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E9A89E" w14:textId="77777777" w:rsidR="004602CD" w:rsidRDefault="00000000">
      <w:pPr>
        <w:pStyle w:val="Heading1"/>
        <w:spacing w:before="82"/>
        <w:ind w:left="116" w:firstLine="0"/>
      </w:pPr>
      <w:r>
        <w:rPr>
          <w:spacing w:val="-2"/>
        </w:rPr>
        <w:t>TITLE</w:t>
      </w:r>
    </w:p>
    <w:p w14:paraId="7AF66786" w14:textId="77777777" w:rsidR="004602CD" w:rsidRDefault="00000000">
      <w:pPr>
        <w:pStyle w:val="Heading2"/>
        <w:spacing w:before="282"/>
        <w:ind w:firstLine="0"/>
      </w:pPr>
      <w:r>
        <w:rPr>
          <w:spacing w:val="2"/>
        </w:rPr>
        <w:t>TITLE</w:t>
      </w:r>
      <w:r>
        <w:rPr>
          <w:spacing w:val="64"/>
        </w:rPr>
        <w:t xml:space="preserve"> </w:t>
      </w:r>
      <w:r>
        <w:rPr>
          <w:spacing w:val="2"/>
        </w:rPr>
        <w:t>AND</w:t>
      </w:r>
      <w:r>
        <w:rPr>
          <w:spacing w:val="65"/>
        </w:rPr>
        <w:t xml:space="preserve"> </w:t>
      </w:r>
      <w:r>
        <w:rPr>
          <w:spacing w:val="2"/>
        </w:rPr>
        <w:t>RUNNING</w:t>
      </w:r>
      <w:r>
        <w:rPr>
          <w:spacing w:val="65"/>
        </w:rPr>
        <w:t xml:space="preserve"> </w:t>
      </w:r>
      <w:r>
        <w:rPr>
          <w:spacing w:val="-4"/>
        </w:rPr>
        <w:t>HEAD</w:t>
      </w:r>
    </w:p>
    <w:p w14:paraId="59EE6D60" w14:textId="77777777" w:rsidR="004602CD" w:rsidRDefault="00000000">
      <w:pPr>
        <w:spacing w:before="172"/>
        <w:ind w:left="233"/>
        <w:rPr>
          <w:b/>
          <w:sz w:val="24"/>
        </w:rPr>
      </w:pPr>
      <w:r>
        <w:rPr>
          <w:w w:val="105"/>
          <w:sz w:val="24"/>
        </w:rPr>
        <w:t>Title:</w:t>
      </w:r>
      <w:r>
        <w:rPr>
          <w:spacing w:val="15"/>
          <w:w w:val="105"/>
          <w:sz w:val="24"/>
        </w:rPr>
        <w:t xml:space="preserve"> </w:t>
      </w:r>
      <w:r>
        <w:rPr>
          <w:b/>
          <w:w w:val="105"/>
          <w:sz w:val="24"/>
        </w:rPr>
        <w:t>The Effect of Racial</w:t>
      </w:r>
      <w:r>
        <w:rPr>
          <w:b/>
          <w:spacing w:val="-1"/>
          <w:w w:val="105"/>
          <w:sz w:val="24"/>
        </w:rPr>
        <w:t xml:space="preserve"> </w:t>
      </w:r>
      <w:r>
        <w:rPr>
          <w:b/>
          <w:w w:val="105"/>
          <w:sz w:val="24"/>
        </w:rPr>
        <w:t>and Ethnic Attitudes on Asian</w:t>
      </w:r>
      <w:r>
        <w:rPr>
          <w:b/>
          <w:spacing w:val="-1"/>
          <w:w w:val="105"/>
          <w:sz w:val="24"/>
        </w:rPr>
        <w:t xml:space="preserve"> </w:t>
      </w:r>
      <w:r>
        <w:rPr>
          <w:b/>
          <w:w w:val="105"/>
          <w:sz w:val="24"/>
        </w:rPr>
        <w:t xml:space="preserve">Identity in the </w:t>
      </w:r>
      <w:r>
        <w:rPr>
          <w:b/>
          <w:spacing w:val="-5"/>
          <w:w w:val="105"/>
          <w:sz w:val="24"/>
        </w:rPr>
        <w:t>U.S</w:t>
      </w:r>
    </w:p>
    <w:p w14:paraId="2AE6D2B8" w14:textId="77777777" w:rsidR="004602CD" w:rsidRDefault="00000000">
      <w:pPr>
        <w:spacing w:before="213"/>
        <w:ind w:left="233"/>
        <w:rPr>
          <w:b/>
          <w:sz w:val="24"/>
        </w:rPr>
      </w:pPr>
      <w:r>
        <w:rPr>
          <w:w w:val="110"/>
          <w:sz w:val="24"/>
        </w:rPr>
        <w:t>Running</w:t>
      </w:r>
      <w:r>
        <w:rPr>
          <w:spacing w:val="-14"/>
          <w:w w:val="110"/>
          <w:sz w:val="24"/>
        </w:rPr>
        <w:t xml:space="preserve"> </w:t>
      </w:r>
      <w:r>
        <w:rPr>
          <w:w w:val="110"/>
          <w:sz w:val="24"/>
        </w:rPr>
        <w:t>Head:</w:t>
      </w:r>
      <w:r>
        <w:rPr>
          <w:spacing w:val="-1"/>
          <w:w w:val="110"/>
          <w:sz w:val="24"/>
        </w:rPr>
        <w:t xml:space="preserve"> </w:t>
      </w:r>
      <w:r>
        <w:rPr>
          <w:b/>
          <w:w w:val="110"/>
          <w:sz w:val="24"/>
        </w:rPr>
        <w:t>Bias</w:t>
      </w:r>
      <w:r>
        <w:rPr>
          <w:b/>
          <w:spacing w:val="-13"/>
          <w:w w:val="110"/>
          <w:sz w:val="24"/>
        </w:rPr>
        <w:t xml:space="preserve"> </w:t>
      </w:r>
      <w:r>
        <w:rPr>
          <w:b/>
          <w:w w:val="110"/>
          <w:sz w:val="24"/>
        </w:rPr>
        <w:t>and</w:t>
      </w:r>
      <w:r>
        <w:rPr>
          <w:b/>
          <w:spacing w:val="-14"/>
          <w:w w:val="110"/>
          <w:sz w:val="24"/>
        </w:rPr>
        <w:t xml:space="preserve"> </w:t>
      </w:r>
      <w:r>
        <w:rPr>
          <w:b/>
          <w:w w:val="110"/>
          <w:sz w:val="24"/>
        </w:rPr>
        <w:t>Asian</w:t>
      </w:r>
      <w:r>
        <w:rPr>
          <w:b/>
          <w:spacing w:val="-14"/>
          <w:w w:val="110"/>
          <w:sz w:val="24"/>
        </w:rPr>
        <w:t xml:space="preserve"> </w:t>
      </w:r>
      <w:r>
        <w:rPr>
          <w:b/>
          <w:spacing w:val="-2"/>
          <w:w w:val="110"/>
          <w:sz w:val="24"/>
        </w:rPr>
        <w:t>Identity</w:t>
      </w:r>
    </w:p>
    <w:p w14:paraId="742EA453" w14:textId="77777777" w:rsidR="004602CD" w:rsidRDefault="00000000">
      <w:pPr>
        <w:pStyle w:val="BodyText"/>
        <w:spacing w:before="212"/>
        <w:ind w:left="233"/>
      </w:pPr>
      <w:r>
        <w:rPr>
          <w:w w:val="110"/>
        </w:rPr>
        <w:t>Number</w:t>
      </w:r>
      <w:r>
        <w:rPr>
          <w:spacing w:val="-4"/>
          <w:w w:val="110"/>
        </w:rPr>
        <w:t xml:space="preserve"> </w:t>
      </w:r>
      <w:r>
        <w:rPr>
          <w:w w:val="110"/>
        </w:rPr>
        <w:t>of</w:t>
      </w:r>
      <w:r>
        <w:rPr>
          <w:spacing w:val="-2"/>
          <w:w w:val="110"/>
        </w:rPr>
        <w:t xml:space="preserve"> </w:t>
      </w:r>
      <w:r>
        <w:rPr>
          <w:w w:val="110"/>
        </w:rPr>
        <w:t>words:</w:t>
      </w:r>
      <w:r>
        <w:rPr>
          <w:spacing w:val="15"/>
          <w:w w:val="110"/>
        </w:rPr>
        <w:t xml:space="preserve"> </w:t>
      </w:r>
      <w:r>
        <w:rPr>
          <w:spacing w:val="-4"/>
          <w:w w:val="110"/>
        </w:rPr>
        <w:t>6,144</w:t>
      </w:r>
    </w:p>
    <w:p w14:paraId="3C62E8EE" w14:textId="77777777" w:rsidR="004602CD" w:rsidRDefault="004602CD">
      <w:pPr>
        <w:sectPr w:rsidR="004602CD">
          <w:footerReference w:type="default" r:id="rId7"/>
          <w:type w:val="continuous"/>
          <w:pgSz w:w="12240" w:h="15840"/>
          <w:pgMar w:top="1740" w:right="1300" w:bottom="2460" w:left="1720" w:header="0" w:footer="2279" w:gutter="0"/>
          <w:pgNumType w:start="1"/>
          <w:cols w:space="720"/>
        </w:sectPr>
      </w:pPr>
    </w:p>
    <w:p w14:paraId="398ED824" w14:textId="77777777" w:rsidR="004602CD" w:rsidRDefault="00000000">
      <w:pPr>
        <w:pStyle w:val="Heading1"/>
        <w:spacing w:before="84"/>
        <w:ind w:left="116" w:firstLine="0"/>
      </w:pPr>
      <w:r>
        <w:rPr>
          <w:spacing w:val="-2"/>
          <w:w w:val="105"/>
        </w:rPr>
        <w:lastRenderedPageBreak/>
        <w:t>ABSTRACT</w:t>
      </w:r>
    </w:p>
    <w:p w14:paraId="3806A336" w14:textId="77777777" w:rsidR="004602CD" w:rsidRDefault="004602CD">
      <w:pPr>
        <w:pStyle w:val="BodyText"/>
        <w:spacing w:before="47"/>
        <w:rPr>
          <w:b/>
          <w:sz w:val="34"/>
        </w:rPr>
      </w:pPr>
    </w:p>
    <w:p w14:paraId="71B0290E" w14:textId="77777777" w:rsidR="004602CD" w:rsidRDefault="00000000">
      <w:pPr>
        <w:pStyle w:val="BodyText"/>
        <w:spacing w:before="1" w:line="415" w:lineRule="auto"/>
        <w:ind w:left="116" w:right="533" w:firstLine="351"/>
        <w:jc w:val="both"/>
      </w:pPr>
      <w:r>
        <w:rPr>
          <w:w w:val="115"/>
        </w:rPr>
        <w:t>I</w:t>
      </w:r>
      <w:r>
        <w:rPr>
          <w:spacing w:val="-17"/>
          <w:w w:val="115"/>
        </w:rPr>
        <w:t xml:space="preserve"> </w:t>
      </w:r>
      <w:r>
        <w:rPr>
          <w:w w:val="115"/>
        </w:rPr>
        <w:t>study</w:t>
      </w:r>
      <w:r>
        <w:rPr>
          <w:spacing w:val="-17"/>
          <w:w w:val="115"/>
        </w:rPr>
        <w:t xml:space="preserve"> </w:t>
      </w:r>
      <w:r>
        <w:rPr>
          <w:w w:val="115"/>
        </w:rPr>
        <w:t>the</w:t>
      </w:r>
      <w:r>
        <w:rPr>
          <w:spacing w:val="-17"/>
          <w:w w:val="115"/>
        </w:rPr>
        <w:t xml:space="preserve"> </w:t>
      </w:r>
      <w:r>
        <w:rPr>
          <w:w w:val="115"/>
        </w:rPr>
        <w:t>determinants</w:t>
      </w:r>
      <w:r>
        <w:rPr>
          <w:spacing w:val="-17"/>
          <w:w w:val="115"/>
        </w:rPr>
        <w:t xml:space="preserve"> </w:t>
      </w:r>
      <w:r>
        <w:rPr>
          <w:w w:val="115"/>
        </w:rPr>
        <w:t>of</w:t>
      </w:r>
      <w:r>
        <w:rPr>
          <w:spacing w:val="-17"/>
          <w:w w:val="115"/>
        </w:rPr>
        <w:t xml:space="preserve"> </w:t>
      </w:r>
      <w:r>
        <w:rPr>
          <w:w w:val="115"/>
        </w:rPr>
        <w:t>the</w:t>
      </w:r>
      <w:r>
        <w:rPr>
          <w:spacing w:val="-17"/>
          <w:w w:val="115"/>
        </w:rPr>
        <w:t xml:space="preserve"> </w:t>
      </w:r>
      <w:r>
        <w:rPr>
          <w:w w:val="115"/>
        </w:rPr>
        <w:t>choice</w:t>
      </w:r>
      <w:r>
        <w:rPr>
          <w:spacing w:val="-17"/>
          <w:w w:val="115"/>
        </w:rPr>
        <w:t xml:space="preserve"> </w:t>
      </w:r>
      <w:r>
        <w:rPr>
          <w:w w:val="115"/>
        </w:rPr>
        <w:t>to</w:t>
      </w:r>
      <w:r>
        <w:rPr>
          <w:spacing w:val="-17"/>
          <w:w w:val="115"/>
        </w:rPr>
        <w:t xml:space="preserve"> </w:t>
      </w:r>
      <w:r>
        <w:rPr>
          <w:w w:val="115"/>
        </w:rPr>
        <w:t>identify</w:t>
      </w:r>
      <w:r>
        <w:rPr>
          <w:spacing w:val="-17"/>
          <w:w w:val="115"/>
        </w:rPr>
        <w:t xml:space="preserve"> </w:t>
      </w:r>
      <w:r>
        <w:rPr>
          <w:w w:val="115"/>
        </w:rPr>
        <w:t>as</w:t>
      </w:r>
      <w:r>
        <w:rPr>
          <w:spacing w:val="-17"/>
          <w:w w:val="115"/>
        </w:rPr>
        <w:t xml:space="preserve"> </w:t>
      </w:r>
      <w:r>
        <w:rPr>
          <w:w w:val="115"/>
        </w:rPr>
        <w:t>Asian</w:t>
      </w:r>
      <w:r>
        <w:rPr>
          <w:spacing w:val="-17"/>
          <w:w w:val="115"/>
        </w:rPr>
        <w:t xml:space="preserve"> </w:t>
      </w:r>
      <w:r>
        <w:rPr>
          <w:w w:val="115"/>
        </w:rPr>
        <w:t>among</w:t>
      </w:r>
      <w:r>
        <w:rPr>
          <w:spacing w:val="-17"/>
          <w:w w:val="115"/>
        </w:rPr>
        <w:t xml:space="preserve"> </w:t>
      </w:r>
      <w:r>
        <w:rPr>
          <w:w w:val="115"/>
        </w:rPr>
        <w:t>those</w:t>
      </w:r>
      <w:r>
        <w:rPr>
          <w:spacing w:val="-17"/>
          <w:w w:val="115"/>
        </w:rPr>
        <w:t xml:space="preserve"> </w:t>
      </w:r>
      <w:r>
        <w:rPr>
          <w:w w:val="115"/>
        </w:rPr>
        <w:t xml:space="preserve">who </w:t>
      </w:r>
      <w:r>
        <w:rPr>
          <w:w w:val="110"/>
        </w:rPr>
        <w:t>could—those</w:t>
      </w:r>
      <w:r>
        <w:rPr>
          <w:spacing w:val="-7"/>
          <w:w w:val="110"/>
        </w:rPr>
        <w:t xml:space="preserve"> </w:t>
      </w:r>
      <w:r>
        <w:rPr>
          <w:w w:val="110"/>
        </w:rPr>
        <w:t>whose</w:t>
      </w:r>
      <w:r>
        <w:rPr>
          <w:spacing w:val="-7"/>
          <w:w w:val="110"/>
        </w:rPr>
        <w:t xml:space="preserve"> </w:t>
      </w:r>
      <w:r>
        <w:rPr>
          <w:w w:val="110"/>
        </w:rPr>
        <w:t>parents,</w:t>
      </w:r>
      <w:r>
        <w:rPr>
          <w:spacing w:val="-6"/>
          <w:w w:val="110"/>
        </w:rPr>
        <w:t xml:space="preserve"> </w:t>
      </w:r>
      <w:r>
        <w:rPr>
          <w:w w:val="110"/>
        </w:rPr>
        <w:t>grandparents,</w:t>
      </w:r>
      <w:r>
        <w:rPr>
          <w:spacing w:val="-6"/>
          <w:w w:val="110"/>
        </w:rPr>
        <w:t xml:space="preserve"> </w:t>
      </w:r>
      <w:r>
        <w:rPr>
          <w:w w:val="110"/>
        </w:rPr>
        <w:t>or</w:t>
      </w:r>
      <w:r>
        <w:rPr>
          <w:spacing w:val="-7"/>
          <w:w w:val="110"/>
        </w:rPr>
        <w:t xml:space="preserve"> </w:t>
      </w:r>
      <w:r>
        <w:rPr>
          <w:w w:val="110"/>
        </w:rPr>
        <w:t>selves</w:t>
      </w:r>
      <w:r>
        <w:rPr>
          <w:spacing w:val="-7"/>
          <w:w w:val="110"/>
        </w:rPr>
        <w:t xml:space="preserve"> </w:t>
      </w:r>
      <w:r>
        <w:rPr>
          <w:w w:val="110"/>
        </w:rPr>
        <w:t>were</w:t>
      </w:r>
      <w:r>
        <w:rPr>
          <w:spacing w:val="-7"/>
          <w:w w:val="110"/>
        </w:rPr>
        <w:t xml:space="preserve"> </w:t>
      </w:r>
      <w:r>
        <w:rPr>
          <w:w w:val="110"/>
        </w:rPr>
        <w:t>born</w:t>
      </w:r>
      <w:r>
        <w:rPr>
          <w:spacing w:val="-7"/>
          <w:w w:val="110"/>
        </w:rPr>
        <w:t xml:space="preserve"> </w:t>
      </w:r>
      <w:r>
        <w:rPr>
          <w:w w:val="110"/>
        </w:rPr>
        <w:t>in</w:t>
      </w:r>
      <w:r>
        <w:rPr>
          <w:spacing w:val="-7"/>
          <w:w w:val="110"/>
        </w:rPr>
        <w:t xml:space="preserve"> </w:t>
      </w:r>
      <w:r>
        <w:rPr>
          <w:w w:val="110"/>
        </w:rPr>
        <w:t>an</w:t>
      </w:r>
      <w:r>
        <w:rPr>
          <w:spacing w:val="-7"/>
          <w:w w:val="110"/>
        </w:rPr>
        <w:t xml:space="preserve"> </w:t>
      </w:r>
      <w:r>
        <w:rPr>
          <w:w w:val="110"/>
        </w:rPr>
        <w:t>Asian</w:t>
      </w:r>
      <w:r>
        <w:rPr>
          <w:spacing w:val="-7"/>
          <w:w w:val="110"/>
        </w:rPr>
        <w:t xml:space="preserve"> </w:t>
      </w:r>
      <w:r>
        <w:rPr>
          <w:w w:val="110"/>
        </w:rPr>
        <w:t>coun- try. Using</w:t>
      </w:r>
      <w:r>
        <w:rPr>
          <w:spacing w:val="-7"/>
          <w:w w:val="110"/>
        </w:rPr>
        <w:t xml:space="preserve"> </w:t>
      </w:r>
      <w:r>
        <w:rPr>
          <w:w w:val="110"/>
        </w:rPr>
        <w:t>a</w:t>
      </w:r>
      <w:r>
        <w:rPr>
          <w:spacing w:val="-7"/>
          <w:w w:val="110"/>
        </w:rPr>
        <w:t xml:space="preserve"> </w:t>
      </w:r>
      <w:r>
        <w:rPr>
          <w:w w:val="110"/>
        </w:rPr>
        <w:t>multiple</w:t>
      </w:r>
      <w:r>
        <w:rPr>
          <w:spacing w:val="-7"/>
          <w:w w:val="110"/>
        </w:rPr>
        <w:t xml:space="preserve"> </w:t>
      </w:r>
      <w:r>
        <w:rPr>
          <w:w w:val="110"/>
        </w:rPr>
        <w:t>proxy</w:t>
      </w:r>
      <w:r>
        <w:rPr>
          <w:spacing w:val="-7"/>
          <w:w w:val="110"/>
        </w:rPr>
        <w:t xml:space="preserve"> </w:t>
      </w:r>
      <w:r>
        <w:rPr>
          <w:w w:val="110"/>
        </w:rPr>
        <w:t>regression</w:t>
      </w:r>
      <w:r>
        <w:rPr>
          <w:spacing w:val="-7"/>
          <w:w w:val="110"/>
        </w:rPr>
        <w:t xml:space="preserve"> </w:t>
      </w:r>
      <w:r>
        <w:rPr>
          <w:w w:val="110"/>
        </w:rPr>
        <w:t>approach,</w:t>
      </w:r>
      <w:r>
        <w:rPr>
          <w:spacing w:val="-7"/>
          <w:w w:val="110"/>
        </w:rPr>
        <w:t xml:space="preserve"> </w:t>
      </w:r>
      <w:r>
        <w:rPr>
          <w:w w:val="110"/>
        </w:rPr>
        <w:t>I</w:t>
      </w:r>
      <w:r>
        <w:rPr>
          <w:spacing w:val="-7"/>
          <w:w w:val="110"/>
        </w:rPr>
        <w:t xml:space="preserve"> </w:t>
      </w:r>
      <w:r>
        <w:rPr>
          <w:w w:val="110"/>
        </w:rPr>
        <w:t>construct</w:t>
      </w:r>
      <w:r>
        <w:rPr>
          <w:spacing w:val="-7"/>
          <w:w w:val="110"/>
        </w:rPr>
        <w:t xml:space="preserve"> </w:t>
      </w:r>
      <w:r>
        <w:rPr>
          <w:w w:val="110"/>
        </w:rPr>
        <w:t>a</w:t>
      </w:r>
      <w:r>
        <w:rPr>
          <w:spacing w:val="-7"/>
          <w:w w:val="110"/>
        </w:rPr>
        <w:t xml:space="preserve"> </w:t>
      </w:r>
      <w:r>
        <w:rPr>
          <w:w w:val="110"/>
        </w:rPr>
        <w:t>bias</w:t>
      </w:r>
      <w:r>
        <w:rPr>
          <w:spacing w:val="-7"/>
          <w:w w:val="110"/>
        </w:rPr>
        <w:t xml:space="preserve"> </w:t>
      </w:r>
      <w:r>
        <w:rPr>
          <w:w w:val="110"/>
        </w:rPr>
        <w:t>measure</w:t>
      </w:r>
      <w:r>
        <w:rPr>
          <w:spacing w:val="-7"/>
          <w:w w:val="110"/>
        </w:rPr>
        <w:t xml:space="preserve"> </w:t>
      </w:r>
      <w:r>
        <w:rPr>
          <w:w w:val="110"/>
        </w:rPr>
        <w:t xml:space="preserve">based </w:t>
      </w:r>
      <w:r>
        <w:rPr>
          <w:spacing w:val="-2"/>
          <w:w w:val="115"/>
        </w:rPr>
        <w:t>on</w:t>
      </w:r>
      <w:r>
        <w:rPr>
          <w:spacing w:val="-11"/>
          <w:w w:val="115"/>
        </w:rPr>
        <w:t xml:space="preserve"> </w:t>
      </w:r>
      <w:r>
        <w:rPr>
          <w:spacing w:val="-2"/>
          <w:w w:val="115"/>
        </w:rPr>
        <w:t>the</w:t>
      </w:r>
      <w:r>
        <w:rPr>
          <w:spacing w:val="-11"/>
          <w:w w:val="115"/>
        </w:rPr>
        <w:t xml:space="preserve"> </w:t>
      </w:r>
      <w:r>
        <w:rPr>
          <w:spacing w:val="-2"/>
          <w:w w:val="115"/>
        </w:rPr>
        <w:t>Implicit</w:t>
      </w:r>
      <w:r>
        <w:rPr>
          <w:spacing w:val="-11"/>
          <w:w w:val="115"/>
        </w:rPr>
        <w:t xml:space="preserve"> </w:t>
      </w:r>
      <w:r>
        <w:rPr>
          <w:spacing w:val="-2"/>
          <w:w w:val="115"/>
        </w:rPr>
        <w:t>Association</w:t>
      </w:r>
      <w:r>
        <w:rPr>
          <w:spacing w:val="-11"/>
          <w:w w:val="115"/>
        </w:rPr>
        <w:t xml:space="preserve"> </w:t>
      </w:r>
      <w:r>
        <w:rPr>
          <w:spacing w:val="-2"/>
          <w:w w:val="115"/>
        </w:rPr>
        <w:t>Test</w:t>
      </w:r>
      <w:r>
        <w:rPr>
          <w:spacing w:val="-11"/>
          <w:w w:val="115"/>
        </w:rPr>
        <w:t xml:space="preserve"> </w:t>
      </w:r>
      <w:r>
        <w:rPr>
          <w:spacing w:val="-2"/>
          <w:w w:val="115"/>
        </w:rPr>
        <w:t>(IAT),</w:t>
      </w:r>
      <w:r>
        <w:rPr>
          <w:spacing w:val="-11"/>
          <w:w w:val="115"/>
        </w:rPr>
        <w:t xml:space="preserve"> </w:t>
      </w:r>
      <w:r>
        <w:rPr>
          <w:spacing w:val="-2"/>
          <w:w w:val="115"/>
        </w:rPr>
        <w:t>the</w:t>
      </w:r>
      <w:r>
        <w:rPr>
          <w:spacing w:val="-11"/>
          <w:w w:val="115"/>
        </w:rPr>
        <w:t xml:space="preserve"> </w:t>
      </w:r>
      <w:r>
        <w:rPr>
          <w:spacing w:val="-2"/>
          <w:w w:val="115"/>
        </w:rPr>
        <w:t>American</w:t>
      </w:r>
      <w:r>
        <w:rPr>
          <w:spacing w:val="-11"/>
          <w:w w:val="115"/>
        </w:rPr>
        <w:t xml:space="preserve"> </w:t>
      </w:r>
      <w:r>
        <w:rPr>
          <w:spacing w:val="-2"/>
          <w:w w:val="115"/>
        </w:rPr>
        <w:t>National</w:t>
      </w:r>
      <w:r>
        <w:rPr>
          <w:spacing w:val="-11"/>
          <w:w w:val="115"/>
        </w:rPr>
        <w:t xml:space="preserve"> </w:t>
      </w:r>
      <w:r>
        <w:rPr>
          <w:spacing w:val="-2"/>
          <w:w w:val="115"/>
        </w:rPr>
        <w:t>Election</w:t>
      </w:r>
      <w:r>
        <w:rPr>
          <w:spacing w:val="-11"/>
          <w:w w:val="115"/>
        </w:rPr>
        <w:t xml:space="preserve"> </w:t>
      </w:r>
      <w:r>
        <w:rPr>
          <w:spacing w:val="-2"/>
          <w:w w:val="115"/>
        </w:rPr>
        <w:t xml:space="preserve">Studies </w:t>
      </w:r>
      <w:r>
        <w:rPr>
          <w:w w:val="115"/>
        </w:rPr>
        <w:t>(ANES),</w:t>
      </w:r>
      <w:r>
        <w:rPr>
          <w:spacing w:val="-15"/>
          <w:w w:val="115"/>
        </w:rPr>
        <w:t xml:space="preserve"> </w:t>
      </w:r>
      <w:r>
        <w:rPr>
          <w:w w:val="115"/>
        </w:rPr>
        <w:t>and</w:t>
      </w:r>
      <w:r>
        <w:rPr>
          <w:spacing w:val="-14"/>
          <w:w w:val="115"/>
        </w:rPr>
        <w:t xml:space="preserve"> </w:t>
      </w:r>
      <w:r>
        <w:rPr>
          <w:w w:val="115"/>
        </w:rPr>
        <w:t>hate</w:t>
      </w:r>
      <w:r>
        <w:rPr>
          <w:spacing w:val="-15"/>
          <w:w w:val="115"/>
        </w:rPr>
        <w:t xml:space="preserve"> </w:t>
      </w:r>
      <w:r>
        <w:rPr>
          <w:w w:val="115"/>
        </w:rPr>
        <w:t>crimes</w:t>
      </w:r>
      <w:r>
        <w:rPr>
          <w:spacing w:val="-15"/>
          <w:w w:val="115"/>
        </w:rPr>
        <w:t xml:space="preserve"> </w:t>
      </w:r>
      <w:r>
        <w:rPr>
          <w:w w:val="115"/>
        </w:rPr>
        <w:t>against</w:t>
      </w:r>
      <w:r>
        <w:rPr>
          <w:spacing w:val="-14"/>
          <w:w w:val="115"/>
        </w:rPr>
        <w:t xml:space="preserve"> </w:t>
      </w:r>
      <w:r>
        <w:rPr>
          <w:w w:val="115"/>
        </w:rPr>
        <w:t>Asians.</w:t>
      </w:r>
      <w:r>
        <w:rPr>
          <w:spacing w:val="24"/>
          <w:w w:val="115"/>
        </w:rPr>
        <w:t xml:space="preserve"> </w:t>
      </w:r>
      <w:r>
        <w:rPr>
          <w:w w:val="115"/>
        </w:rPr>
        <w:t>I</w:t>
      </w:r>
      <w:r>
        <w:rPr>
          <w:spacing w:val="-15"/>
          <w:w w:val="115"/>
        </w:rPr>
        <w:t xml:space="preserve"> </w:t>
      </w:r>
      <w:r>
        <w:rPr>
          <w:w w:val="115"/>
        </w:rPr>
        <w:t>find</w:t>
      </w:r>
      <w:r>
        <w:rPr>
          <w:spacing w:val="-15"/>
          <w:w w:val="115"/>
        </w:rPr>
        <w:t xml:space="preserve"> </w:t>
      </w:r>
      <w:r>
        <w:rPr>
          <w:w w:val="115"/>
        </w:rPr>
        <w:t>that</w:t>
      </w:r>
      <w:r>
        <w:rPr>
          <w:spacing w:val="-14"/>
          <w:w w:val="115"/>
        </w:rPr>
        <w:t xml:space="preserve"> </w:t>
      </w:r>
      <w:r>
        <w:rPr>
          <w:w w:val="115"/>
        </w:rPr>
        <w:t>individuals</w:t>
      </w:r>
      <w:r>
        <w:rPr>
          <w:spacing w:val="-15"/>
          <w:w w:val="115"/>
        </w:rPr>
        <w:t xml:space="preserve"> </w:t>
      </w:r>
      <w:r>
        <w:rPr>
          <w:w w:val="115"/>
        </w:rPr>
        <w:t>with</w:t>
      </w:r>
      <w:r>
        <w:rPr>
          <w:spacing w:val="-15"/>
          <w:w w:val="115"/>
        </w:rPr>
        <w:t xml:space="preserve"> </w:t>
      </w:r>
      <w:r>
        <w:rPr>
          <w:w w:val="115"/>
        </w:rPr>
        <w:t>Asian</w:t>
      </w:r>
      <w:r>
        <w:rPr>
          <w:spacing w:val="-14"/>
          <w:w w:val="115"/>
        </w:rPr>
        <w:t xml:space="preserve"> </w:t>
      </w:r>
      <w:r>
        <w:rPr>
          <w:w w:val="115"/>
        </w:rPr>
        <w:t>an- cestry</w:t>
      </w:r>
      <w:r>
        <w:rPr>
          <w:spacing w:val="-9"/>
          <w:w w:val="115"/>
        </w:rPr>
        <w:t xml:space="preserve"> </w:t>
      </w:r>
      <w:r>
        <w:rPr>
          <w:w w:val="115"/>
        </w:rPr>
        <w:t>are</w:t>
      </w:r>
      <w:r>
        <w:rPr>
          <w:spacing w:val="-9"/>
          <w:w w:val="115"/>
        </w:rPr>
        <w:t xml:space="preserve"> </w:t>
      </w:r>
      <w:r>
        <w:rPr>
          <w:w w:val="115"/>
        </w:rPr>
        <w:t>significantly</w:t>
      </w:r>
      <w:r>
        <w:rPr>
          <w:spacing w:val="-9"/>
          <w:w w:val="115"/>
        </w:rPr>
        <w:t xml:space="preserve"> </w:t>
      </w:r>
      <w:r>
        <w:rPr>
          <w:w w:val="115"/>
        </w:rPr>
        <w:t>less</w:t>
      </w:r>
      <w:r>
        <w:rPr>
          <w:spacing w:val="-9"/>
          <w:w w:val="115"/>
        </w:rPr>
        <w:t xml:space="preserve"> </w:t>
      </w:r>
      <w:r>
        <w:rPr>
          <w:w w:val="115"/>
        </w:rPr>
        <w:t>likely</w:t>
      </w:r>
      <w:r>
        <w:rPr>
          <w:spacing w:val="-9"/>
          <w:w w:val="115"/>
        </w:rPr>
        <w:t xml:space="preserve"> </w:t>
      </w:r>
      <w:r>
        <w:rPr>
          <w:w w:val="115"/>
        </w:rPr>
        <w:t>to</w:t>
      </w:r>
      <w:r>
        <w:rPr>
          <w:spacing w:val="-9"/>
          <w:w w:val="115"/>
        </w:rPr>
        <w:t xml:space="preserve"> </w:t>
      </w:r>
      <w:r>
        <w:rPr>
          <w:w w:val="115"/>
        </w:rPr>
        <w:t>self-identify</w:t>
      </w:r>
      <w:r>
        <w:rPr>
          <w:spacing w:val="-9"/>
          <w:w w:val="115"/>
        </w:rPr>
        <w:t xml:space="preserve"> </w:t>
      </w:r>
      <w:r>
        <w:rPr>
          <w:w w:val="115"/>
        </w:rPr>
        <w:t>as</w:t>
      </w:r>
      <w:r>
        <w:rPr>
          <w:spacing w:val="-9"/>
          <w:w w:val="115"/>
        </w:rPr>
        <w:t xml:space="preserve"> </w:t>
      </w:r>
      <w:r>
        <w:rPr>
          <w:w w:val="115"/>
        </w:rPr>
        <w:t>Asian</w:t>
      </w:r>
      <w:r>
        <w:rPr>
          <w:spacing w:val="-9"/>
          <w:w w:val="115"/>
        </w:rPr>
        <w:t xml:space="preserve"> </w:t>
      </w:r>
      <w:r>
        <w:rPr>
          <w:w w:val="115"/>
        </w:rPr>
        <w:t>if</w:t>
      </w:r>
      <w:r>
        <w:rPr>
          <w:spacing w:val="-9"/>
          <w:w w:val="115"/>
        </w:rPr>
        <w:t xml:space="preserve"> </w:t>
      </w:r>
      <w:r>
        <w:rPr>
          <w:w w:val="115"/>
        </w:rPr>
        <w:t>they</w:t>
      </w:r>
      <w:r>
        <w:rPr>
          <w:spacing w:val="-9"/>
          <w:w w:val="115"/>
        </w:rPr>
        <w:t xml:space="preserve"> </w:t>
      </w:r>
      <w:r>
        <w:rPr>
          <w:w w:val="115"/>
        </w:rPr>
        <w:t>live</w:t>
      </w:r>
      <w:r>
        <w:rPr>
          <w:spacing w:val="-9"/>
          <w:w w:val="115"/>
        </w:rPr>
        <w:t xml:space="preserve"> </w:t>
      </w:r>
      <w:r>
        <w:rPr>
          <w:w w:val="115"/>
        </w:rPr>
        <w:t>in</w:t>
      </w:r>
      <w:r>
        <w:rPr>
          <w:spacing w:val="-9"/>
          <w:w w:val="115"/>
        </w:rPr>
        <w:t xml:space="preserve"> </w:t>
      </w:r>
      <w:r>
        <w:rPr>
          <w:w w:val="115"/>
        </w:rPr>
        <w:t xml:space="preserve">states </w:t>
      </w:r>
      <w:r>
        <w:rPr>
          <w:w w:val="110"/>
        </w:rPr>
        <w:t>with</w:t>
      </w:r>
      <w:r>
        <w:rPr>
          <w:spacing w:val="-4"/>
          <w:w w:val="110"/>
        </w:rPr>
        <w:t xml:space="preserve"> </w:t>
      </w:r>
      <w:r>
        <w:rPr>
          <w:w w:val="110"/>
        </w:rPr>
        <w:t>high</w:t>
      </w:r>
      <w:r>
        <w:rPr>
          <w:spacing w:val="-4"/>
          <w:w w:val="110"/>
        </w:rPr>
        <w:t xml:space="preserve"> </w:t>
      </w:r>
      <w:r>
        <w:rPr>
          <w:w w:val="110"/>
        </w:rPr>
        <w:t>levels</w:t>
      </w:r>
      <w:r>
        <w:rPr>
          <w:spacing w:val="-4"/>
          <w:w w:val="110"/>
        </w:rPr>
        <w:t xml:space="preserve"> </w:t>
      </w:r>
      <w:r>
        <w:rPr>
          <w:w w:val="110"/>
        </w:rPr>
        <w:t>of</w:t>
      </w:r>
      <w:r>
        <w:rPr>
          <w:spacing w:val="-4"/>
          <w:w w:val="110"/>
        </w:rPr>
        <w:t xml:space="preserve"> </w:t>
      </w:r>
      <w:r>
        <w:rPr>
          <w:w w:val="110"/>
        </w:rPr>
        <w:t>bias. A</w:t>
      </w:r>
      <w:r>
        <w:rPr>
          <w:spacing w:val="-4"/>
          <w:w w:val="110"/>
        </w:rPr>
        <w:t xml:space="preserve"> </w:t>
      </w:r>
      <w:r>
        <w:rPr>
          <w:w w:val="110"/>
        </w:rPr>
        <w:t>one</w:t>
      </w:r>
      <w:r>
        <w:rPr>
          <w:spacing w:val="-4"/>
          <w:w w:val="110"/>
        </w:rPr>
        <w:t xml:space="preserve"> </w:t>
      </w:r>
      <w:r>
        <w:rPr>
          <w:w w:val="110"/>
        </w:rPr>
        <w:t>standard</w:t>
      </w:r>
      <w:r>
        <w:rPr>
          <w:spacing w:val="-4"/>
          <w:w w:val="110"/>
        </w:rPr>
        <w:t xml:space="preserve"> </w:t>
      </w:r>
      <w:r>
        <w:rPr>
          <w:w w:val="110"/>
        </w:rPr>
        <w:t>deviation</w:t>
      </w:r>
      <w:r>
        <w:rPr>
          <w:spacing w:val="-4"/>
          <w:w w:val="110"/>
        </w:rPr>
        <w:t xml:space="preserve"> </w:t>
      </w:r>
      <w:r>
        <w:rPr>
          <w:w w:val="110"/>
        </w:rPr>
        <w:t>increase</w:t>
      </w:r>
      <w:r>
        <w:rPr>
          <w:spacing w:val="-4"/>
          <w:w w:val="110"/>
        </w:rPr>
        <w:t xml:space="preserve"> </w:t>
      </w:r>
      <w:r>
        <w:rPr>
          <w:w w:val="110"/>
        </w:rPr>
        <w:t>in</w:t>
      </w:r>
      <w:r>
        <w:rPr>
          <w:spacing w:val="-4"/>
          <w:w w:val="110"/>
        </w:rPr>
        <w:t xml:space="preserve"> </w:t>
      </w:r>
      <w:r>
        <w:rPr>
          <w:w w:val="110"/>
        </w:rPr>
        <w:t>bias</w:t>
      </w:r>
      <w:r>
        <w:rPr>
          <w:spacing w:val="-4"/>
          <w:w w:val="110"/>
        </w:rPr>
        <w:t xml:space="preserve"> </w:t>
      </w:r>
      <w:r>
        <w:rPr>
          <w:w w:val="110"/>
        </w:rPr>
        <w:t>decreases</w:t>
      </w:r>
      <w:r>
        <w:rPr>
          <w:spacing w:val="-4"/>
          <w:w w:val="110"/>
        </w:rPr>
        <w:t xml:space="preserve"> </w:t>
      </w:r>
      <w:r>
        <w:rPr>
          <w:w w:val="110"/>
        </w:rPr>
        <w:t>self- reported</w:t>
      </w:r>
      <w:r>
        <w:rPr>
          <w:spacing w:val="-7"/>
          <w:w w:val="110"/>
        </w:rPr>
        <w:t xml:space="preserve"> </w:t>
      </w:r>
      <w:r>
        <w:rPr>
          <w:w w:val="110"/>
        </w:rPr>
        <w:t>Asian</w:t>
      </w:r>
      <w:r>
        <w:rPr>
          <w:spacing w:val="-7"/>
          <w:w w:val="110"/>
        </w:rPr>
        <w:t xml:space="preserve"> </w:t>
      </w:r>
      <w:r>
        <w:rPr>
          <w:w w:val="110"/>
        </w:rPr>
        <w:t>identity</w:t>
      </w:r>
      <w:r>
        <w:rPr>
          <w:spacing w:val="-7"/>
          <w:w w:val="110"/>
        </w:rPr>
        <w:t xml:space="preserve"> </w:t>
      </w:r>
      <w:r>
        <w:rPr>
          <w:w w:val="110"/>
        </w:rPr>
        <w:t>by</w:t>
      </w:r>
      <w:r>
        <w:rPr>
          <w:spacing w:val="-7"/>
          <w:w w:val="110"/>
        </w:rPr>
        <w:t xml:space="preserve"> </w:t>
      </w:r>
      <w:r>
        <w:rPr>
          <w:w w:val="110"/>
        </w:rPr>
        <w:t>9</w:t>
      </w:r>
      <w:r>
        <w:rPr>
          <w:spacing w:val="-7"/>
          <w:w w:val="110"/>
        </w:rPr>
        <w:t xml:space="preserve"> </w:t>
      </w:r>
      <w:r>
        <w:rPr>
          <w:w w:val="110"/>
        </w:rPr>
        <w:t>percentage</w:t>
      </w:r>
      <w:r>
        <w:rPr>
          <w:spacing w:val="-7"/>
          <w:w w:val="110"/>
        </w:rPr>
        <w:t xml:space="preserve"> </w:t>
      </w:r>
      <w:r>
        <w:rPr>
          <w:w w:val="110"/>
        </w:rPr>
        <w:t>points</w:t>
      </w:r>
      <w:r>
        <w:rPr>
          <w:spacing w:val="-7"/>
          <w:w w:val="110"/>
        </w:rPr>
        <w:t xml:space="preserve"> </w:t>
      </w:r>
      <w:r>
        <w:rPr>
          <w:w w:val="110"/>
        </w:rPr>
        <w:t>for</w:t>
      </w:r>
      <w:r>
        <w:rPr>
          <w:spacing w:val="-7"/>
          <w:w w:val="110"/>
        </w:rPr>
        <w:t xml:space="preserve"> </w:t>
      </w:r>
      <w:r>
        <w:rPr>
          <w:w w:val="110"/>
        </w:rPr>
        <w:t>all</w:t>
      </w:r>
      <w:r>
        <w:rPr>
          <w:spacing w:val="-7"/>
          <w:w w:val="110"/>
        </w:rPr>
        <w:t xml:space="preserve"> </w:t>
      </w:r>
      <w:r>
        <w:rPr>
          <w:w w:val="110"/>
        </w:rPr>
        <w:t>immigrants. A</w:t>
      </w:r>
      <w:r>
        <w:rPr>
          <w:spacing w:val="-7"/>
          <w:w w:val="110"/>
        </w:rPr>
        <w:t xml:space="preserve"> </w:t>
      </w:r>
      <w:r>
        <w:rPr>
          <w:w w:val="110"/>
        </w:rPr>
        <w:t>one</w:t>
      </w:r>
      <w:r>
        <w:rPr>
          <w:spacing w:val="-7"/>
          <w:w w:val="110"/>
        </w:rPr>
        <w:t xml:space="preserve"> </w:t>
      </w:r>
      <w:r>
        <w:rPr>
          <w:w w:val="110"/>
        </w:rPr>
        <w:t xml:space="preserve">standard </w:t>
      </w:r>
      <w:r>
        <w:rPr>
          <w:w w:val="115"/>
        </w:rPr>
        <w:t>deviation</w:t>
      </w:r>
      <w:r>
        <w:rPr>
          <w:spacing w:val="-20"/>
          <w:w w:val="115"/>
        </w:rPr>
        <w:t xml:space="preserve"> </w:t>
      </w:r>
      <w:r>
        <w:rPr>
          <w:w w:val="115"/>
        </w:rPr>
        <w:t>increase</w:t>
      </w:r>
      <w:r>
        <w:rPr>
          <w:spacing w:val="-17"/>
          <w:w w:val="115"/>
        </w:rPr>
        <w:t xml:space="preserve"> </w:t>
      </w:r>
      <w:r>
        <w:rPr>
          <w:w w:val="115"/>
        </w:rPr>
        <w:t>in</w:t>
      </w:r>
      <w:r>
        <w:rPr>
          <w:spacing w:val="-17"/>
          <w:w w:val="115"/>
        </w:rPr>
        <w:t xml:space="preserve"> </w:t>
      </w:r>
      <w:r>
        <w:rPr>
          <w:w w:val="115"/>
        </w:rPr>
        <w:t>bias</w:t>
      </w:r>
      <w:r>
        <w:rPr>
          <w:spacing w:val="-17"/>
          <w:w w:val="115"/>
        </w:rPr>
        <w:t xml:space="preserve"> </w:t>
      </w:r>
      <w:r>
        <w:rPr>
          <w:w w:val="115"/>
        </w:rPr>
        <w:t>decreases</w:t>
      </w:r>
      <w:r>
        <w:rPr>
          <w:spacing w:val="-18"/>
          <w:w w:val="115"/>
        </w:rPr>
        <w:t xml:space="preserve"> </w:t>
      </w:r>
      <w:r>
        <w:rPr>
          <w:w w:val="115"/>
        </w:rPr>
        <w:t>self-reported</w:t>
      </w:r>
      <w:r>
        <w:rPr>
          <w:spacing w:val="-17"/>
          <w:w w:val="115"/>
        </w:rPr>
        <w:t xml:space="preserve"> </w:t>
      </w:r>
      <w:r>
        <w:rPr>
          <w:w w:val="115"/>
        </w:rPr>
        <w:t>Asian</w:t>
      </w:r>
      <w:r>
        <w:rPr>
          <w:spacing w:val="-17"/>
          <w:w w:val="115"/>
        </w:rPr>
        <w:t xml:space="preserve"> </w:t>
      </w:r>
      <w:r>
        <w:rPr>
          <w:w w:val="115"/>
        </w:rPr>
        <w:t>identity</w:t>
      </w:r>
      <w:r>
        <w:rPr>
          <w:spacing w:val="-17"/>
          <w:w w:val="115"/>
        </w:rPr>
        <w:t xml:space="preserve"> </w:t>
      </w:r>
      <w:r>
        <w:rPr>
          <w:w w:val="115"/>
        </w:rPr>
        <w:t>by</w:t>
      </w:r>
      <w:r>
        <w:rPr>
          <w:spacing w:val="-18"/>
          <w:w w:val="115"/>
        </w:rPr>
        <w:t xml:space="preserve"> </w:t>
      </w:r>
      <w:r>
        <w:rPr>
          <w:w w:val="115"/>
        </w:rPr>
        <w:t>8</w:t>
      </w:r>
      <w:r>
        <w:rPr>
          <w:spacing w:val="-17"/>
          <w:w w:val="115"/>
        </w:rPr>
        <w:t xml:space="preserve"> </w:t>
      </w:r>
      <w:r>
        <w:rPr>
          <w:w w:val="115"/>
        </w:rPr>
        <w:t>and</w:t>
      </w:r>
      <w:r>
        <w:rPr>
          <w:spacing w:val="-17"/>
          <w:w w:val="115"/>
        </w:rPr>
        <w:t xml:space="preserve"> </w:t>
      </w:r>
      <w:r>
        <w:rPr>
          <w:w w:val="115"/>
        </w:rPr>
        <w:t>9</w:t>
      </w:r>
      <w:r>
        <w:rPr>
          <w:spacing w:val="-17"/>
          <w:w w:val="115"/>
        </w:rPr>
        <w:t xml:space="preserve"> </w:t>
      </w:r>
      <w:r>
        <w:rPr>
          <w:w w:val="115"/>
        </w:rPr>
        <w:t xml:space="preserve">per- </w:t>
      </w:r>
      <w:r>
        <w:rPr>
          <w:w w:val="110"/>
        </w:rPr>
        <w:t>centage points for second- and third-generation Asians respectively.</w:t>
      </w:r>
      <w:r>
        <w:rPr>
          <w:spacing w:val="40"/>
          <w:w w:val="110"/>
        </w:rPr>
        <w:t xml:space="preserve"> </w:t>
      </w:r>
      <w:r>
        <w:rPr>
          <w:w w:val="110"/>
        </w:rPr>
        <w:t>These find- ings</w:t>
      </w:r>
      <w:r>
        <w:rPr>
          <w:spacing w:val="-2"/>
          <w:w w:val="110"/>
        </w:rPr>
        <w:t xml:space="preserve"> </w:t>
      </w:r>
      <w:r>
        <w:rPr>
          <w:w w:val="110"/>
        </w:rPr>
        <w:t>have</w:t>
      </w:r>
      <w:r>
        <w:rPr>
          <w:spacing w:val="-2"/>
          <w:w w:val="110"/>
        </w:rPr>
        <w:t xml:space="preserve"> </w:t>
      </w:r>
      <w:r>
        <w:rPr>
          <w:w w:val="110"/>
        </w:rPr>
        <w:t>implications</w:t>
      </w:r>
      <w:r>
        <w:rPr>
          <w:spacing w:val="-2"/>
          <w:w w:val="110"/>
        </w:rPr>
        <w:t xml:space="preserve"> </w:t>
      </w:r>
      <w:r>
        <w:rPr>
          <w:w w:val="110"/>
        </w:rPr>
        <w:t>for</w:t>
      </w:r>
      <w:r>
        <w:rPr>
          <w:spacing w:val="-2"/>
          <w:w w:val="110"/>
        </w:rPr>
        <w:t xml:space="preserve"> </w:t>
      </w:r>
      <w:r>
        <w:rPr>
          <w:w w:val="110"/>
        </w:rPr>
        <w:t>the</w:t>
      </w:r>
      <w:r>
        <w:rPr>
          <w:spacing w:val="-2"/>
          <w:w w:val="110"/>
        </w:rPr>
        <w:t xml:space="preserve"> </w:t>
      </w:r>
      <w:r>
        <w:rPr>
          <w:w w:val="110"/>
        </w:rPr>
        <w:t>interpretation</w:t>
      </w:r>
      <w:r>
        <w:rPr>
          <w:spacing w:val="-2"/>
          <w:w w:val="110"/>
        </w:rPr>
        <w:t xml:space="preserve"> </w:t>
      </w:r>
      <w:r>
        <w:rPr>
          <w:w w:val="110"/>
        </w:rPr>
        <w:t>of</w:t>
      </w:r>
      <w:r>
        <w:rPr>
          <w:spacing w:val="-2"/>
          <w:w w:val="110"/>
        </w:rPr>
        <w:t xml:space="preserve"> </w:t>
      </w:r>
      <w:r>
        <w:rPr>
          <w:w w:val="110"/>
        </w:rPr>
        <w:t>research</w:t>
      </w:r>
      <w:r>
        <w:rPr>
          <w:spacing w:val="-2"/>
          <w:w w:val="110"/>
        </w:rPr>
        <w:t xml:space="preserve"> </w:t>
      </w:r>
      <w:r>
        <w:rPr>
          <w:w w:val="110"/>
        </w:rPr>
        <w:t>on</w:t>
      </w:r>
      <w:r>
        <w:rPr>
          <w:spacing w:val="-2"/>
          <w:w w:val="110"/>
        </w:rPr>
        <w:t xml:space="preserve"> </w:t>
      </w:r>
      <w:r>
        <w:rPr>
          <w:w w:val="110"/>
        </w:rPr>
        <w:t>racial</w:t>
      </w:r>
      <w:r>
        <w:rPr>
          <w:spacing w:val="-2"/>
          <w:w w:val="110"/>
        </w:rPr>
        <w:t xml:space="preserve"> </w:t>
      </w:r>
      <w:r>
        <w:rPr>
          <w:w w:val="110"/>
        </w:rPr>
        <w:t>and</w:t>
      </w:r>
      <w:r>
        <w:rPr>
          <w:spacing w:val="-2"/>
          <w:w w:val="110"/>
        </w:rPr>
        <w:t xml:space="preserve"> </w:t>
      </w:r>
      <w:r>
        <w:rPr>
          <w:w w:val="110"/>
        </w:rPr>
        <w:t>ethnic</w:t>
      </w:r>
      <w:r>
        <w:rPr>
          <w:spacing w:val="-2"/>
          <w:w w:val="110"/>
        </w:rPr>
        <w:t xml:space="preserve"> </w:t>
      </w:r>
      <w:r>
        <w:rPr>
          <w:w w:val="110"/>
        </w:rPr>
        <w:t>gaps in</w:t>
      </w:r>
      <w:r>
        <w:rPr>
          <w:spacing w:val="-15"/>
          <w:w w:val="110"/>
        </w:rPr>
        <w:t xml:space="preserve"> </w:t>
      </w:r>
      <w:r>
        <w:rPr>
          <w:w w:val="110"/>
        </w:rPr>
        <w:t>economic</w:t>
      </w:r>
      <w:r>
        <w:rPr>
          <w:spacing w:val="-15"/>
          <w:w w:val="110"/>
        </w:rPr>
        <w:t xml:space="preserve"> </w:t>
      </w:r>
      <w:r>
        <w:rPr>
          <w:w w:val="110"/>
        </w:rPr>
        <w:t>outcomes</w:t>
      </w:r>
      <w:r>
        <w:rPr>
          <w:spacing w:val="-15"/>
          <w:w w:val="110"/>
        </w:rPr>
        <w:t xml:space="preserve"> </w:t>
      </w:r>
      <w:r>
        <w:rPr>
          <w:w w:val="110"/>
        </w:rPr>
        <w:t>and</w:t>
      </w:r>
      <w:r>
        <w:rPr>
          <w:spacing w:val="-15"/>
          <w:w w:val="110"/>
        </w:rPr>
        <w:t xml:space="preserve"> </w:t>
      </w:r>
      <w:r>
        <w:rPr>
          <w:w w:val="110"/>
        </w:rPr>
        <w:t>the</w:t>
      </w:r>
      <w:r>
        <w:rPr>
          <w:spacing w:val="-15"/>
          <w:w w:val="110"/>
        </w:rPr>
        <w:t xml:space="preserve"> </w:t>
      </w:r>
      <w:r>
        <w:rPr>
          <w:w w:val="110"/>
        </w:rPr>
        <w:t>correct</w:t>
      </w:r>
      <w:r>
        <w:rPr>
          <w:spacing w:val="-15"/>
          <w:w w:val="110"/>
        </w:rPr>
        <w:t xml:space="preserve"> </w:t>
      </w:r>
      <w:r>
        <w:rPr>
          <w:w w:val="110"/>
        </w:rPr>
        <w:t>counting</w:t>
      </w:r>
      <w:r>
        <w:rPr>
          <w:spacing w:val="-15"/>
          <w:w w:val="110"/>
        </w:rPr>
        <w:t xml:space="preserve"> </w:t>
      </w:r>
      <w:r>
        <w:rPr>
          <w:w w:val="110"/>
        </w:rPr>
        <w:t>of</w:t>
      </w:r>
      <w:r>
        <w:rPr>
          <w:spacing w:val="-15"/>
          <w:w w:val="110"/>
        </w:rPr>
        <w:t xml:space="preserve"> </w:t>
      </w:r>
      <w:r>
        <w:rPr>
          <w:w w:val="110"/>
        </w:rPr>
        <w:t>the</w:t>
      </w:r>
      <w:r>
        <w:rPr>
          <w:spacing w:val="-15"/>
          <w:w w:val="110"/>
        </w:rPr>
        <w:t xml:space="preserve"> </w:t>
      </w:r>
      <w:r>
        <w:rPr>
          <w:w w:val="110"/>
        </w:rPr>
        <w:t>population.</w:t>
      </w:r>
      <w:r>
        <w:rPr>
          <w:spacing w:val="10"/>
          <w:w w:val="110"/>
        </w:rPr>
        <w:t xml:space="preserve"> </w:t>
      </w:r>
      <w:r>
        <w:rPr>
          <w:b/>
          <w:w w:val="110"/>
        </w:rPr>
        <w:t>JEL</w:t>
      </w:r>
      <w:r>
        <w:rPr>
          <w:w w:val="110"/>
        </w:rPr>
        <w:t>:</w:t>
      </w:r>
      <w:r>
        <w:rPr>
          <w:spacing w:val="-15"/>
          <w:w w:val="110"/>
        </w:rPr>
        <w:t xml:space="preserve"> </w:t>
      </w:r>
      <w:r>
        <w:rPr>
          <w:w w:val="110"/>
        </w:rPr>
        <w:t>I310,</w:t>
      </w:r>
      <w:r>
        <w:rPr>
          <w:spacing w:val="-13"/>
          <w:w w:val="110"/>
        </w:rPr>
        <w:t xml:space="preserve"> </w:t>
      </w:r>
      <w:r>
        <w:rPr>
          <w:w w:val="110"/>
        </w:rPr>
        <w:t xml:space="preserve">J15, </w:t>
      </w:r>
      <w:r>
        <w:rPr>
          <w:w w:val="115"/>
        </w:rPr>
        <w:t>J71, Z13</w:t>
      </w:r>
    </w:p>
    <w:p w14:paraId="0E23E125" w14:textId="77777777" w:rsidR="004602CD" w:rsidRDefault="004602CD">
      <w:pPr>
        <w:spacing w:line="415" w:lineRule="auto"/>
        <w:jc w:val="both"/>
        <w:sectPr w:rsidR="004602CD">
          <w:pgSz w:w="12240" w:h="15840"/>
          <w:pgMar w:top="1740" w:right="1300" w:bottom="2460" w:left="1720" w:header="0" w:footer="2279" w:gutter="0"/>
          <w:cols w:space="720"/>
        </w:sectPr>
      </w:pPr>
    </w:p>
    <w:p w14:paraId="118100DE" w14:textId="77777777" w:rsidR="004602CD" w:rsidRDefault="00000000">
      <w:pPr>
        <w:pStyle w:val="Heading1"/>
        <w:spacing w:before="84"/>
        <w:ind w:left="116" w:firstLine="0"/>
      </w:pPr>
      <w:r>
        <w:rPr>
          <w:spacing w:val="-2"/>
          <w:w w:val="105"/>
        </w:rPr>
        <w:lastRenderedPageBreak/>
        <w:t>KEYWORDS</w:t>
      </w:r>
    </w:p>
    <w:p w14:paraId="1D0AEF83" w14:textId="77777777" w:rsidR="004602CD" w:rsidRDefault="004602CD">
      <w:pPr>
        <w:pStyle w:val="BodyText"/>
        <w:spacing w:before="47"/>
        <w:rPr>
          <w:b/>
          <w:sz w:val="34"/>
        </w:rPr>
      </w:pPr>
    </w:p>
    <w:p w14:paraId="4793242B" w14:textId="77777777" w:rsidR="004602CD" w:rsidRDefault="00000000">
      <w:pPr>
        <w:pStyle w:val="BodyText"/>
        <w:spacing w:before="1" w:line="415" w:lineRule="auto"/>
        <w:ind w:left="116" w:right="249" w:firstLine="351"/>
      </w:pPr>
      <w:r>
        <w:rPr>
          <w:b/>
          <w:w w:val="110"/>
        </w:rPr>
        <w:t>Keywords</w:t>
      </w:r>
      <w:r>
        <w:rPr>
          <w:w w:val="110"/>
        </w:rPr>
        <w:t>:</w:t>
      </w:r>
      <w:r>
        <w:rPr>
          <w:spacing w:val="39"/>
          <w:w w:val="110"/>
        </w:rPr>
        <w:t xml:space="preserve"> </w:t>
      </w:r>
      <w:r>
        <w:rPr>
          <w:w w:val="110"/>
        </w:rPr>
        <w:t>Economics of Minorities, Race, and Immigrants;</w:t>
      </w:r>
      <w:r>
        <w:rPr>
          <w:spacing w:val="16"/>
          <w:w w:val="110"/>
        </w:rPr>
        <w:t xml:space="preserve"> </w:t>
      </w:r>
      <w:r>
        <w:rPr>
          <w:w w:val="110"/>
        </w:rPr>
        <w:t>Discrimination and Prejudice; Stratification Economics</w:t>
      </w:r>
    </w:p>
    <w:p w14:paraId="72DF6C92" w14:textId="77777777" w:rsidR="004602CD" w:rsidRDefault="004602CD">
      <w:pPr>
        <w:spacing w:line="415" w:lineRule="auto"/>
        <w:sectPr w:rsidR="004602CD">
          <w:pgSz w:w="12240" w:h="15840"/>
          <w:pgMar w:top="1740" w:right="1300" w:bottom="2460" w:left="1720" w:header="0" w:footer="2279" w:gutter="0"/>
          <w:cols w:space="720"/>
        </w:sectPr>
      </w:pPr>
    </w:p>
    <w:p w14:paraId="00550CE9" w14:textId="77777777" w:rsidR="004602CD" w:rsidRDefault="00000000">
      <w:pPr>
        <w:spacing w:before="82"/>
        <w:ind w:right="417"/>
        <w:jc w:val="center"/>
        <w:rPr>
          <w:sz w:val="34"/>
        </w:rPr>
      </w:pPr>
      <w:r>
        <w:rPr>
          <w:w w:val="105"/>
          <w:sz w:val="34"/>
        </w:rPr>
        <w:lastRenderedPageBreak/>
        <w:t>MANUSCRIPT</w:t>
      </w:r>
      <w:r>
        <w:rPr>
          <w:spacing w:val="18"/>
          <w:w w:val="105"/>
          <w:sz w:val="34"/>
        </w:rPr>
        <w:t xml:space="preserve"> </w:t>
      </w:r>
      <w:r>
        <w:rPr>
          <w:spacing w:val="-4"/>
          <w:w w:val="105"/>
          <w:sz w:val="34"/>
        </w:rPr>
        <w:t>TEXT</w:t>
      </w:r>
    </w:p>
    <w:p w14:paraId="59DD0176" w14:textId="77777777" w:rsidR="004602CD" w:rsidRDefault="004602CD">
      <w:pPr>
        <w:pStyle w:val="BodyText"/>
        <w:spacing w:before="336"/>
        <w:rPr>
          <w:sz w:val="34"/>
        </w:rPr>
      </w:pPr>
    </w:p>
    <w:p w14:paraId="0E8DFC44" w14:textId="77777777" w:rsidR="004602CD" w:rsidRDefault="00000000">
      <w:pPr>
        <w:pStyle w:val="Heading1"/>
        <w:numPr>
          <w:ilvl w:val="0"/>
          <w:numId w:val="7"/>
        </w:numPr>
        <w:tabs>
          <w:tab w:val="left" w:pos="632"/>
        </w:tabs>
        <w:spacing w:before="0"/>
        <w:ind w:hanging="516"/>
      </w:pPr>
      <w:bookmarkStart w:id="0" w:name="Introduction"/>
      <w:bookmarkEnd w:id="0"/>
      <w:r>
        <w:rPr>
          <w:spacing w:val="-2"/>
          <w:w w:val="105"/>
        </w:rPr>
        <w:t>Introduction</w:t>
      </w:r>
    </w:p>
    <w:p w14:paraId="781369E2" w14:textId="77777777" w:rsidR="004602CD" w:rsidRDefault="00000000">
      <w:pPr>
        <w:pStyle w:val="BodyText"/>
        <w:spacing w:before="235" w:line="480" w:lineRule="atLeast"/>
        <w:ind w:left="116" w:right="533" w:firstLine="351"/>
        <w:jc w:val="both"/>
      </w:pPr>
      <w:r>
        <w:rPr>
          <w:w w:val="110"/>
        </w:rPr>
        <w:t>The</w:t>
      </w:r>
      <w:r>
        <w:rPr>
          <w:spacing w:val="-14"/>
          <w:w w:val="110"/>
        </w:rPr>
        <w:t xml:space="preserve"> </w:t>
      </w:r>
      <w:r>
        <w:rPr>
          <w:w w:val="110"/>
        </w:rPr>
        <w:t>Asian</w:t>
      </w:r>
      <w:r>
        <w:rPr>
          <w:spacing w:val="-14"/>
          <w:w w:val="110"/>
        </w:rPr>
        <w:t xml:space="preserve"> </w:t>
      </w:r>
      <w:r>
        <w:rPr>
          <w:w w:val="110"/>
        </w:rPr>
        <w:t>population</w:t>
      </w:r>
      <w:r>
        <w:rPr>
          <w:spacing w:val="-14"/>
          <w:w w:val="110"/>
        </w:rPr>
        <w:t xml:space="preserve"> </w:t>
      </w:r>
      <w:r>
        <w:rPr>
          <w:w w:val="110"/>
        </w:rPr>
        <w:t>in</w:t>
      </w:r>
      <w:r>
        <w:rPr>
          <w:spacing w:val="-14"/>
          <w:w w:val="110"/>
        </w:rPr>
        <w:t xml:space="preserve"> </w:t>
      </w:r>
      <w:r>
        <w:rPr>
          <w:w w:val="110"/>
        </w:rPr>
        <w:t>the</w:t>
      </w:r>
      <w:r>
        <w:rPr>
          <w:spacing w:val="-14"/>
          <w:w w:val="110"/>
        </w:rPr>
        <w:t xml:space="preserve"> </w:t>
      </w:r>
      <w:r>
        <w:rPr>
          <w:w w:val="110"/>
        </w:rPr>
        <w:t>United</w:t>
      </w:r>
      <w:r>
        <w:rPr>
          <w:spacing w:val="-14"/>
          <w:w w:val="110"/>
        </w:rPr>
        <w:t xml:space="preserve"> </w:t>
      </w:r>
      <w:r>
        <w:rPr>
          <w:w w:val="110"/>
        </w:rPr>
        <w:t>States</w:t>
      </w:r>
      <w:r>
        <w:rPr>
          <w:spacing w:val="-14"/>
          <w:w w:val="110"/>
        </w:rPr>
        <w:t xml:space="preserve"> </w:t>
      </w:r>
      <w:r>
        <w:rPr>
          <w:w w:val="110"/>
        </w:rPr>
        <w:t>has</w:t>
      </w:r>
      <w:r>
        <w:rPr>
          <w:spacing w:val="-14"/>
          <w:w w:val="110"/>
        </w:rPr>
        <w:t xml:space="preserve"> </w:t>
      </w:r>
      <w:r>
        <w:rPr>
          <w:w w:val="110"/>
        </w:rPr>
        <w:t>almost</w:t>
      </w:r>
      <w:r>
        <w:rPr>
          <w:spacing w:val="-14"/>
          <w:w w:val="110"/>
        </w:rPr>
        <w:t xml:space="preserve"> </w:t>
      </w:r>
      <w:r>
        <w:rPr>
          <w:w w:val="110"/>
        </w:rPr>
        <w:t>doubled</w:t>
      </w:r>
      <w:r>
        <w:rPr>
          <w:spacing w:val="-14"/>
          <w:w w:val="110"/>
        </w:rPr>
        <w:t xml:space="preserve"> </w:t>
      </w:r>
      <w:r>
        <w:rPr>
          <w:w w:val="110"/>
        </w:rPr>
        <w:t>over</w:t>
      </w:r>
      <w:r>
        <w:rPr>
          <w:spacing w:val="-14"/>
          <w:w w:val="110"/>
        </w:rPr>
        <w:t xml:space="preserve"> </w:t>
      </w:r>
      <w:r>
        <w:rPr>
          <w:w w:val="110"/>
        </w:rPr>
        <w:t>the</w:t>
      </w:r>
      <w:r>
        <w:rPr>
          <w:spacing w:val="-14"/>
          <w:w w:val="110"/>
        </w:rPr>
        <w:t xml:space="preserve"> </w:t>
      </w:r>
      <w:r>
        <w:rPr>
          <w:w w:val="110"/>
        </w:rPr>
        <w:t>last</w:t>
      </w:r>
      <w:r>
        <w:rPr>
          <w:spacing w:val="-14"/>
          <w:w w:val="110"/>
        </w:rPr>
        <w:t xml:space="preserve"> </w:t>
      </w:r>
      <w:r>
        <w:rPr>
          <w:w w:val="110"/>
        </w:rPr>
        <w:t>two decades.</w:t>
      </w:r>
      <w:hyperlink w:anchor="_bookmark0" w:history="1">
        <w:r w:rsidR="004602CD">
          <w:rPr>
            <w:color w:val="0000FF"/>
            <w:w w:val="110"/>
            <w:position w:val="9"/>
            <w:sz w:val="18"/>
          </w:rPr>
          <w:t>1</w:t>
        </w:r>
      </w:hyperlink>
      <w:r>
        <w:rPr>
          <w:color w:val="0000FF"/>
          <w:spacing w:val="35"/>
          <w:w w:val="110"/>
          <w:position w:val="9"/>
          <w:sz w:val="18"/>
        </w:rPr>
        <w:t xml:space="preserve"> </w:t>
      </w:r>
      <w:r>
        <w:rPr>
          <w:w w:val="110"/>
        </w:rPr>
        <w:t>An</w:t>
      </w:r>
      <w:r>
        <w:rPr>
          <w:spacing w:val="-11"/>
          <w:w w:val="110"/>
        </w:rPr>
        <w:t xml:space="preserve"> </w:t>
      </w:r>
      <w:r>
        <w:rPr>
          <w:w w:val="110"/>
        </w:rPr>
        <w:t>extensive</w:t>
      </w:r>
      <w:r>
        <w:rPr>
          <w:spacing w:val="-12"/>
          <w:w w:val="110"/>
        </w:rPr>
        <w:t xml:space="preserve"> </w:t>
      </w:r>
      <w:r>
        <w:rPr>
          <w:w w:val="110"/>
        </w:rPr>
        <w:t>literature</w:t>
      </w:r>
      <w:r>
        <w:rPr>
          <w:spacing w:val="-11"/>
          <w:w w:val="110"/>
        </w:rPr>
        <w:t xml:space="preserve"> </w:t>
      </w:r>
      <w:r>
        <w:rPr>
          <w:w w:val="110"/>
        </w:rPr>
        <w:t>on</w:t>
      </w:r>
      <w:r>
        <w:rPr>
          <w:spacing w:val="-12"/>
          <w:w w:val="110"/>
        </w:rPr>
        <w:t xml:space="preserve"> </w:t>
      </w:r>
      <w:r>
        <w:rPr>
          <w:w w:val="110"/>
        </w:rPr>
        <w:t>Asian–White</w:t>
      </w:r>
      <w:r>
        <w:rPr>
          <w:spacing w:val="-11"/>
          <w:w w:val="110"/>
        </w:rPr>
        <w:t xml:space="preserve"> </w:t>
      </w:r>
      <w:r>
        <w:rPr>
          <w:w w:val="110"/>
        </w:rPr>
        <w:t>labor</w:t>
      </w:r>
      <w:r>
        <w:rPr>
          <w:spacing w:val="-11"/>
          <w:w w:val="110"/>
        </w:rPr>
        <w:t xml:space="preserve"> </w:t>
      </w:r>
      <w:r>
        <w:rPr>
          <w:w w:val="110"/>
        </w:rPr>
        <w:t>market</w:t>
      </w:r>
      <w:r>
        <w:rPr>
          <w:spacing w:val="-12"/>
          <w:w w:val="110"/>
        </w:rPr>
        <w:t xml:space="preserve"> </w:t>
      </w:r>
      <w:r>
        <w:rPr>
          <w:w w:val="110"/>
        </w:rPr>
        <w:t>gaps</w:t>
      </w:r>
      <w:r>
        <w:rPr>
          <w:spacing w:val="-11"/>
          <w:w w:val="110"/>
        </w:rPr>
        <w:t xml:space="preserve"> </w:t>
      </w:r>
      <w:r>
        <w:rPr>
          <w:w w:val="110"/>
        </w:rPr>
        <w:t>has</w:t>
      </w:r>
      <w:r>
        <w:rPr>
          <w:spacing w:val="-11"/>
          <w:w w:val="110"/>
        </w:rPr>
        <w:t xml:space="preserve"> </w:t>
      </w:r>
      <w:r>
        <w:rPr>
          <w:w w:val="110"/>
        </w:rPr>
        <w:t>emerged (Arabsheibani</w:t>
      </w:r>
      <w:r>
        <w:rPr>
          <w:spacing w:val="-11"/>
          <w:w w:val="110"/>
        </w:rPr>
        <w:t xml:space="preserve"> </w:t>
      </w:r>
      <w:r>
        <w:rPr>
          <w:w w:val="110"/>
        </w:rPr>
        <w:t>and</w:t>
      </w:r>
      <w:r>
        <w:rPr>
          <w:spacing w:val="-11"/>
          <w:w w:val="110"/>
        </w:rPr>
        <w:t xml:space="preserve"> </w:t>
      </w:r>
      <w:r>
        <w:rPr>
          <w:w w:val="110"/>
        </w:rPr>
        <w:t>Wang</w:t>
      </w:r>
      <w:r>
        <w:rPr>
          <w:spacing w:val="-11"/>
          <w:w w:val="110"/>
        </w:rPr>
        <w:t xml:space="preserve"> </w:t>
      </w:r>
      <w:hyperlink w:anchor="_bookmark37" w:history="1">
        <w:r w:rsidR="004602CD">
          <w:rPr>
            <w:color w:val="0000FF"/>
            <w:w w:val="110"/>
          </w:rPr>
          <w:t>2010</w:t>
        </w:r>
      </w:hyperlink>
      <w:r>
        <w:rPr>
          <w:w w:val="110"/>
        </w:rPr>
        <w:t>;</w:t>
      </w:r>
      <w:r>
        <w:rPr>
          <w:spacing w:val="-6"/>
          <w:w w:val="110"/>
        </w:rPr>
        <w:t xml:space="preserve"> </w:t>
      </w:r>
      <w:r>
        <w:rPr>
          <w:w w:val="110"/>
        </w:rPr>
        <w:t>Chiswick</w:t>
      </w:r>
      <w:r>
        <w:rPr>
          <w:spacing w:val="-11"/>
          <w:w w:val="110"/>
        </w:rPr>
        <w:t xml:space="preserve"> </w:t>
      </w:r>
      <w:hyperlink w:anchor="_bookmark44" w:history="1">
        <w:r w:rsidR="004602CD">
          <w:rPr>
            <w:color w:val="0000FF"/>
            <w:w w:val="110"/>
          </w:rPr>
          <w:t>1983</w:t>
        </w:r>
      </w:hyperlink>
      <w:r>
        <w:rPr>
          <w:w w:val="110"/>
        </w:rPr>
        <w:t>;</w:t>
      </w:r>
      <w:r>
        <w:rPr>
          <w:spacing w:val="-6"/>
          <w:w w:val="110"/>
        </w:rPr>
        <w:t xml:space="preserve"> </w:t>
      </w:r>
      <w:r>
        <w:rPr>
          <w:w w:val="110"/>
        </w:rPr>
        <w:t>Duleep</w:t>
      </w:r>
      <w:r>
        <w:rPr>
          <w:spacing w:val="-11"/>
          <w:w w:val="110"/>
        </w:rPr>
        <w:t xml:space="preserve"> </w:t>
      </w:r>
      <w:r>
        <w:rPr>
          <w:w w:val="110"/>
        </w:rPr>
        <w:t>and</w:t>
      </w:r>
      <w:r>
        <w:rPr>
          <w:spacing w:val="-11"/>
          <w:w w:val="110"/>
        </w:rPr>
        <w:t xml:space="preserve"> </w:t>
      </w:r>
      <w:r>
        <w:rPr>
          <w:w w:val="110"/>
        </w:rPr>
        <w:t>Sanders</w:t>
      </w:r>
      <w:r>
        <w:rPr>
          <w:spacing w:val="-11"/>
          <w:w w:val="110"/>
        </w:rPr>
        <w:t xml:space="preserve"> </w:t>
      </w:r>
      <w:hyperlink w:anchor="_bookmark48" w:history="1">
        <w:r w:rsidR="004602CD">
          <w:rPr>
            <w:color w:val="0000FF"/>
            <w:w w:val="110"/>
          </w:rPr>
          <w:t>2012</w:t>
        </w:r>
      </w:hyperlink>
      <w:r>
        <w:rPr>
          <w:w w:val="110"/>
        </w:rPr>
        <w:t>;</w:t>
      </w:r>
      <w:r>
        <w:rPr>
          <w:spacing w:val="-6"/>
          <w:w w:val="110"/>
        </w:rPr>
        <w:t xml:space="preserve"> </w:t>
      </w:r>
      <w:r>
        <w:rPr>
          <w:w w:val="110"/>
        </w:rPr>
        <w:t xml:space="preserve">Hilger </w:t>
      </w:r>
      <w:hyperlink w:anchor="_bookmark64" w:history="1">
        <w:r w:rsidR="004602CD">
          <w:rPr>
            <w:color w:val="0000FF"/>
            <w:w w:val="110"/>
          </w:rPr>
          <w:t>2016</w:t>
        </w:r>
      </w:hyperlink>
      <w:r>
        <w:rPr>
          <w:w w:val="110"/>
        </w:rPr>
        <w:t>).</w:t>
      </w:r>
      <w:r>
        <w:rPr>
          <w:spacing w:val="40"/>
          <w:w w:val="110"/>
        </w:rPr>
        <w:t xml:space="preserve"> </w:t>
      </w:r>
      <w:r>
        <w:rPr>
          <w:w w:val="110"/>
        </w:rPr>
        <w:t>However, defining and measuring these racial and ethnic groups is not straightforward,</w:t>
      </w:r>
      <w:r>
        <w:rPr>
          <w:spacing w:val="-6"/>
          <w:w w:val="110"/>
        </w:rPr>
        <w:t xml:space="preserve"> </w:t>
      </w:r>
      <w:r>
        <w:rPr>
          <w:w w:val="110"/>
        </w:rPr>
        <w:t>especially</w:t>
      </w:r>
      <w:r>
        <w:rPr>
          <w:spacing w:val="-7"/>
          <w:w w:val="110"/>
        </w:rPr>
        <w:t xml:space="preserve"> </w:t>
      </w:r>
      <w:r>
        <w:rPr>
          <w:w w:val="110"/>
        </w:rPr>
        <w:t>when</w:t>
      </w:r>
      <w:r>
        <w:rPr>
          <w:spacing w:val="-6"/>
          <w:w w:val="110"/>
        </w:rPr>
        <w:t xml:space="preserve"> </w:t>
      </w:r>
      <w:r>
        <w:rPr>
          <w:w w:val="110"/>
        </w:rPr>
        <w:t>considering</w:t>
      </w:r>
      <w:r>
        <w:rPr>
          <w:spacing w:val="-7"/>
          <w:w w:val="110"/>
        </w:rPr>
        <w:t xml:space="preserve"> </w:t>
      </w:r>
      <w:r>
        <w:rPr>
          <w:w w:val="110"/>
        </w:rPr>
        <w:t>self-reported</w:t>
      </w:r>
      <w:r>
        <w:rPr>
          <w:spacing w:val="-6"/>
          <w:w w:val="110"/>
        </w:rPr>
        <w:t xml:space="preserve"> </w:t>
      </w:r>
      <w:r>
        <w:rPr>
          <w:w w:val="110"/>
        </w:rPr>
        <w:t>identity. To</w:t>
      </w:r>
      <w:r>
        <w:rPr>
          <w:spacing w:val="-7"/>
          <w:w w:val="110"/>
        </w:rPr>
        <w:t xml:space="preserve"> </w:t>
      </w:r>
      <w:r>
        <w:rPr>
          <w:w w:val="110"/>
        </w:rPr>
        <w:t>the</w:t>
      </w:r>
      <w:r>
        <w:rPr>
          <w:spacing w:val="-6"/>
          <w:w w:val="110"/>
        </w:rPr>
        <w:t xml:space="preserve"> </w:t>
      </w:r>
      <w:r>
        <w:rPr>
          <w:w w:val="110"/>
        </w:rPr>
        <w:t>extent that</w:t>
      </w:r>
      <w:r>
        <w:rPr>
          <w:spacing w:val="-3"/>
          <w:w w:val="110"/>
        </w:rPr>
        <w:t xml:space="preserve"> </w:t>
      </w:r>
      <w:r>
        <w:rPr>
          <w:w w:val="110"/>
        </w:rPr>
        <w:t>self-reporting</w:t>
      </w:r>
      <w:r>
        <w:rPr>
          <w:spacing w:val="-3"/>
          <w:w w:val="110"/>
        </w:rPr>
        <w:t xml:space="preserve"> </w:t>
      </w:r>
      <w:r>
        <w:rPr>
          <w:w w:val="110"/>
        </w:rPr>
        <w:t>Asian</w:t>
      </w:r>
      <w:r>
        <w:rPr>
          <w:spacing w:val="-3"/>
          <w:w w:val="110"/>
        </w:rPr>
        <w:t xml:space="preserve"> </w:t>
      </w:r>
      <w:r>
        <w:rPr>
          <w:w w:val="110"/>
        </w:rPr>
        <w:t>racial</w:t>
      </w:r>
      <w:r>
        <w:rPr>
          <w:spacing w:val="-3"/>
          <w:w w:val="110"/>
        </w:rPr>
        <w:t xml:space="preserve"> </w:t>
      </w:r>
      <w:r>
        <w:rPr>
          <w:w w:val="110"/>
        </w:rPr>
        <w:t>identity</w:t>
      </w:r>
      <w:r>
        <w:rPr>
          <w:spacing w:val="-3"/>
          <w:w w:val="110"/>
        </w:rPr>
        <w:t xml:space="preserve"> </w:t>
      </w:r>
      <w:r>
        <w:rPr>
          <w:w w:val="110"/>
        </w:rPr>
        <w:t>is</w:t>
      </w:r>
      <w:r>
        <w:rPr>
          <w:spacing w:val="-3"/>
          <w:w w:val="110"/>
        </w:rPr>
        <w:t xml:space="preserve"> </w:t>
      </w:r>
      <w:r>
        <w:rPr>
          <w:w w:val="110"/>
        </w:rPr>
        <w:t>positively</w:t>
      </w:r>
      <w:r>
        <w:rPr>
          <w:spacing w:val="-3"/>
          <w:w w:val="110"/>
        </w:rPr>
        <w:t xml:space="preserve"> </w:t>
      </w:r>
      <w:r>
        <w:rPr>
          <w:w w:val="110"/>
        </w:rPr>
        <w:t>selected,</w:t>
      </w:r>
      <w:r>
        <w:rPr>
          <w:spacing w:val="-3"/>
          <w:w w:val="110"/>
        </w:rPr>
        <w:t xml:space="preserve"> </w:t>
      </w:r>
      <w:r>
        <w:rPr>
          <w:w w:val="110"/>
        </w:rPr>
        <w:t>these</w:t>
      </w:r>
      <w:r>
        <w:rPr>
          <w:spacing w:val="-3"/>
          <w:w w:val="110"/>
        </w:rPr>
        <w:t xml:space="preserve"> </w:t>
      </w:r>
      <w:r>
        <w:rPr>
          <w:w w:val="110"/>
        </w:rPr>
        <w:t>gaps</w:t>
      </w:r>
      <w:r>
        <w:rPr>
          <w:spacing w:val="-3"/>
          <w:w w:val="110"/>
        </w:rPr>
        <w:t xml:space="preserve"> </w:t>
      </w:r>
      <w:r>
        <w:rPr>
          <w:w w:val="110"/>
        </w:rPr>
        <w:t>could</w:t>
      </w:r>
      <w:r>
        <w:rPr>
          <w:spacing w:val="-3"/>
          <w:w w:val="110"/>
        </w:rPr>
        <w:t xml:space="preserve"> </w:t>
      </w:r>
      <w:r>
        <w:rPr>
          <w:w w:val="110"/>
        </w:rPr>
        <w:t xml:space="preserve">be </w:t>
      </w:r>
      <w:r>
        <w:rPr>
          <w:spacing w:val="-2"/>
          <w:w w:val="110"/>
        </w:rPr>
        <w:t>biased.</w:t>
      </w:r>
    </w:p>
    <w:p w14:paraId="1BD1F140" w14:textId="77777777" w:rsidR="004602CD" w:rsidRDefault="00000000">
      <w:pPr>
        <w:pStyle w:val="BodyText"/>
        <w:spacing w:before="191" w:line="415" w:lineRule="auto"/>
        <w:ind w:left="116" w:right="533" w:firstLine="351"/>
        <w:jc w:val="both"/>
      </w:pPr>
      <w:r>
        <w:rPr>
          <w:noProof/>
        </w:rPr>
        <mc:AlternateContent>
          <mc:Choice Requires="wps">
            <w:drawing>
              <wp:anchor distT="0" distB="0" distL="0" distR="0" simplePos="0" relativeHeight="15728640" behindDoc="0" locked="0" layoutInCell="1" allowOverlap="1" wp14:anchorId="341189DF" wp14:editId="1FE2F061">
                <wp:simplePos x="0" y="0"/>
                <wp:positionH relativeFrom="page">
                  <wp:posOffset>1165872</wp:posOffset>
                </wp:positionH>
                <wp:positionV relativeFrom="paragraph">
                  <wp:posOffset>2836697</wp:posOffset>
                </wp:positionV>
                <wp:extent cx="1088390" cy="127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8390" cy="1270"/>
                        </a:xfrm>
                        <a:custGeom>
                          <a:avLst/>
                          <a:gdLst/>
                          <a:ahLst/>
                          <a:cxnLst/>
                          <a:rect l="l" t="t" r="r" b="b"/>
                          <a:pathLst>
                            <a:path w="1088390">
                              <a:moveTo>
                                <a:pt x="0" y="0"/>
                              </a:moveTo>
                              <a:lnTo>
                                <a:pt x="108811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28640" from="91.801003pt,223.361984pt" to="177.479003pt,223.361984pt" stroked="true" strokeweight=".398pt" strokecolor="#000000">
                <v:stroke dashstyle="solid"/>
                <w10:wrap type="none"/>
              </v:line>
            </w:pict>
          </mc:Fallback>
        </mc:AlternateContent>
      </w:r>
      <w:r>
        <w:rPr>
          <w:w w:val="110"/>
        </w:rPr>
        <w:t>Various factors, including prejudice, can influence the manner in which in- dividuals select their racial identity.</w:t>
      </w:r>
      <w:r>
        <w:rPr>
          <w:spacing w:val="40"/>
          <w:w w:val="110"/>
        </w:rPr>
        <w:t xml:space="preserve"> </w:t>
      </w:r>
      <w:r>
        <w:rPr>
          <w:w w:val="110"/>
        </w:rPr>
        <w:t>In this paper, I explore the determinants of Asian</w:t>
      </w:r>
      <w:r>
        <w:rPr>
          <w:spacing w:val="-17"/>
          <w:w w:val="110"/>
        </w:rPr>
        <w:t xml:space="preserve"> </w:t>
      </w:r>
      <w:r>
        <w:rPr>
          <w:w w:val="110"/>
        </w:rPr>
        <w:t>racial</w:t>
      </w:r>
      <w:r>
        <w:rPr>
          <w:spacing w:val="-16"/>
          <w:w w:val="110"/>
        </w:rPr>
        <w:t xml:space="preserve"> </w:t>
      </w:r>
      <w:r>
        <w:rPr>
          <w:w w:val="110"/>
        </w:rPr>
        <w:t>identity</w:t>
      </w:r>
      <w:r>
        <w:rPr>
          <w:spacing w:val="-17"/>
          <w:w w:val="110"/>
        </w:rPr>
        <w:t xml:space="preserve"> </w:t>
      </w:r>
      <w:r>
        <w:rPr>
          <w:w w:val="110"/>
        </w:rPr>
        <w:t>and</w:t>
      </w:r>
      <w:r>
        <w:rPr>
          <w:spacing w:val="-16"/>
          <w:w w:val="110"/>
        </w:rPr>
        <w:t xml:space="preserve"> </w:t>
      </w:r>
      <w:r>
        <w:rPr>
          <w:w w:val="110"/>
        </w:rPr>
        <w:t>how</w:t>
      </w:r>
      <w:r>
        <w:rPr>
          <w:spacing w:val="-17"/>
          <w:w w:val="110"/>
        </w:rPr>
        <w:t xml:space="preserve"> </w:t>
      </w:r>
      <w:r>
        <w:rPr>
          <w:w w:val="110"/>
        </w:rPr>
        <w:t>Asians</w:t>
      </w:r>
      <w:r>
        <w:rPr>
          <w:spacing w:val="-16"/>
          <w:w w:val="110"/>
        </w:rPr>
        <w:t xml:space="preserve"> </w:t>
      </w:r>
      <w:r>
        <w:rPr>
          <w:w w:val="110"/>
        </w:rPr>
        <w:t>self-select</w:t>
      </w:r>
      <w:r>
        <w:rPr>
          <w:spacing w:val="-17"/>
          <w:w w:val="110"/>
        </w:rPr>
        <w:t xml:space="preserve"> </w:t>
      </w:r>
      <w:r>
        <w:rPr>
          <w:w w:val="110"/>
        </w:rPr>
        <w:t>into</w:t>
      </w:r>
      <w:r>
        <w:rPr>
          <w:spacing w:val="-16"/>
          <w:w w:val="110"/>
        </w:rPr>
        <w:t xml:space="preserve"> </w:t>
      </w:r>
      <w:r>
        <w:rPr>
          <w:w w:val="110"/>
        </w:rPr>
        <w:t>Asian</w:t>
      </w:r>
      <w:r>
        <w:rPr>
          <w:spacing w:val="-17"/>
          <w:w w:val="110"/>
        </w:rPr>
        <w:t xml:space="preserve"> </w:t>
      </w:r>
      <w:r>
        <w:rPr>
          <w:w w:val="110"/>
        </w:rPr>
        <w:t>and</w:t>
      </w:r>
      <w:r>
        <w:rPr>
          <w:spacing w:val="-16"/>
          <w:w w:val="110"/>
        </w:rPr>
        <w:t xml:space="preserve"> </w:t>
      </w:r>
      <w:r>
        <w:rPr>
          <w:w w:val="110"/>
        </w:rPr>
        <w:t>White</w:t>
      </w:r>
      <w:r>
        <w:rPr>
          <w:spacing w:val="-17"/>
          <w:w w:val="110"/>
        </w:rPr>
        <w:t xml:space="preserve"> </w:t>
      </w:r>
      <w:r>
        <w:rPr>
          <w:w w:val="110"/>
        </w:rPr>
        <w:t>identities.</w:t>
      </w:r>
      <w:r>
        <w:rPr>
          <w:spacing w:val="-16"/>
          <w:w w:val="110"/>
        </w:rPr>
        <w:t xml:space="preserve"> </w:t>
      </w:r>
      <w:r>
        <w:rPr>
          <w:w w:val="110"/>
        </w:rPr>
        <w:t>In particular, I study how bias against minorities influences their decisions to iden- tify, or not, as a member of their racial group.</w:t>
      </w:r>
      <w:r>
        <w:rPr>
          <w:spacing w:val="40"/>
          <w:w w:val="110"/>
        </w:rPr>
        <w:t xml:space="preserve"> </w:t>
      </w:r>
      <w:r>
        <w:rPr>
          <w:w w:val="110"/>
        </w:rPr>
        <w:t>This is important as it affects our interpretations of a variety of findings.</w:t>
      </w:r>
      <w:r>
        <w:rPr>
          <w:spacing w:val="40"/>
          <w:w w:val="110"/>
        </w:rPr>
        <w:t xml:space="preserve"> </w:t>
      </w:r>
      <w:r>
        <w:rPr>
          <w:w w:val="110"/>
        </w:rPr>
        <w:t>First, if individuals react to prejudice by choosing not to identify with their targeted group,</w:t>
      </w:r>
      <w:r>
        <w:rPr>
          <w:spacing w:val="40"/>
          <w:w w:val="110"/>
        </w:rPr>
        <w:t xml:space="preserve"> </w:t>
      </w:r>
      <w:r>
        <w:rPr>
          <w:w w:val="110"/>
        </w:rPr>
        <w:t>standard analyses attempt-</w:t>
      </w:r>
      <w:r>
        <w:rPr>
          <w:spacing w:val="40"/>
          <w:w w:val="110"/>
        </w:rPr>
        <w:t xml:space="preserve"> </w:t>
      </w:r>
      <w:r>
        <w:rPr>
          <w:w w:val="110"/>
        </w:rPr>
        <w:t>ing to identify components of racial gaps in outcomes could be overestimated in the</w:t>
      </w:r>
      <w:r>
        <w:rPr>
          <w:spacing w:val="15"/>
          <w:w w:val="110"/>
        </w:rPr>
        <w:t xml:space="preserve"> </w:t>
      </w:r>
      <w:r>
        <w:rPr>
          <w:w w:val="110"/>
        </w:rPr>
        <w:t>most</w:t>
      </w:r>
      <w:r>
        <w:rPr>
          <w:spacing w:val="15"/>
          <w:w w:val="110"/>
        </w:rPr>
        <w:t xml:space="preserve"> </w:t>
      </w:r>
      <w:r>
        <w:rPr>
          <w:w w:val="110"/>
        </w:rPr>
        <w:t>biased</w:t>
      </w:r>
      <w:r>
        <w:rPr>
          <w:spacing w:val="16"/>
          <w:w w:val="110"/>
        </w:rPr>
        <w:t xml:space="preserve"> </w:t>
      </w:r>
      <w:r>
        <w:rPr>
          <w:w w:val="110"/>
        </w:rPr>
        <w:t>states.</w:t>
      </w:r>
      <w:r>
        <w:rPr>
          <w:spacing w:val="66"/>
          <w:w w:val="110"/>
        </w:rPr>
        <w:t xml:space="preserve"> </w:t>
      </w:r>
      <w:r>
        <w:rPr>
          <w:w w:val="110"/>
        </w:rPr>
        <w:t>Second,</w:t>
      </w:r>
      <w:r>
        <w:rPr>
          <w:spacing w:val="20"/>
          <w:w w:val="110"/>
        </w:rPr>
        <w:t xml:space="preserve"> </w:t>
      </w:r>
      <w:r>
        <w:rPr>
          <w:w w:val="110"/>
        </w:rPr>
        <w:t>how</w:t>
      </w:r>
      <w:r>
        <w:rPr>
          <w:spacing w:val="15"/>
          <w:w w:val="110"/>
        </w:rPr>
        <w:t xml:space="preserve"> </w:t>
      </w:r>
      <w:r>
        <w:rPr>
          <w:w w:val="110"/>
        </w:rPr>
        <w:t>individuals</w:t>
      </w:r>
      <w:r>
        <w:rPr>
          <w:spacing w:val="16"/>
          <w:w w:val="110"/>
        </w:rPr>
        <w:t xml:space="preserve"> </w:t>
      </w:r>
      <w:r>
        <w:rPr>
          <w:w w:val="110"/>
        </w:rPr>
        <w:t>identify</w:t>
      </w:r>
      <w:r>
        <w:rPr>
          <w:spacing w:val="15"/>
          <w:w w:val="110"/>
        </w:rPr>
        <w:t xml:space="preserve"> </w:t>
      </w:r>
      <w:r>
        <w:rPr>
          <w:w w:val="110"/>
        </w:rPr>
        <w:t>may</w:t>
      </w:r>
      <w:r>
        <w:rPr>
          <w:spacing w:val="15"/>
          <w:w w:val="110"/>
        </w:rPr>
        <w:t xml:space="preserve"> </w:t>
      </w:r>
      <w:r>
        <w:rPr>
          <w:w w:val="110"/>
        </w:rPr>
        <w:t>impact</w:t>
      </w:r>
      <w:r>
        <w:rPr>
          <w:spacing w:val="16"/>
          <w:w w:val="110"/>
        </w:rPr>
        <w:t xml:space="preserve"> </w:t>
      </w:r>
      <w:r>
        <w:rPr>
          <w:spacing w:val="-2"/>
          <w:w w:val="110"/>
        </w:rPr>
        <w:t>measured</w:t>
      </w:r>
    </w:p>
    <w:p w14:paraId="6020D82C" w14:textId="77777777" w:rsidR="004602CD" w:rsidRDefault="00000000">
      <w:pPr>
        <w:pStyle w:val="ListParagraph"/>
        <w:numPr>
          <w:ilvl w:val="0"/>
          <w:numId w:val="5"/>
        </w:numPr>
        <w:tabs>
          <w:tab w:val="left" w:pos="573"/>
        </w:tabs>
        <w:spacing w:before="15" w:line="249" w:lineRule="auto"/>
        <w:ind w:right="533" w:firstLine="242"/>
        <w:jc w:val="both"/>
        <w:rPr>
          <w:sz w:val="20"/>
        </w:rPr>
      </w:pPr>
      <w:bookmarkStart w:id="1" w:name="_bookmark0"/>
      <w:bookmarkEnd w:id="1"/>
      <w:r>
        <w:rPr>
          <w:w w:val="110"/>
          <w:sz w:val="20"/>
        </w:rPr>
        <w:t xml:space="preserve">The 2020 Census counted more than 20 million Asian Americans—6.4 percent of the population—almost double the number of Asians counted two decades earlier (Flood, King, et al., </w:t>
      </w:r>
      <w:hyperlink w:anchor="_bookmark53" w:history="1">
        <w:r w:rsidR="004602CD">
          <w:rPr>
            <w:color w:val="0000FF"/>
            <w:w w:val="110"/>
            <w:sz w:val="20"/>
          </w:rPr>
          <w:t>Integrated Public Use Microdata Series, Current Population Survey</w:t>
        </w:r>
      </w:hyperlink>
      <w:r>
        <w:rPr>
          <w:w w:val="110"/>
          <w:sz w:val="20"/>
        </w:rPr>
        <w:t>).</w:t>
      </w:r>
      <w:r>
        <w:rPr>
          <w:spacing w:val="40"/>
          <w:w w:val="110"/>
          <w:sz w:val="20"/>
        </w:rPr>
        <w:t xml:space="preserve"> </w:t>
      </w:r>
      <w:r>
        <w:rPr>
          <w:w w:val="110"/>
          <w:sz w:val="20"/>
        </w:rPr>
        <w:t>The Asian population numbers are based on the author’s calculations from the Current Population Survey and US Cen- sus data.</w:t>
      </w:r>
    </w:p>
    <w:p w14:paraId="67120B77" w14:textId="77777777" w:rsidR="004602CD" w:rsidRDefault="004602CD">
      <w:pPr>
        <w:spacing w:line="249" w:lineRule="auto"/>
        <w:jc w:val="both"/>
        <w:rPr>
          <w:sz w:val="20"/>
        </w:rPr>
        <w:sectPr w:rsidR="004602CD">
          <w:footerReference w:type="default" r:id="rId8"/>
          <w:pgSz w:w="12240" w:h="15840"/>
          <w:pgMar w:top="1740" w:right="1300" w:bottom="2460" w:left="1720" w:header="0" w:footer="2279" w:gutter="0"/>
          <w:pgNumType w:start="1"/>
          <w:cols w:space="720"/>
        </w:sectPr>
      </w:pPr>
    </w:p>
    <w:p w14:paraId="3A4EBB42" w14:textId="77777777" w:rsidR="004602CD" w:rsidRDefault="00000000">
      <w:pPr>
        <w:pStyle w:val="BodyText"/>
        <w:spacing w:before="96" w:line="415" w:lineRule="auto"/>
        <w:ind w:left="116" w:right="533"/>
        <w:jc w:val="both"/>
      </w:pPr>
      <w:r>
        <w:rPr>
          <w:w w:val="110"/>
        </w:rPr>
        <w:lastRenderedPageBreak/>
        <w:t>changes in labor market outcomes among groups differentiated by race and eth- nicity. As</w:t>
      </w:r>
      <w:r>
        <w:rPr>
          <w:spacing w:val="-4"/>
          <w:w w:val="110"/>
        </w:rPr>
        <w:t xml:space="preserve"> </w:t>
      </w:r>
      <w:r>
        <w:rPr>
          <w:w w:val="110"/>
        </w:rPr>
        <w:t>a</w:t>
      </w:r>
      <w:r>
        <w:rPr>
          <w:spacing w:val="-4"/>
          <w:w w:val="110"/>
        </w:rPr>
        <w:t xml:space="preserve"> </w:t>
      </w:r>
      <w:r>
        <w:rPr>
          <w:w w:val="110"/>
        </w:rPr>
        <w:t>result,</w:t>
      </w:r>
      <w:r>
        <w:rPr>
          <w:spacing w:val="-4"/>
          <w:w w:val="110"/>
        </w:rPr>
        <w:t xml:space="preserve"> </w:t>
      </w:r>
      <w:r>
        <w:rPr>
          <w:w w:val="110"/>
        </w:rPr>
        <w:t>Asian</w:t>
      </w:r>
      <w:r>
        <w:rPr>
          <w:spacing w:val="-4"/>
          <w:w w:val="110"/>
        </w:rPr>
        <w:t xml:space="preserve"> </w:t>
      </w:r>
      <w:r>
        <w:rPr>
          <w:w w:val="110"/>
        </w:rPr>
        <w:t>immigrants’</w:t>
      </w:r>
      <w:r>
        <w:rPr>
          <w:spacing w:val="-4"/>
          <w:w w:val="110"/>
        </w:rPr>
        <w:t xml:space="preserve"> </w:t>
      </w:r>
      <w:r>
        <w:rPr>
          <w:w w:val="110"/>
        </w:rPr>
        <w:t>assimilation</w:t>
      </w:r>
      <w:r>
        <w:rPr>
          <w:spacing w:val="-4"/>
          <w:w w:val="110"/>
        </w:rPr>
        <w:t xml:space="preserve"> </w:t>
      </w:r>
      <w:r>
        <w:rPr>
          <w:w w:val="110"/>
        </w:rPr>
        <w:t>rates</w:t>
      </w:r>
      <w:r>
        <w:rPr>
          <w:spacing w:val="-4"/>
          <w:w w:val="110"/>
        </w:rPr>
        <w:t xml:space="preserve"> </w:t>
      </w:r>
      <w:r>
        <w:rPr>
          <w:w w:val="110"/>
        </w:rPr>
        <w:t>could</w:t>
      </w:r>
      <w:r>
        <w:rPr>
          <w:spacing w:val="-4"/>
          <w:w w:val="110"/>
        </w:rPr>
        <w:t xml:space="preserve"> </w:t>
      </w:r>
      <w:r>
        <w:rPr>
          <w:w w:val="110"/>
        </w:rPr>
        <w:t>appear</w:t>
      </w:r>
      <w:r>
        <w:rPr>
          <w:spacing w:val="-4"/>
          <w:w w:val="110"/>
        </w:rPr>
        <w:t xml:space="preserve"> </w:t>
      </w:r>
      <w:r>
        <w:rPr>
          <w:w w:val="110"/>
        </w:rPr>
        <w:t>higher</w:t>
      </w:r>
      <w:r>
        <w:rPr>
          <w:spacing w:val="-4"/>
          <w:w w:val="110"/>
        </w:rPr>
        <w:t xml:space="preserve"> </w:t>
      </w:r>
      <w:r>
        <w:rPr>
          <w:w w:val="110"/>
        </w:rPr>
        <w:t>than other groups.</w:t>
      </w:r>
      <w:r>
        <w:rPr>
          <w:spacing w:val="40"/>
          <w:w w:val="110"/>
        </w:rPr>
        <w:t xml:space="preserve"> </w:t>
      </w:r>
      <w:r>
        <w:rPr>
          <w:w w:val="110"/>
        </w:rPr>
        <w:t>Third, the choice of identity could affect the counting of minority populations, which could have implications for political representation and allo- cation of resources.</w:t>
      </w:r>
    </w:p>
    <w:p w14:paraId="7972A372" w14:textId="77777777" w:rsidR="004602CD" w:rsidRDefault="00000000">
      <w:pPr>
        <w:pStyle w:val="BodyText"/>
        <w:spacing w:before="3" w:line="408" w:lineRule="auto"/>
        <w:ind w:left="116" w:right="533" w:firstLine="351"/>
        <w:jc w:val="both"/>
      </w:pPr>
      <w:r>
        <w:rPr>
          <w:w w:val="110"/>
        </w:rPr>
        <w:t>I</w:t>
      </w:r>
      <w:r>
        <w:rPr>
          <w:spacing w:val="-4"/>
          <w:w w:val="110"/>
        </w:rPr>
        <w:t xml:space="preserve"> </w:t>
      </w:r>
      <w:r>
        <w:rPr>
          <w:w w:val="110"/>
        </w:rPr>
        <w:t>explore</w:t>
      </w:r>
      <w:r>
        <w:rPr>
          <w:spacing w:val="-4"/>
          <w:w w:val="110"/>
        </w:rPr>
        <w:t xml:space="preserve"> </w:t>
      </w:r>
      <w:r>
        <w:rPr>
          <w:w w:val="110"/>
        </w:rPr>
        <w:t>how</w:t>
      </w:r>
      <w:r>
        <w:rPr>
          <w:spacing w:val="-4"/>
          <w:w w:val="110"/>
        </w:rPr>
        <w:t xml:space="preserve"> </w:t>
      </w:r>
      <w:r>
        <w:rPr>
          <w:w w:val="110"/>
        </w:rPr>
        <w:t>individual</w:t>
      </w:r>
      <w:r>
        <w:rPr>
          <w:spacing w:val="-4"/>
          <w:w w:val="110"/>
        </w:rPr>
        <w:t xml:space="preserve"> </w:t>
      </w:r>
      <w:r>
        <w:rPr>
          <w:w w:val="110"/>
        </w:rPr>
        <w:t>characteristics</w:t>
      </w:r>
      <w:r>
        <w:rPr>
          <w:spacing w:val="-4"/>
          <w:w w:val="110"/>
        </w:rPr>
        <w:t xml:space="preserve"> </w:t>
      </w:r>
      <w:r>
        <w:rPr>
          <w:w w:val="110"/>
        </w:rPr>
        <w:t>and</w:t>
      </w:r>
      <w:r>
        <w:rPr>
          <w:spacing w:val="-4"/>
          <w:w w:val="110"/>
        </w:rPr>
        <w:t xml:space="preserve"> </w:t>
      </w:r>
      <w:r>
        <w:rPr>
          <w:w w:val="110"/>
        </w:rPr>
        <w:t>social</w:t>
      </w:r>
      <w:r>
        <w:rPr>
          <w:spacing w:val="-4"/>
          <w:w w:val="110"/>
        </w:rPr>
        <w:t xml:space="preserve"> </w:t>
      </w:r>
      <w:r>
        <w:rPr>
          <w:w w:val="110"/>
        </w:rPr>
        <w:t>attitudes</w:t>
      </w:r>
      <w:r>
        <w:rPr>
          <w:spacing w:val="-4"/>
          <w:w w:val="110"/>
        </w:rPr>
        <w:t xml:space="preserve"> </w:t>
      </w:r>
      <w:r>
        <w:rPr>
          <w:w w:val="110"/>
        </w:rPr>
        <w:t>toward</w:t>
      </w:r>
      <w:r>
        <w:rPr>
          <w:spacing w:val="-4"/>
          <w:w w:val="110"/>
        </w:rPr>
        <w:t xml:space="preserve"> </w:t>
      </w:r>
      <w:r>
        <w:rPr>
          <w:w w:val="110"/>
        </w:rPr>
        <w:t>Asians</w:t>
      </w:r>
      <w:r>
        <w:rPr>
          <w:spacing w:val="-4"/>
          <w:w w:val="110"/>
        </w:rPr>
        <w:t xml:space="preserve"> </w:t>
      </w:r>
      <w:r>
        <w:rPr>
          <w:w w:val="110"/>
        </w:rPr>
        <w:t>af- fect</w:t>
      </w:r>
      <w:r>
        <w:rPr>
          <w:spacing w:val="-4"/>
          <w:w w:val="110"/>
        </w:rPr>
        <w:t xml:space="preserve"> </w:t>
      </w:r>
      <w:r>
        <w:rPr>
          <w:w w:val="110"/>
        </w:rPr>
        <w:t>self-reported</w:t>
      </w:r>
      <w:r>
        <w:rPr>
          <w:spacing w:val="-4"/>
          <w:w w:val="110"/>
        </w:rPr>
        <w:t xml:space="preserve"> </w:t>
      </w:r>
      <w:r>
        <w:rPr>
          <w:w w:val="110"/>
        </w:rPr>
        <w:t>Asian</w:t>
      </w:r>
      <w:r>
        <w:rPr>
          <w:spacing w:val="-4"/>
          <w:w w:val="110"/>
        </w:rPr>
        <w:t xml:space="preserve"> </w:t>
      </w:r>
      <w:r>
        <w:rPr>
          <w:w w:val="110"/>
        </w:rPr>
        <w:t>identity. I</w:t>
      </w:r>
      <w:r>
        <w:rPr>
          <w:spacing w:val="-4"/>
          <w:w w:val="110"/>
        </w:rPr>
        <w:t xml:space="preserve"> </w:t>
      </w:r>
      <w:r>
        <w:rPr>
          <w:w w:val="110"/>
        </w:rPr>
        <w:t>use</w:t>
      </w:r>
      <w:r>
        <w:rPr>
          <w:spacing w:val="-4"/>
          <w:w w:val="110"/>
        </w:rPr>
        <w:t xml:space="preserve"> </w:t>
      </w:r>
      <w:r>
        <w:rPr>
          <w:w w:val="110"/>
        </w:rPr>
        <w:t>identity</w:t>
      </w:r>
      <w:r>
        <w:rPr>
          <w:spacing w:val="-4"/>
          <w:w w:val="110"/>
        </w:rPr>
        <w:t xml:space="preserve"> </w:t>
      </w:r>
      <w:r>
        <w:rPr>
          <w:w w:val="110"/>
        </w:rPr>
        <w:t>and</w:t>
      </w:r>
      <w:r>
        <w:rPr>
          <w:spacing w:val="-4"/>
          <w:w w:val="110"/>
        </w:rPr>
        <w:t xml:space="preserve"> </w:t>
      </w:r>
      <w:r>
        <w:rPr>
          <w:w w:val="110"/>
        </w:rPr>
        <w:t>ancestry</w:t>
      </w:r>
      <w:r>
        <w:rPr>
          <w:spacing w:val="-4"/>
          <w:w w:val="110"/>
        </w:rPr>
        <w:t xml:space="preserve"> </w:t>
      </w:r>
      <w:r>
        <w:rPr>
          <w:w w:val="110"/>
        </w:rPr>
        <w:t>information</w:t>
      </w:r>
      <w:r>
        <w:rPr>
          <w:spacing w:val="-4"/>
          <w:w w:val="110"/>
        </w:rPr>
        <w:t xml:space="preserve"> </w:t>
      </w:r>
      <w:r>
        <w:rPr>
          <w:w w:val="110"/>
        </w:rPr>
        <w:t>from</w:t>
      </w:r>
      <w:r>
        <w:rPr>
          <w:spacing w:val="-4"/>
          <w:w w:val="110"/>
        </w:rPr>
        <w:t xml:space="preserve"> </w:t>
      </w:r>
      <w:r>
        <w:rPr>
          <w:w w:val="110"/>
        </w:rPr>
        <w:t>the Current Population Survey (CPS) along with a proxy for bias using Harvard’s Project Implicit Association Test (IAT), the American National Election Studies (ANES),</w:t>
      </w:r>
      <w:r>
        <w:rPr>
          <w:spacing w:val="20"/>
          <w:w w:val="110"/>
        </w:rPr>
        <w:t xml:space="preserve"> </w:t>
      </w:r>
      <w:r>
        <w:rPr>
          <w:w w:val="110"/>
        </w:rPr>
        <w:t>and</w:t>
      </w:r>
      <w:r>
        <w:rPr>
          <w:spacing w:val="21"/>
          <w:w w:val="110"/>
        </w:rPr>
        <w:t xml:space="preserve"> </w:t>
      </w:r>
      <w:r>
        <w:rPr>
          <w:w w:val="110"/>
        </w:rPr>
        <w:t>hate</w:t>
      </w:r>
      <w:r>
        <w:rPr>
          <w:spacing w:val="20"/>
          <w:w w:val="110"/>
        </w:rPr>
        <w:t xml:space="preserve"> </w:t>
      </w:r>
      <w:r>
        <w:rPr>
          <w:w w:val="110"/>
        </w:rPr>
        <w:t>crimes</w:t>
      </w:r>
      <w:r>
        <w:rPr>
          <w:spacing w:val="21"/>
          <w:w w:val="110"/>
        </w:rPr>
        <w:t xml:space="preserve"> </w:t>
      </w:r>
      <w:r>
        <w:rPr>
          <w:w w:val="110"/>
        </w:rPr>
        <w:t>committed</w:t>
      </w:r>
      <w:r>
        <w:rPr>
          <w:spacing w:val="20"/>
          <w:w w:val="110"/>
        </w:rPr>
        <w:t xml:space="preserve"> </w:t>
      </w:r>
      <w:r>
        <w:rPr>
          <w:w w:val="110"/>
        </w:rPr>
        <w:t>against</w:t>
      </w:r>
      <w:r>
        <w:rPr>
          <w:spacing w:val="21"/>
          <w:w w:val="110"/>
        </w:rPr>
        <w:t xml:space="preserve"> </w:t>
      </w:r>
      <w:r>
        <w:rPr>
          <w:w w:val="110"/>
        </w:rPr>
        <w:t>Asians.</w:t>
      </w:r>
      <w:r>
        <w:rPr>
          <w:spacing w:val="69"/>
          <w:w w:val="150"/>
        </w:rPr>
        <w:t xml:space="preserve"> </w:t>
      </w:r>
      <w:hyperlink w:anchor="_bookmark1" w:history="1">
        <w:r w:rsidR="004602CD">
          <w:rPr>
            <w:color w:val="0000FF"/>
            <w:w w:val="110"/>
            <w:position w:val="9"/>
            <w:sz w:val="18"/>
          </w:rPr>
          <w:t>2</w:t>
        </w:r>
      </w:hyperlink>
      <w:r>
        <w:rPr>
          <w:color w:val="0000FF"/>
          <w:spacing w:val="34"/>
          <w:w w:val="110"/>
          <w:position w:val="9"/>
          <w:sz w:val="18"/>
        </w:rPr>
        <w:t xml:space="preserve">  </w:t>
      </w:r>
      <w:r>
        <w:rPr>
          <w:w w:val="110"/>
        </w:rPr>
        <w:t>I</w:t>
      </w:r>
      <w:r>
        <w:rPr>
          <w:spacing w:val="22"/>
          <w:w w:val="110"/>
        </w:rPr>
        <w:t xml:space="preserve"> </w:t>
      </w:r>
      <w:r>
        <w:rPr>
          <w:w w:val="110"/>
        </w:rPr>
        <w:t>motivate</w:t>
      </w:r>
      <w:r>
        <w:rPr>
          <w:spacing w:val="20"/>
          <w:w w:val="110"/>
        </w:rPr>
        <w:t xml:space="preserve"> </w:t>
      </w:r>
      <w:r>
        <w:rPr>
          <w:w w:val="110"/>
        </w:rPr>
        <w:t>my</w:t>
      </w:r>
      <w:r>
        <w:rPr>
          <w:spacing w:val="21"/>
          <w:w w:val="110"/>
        </w:rPr>
        <w:t xml:space="preserve"> </w:t>
      </w:r>
      <w:r>
        <w:rPr>
          <w:spacing w:val="-2"/>
          <w:w w:val="110"/>
        </w:rPr>
        <w:t>analysis</w:t>
      </w:r>
    </w:p>
    <w:p w14:paraId="3DF54FC4" w14:textId="77777777" w:rsidR="004602CD" w:rsidRDefault="00000000">
      <w:pPr>
        <w:pStyle w:val="BodyText"/>
        <w:spacing w:before="11" w:line="415" w:lineRule="auto"/>
        <w:ind w:left="116" w:right="533"/>
        <w:jc w:val="both"/>
      </w:pPr>
      <w:r>
        <w:rPr>
          <w:w w:val="110"/>
        </w:rPr>
        <w:t>with</w:t>
      </w:r>
      <w:r>
        <w:rPr>
          <w:spacing w:val="-11"/>
          <w:w w:val="110"/>
        </w:rPr>
        <w:t xml:space="preserve"> </w:t>
      </w:r>
      <w:r>
        <w:rPr>
          <w:w w:val="110"/>
        </w:rPr>
        <w:t>a</w:t>
      </w:r>
      <w:r>
        <w:rPr>
          <w:spacing w:val="-11"/>
          <w:w w:val="110"/>
        </w:rPr>
        <w:t xml:space="preserve"> </w:t>
      </w:r>
      <w:r>
        <w:rPr>
          <w:w w:val="110"/>
        </w:rPr>
        <w:t>simple</w:t>
      </w:r>
      <w:r>
        <w:rPr>
          <w:spacing w:val="-11"/>
          <w:w w:val="110"/>
        </w:rPr>
        <w:t xml:space="preserve"> </w:t>
      </w:r>
      <w:r>
        <w:rPr>
          <w:w w:val="110"/>
        </w:rPr>
        <w:t>model</w:t>
      </w:r>
      <w:r>
        <w:rPr>
          <w:spacing w:val="-11"/>
          <w:w w:val="110"/>
        </w:rPr>
        <w:t xml:space="preserve"> </w:t>
      </w:r>
      <w:r>
        <w:rPr>
          <w:w w:val="110"/>
        </w:rPr>
        <w:t>in</w:t>
      </w:r>
      <w:r>
        <w:rPr>
          <w:spacing w:val="-11"/>
          <w:w w:val="110"/>
        </w:rPr>
        <w:t xml:space="preserve"> </w:t>
      </w:r>
      <w:r>
        <w:rPr>
          <w:w w:val="110"/>
        </w:rPr>
        <w:t>the</w:t>
      </w:r>
      <w:r>
        <w:rPr>
          <w:spacing w:val="-11"/>
          <w:w w:val="110"/>
        </w:rPr>
        <w:t xml:space="preserve"> </w:t>
      </w:r>
      <w:r>
        <w:rPr>
          <w:w w:val="110"/>
        </w:rPr>
        <w:t>vein</w:t>
      </w:r>
      <w:r>
        <w:rPr>
          <w:spacing w:val="-11"/>
          <w:w w:val="110"/>
        </w:rPr>
        <w:t xml:space="preserve"> </w:t>
      </w:r>
      <w:r>
        <w:rPr>
          <w:w w:val="110"/>
        </w:rPr>
        <w:t>of</w:t>
      </w:r>
      <w:r>
        <w:rPr>
          <w:spacing w:val="-11"/>
          <w:w w:val="110"/>
        </w:rPr>
        <w:t xml:space="preserve"> </w:t>
      </w:r>
      <w:r>
        <w:rPr>
          <w:w w:val="110"/>
        </w:rPr>
        <w:t>Akerlof</w:t>
      </w:r>
      <w:r>
        <w:rPr>
          <w:spacing w:val="-11"/>
          <w:w w:val="110"/>
        </w:rPr>
        <w:t xml:space="preserve"> </w:t>
      </w:r>
      <w:r>
        <w:rPr>
          <w:w w:val="110"/>
        </w:rPr>
        <w:t>and</w:t>
      </w:r>
      <w:r>
        <w:rPr>
          <w:spacing w:val="-11"/>
          <w:w w:val="110"/>
        </w:rPr>
        <w:t xml:space="preserve"> </w:t>
      </w:r>
      <w:r>
        <w:rPr>
          <w:w w:val="110"/>
        </w:rPr>
        <w:t>Kranton</w:t>
      </w:r>
      <w:r>
        <w:rPr>
          <w:spacing w:val="-11"/>
          <w:w w:val="110"/>
        </w:rPr>
        <w:t xml:space="preserve"> </w:t>
      </w:r>
      <w:r>
        <w:rPr>
          <w:w w:val="110"/>
        </w:rPr>
        <w:t>(</w:t>
      </w:r>
      <w:hyperlink w:anchor="_bookmark31" w:history="1">
        <w:r w:rsidR="004602CD">
          <w:rPr>
            <w:color w:val="0000FF"/>
            <w:w w:val="110"/>
          </w:rPr>
          <w:t>2000</w:t>
        </w:r>
      </w:hyperlink>
      <w:r>
        <w:rPr>
          <w:w w:val="110"/>
        </w:rPr>
        <w:t>). The</w:t>
      </w:r>
      <w:r>
        <w:rPr>
          <w:spacing w:val="-11"/>
          <w:w w:val="110"/>
        </w:rPr>
        <w:t xml:space="preserve"> </w:t>
      </w:r>
      <w:r>
        <w:rPr>
          <w:w w:val="110"/>
        </w:rPr>
        <w:t>model</w:t>
      </w:r>
      <w:r>
        <w:rPr>
          <w:spacing w:val="-11"/>
          <w:w w:val="110"/>
        </w:rPr>
        <w:t xml:space="preserve"> </w:t>
      </w:r>
      <w:r>
        <w:rPr>
          <w:w w:val="110"/>
        </w:rPr>
        <w:t>makes an</w:t>
      </w:r>
      <w:r>
        <w:rPr>
          <w:spacing w:val="-1"/>
          <w:w w:val="110"/>
        </w:rPr>
        <w:t xml:space="preserve"> </w:t>
      </w:r>
      <w:r>
        <w:rPr>
          <w:w w:val="110"/>
        </w:rPr>
        <w:t>explicit</w:t>
      </w:r>
      <w:r>
        <w:rPr>
          <w:spacing w:val="-1"/>
          <w:w w:val="110"/>
        </w:rPr>
        <w:t xml:space="preserve"> </w:t>
      </w:r>
      <w:r>
        <w:rPr>
          <w:w w:val="110"/>
        </w:rPr>
        <w:t>path</w:t>
      </w:r>
      <w:r>
        <w:rPr>
          <w:spacing w:val="-1"/>
          <w:w w:val="110"/>
        </w:rPr>
        <w:t xml:space="preserve"> </w:t>
      </w:r>
      <w:r>
        <w:rPr>
          <w:w w:val="110"/>
        </w:rPr>
        <w:t>through</w:t>
      </w:r>
      <w:r>
        <w:rPr>
          <w:spacing w:val="-1"/>
          <w:w w:val="110"/>
        </w:rPr>
        <w:t xml:space="preserve"> </w:t>
      </w:r>
      <w:r>
        <w:rPr>
          <w:w w:val="110"/>
        </w:rPr>
        <w:t>which</w:t>
      </w:r>
      <w:r>
        <w:rPr>
          <w:spacing w:val="-1"/>
          <w:w w:val="110"/>
        </w:rPr>
        <w:t xml:space="preserve"> </w:t>
      </w:r>
      <w:r>
        <w:rPr>
          <w:w w:val="110"/>
        </w:rPr>
        <w:t>actions</w:t>
      </w:r>
      <w:r>
        <w:rPr>
          <w:spacing w:val="-1"/>
          <w:w w:val="110"/>
        </w:rPr>
        <w:t xml:space="preserve"> </w:t>
      </w:r>
      <w:r>
        <w:rPr>
          <w:w w:val="110"/>
        </w:rPr>
        <w:t>affect</w:t>
      </w:r>
      <w:r>
        <w:rPr>
          <w:spacing w:val="-1"/>
          <w:w w:val="110"/>
        </w:rPr>
        <w:t xml:space="preserve"> </w:t>
      </w:r>
      <w:r>
        <w:rPr>
          <w:w w:val="110"/>
        </w:rPr>
        <w:t>individuals’</w:t>
      </w:r>
      <w:r>
        <w:rPr>
          <w:spacing w:val="-1"/>
          <w:w w:val="110"/>
        </w:rPr>
        <w:t xml:space="preserve"> </w:t>
      </w:r>
      <w:r>
        <w:rPr>
          <w:w w:val="110"/>
        </w:rPr>
        <w:t>utility</w:t>
      </w:r>
      <w:r>
        <w:rPr>
          <w:spacing w:val="-1"/>
          <w:w w:val="110"/>
        </w:rPr>
        <w:t xml:space="preserve"> </w:t>
      </w:r>
      <w:r>
        <w:rPr>
          <w:w w:val="110"/>
        </w:rPr>
        <w:t>via</w:t>
      </w:r>
      <w:r>
        <w:rPr>
          <w:spacing w:val="-1"/>
          <w:w w:val="110"/>
        </w:rPr>
        <w:t xml:space="preserve"> </w:t>
      </w:r>
      <w:r>
        <w:rPr>
          <w:w w:val="110"/>
        </w:rPr>
        <w:t>their</w:t>
      </w:r>
      <w:r>
        <w:rPr>
          <w:spacing w:val="-1"/>
          <w:w w:val="110"/>
        </w:rPr>
        <w:t xml:space="preserve"> </w:t>
      </w:r>
      <w:r>
        <w:rPr>
          <w:w w:val="110"/>
        </w:rPr>
        <w:t>identity and introduces an externality where the actions of others—or prejudice—have different</w:t>
      </w:r>
      <w:r>
        <w:rPr>
          <w:spacing w:val="-2"/>
          <w:w w:val="110"/>
        </w:rPr>
        <w:t xml:space="preserve"> </w:t>
      </w:r>
      <w:r>
        <w:rPr>
          <w:w w:val="110"/>
        </w:rPr>
        <w:t>effects</w:t>
      </w:r>
      <w:r>
        <w:rPr>
          <w:spacing w:val="-2"/>
          <w:w w:val="110"/>
        </w:rPr>
        <w:t xml:space="preserve"> </w:t>
      </w:r>
      <w:r>
        <w:rPr>
          <w:w w:val="110"/>
        </w:rPr>
        <w:t>on</w:t>
      </w:r>
      <w:r>
        <w:rPr>
          <w:spacing w:val="-2"/>
          <w:w w:val="110"/>
        </w:rPr>
        <w:t xml:space="preserve"> </w:t>
      </w:r>
      <w:r>
        <w:rPr>
          <w:w w:val="110"/>
        </w:rPr>
        <w:t>a</w:t>
      </w:r>
      <w:r>
        <w:rPr>
          <w:spacing w:val="-2"/>
          <w:w w:val="110"/>
        </w:rPr>
        <w:t xml:space="preserve"> </w:t>
      </w:r>
      <w:r>
        <w:rPr>
          <w:w w:val="110"/>
        </w:rPr>
        <w:t>person’s</w:t>
      </w:r>
      <w:r>
        <w:rPr>
          <w:spacing w:val="-2"/>
          <w:w w:val="110"/>
        </w:rPr>
        <w:t xml:space="preserve"> </w:t>
      </w:r>
      <w:r>
        <w:rPr>
          <w:w w:val="110"/>
        </w:rPr>
        <w:t>well-being</w:t>
      </w:r>
      <w:r>
        <w:rPr>
          <w:spacing w:val="-2"/>
          <w:w w:val="110"/>
        </w:rPr>
        <w:t xml:space="preserve"> </w:t>
      </w:r>
      <w:r>
        <w:rPr>
          <w:w w:val="110"/>
        </w:rPr>
        <w:t>and</w:t>
      </w:r>
      <w:r>
        <w:rPr>
          <w:spacing w:val="-2"/>
          <w:w w:val="110"/>
        </w:rPr>
        <w:t xml:space="preserve"> </w:t>
      </w:r>
      <w:r>
        <w:rPr>
          <w:w w:val="110"/>
        </w:rPr>
        <w:t>identity.</w:t>
      </w:r>
      <w:r>
        <w:rPr>
          <w:spacing w:val="31"/>
          <w:w w:val="110"/>
        </w:rPr>
        <w:t xml:space="preserve"> </w:t>
      </w:r>
      <w:r>
        <w:rPr>
          <w:w w:val="110"/>
        </w:rPr>
        <w:t>Therefore, if</w:t>
      </w:r>
      <w:r>
        <w:rPr>
          <w:spacing w:val="-2"/>
          <w:w w:val="110"/>
        </w:rPr>
        <w:t xml:space="preserve"> </w:t>
      </w:r>
      <w:r>
        <w:rPr>
          <w:w w:val="110"/>
        </w:rPr>
        <w:t>a</w:t>
      </w:r>
      <w:r>
        <w:rPr>
          <w:spacing w:val="-2"/>
          <w:w w:val="110"/>
        </w:rPr>
        <w:t xml:space="preserve"> </w:t>
      </w:r>
      <w:r>
        <w:rPr>
          <w:w w:val="110"/>
        </w:rPr>
        <w:t>person</w:t>
      </w:r>
      <w:r>
        <w:rPr>
          <w:spacing w:val="-2"/>
          <w:w w:val="110"/>
        </w:rPr>
        <w:t xml:space="preserve"> </w:t>
      </w:r>
      <w:r>
        <w:rPr>
          <w:w w:val="110"/>
        </w:rPr>
        <w:t xml:space="preserve">can </w:t>
      </w:r>
      <w:r>
        <w:rPr>
          <w:spacing w:val="-2"/>
          <w:w w:val="110"/>
        </w:rPr>
        <w:t>choose</w:t>
      </w:r>
      <w:r>
        <w:rPr>
          <w:spacing w:val="-9"/>
          <w:w w:val="110"/>
        </w:rPr>
        <w:t xml:space="preserve"> </w:t>
      </w:r>
      <w:r>
        <w:rPr>
          <w:spacing w:val="-2"/>
          <w:w w:val="110"/>
        </w:rPr>
        <w:t>their</w:t>
      </w:r>
      <w:r>
        <w:rPr>
          <w:spacing w:val="-9"/>
          <w:w w:val="110"/>
        </w:rPr>
        <w:t xml:space="preserve"> </w:t>
      </w:r>
      <w:r>
        <w:rPr>
          <w:spacing w:val="-2"/>
          <w:w w:val="110"/>
        </w:rPr>
        <w:t>identity</w:t>
      </w:r>
      <w:r>
        <w:rPr>
          <w:spacing w:val="-9"/>
          <w:w w:val="110"/>
        </w:rPr>
        <w:t xml:space="preserve"> </w:t>
      </w:r>
      <w:r>
        <w:rPr>
          <w:spacing w:val="-2"/>
          <w:w w:val="110"/>
        </w:rPr>
        <w:t>credibly,</w:t>
      </w:r>
      <w:r>
        <w:rPr>
          <w:spacing w:val="-7"/>
          <w:w w:val="110"/>
        </w:rPr>
        <w:t xml:space="preserve"> </w:t>
      </w:r>
      <w:r>
        <w:rPr>
          <w:spacing w:val="-2"/>
          <w:w w:val="110"/>
        </w:rPr>
        <w:t>and</w:t>
      </w:r>
      <w:r>
        <w:rPr>
          <w:spacing w:val="-10"/>
          <w:w w:val="110"/>
        </w:rPr>
        <w:t xml:space="preserve"> </w:t>
      </w:r>
      <w:r>
        <w:rPr>
          <w:spacing w:val="-2"/>
          <w:w w:val="110"/>
        </w:rPr>
        <w:t>this</w:t>
      </w:r>
      <w:r>
        <w:rPr>
          <w:spacing w:val="-9"/>
          <w:w w:val="110"/>
        </w:rPr>
        <w:t xml:space="preserve"> </w:t>
      </w:r>
      <w:r>
        <w:rPr>
          <w:spacing w:val="-2"/>
          <w:w w:val="110"/>
        </w:rPr>
        <w:t>choice</w:t>
      </w:r>
      <w:r>
        <w:rPr>
          <w:spacing w:val="-9"/>
          <w:w w:val="110"/>
        </w:rPr>
        <w:t xml:space="preserve"> </w:t>
      </w:r>
      <w:r>
        <w:rPr>
          <w:spacing w:val="-2"/>
          <w:w w:val="110"/>
        </w:rPr>
        <w:t>is</w:t>
      </w:r>
      <w:r>
        <w:rPr>
          <w:spacing w:val="-9"/>
          <w:w w:val="110"/>
        </w:rPr>
        <w:t xml:space="preserve"> </w:t>
      </w:r>
      <w:r>
        <w:rPr>
          <w:spacing w:val="-2"/>
          <w:w w:val="110"/>
        </w:rPr>
        <w:t>affected</w:t>
      </w:r>
      <w:r>
        <w:rPr>
          <w:spacing w:val="-9"/>
          <w:w w:val="110"/>
        </w:rPr>
        <w:t xml:space="preserve"> </w:t>
      </w:r>
      <w:r>
        <w:rPr>
          <w:spacing w:val="-2"/>
          <w:w w:val="110"/>
        </w:rPr>
        <w:t>by</w:t>
      </w:r>
      <w:r>
        <w:rPr>
          <w:spacing w:val="-9"/>
          <w:w w:val="110"/>
        </w:rPr>
        <w:t xml:space="preserve"> </w:t>
      </w:r>
      <w:r>
        <w:rPr>
          <w:spacing w:val="-2"/>
          <w:w w:val="110"/>
        </w:rPr>
        <w:t>the</w:t>
      </w:r>
      <w:r>
        <w:rPr>
          <w:spacing w:val="-9"/>
          <w:w w:val="110"/>
        </w:rPr>
        <w:t xml:space="preserve"> </w:t>
      </w:r>
      <w:r>
        <w:rPr>
          <w:spacing w:val="-2"/>
          <w:w w:val="110"/>
        </w:rPr>
        <w:t>prejudice</w:t>
      </w:r>
      <w:r>
        <w:rPr>
          <w:spacing w:val="-9"/>
          <w:w w:val="110"/>
        </w:rPr>
        <w:t xml:space="preserve"> </w:t>
      </w:r>
      <w:r>
        <w:rPr>
          <w:spacing w:val="-2"/>
          <w:w w:val="110"/>
        </w:rPr>
        <w:t>of</w:t>
      </w:r>
      <w:r>
        <w:rPr>
          <w:spacing w:val="-9"/>
          <w:w w:val="110"/>
        </w:rPr>
        <w:t xml:space="preserve"> </w:t>
      </w:r>
      <w:r>
        <w:rPr>
          <w:spacing w:val="-2"/>
          <w:w w:val="110"/>
        </w:rPr>
        <w:t xml:space="preserve">others, </w:t>
      </w:r>
      <w:r>
        <w:rPr>
          <w:w w:val="110"/>
        </w:rPr>
        <w:t>then they will choose it to maximize their outcomes.</w:t>
      </w:r>
    </w:p>
    <w:p w14:paraId="0701D5B8" w14:textId="77777777" w:rsidR="004602CD" w:rsidRDefault="00000000">
      <w:pPr>
        <w:pStyle w:val="BodyText"/>
        <w:spacing w:before="4" w:line="415" w:lineRule="auto"/>
        <w:ind w:left="116" w:right="533" w:firstLine="351"/>
        <w:jc w:val="both"/>
      </w:pPr>
      <w:r>
        <w:rPr>
          <w:noProof/>
        </w:rPr>
        <mc:AlternateContent>
          <mc:Choice Requires="wps">
            <w:drawing>
              <wp:anchor distT="0" distB="0" distL="0" distR="0" simplePos="0" relativeHeight="15729152" behindDoc="0" locked="0" layoutInCell="1" allowOverlap="1" wp14:anchorId="602C6DD6" wp14:editId="237E9837">
                <wp:simplePos x="0" y="0"/>
                <wp:positionH relativeFrom="page">
                  <wp:posOffset>1165872</wp:posOffset>
                </wp:positionH>
                <wp:positionV relativeFrom="paragraph">
                  <wp:posOffset>1200214</wp:posOffset>
                </wp:positionV>
                <wp:extent cx="1088390" cy="127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8390" cy="1270"/>
                        </a:xfrm>
                        <a:custGeom>
                          <a:avLst/>
                          <a:gdLst/>
                          <a:ahLst/>
                          <a:cxnLst/>
                          <a:rect l="l" t="t" r="r" b="b"/>
                          <a:pathLst>
                            <a:path w="1088390">
                              <a:moveTo>
                                <a:pt x="0" y="0"/>
                              </a:moveTo>
                              <a:lnTo>
                                <a:pt x="108811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29152" from="91.801003pt,94.505043pt" to="177.479003pt,94.505043pt" stroked="true" strokeweight=".398pt" strokecolor="#000000">
                <v:stroke dashstyle="solid"/>
                <w10:wrap type="none"/>
              </v:line>
            </w:pict>
          </mc:Fallback>
        </mc:AlternateContent>
      </w:r>
      <w:r>
        <w:rPr>
          <w:w w:val="110"/>
        </w:rPr>
        <w:t>Measuring identity choices outside a laboratory is challenging because it re- quires objective and self-reported identity measures.</w:t>
      </w:r>
      <w:r>
        <w:rPr>
          <w:spacing w:val="40"/>
          <w:w w:val="110"/>
        </w:rPr>
        <w:t xml:space="preserve"> </w:t>
      </w:r>
      <w:r>
        <w:rPr>
          <w:w w:val="110"/>
        </w:rPr>
        <w:t>I use data from a person’s birthplace</w:t>
      </w:r>
      <w:r>
        <w:rPr>
          <w:spacing w:val="-6"/>
          <w:w w:val="110"/>
        </w:rPr>
        <w:t xml:space="preserve"> </w:t>
      </w:r>
      <w:r>
        <w:rPr>
          <w:w w:val="110"/>
        </w:rPr>
        <w:t>and</w:t>
      </w:r>
      <w:r>
        <w:rPr>
          <w:spacing w:val="-5"/>
          <w:w w:val="110"/>
        </w:rPr>
        <w:t xml:space="preserve"> </w:t>
      </w:r>
      <w:r>
        <w:rPr>
          <w:w w:val="110"/>
        </w:rPr>
        <w:t>ancestry</w:t>
      </w:r>
      <w:r>
        <w:rPr>
          <w:spacing w:val="-5"/>
          <w:w w:val="110"/>
        </w:rPr>
        <w:t xml:space="preserve"> </w:t>
      </w:r>
      <w:r>
        <w:rPr>
          <w:w w:val="110"/>
        </w:rPr>
        <w:t>to</w:t>
      </w:r>
      <w:r>
        <w:rPr>
          <w:spacing w:val="-5"/>
          <w:w w:val="110"/>
        </w:rPr>
        <w:t xml:space="preserve"> </w:t>
      </w:r>
      <w:r>
        <w:rPr>
          <w:w w:val="110"/>
        </w:rPr>
        <w:t>construct</w:t>
      </w:r>
      <w:r>
        <w:rPr>
          <w:spacing w:val="-5"/>
          <w:w w:val="110"/>
        </w:rPr>
        <w:t xml:space="preserve"> </w:t>
      </w:r>
      <w:r>
        <w:rPr>
          <w:w w:val="110"/>
        </w:rPr>
        <w:t>an</w:t>
      </w:r>
      <w:r>
        <w:rPr>
          <w:spacing w:val="-6"/>
          <w:w w:val="110"/>
        </w:rPr>
        <w:t xml:space="preserve"> </w:t>
      </w:r>
      <w:r>
        <w:rPr>
          <w:w w:val="110"/>
        </w:rPr>
        <w:t>ostensibly</w:t>
      </w:r>
      <w:r>
        <w:rPr>
          <w:spacing w:val="-5"/>
          <w:w w:val="110"/>
        </w:rPr>
        <w:t xml:space="preserve"> </w:t>
      </w:r>
      <w:r>
        <w:rPr>
          <w:w w:val="110"/>
        </w:rPr>
        <w:t>objective</w:t>
      </w:r>
      <w:r>
        <w:rPr>
          <w:spacing w:val="-5"/>
          <w:w w:val="110"/>
        </w:rPr>
        <w:t xml:space="preserve"> </w:t>
      </w:r>
      <w:r>
        <w:rPr>
          <w:w w:val="110"/>
        </w:rPr>
        <w:t>measure</w:t>
      </w:r>
      <w:r>
        <w:rPr>
          <w:spacing w:val="-5"/>
          <w:w w:val="110"/>
        </w:rPr>
        <w:t xml:space="preserve"> </w:t>
      </w:r>
      <w:r>
        <w:rPr>
          <w:w w:val="110"/>
        </w:rPr>
        <w:t>of</w:t>
      </w:r>
      <w:r>
        <w:rPr>
          <w:spacing w:val="-6"/>
          <w:w w:val="110"/>
        </w:rPr>
        <w:t xml:space="preserve"> </w:t>
      </w:r>
      <w:r>
        <w:rPr>
          <w:w w:val="110"/>
        </w:rPr>
        <w:t>identity. I find</w:t>
      </w:r>
      <w:r>
        <w:rPr>
          <w:spacing w:val="-13"/>
          <w:w w:val="110"/>
        </w:rPr>
        <w:t xml:space="preserve"> </w:t>
      </w:r>
      <w:r>
        <w:rPr>
          <w:w w:val="110"/>
        </w:rPr>
        <w:t>self-reported</w:t>
      </w:r>
      <w:r>
        <w:rPr>
          <w:spacing w:val="-12"/>
          <w:w w:val="110"/>
        </w:rPr>
        <w:t xml:space="preserve"> </w:t>
      </w:r>
      <w:r>
        <w:rPr>
          <w:w w:val="110"/>
        </w:rPr>
        <w:t>identity</w:t>
      </w:r>
      <w:r>
        <w:rPr>
          <w:spacing w:val="-12"/>
          <w:w w:val="110"/>
        </w:rPr>
        <w:t xml:space="preserve"> </w:t>
      </w:r>
      <w:r>
        <w:rPr>
          <w:w w:val="110"/>
        </w:rPr>
        <w:t>to</w:t>
      </w:r>
      <w:r>
        <w:rPr>
          <w:spacing w:val="-12"/>
          <w:w w:val="110"/>
        </w:rPr>
        <w:t xml:space="preserve"> </w:t>
      </w:r>
      <w:r>
        <w:rPr>
          <w:w w:val="110"/>
        </w:rPr>
        <w:t>be</w:t>
      </w:r>
      <w:r>
        <w:rPr>
          <w:spacing w:val="-12"/>
          <w:w w:val="110"/>
        </w:rPr>
        <w:t xml:space="preserve"> </w:t>
      </w:r>
      <w:r>
        <w:rPr>
          <w:w w:val="110"/>
        </w:rPr>
        <w:t>negatively</w:t>
      </w:r>
      <w:r>
        <w:rPr>
          <w:spacing w:val="-12"/>
          <w:w w:val="110"/>
        </w:rPr>
        <w:t xml:space="preserve"> </w:t>
      </w:r>
      <w:r>
        <w:rPr>
          <w:w w:val="110"/>
        </w:rPr>
        <w:t>correlated</w:t>
      </w:r>
      <w:r>
        <w:rPr>
          <w:spacing w:val="-12"/>
          <w:w w:val="110"/>
        </w:rPr>
        <w:t xml:space="preserve"> </w:t>
      </w:r>
      <w:r>
        <w:rPr>
          <w:w w:val="110"/>
        </w:rPr>
        <w:t>with</w:t>
      </w:r>
      <w:r>
        <w:rPr>
          <w:spacing w:val="-13"/>
          <w:w w:val="110"/>
        </w:rPr>
        <w:t xml:space="preserve"> </w:t>
      </w:r>
      <w:r>
        <w:rPr>
          <w:w w:val="110"/>
        </w:rPr>
        <w:t>individual</w:t>
      </w:r>
      <w:r>
        <w:rPr>
          <w:spacing w:val="-12"/>
          <w:w w:val="110"/>
        </w:rPr>
        <w:t xml:space="preserve"> </w:t>
      </w:r>
      <w:r>
        <w:rPr>
          <w:w w:val="110"/>
        </w:rPr>
        <w:t>and</w:t>
      </w:r>
      <w:r>
        <w:rPr>
          <w:spacing w:val="-12"/>
          <w:w w:val="110"/>
        </w:rPr>
        <w:t xml:space="preserve"> </w:t>
      </w:r>
      <w:r>
        <w:rPr>
          <w:spacing w:val="-2"/>
          <w:w w:val="110"/>
        </w:rPr>
        <w:t>parental</w:t>
      </w:r>
    </w:p>
    <w:p w14:paraId="6C709A34" w14:textId="77777777" w:rsidR="004602CD" w:rsidRDefault="00000000">
      <w:pPr>
        <w:pStyle w:val="ListParagraph"/>
        <w:numPr>
          <w:ilvl w:val="0"/>
          <w:numId w:val="5"/>
        </w:numPr>
        <w:tabs>
          <w:tab w:val="left" w:pos="573"/>
        </w:tabs>
        <w:spacing w:before="12" w:line="249" w:lineRule="auto"/>
        <w:ind w:right="533" w:firstLine="242"/>
        <w:jc w:val="both"/>
        <w:rPr>
          <w:sz w:val="20"/>
        </w:rPr>
      </w:pPr>
      <w:bookmarkStart w:id="2" w:name="_bookmark1"/>
      <w:bookmarkEnd w:id="2"/>
      <w:r>
        <w:rPr>
          <w:sz w:val="20"/>
        </w:rPr>
        <w:t xml:space="preserve">The IAT data is retrieved from Harvard’s Project Implicit (Greenwald, McGhee, and Schwartz </w:t>
      </w:r>
      <w:hyperlink w:anchor="_bookmark61" w:history="1">
        <w:r w:rsidR="004602CD">
          <w:rPr>
            <w:color w:val="0000FF"/>
            <w:w w:val="110"/>
            <w:sz w:val="20"/>
          </w:rPr>
          <w:t>1998</w:t>
        </w:r>
      </w:hyperlink>
      <w:r>
        <w:rPr>
          <w:w w:val="110"/>
          <w:sz w:val="20"/>
        </w:rPr>
        <w:t>).</w:t>
      </w:r>
      <w:r>
        <w:rPr>
          <w:spacing w:val="28"/>
          <w:w w:val="110"/>
          <w:sz w:val="20"/>
        </w:rPr>
        <w:t xml:space="preserve"> </w:t>
      </w:r>
      <w:r>
        <w:rPr>
          <w:w w:val="110"/>
          <w:sz w:val="20"/>
        </w:rPr>
        <w:t>The</w:t>
      </w:r>
      <w:r>
        <w:rPr>
          <w:spacing w:val="-1"/>
          <w:w w:val="110"/>
          <w:sz w:val="20"/>
        </w:rPr>
        <w:t xml:space="preserve"> </w:t>
      </w:r>
      <w:r>
        <w:rPr>
          <w:w w:val="110"/>
          <w:sz w:val="20"/>
        </w:rPr>
        <w:t>implicit</w:t>
      </w:r>
      <w:r>
        <w:rPr>
          <w:spacing w:val="-1"/>
          <w:w w:val="110"/>
          <w:sz w:val="20"/>
        </w:rPr>
        <w:t xml:space="preserve"> </w:t>
      </w:r>
      <w:r>
        <w:rPr>
          <w:w w:val="110"/>
          <w:sz w:val="20"/>
        </w:rPr>
        <w:t>bias</w:t>
      </w:r>
      <w:r>
        <w:rPr>
          <w:spacing w:val="-1"/>
          <w:w w:val="110"/>
          <w:sz w:val="20"/>
        </w:rPr>
        <w:t xml:space="preserve"> </w:t>
      </w:r>
      <w:r>
        <w:rPr>
          <w:w w:val="110"/>
          <w:sz w:val="20"/>
        </w:rPr>
        <w:t>toward</w:t>
      </w:r>
      <w:r>
        <w:rPr>
          <w:spacing w:val="-1"/>
          <w:w w:val="110"/>
          <w:sz w:val="20"/>
        </w:rPr>
        <w:t xml:space="preserve"> </w:t>
      </w:r>
      <w:r>
        <w:rPr>
          <w:w w:val="110"/>
          <w:sz w:val="20"/>
        </w:rPr>
        <w:t>minorities, as</w:t>
      </w:r>
      <w:r>
        <w:rPr>
          <w:spacing w:val="-1"/>
          <w:w w:val="110"/>
          <w:sz w:val="20"/>
        </w:rPr>
        <w:t xml:space="preserve"> </w:t>
      </w:r>
      <w:r>
        <w:rPr>
          <w:w w:val="110"/>
          <w:sz w:val="20"/>
        </w:rPr>
        <w:t>measured</w:t>
      </w:r>
      <w:r>
        <w:rPr>
          <w:spacing w:val="-1"/>
          <w:w w:val="110"/>
          <w:sz w:val="20"/>
        </w:rPr>
        <w:t xml:space="preserve"> </w:t>
      </w:r>
      <w:r>
        <w:rPr>
          <w:w w:val="110"/>
          <w:sz w:val="20"/>
        </w:rPr>
        <w:t>by</w:t>
      </w:r>
      <w:r>
        <w:rPr>
          <w:spacing w:val="-1"/>
          <w:w w:val="110"/>
          <w:sz w:val="20"/>
        </w:rPr>
        <w:t xml:space="preserve"> </w:t>
      </w:r>
      <w:r>
        <w:rPr>
          <w:w w:val="110"/>
          <w:sz w:val="20"/>
        </w:rPr>
        <w:t>IAT,</w:t>
      </w:r>
      <w:r>
        <w:rPr>
          <w:spacing w:val="-1"/>
          <w:w w:val="110"/>
          <w:sz w:val="20"/>
        </w:rPr>
        <w:t xml:space="preserve"> </w:t>
      </w:r>
      <w:r>
        <w:rPr>
          <w:w w:val="110"/>
          <w:sz w:val="20"/>
        </w:rPr>
        <w:t>is</w:t>
      </w:r>
      <w:r>
        <w:rPr>
          <w:spacing w:val="-1"/>
          <w:w w:val="110"/>
          <w:sz w:val="20"/>
        </w:rPr>
        <w:t xml:space="preserve"> </w:t>
      </w:r>
      <w:r>
        <w:rPr>
          <w:w w:val="110"/>
          <w:sz w:val="20"/>
        </w:rPr>
        <w:t>widely</w:t>
      </w:r>
      <w:r>
        <w:rPr>
          <w:spacing w:val="-1"/>
          <w:w w:val="110"/>
          <w:sz w:val="20"/>
        </w:rPr>
        <w:t xml:space="preserve"> </w:t>
      </w:r>
      <w:r>
        <w:rPr>
          <w:w w:val="110"/>
          <w:sz w:val="20"/>
        </w:rPr>
        <w:t>used</w:t>
      </w:r>
      <w:r>
        <w:rPr>
          <w:spacing w:val="-1"/>
          <w:w w:val="110"/>
          <w:sz w:val="20"/>
        </w:rPr>
        <w:t xml:space="preserve"> </w:t>
      </w:r>
      <w:r>
        <w:rPr>
          <w:w w:val="110"/>
          <w:sz w:val="20"/>
        </w:rPr>
        <w:t>by</w:t>
      </w:r>
      <w:r>
        <w:rPr>
          <w:spacing w:val="-1"/>
          <w:w w:val="110"/>
          <w:sz w:val="20"/>
        </w:rPr>
        <w:t xml:space="preserve"> </w:t>
      </w:r>
      <w:r>
        <w:rPr>
          <w:w w:val="110"/>
          <w:sz w:val="20"/>
        </w:rPr>
        <w:t>psychologists and</w:t>
      </w:r>
      <w:r>
        <w:rPr>
          <w:spacing w:val="-3"/>
          <w:w w:val="110"/>
          <w:sz w:val="20"/>
        </w:rPr>
        <w:t xml:space="preserve"> </w:t>
      </w:r>
      <w:r>
        <w:rPr>
          <w:w w:val="110"/>
          <w:sz w:val="20"/>
        </w:rPr>
        <w:t>is</w:t>
      </w:r>
      <w:r>
        <w:rPr>
          <w:spacing w:val="-3"/>
          <w:w w:val="110"/>
          <w:sz w:val="20"/>
        </w:rPr>
        <w:t xml:space="preserve"> </w:t>
      </w:r>
      <w:r>
        <w:rPr>
          <w:w w:val="110"/>
          <w:sz w:val="20"/>
        </w:rPr>
        <w:t>growing</w:t>
      </w:r>
      <w:r>
        <w:rPr>
          <w:spacing w:val="-3"/>
          <w:w w:val="110"/>
          <w:sz w:val="20"/>
        </w:rPr>
        <w:t xml:space="preserve"> </w:t>
      </w:r>
      <w:r>
        <w:rPr>
          <w:w w:val="110"/>
          <w:sz w:val="20"/>
        </w:rPr>
        <w:t>in</w:t>
      </w:r>
      <w:r>
        <w:rPr>
          <w:spacing w:val="-3"/>
          <w:w w:val="110"/>
          <w:sz w:val="20"/>
        </w:rPr>
        <w:t xml:space="preserve"> </w:t>
      </w:r>
      <w:r>
        <w:rPr>
          <w:w w:val="110"/>
          <w:sz w:val="20"/>
        </w:rPr>
        <w:t>use</w:t>
      </w:r>
      <w:r>
        <w:rPr>
          <w:spacing w:val="-3"/>
          <w:w w:val="110"/>
          <w:sz w:val="20"/>
        </w:rPr>
        <w:t xml:space="preserve"> </w:t>
      </w:r>
      <w:r>
        <w:rPr>
          <w:w w:val="110"/>
          <w:sz w:val="20"/>
        </w:rPr>
        <w:t>among</w:t>
      </w:r>
      <w:r>
        <w:rPr>
          <w:spacing w:val="-3"/>
          <w:w w:val="110"/>
          <w:sz w:val="20"/>
        </w:rPr>
        <w:t xml:space="preserve"> </w:t>
      </w:r>
      <w:r>
        <w:rPr>
          <w:w w:val="110"/>
          <w:sz w:val="20"/>
        </w:rPr>
        <w:t>economists. IAT</w:t>
      </w:r>
      <w:r>
        <w:rPr>
          <w:spacing w:val="-3"/>
          <w:w w:val="110"/>
          <w:sz w:val="20"/>
        </w:rPr>
        <w:t xml:space="preserve"> </w:t>
      </w:r>
      <w:r>
        <w:rPr>
          <w:w w:val="110"/>
          <w:sz w:val="20"/>
        </w:rPr>
        <w:t>scores</w:t>
      </w:r>
      <w:r>
        <w:rPr>
          <w:spacing w:val="-3"/>
          <w:w w:val="110"/>
          <w:sz w:val="20"/>
        </w:rPr>
        <w:t xml:space="preserve"> </w:t>
      </w:r>
      <w:r>
        <w:rPr>
          <w:w w:val="110"/>
          <w:sz w:val="20"/>
        </w:rPr>
        <w:t>were</w:t>
      </w:r>
      <w:r>
        <w:rPr>
          <w:spacing w:val="-3"/>
          <w:w w:val="110"/>
          <w:sz w:val="20"/>
        </w:rPr>
        <w:t xml:space="preserve"> </w:t>
      </w:r>
      <w:r>
        <w:rPr>
          <w:w w:val="110"/>
          <w:sz w:val="20"/>
        </w:rPr>
        <w:t>shown</w:t>
      </w:r>
      <w:r>
        <w:rPr>
          <w:spacing w:val="-3"/>
          <w:w w:val="110"/>
          <w:sz w:val="20"/>
        </w:rPr>
        <w:t xml:space="preserve"> </w:t>
      </w:r>
      <w:r>
        <w:rPr>
          <w:w w:val="110"/>
          <w:sz w:val="20"/>
        </w:rPr>
        <w:t>to</w:t>
      </w:r>
      <w:r>
        <w:rPr>
          <w:spacing w:val="-3"/>
          <w:w w:val="110"/>
          <w:sz w:val="20"/>
        </w:rPr>
        <w:t xml:space="preserve"> </w:t>
      </w:r>
      <w:r>
        <w:rPr>
          <w:w w:val="110"/>
          <w:sz w:val="20"/>
        </w:rPr>
        <w:t>be</w:t>
      </w:r>
      <w:r>
        <w:rPr>
          <w:spacing w:val="-3"/>
          <w:w w:val="110"/>
          <w:sz w:val="20"/>
        </w:rPr>
        <w:t xml:space="preserve"> </w:t>
      </w:r>
      <w:r>
        <w:rPr>
          <w:w w:val="110"/>
          <w:sz w:val="20"/>
        </w:rPr>
        <w:t>correlated</w:t>
      </w:r>
      <w:r>
        <w:rPr>
          <w:spacing w:val="-3"/>
          <w:w w:val="110"/>
          <w:sz w:val="20"/>
        </w:rPr>
        <w:t xml:space="preserve"> </w:t>
      </w:r>
      <w:r>
        <w:rPr>
          <w:w w:val="110"/>
          <w:sz w:val="20"/>
        </w:rPr>
        <w:t>with</w:t>
      </w:r>
      <w:r>
        <w:rPr>
          <w:spacing w:val="-3"/>
          <w:w w:val="110"/>
          <w:sz w:val="20"/>
        </w:rPr>
        <w:t xml:space="preserve"> </w:t>
      </w:r>
      <w:r>
        <w:rPr>
          <w:w w:val="110"/>
          <w:sz w:val="20"/>
        </w:rPr>
        <w:t xml:space="preserve">economic </w:t>
      </w:r>
      <w:r>
        <w:rPr>
          <w:sz w:val="20"/>
        </w:rPr>
        <w:t>outcomes</w:t>
      </w:r>
      <w:r>
        <w:rPr>
          <w:spacing w:val="30"/>
          <w:sz w:val="20"/>
        </w:rPr>
        <w:t xml:space="preserve"> </w:t>
      </w:r>
      <w:r>
        <w:rPr>
          <w:sz w:val="20"/>
        </w:rPr>
        <w:t>(Chetty</w:t>
      </w:r>
      <w:r>
        <w:rPr>
          <w:spacing w:val="30"/>
          <w:sz w:val="20"/>
        </w:rPr>
        <w:t xml:space="preserve"> </w:t>
      </w:r>
      <w:r>
        <w:rPr>
          <w:sz w:val="20"/>
        </w:rPr>
        <w:t>et</w:t>
      </w:r>
      <w:r>
        <w:rPr>
          <w:spacing w:val="30"/>
          <w:sz w:val="20"/>
        </w:rPr>
        <w:t xml:space="preserve"> </w:t>
      </w:r>
      <w:r>
        <w:rPr>
          <w:sz w:val="20"/>
        </w:rPr>
        <w:t>al.</w:t>
      </w:r>
      <w:r>
        <w:rPr>
          <w:spacing w:val="30"/>
          <w:sz w:val="20"/>
        </w:rPr>
        <w:t xml:space="preserve"> </w:t>
      </w:r>
      <w:hyperlink w:anchor="_bookmark43" w:history="1">
        <w:r w:rsidR="004602CD">
          <w:rPr>
            <w:color w:val="0000FF"/>
            <w:sz w:val="20"/>
          </w:rPr>
          <w:t>2020</w:t>
        </w:r>
      </w:hyperlink>
      <w:r>
        <w:rPr>
          <w:sz w:val="20"/>
        </w:rPr>
        <w:t>;</w:t>
      </w:r>
      <w:r>
        <w:rPr>
          <w:spacing w:val="36"/>
          <w:sz w:val="20"/>
        </w:rPr>
        <w:t xml:space="preserve"> </w:t>
      </w:r>
      <w:r>
        <w:rPr>
          <w:sz w:val="20"/>
        </w:rPr>
        <w:t>Glover,</w:t>
      </w:r>
      <w:r>
        <w:rPr>
          <w:spacing w:val="34"/>
          <w:sz w:val="20"/>
        </w:rPr>
        <w:t xml:space="preserve"> </w:t>
      </w:r>
      <w:r>
        <w:rPr>
          <w:sz w:val="20"/>
        </w:rPr>
        <w:t>Pallais,</w:t>
      </w:r>
      <w:r>
        <w:rPr>
          <w:spacing w:val="34"/>
          <w:sz w:val="20"/>
        </w:rPr>
        <w:t xml:space="preserve"> </w:t>
      </w:r>
      <w:r>
        <w:rPr>
          <w:sz w:val="20"/>
        </w:rPr>
        <w:t>and</w:t>
      </w:r>
      <w:r>
        <w:rPr>
          <w:spacing w:val="30"/>
          <w:sz w:val="20"/>
        </w:rPr>
        <w:t xml:space="preserve"> </w:t>
      </w:r>
      <w:r>
        <w:rPr>
          <w:sz w:val="20"/>
        </w:rPr>
        <w:t>Pariente</w:t>
      </w:r>
      <w:r>
        <w:rPr>
          <w:spacing w:val="30"/>
          <w:sz w:val="20"/>
        </w:rPr>
        <w:t xml:space="preserve"> </w:t>
      </w:r>
      <w:hyperlink w:anchor="_bookmark58" w:history="1">
        <w:r w:rsidR="004602CD">
          <w:rPr>
            <w:color w:val="0000FF"/>
            <w:sz w:val="20"/>
          </w:rPr>
          <w:t>2017</w:t>
        </w:r>
      </w:hyperlink>
      <w:r>
        <w:rPr>
          <w:sz w:val="20"/>
        </w:rPr>
        <w:t>),</w:t>
      </w:r>
      <w:r>
        <w:rPr>
          <w:spacing w:val="34"/>
          <w:sz w:val="20"/>
        </w:rPr>
        <w:t xml:space="preserve"> </w:t>
      </w:r>
      <w:r>
        <w:rPr>
          <w:sz w:val="20"/>
        </w:rPr>
        <w:t>voting</w:t>
      </w:r>
      <w:r>
        <w:rPr>
          <w:spacing w:val="30"/>
          <w:sz w:val="20"/>
        </w:rPr>
        <w:t xml:space="preserve"> </w:t>
      </w:r>
      <w:r>
        <w:rPr>
          <w:sz w:val="20"/>
        </w:rPr>
        <w:t>behavior</w:t>
      </w:r>
      <w:r>
        <w:rPr>
          <w:spacing w:val="30"/>
          <w:sz w:val="20"/>
        </w:rPr>
        <w:t xml:space="preserve"> </w:t>
      </w:r>
      <w:r>
        <w:rPr>
          <w:sz w:val="20"/>
        </w:rPr>
        <w:t>(Friese,</w:t>
      </w:r>
      <w:r>
        <w:rPr>
          <w:spacing w:val="34"/>
          <w:sz w:val="20"/>
        </w:rPr>
        <w:t xml:space="preserve"> </w:t>
      </w:r>
      <w:r>
        <w:rPr>
          <w:sz w:val="20"/>
        </w:rPr>
        <w:t xml:space="preserve">Bluemke, </w:t>
      </w:r>
      <w:r>
        <w:rPr>
          <w:w w:val="110"/>
          <w:sz w:val="20"/>
        </w:rPr>
        <w:t xml:space="preserve">and Wänke </w:t>
      </w:r>
      <w:hyperlink w:anchor="_bookmark57" w:history="1">
        <w:r w:rsidR="004602CD">
          <w:rPr>
            <w:color w:val="0000FF"/>
            <w:w w:val="110"/>
            <w:sz w:val="20"/>
          </w:rPr>
          <w:t>2007</w:t>
        </w:r>
      </w:hyperlink>
      <w:r>
        <w:rPr>
          <w:w w:val="110"/>
          <w:sz w:val="20"/>
        </w:rPr>
        <w:t xml:space="preserve">), and health (Leitner et al. </w:t>
      </w:r>
      <w:hyperlink w:anchor="_bookmark66" w:history="1">
        <w:r w:rsidR="004602CD">
          <w:rPr>
            <w:color w:val="0000FF"/>
            <w:w w:val="110"/>
            <w:sz w:val="20"/>
          </w:rPr>
          <w:t>2016</w:t>
        </w:r>
      </w:hyperlink>
      <w:r>
        <w:rPr>
          <w:w w:val="110"/>
          <w:sz w:val="20"/>
        </w:rPr>
        <w:t>).</w:t>
      </w:r>
    </w:p>
    <w:p w14:paraId="36D8BD18" w14:textId="77777777" w:rsidR="004602CD" w:rsidRDefault="004602CD">
      <w:pPr>
        <w:spacing w:line="249" w:lineRule="auto"/>
        <w:jc w:val="both"/>
        <w:rPr>
          <w:sz w:val="20"/>
        </w:rPr>
        <w:sectPr w:rsidR="004602CD">
          <w:pgSz w:w="12240" w:h="15840"/>
          <w:pgMar w:top="1820" w:right="1300" w:bottom="2460" w:left="1720" w:header="0" w:footer="2279" w:gutter="0"/>
          <w:cols w:space="720"/>
        </w:sectPr>
      </w:pPr>
    </w:p>
    <w:p w14:paraId="33DB1377" w14:textId="77777777" w:rsidR="004602CD" w:rsidRDefault="00000000">
      <w:pPr>
        <w:pStyle w:val="BodyText"/>
        <w:spacing w:before="96" w:line="415" w:lineRule="auto"/>
        <w:ind w:left="116" w:right="403"/>
      </w:pPr>
      <w:r>
        <w:rPr>
          <w:w w:val="110"/>
        </w:rPr>
        <w:lastRenderedPageBreak/>
        <w:t>characteristics,</w:t>
      </w:r>
      <w:r>
        <w:rPr>
          <w:spacing w:val="-6"/>
          <w:w w:val="110"/>
        </w:rPr>
        <w:t xml:space="preserve"> </w:t>
      </w:r>
      <w:r>
        <w:rPr>
          <w:w w:val="110"/>
        </w:rPr>
        <w:t>i.e.,</w:t>
      </w:r>
      <w:r>
        <w:rPr>
          <w:spacing w:val="-6"/>
          <w:w w:val="110"/>
        </w:rPr>
        <w:t xml:space="preserve"> </w:t>
      </w:r>
      <w:r>
        <w:rPr>
          <w:w w:val="110"/>
        </w:rPr>
        <w:t>parental</w:t>
      </w:r>
      <w:r>
        <w:rPr>
          <w:spacing w:val="-6"/>
          <w:w w:val="110"/>
        </w:rPr>
        <w:t xml:space="preserve"> </w:t>
      </w:r>
      <w:r>
        <w:rPr>
          <w:w w:val="110"/>
        </w:rPr>
        <w:t>education. I</w:t>
      </w:r>
      <w:r>
        <w:rPr>
          <w:spacing w:val="-6"/>
          <w:w w:val="110"/>
        </w:rPr>
        <w:t xml:space="preserve"> </w:t>
      </w:r>
      <w:r>
        <w:rPr>
          <w:w w:val="110"/>
        </w:rPr>
        <w:t>also</w:t>
      </w:r>
      <w:r>
        <w:rPr>
          <w:spacing w:val="-7"/>
          <w:w w:val="110"/>
        </w:rPr>
        <w:t xml:space="preserve"> </w:t>
      </w:r>
      <w:r>
        <w:rPr>
          <w:w w:val="110"/>
        </w:rPr>
        <w:t>find</w:t>
      </w:r>
      <w:r>
        <w:rPr>
          <w:spacing w:val="-6"/>
          <w:w w:val="110"/>
        </w:rPr>
        <w:t xml:space="preserve"> </w:t>
      </w:r>
      <w:r>
        <w:rPr>
          <w:w w:val="110"/>
        </w:rPr>
        <w:t>that</w:t>
      </w:r>
      <w:r>
        <w:rPr>
          <w:spacing w:val="-6"/>
          <w:w w:val="110"/>
        </w:rPr>
        <w:t xml:space="preserve"> </w:t>
      </w:r>
      <w:r>
        <w:rPr>
          <w:w w:val="110"/>
        </w:rPr>
        <w:t>they</w:t>
      </w:r>
      <w:r>
        <w:rPr>
          <w:spacing w:val="-7"/>
          <w:w w:val="110"/>
        </w:rPr>
        <w:t xml:space="preserve"> </w:t>
      </w:r>
      <w:r>
        <w:rPr>
          <w:w w:val="110"/>
        </w:rPr>
        <w:t>are</w:t>
      </w:r>
      <w:r>
        <w:rPr>
          <w:spacing w:val="-6"/>
          <w:w w:val="110"/>
        </w:rPr>
        <w:t xml:space="preserve"> </w:t>
      </w:r>
      <w:r>
        <w:rPr>
          <w:w w:val="110"/>
        </w:rPr>
        <w:t>negatively</w:t>
      </w:r>
      <w:r>
        <w:rPr>
          <w:spacing w:val="-6"/>
          <w:w w:val="110"/>
        </w:rPr>
        <w:t xml:space="preserve"> </w:t>
      </w:r>
      <w:r>
        <w:rPr>
          <w:w w:val="110"/>
        </w:rPr>
        <w:t>associ- ated with discrimination and ethnic attitudes that reflect the social environment.</w:t>
      </w:r>
    </w:p>
    <w:p w14:paraId="76869C96" w14:textId="77777777" w:rsidR="004602CD" w:rsidRDefault="00000000">
      <w:pPr>
        <w:pStyle w:val="BodyText"/>
        <w:spacing w:before="1" w:line="415" w:lineRule="auto"/>
        <w:ind w:left="116" w:right="403" w:firstLine="351"/>
      </w:pPr>
      <w:r>
        <w:rPr>
          <w:w w:val="110"/>
        </w:rPr>
        <w:t>Among</w:t>
      </w:r>
      <w:r>
        <w:rPr>
          <w:spacing w:val="-11"/>
          <w:w w:val="110"/>
        </w:rPr>
        <w:t xml:space="preserve"> </w:t>
      </w:r>
      <w:r>
        <w:rPr>
          <w:w w:val="110"/>
        </w:rPr>
        <w:t>individuals</w:t>
      </w:r>
      <w:r>
        <w:rPr>
          <w:spacing w:val="-11"/>
          <w:w w:val="110"/>
        </w:rPr>
        <w:t xml:space="preserve"> </w:t>
      </w:r>
      <w:r>
        <w:rPr>
          <w:w w:val="110"/>
        </w:rPr>
        <w:t>of</w:t>
      </w:r>
      <w:r>
        <w:rPr>
          <w:spacing w:val="-11"/>
          <w:w w:val="110"/>
        </w:rPr>
        <w:t xml:space="preserve"> </w:t>
      </w:r>
      <w:r>
        <w:rPr>
          <w:w w:val="110"/>
        </w:rPr>
        <w:t>Asian</w:t>
      </w:r>
      <w:r>
        <w:rPr>
          <w:spacing w:val="-11"/>
          <w:w w:val="110"/>
        </w:rPr>
        <w:t xml:space="preserve"> </w:t>
      </w:r>
      <w:r>
        <w:rPr>
          <w:w w:val="110"/>
        </w:rPr>
        <w:t>ancestry,</w:t>
      </w:r>
      <w:r>
        <w:rPr>
          <w:spacing w:val="-7"/>
          <w:w w:val="110"/>
        </w:rPr>
        <w:t xml:space="preserve"> </w:t>
      </w:r>
      <w:r>
        <w:rPr>
          <w:w w:val="110"/>
        </w:rPr>
        <w:t>I</w:t>
      </w:r>
      <w:r>
        <w:rPr>
          <w:spacing w:val="-11"/>
          <w:w w:val="110"/>
        </w:rPr>
        <w:t xml:space="preserve"> </w:t>
      </w:r>
      <w:r>
        <w:rPr>
          <w:w w:val="110"/>
        </w:rPr>
        <w:t>find</w:t>
      </w:r>
      <w:r>
        <w:rPr>
          <w:spacing w:val="-11"/>
          <w:w w:val="110"/>
        </w:rPr>
        <w:t xml:space="preserve"> </w:t>
      </w:r>
      <w:r>
        <w:rPr>
          <w:w w:val="110"/>
        </w:rPr>
        <w:t>that</w:t>
      </w:r>
      <w:r>
        <w:rPr>
          <w:spacing w:val="-11"/>
          <w:w w:val="110"/>
        </w:rPr>
        <w:t xml:space="preserve"> </w:t>
      </w:r>
      <w:r>
        <w:rPr>
          <w:w w:val="110"/>
        </w:rPr>
        <w:t>higher</w:t>
      </w:r>
      <w:r>
        <w:rPr>
          <w:spacing w:val="-11"/>
          <w:w w:val="110"/>
        </w:rPr>
        <w:t xml:space="preserve"> </w:t>
      </w:r>
      <w:r>
        <w:rPr>
          <w:w w:val="110"/>
        </w:rPr>
        <w:t>bias—against</w:t>
      </w:r>
      <w:r>
        <w:rPr>
          <w:spacing w:val="-11"/>
          <w:w w:val="110"/>
        </w:rPr>
        <w:t xml:space="preserve"> </w:t>
      </w:r>
      <w:r>
        <w:rPr>
          <w:w w:val="110"/>
        </w:rPr>
        <w:t>Asians— is</w:t>
      </w:r>
      <w:r>
        <w:rPr>
          <w:spacing w:val="20"/>
          <w:w w:val="110"/>
        </w:rPr>
        <w:t xml:space="preserve"> </w:t>
      </w:r>
      <w:r>
        <w:rPr>
          <w:w w:val="110"/>
        </w:rPr>
        <w:t>correlated</w:t>
      </w:r>
      <w:r>
        <w:rPr>
          <w:spacing w:val="20"/>
          <w:w w:val="110"/>
        </w:rPr>
        <w:t xml:space="preserve"> </w:t>
      </w:r>
      <w:r>
        <w:rPr>
          <w:w w:val="110"/>
        </w:rPr>
        <w:t>with</w:t>
      </w:r>
      <w:r>
        <w:rPr>
          <w:spacing w:val="20"/>
          <w:w w:val="110"/>
        </w:rPr>
        <w:t xml:space="preserve"> </w:t>
      </w:r>
      <w:r>
        <w:rPr>
          <w:w w:val="110"/>
        </w:rPr>
        <w:t>a</w:t>
      </w:r>
      <w:r>
        <w:rPr>
          <w:spacing w:val="20"/>
          <w:w w:val="110"/>
        </w:rPr>
        <w:t xml:space="preserve"> </w:t>
      </w:r>
      <w:r>
        <w:rPr>
          <w:w w:val="110"/>
        </w:rPr>
        <w:t>lower</w:t>
      </w:r>
      <w:r>
        <w:rPr>
          <w:spacing w:val="20"/>
          <w:w w:val="110"/>
        </w:rPr>
        <w:t xml:space="preserve"> </w:t>
      </w:r>
      <w:r>
        <w:rPr>
          <w:w w:val="110"/>
        </w:rPr>
        <w:t>self-reported</w:t>
      </w:r>
      <w:r>
        <w:rPr>
          <w:spacing w:val="20"/>
          <w:w w:val="110"/>
        </w:rPr>
        <w:t xml:space="preserve"> </w:t>
      </w:r>
      <w:r>
        <w:rPr>
          <w:w w:val="110"/>
        </w:rPr>
        <w:t>Asian</w:t>
      </w:r>
      <w:r>
        <w:rPr>
          <w:spacing w:val="20"/>
          <w:w w:val="110"/>
        </w:rPr>
        <w:t xml:space="preserve"> </w:t>
      </w:r>
      <w:r>
        <w:rPr>
          <w:w w:val="110"/>
        </w:rPr>
        <w:t>identity</w:t>
      </w:r>
      <w:r>
        <w:rPr>
          <w:spacing w:val="20"/>
          <w:w w:val="110"/>
        </w:rPr>
        <w:t xml:space="preserve"> </w:t>
      </w:r>
      <w:r>
        <w:rPr>
          <w:w w:val="110"/>
        </w:rPr>
        <w:t>among</w:t>
      </w:r>
      <w:r>
        <w:rPr>
          <w:spacing w:val="20"/>
          <w:w w:val="110"/>
        </w:rPr>
        <w:t xml:space="preserve"> </w:t>
      </w:r>
      <w:r>
        <w:rPr>
          <w:w w:val="110"/>
        </w:rPr>
        <w:t>Asian</w:t>
      </w:r>
      <w:r>
        <w:rPr>
          <w:spacing w:val="20"/>
          <w:w w:val="110"/>
        </w:rPr>
        <w:t xml:space="preserve"> </w:t>
      </w:r>
      <w:r>
        <w:rPr>
          <w:w w:val="110"/>
        </w:rPr>
        <w:t>immigrants. I find that an increase of one standard deviation in bias correlates with a statis-</w:t>
      </w:r>
      <w:r>
        <w:rPr>
          <w:spacing w:val="40"/>
          <w:w w:val="110"/>
        </w:rPr>
        <w:t xml:space="preserve"> </w:t>
      </w:r>
      <w:r>
        <w:rPr>
          <w:w w:val="110"/>
        </w:rPr>
        <w:t>tically</w:t>
      </w:r>
      <w:r>
        <w:rPr>
          <w:spacing w:val="40"/>
          <w:w w:val="110"/>
        </w:rPr>
        <w:t xml:space="preserve"> </w:t>
      </w:r>
      <w:r>
        <w:rPr>
          <w:w w:val="110"/>
        </w:rPr>
        <w:t>significant</w:t>
      </w:r>
      <w:r>
        <w:rPr>
          <w:spacing w:val="40"/>
          <w:w w:val="110"/>
        </w:rPr>
        <w:t xml:space="preserve"> </w:t>
      </w:r>
      <w:r>
        <w:rPr>
          <w:w w:val="110"/>
        </w:rPr>
        <w:t>9</w:t>
      </w:r>
      <w:r>
        <w:rPr>
          <w:spacing w:val="40"/>
          <w:w w:val="110"/>
        </w:rPr>
        <w:t xml:space="preserve"> </w:t>
      </w:r>
      <w:r>
        <w:rPr>
          <w:w w:val="110"/>
        </w:rPr>
        <w:t>percentage</w:t>
      </w:r>
      <w:r>
        <w:rPr>
          <w:spacing w:val="40"/>
          <w:w w:val="110"/>
        </w:rPr>
        <w:t xml:space="preserve"> </w:t>
      </w:r>
      <w:r>
        <w:rPr>
          <w:w w:val="110"/>
        </w:rPr>
        <w:t>point</w:t>
      </w:r>
      <w:r>
        <w:rPr>
          <w:spacing w:val="40"/>
          <w:w w:val="110"/>
        </w:rPr>
        <w:t xml:space="preserve"> </w:t>
      </w:r>
      <w:r>
        <w:rPr>
          <w:w w:val="110"/>
        </w:rPr>
        <w:t>decrease</w:t>
      </w:r>
      <w:r>
        <w:rPr>
          <w:spacing w:val="40"/>
          <w:w w:val="110"/>
        </w:rPr>
        <w:t xml:space="preserve"> </w:t>
      </w:r>
      <w:r>
        <w:rPr>
          <w:w w:val="110"/>
        </w:rPr>
        <w:t>in</w:t>
      </w:r>
      <w:r>
        <w:rPr>
          <w:spacing w:val="40"/>
          <w:w w:val="110"/>
        </w:rPr>
        <w:t xml:space="preserve"> </w:t>
      </w:r>
      <w:r>
        <w:rPr>
          <w:w w:val="110"/>
        </w:rPr>
        <w:t>the</w:t>
      </w:r>
      <w:r>
        <w:rPr>
          <w:spacing w:val="40"/>
          <w:w w:val="110"/>
        </w:rPr>
        <w:t xml:space="preserve"> </w:t>
      </w:r>
      <w:r>
        <w:rPr>
          <w:w w:val="110"/>
        </w:rPr>
        <w:t>self-reported</w:t>
      </w:r>
      <w:r>
        <w:rPr>
          <w:spacing w:val="40"/>
          <w:w w:val="110"/>
        </w:rPr>
        <w:t xml:space="preserve"> </w:t>
      </w:r>
      <w:r>
        <w:rPr>
          <w:w w:val="110"/>
        </w:rPr>
        <w:t>Asian</w:t>
      </w:r>
      <w:r>
        <w:rPr>
          <w:spacing w:val="40"/>
          <w:w w:val="110"/>
        </w:rPr>
        <w:t xml:space="preserve"> </w:t>
      </w:r>
      <w:r>
        <w:rPr>
          <w:w w:val="110"/>
        </w:rPr>
        <w:t>iden- tity among first-generation immigrants, a statistically insignificant 5 percentage point decrease among second-generation immigrants, and a statistically signifi- cant 8 percentage point decrease in the self-reported Asian identity among third- generation immigrants. Additionally, a one standard deviation increase in bias is correlated with a 5 percentage points (insignificant) drop in self-reported Asian identity among second-generation Asian children with both parents born in An</w:t>
      </w:r>
      <w:r>
        <w:rPr>
          <w:spacing w:val="40"/>
          <w:w w:val="110"/>
        </w:rPr>
        <w:t xml:space="preserve"> </w:t>
      </w:r>
      <w:r>
        <w:rPr>
          <w:w w:val="110"/>
        </w:rPr>
        <w:t>Asian</w:t>
      </w:r>
      <w:r>
        <w:rPr>
          <w:spacing w:val="-21"/>
          <w:w w:val="110"/>
        </w:rPr>
        <w:t xml:space="preserve"> </w:t>
      </w:r>
      <w:r>
        <w:rPr>
          <w:w w:val="110"/>
        </w:rPr>
        <w:t>country,</w:t>
      </w:r>
      <w:r>
        <w:rPr>
          <w:spacing w:val="-18"/>
          <w:w w:val="110"/>
        </w:rPr>
        <w:t xml:space="preserve"> </w:t>
      </w:r>
      <w:r>
        <w:rPr>
          <w:w w:val="110"/>
        </w:rPr>
        <w:t>a</w:t>
      </w:r>
      <w:r>
        <w:rPr>
          <w:spacing w:val="-21"/>
          <w:w w:val="110"/>
        </w:rPr>
        <w:t xml:space="preserve"> </w:t>
      </w:r>
      <w:r>
        <w:rPr>
          <w:w w:val="110"/>
        </w:rPr>
        <w:t>15</w:t>
      </w:r>
      <w:r>
        <w:rPr>
          <w:spacing w:val="-21"/>
          <w:w w:val="110"/>
        </w:rPr>
        <w:t xml:space="preserve"> </w:t>
      </w:r>
      <w:r>
        <w:rPr>
          <w:w w:val="110"/>
        </w:rPr>
        <w:t>percentage</w:t>
      </w:r>
      <w:r>
        <w:rPr>
          <w:spacing w:val="-21"/>
          <w:w w:val="110"/>
        </w:rPr>
        <w:t xml:space="preserve"> </w:t>
      </w:r>
      <w:r>
        <w:rPr>
          <w:w w:val="110"/>
        </w:rPr>
        <w:t>point</w:t>
      </w:r>
      <w:r>
        <w:rPr>
          <w:spacing w:val="-21"/>
          <w:w w:val="110"/>
        </w:rPr>
        <w:t xml:space="preserve"> </w:t>
      </w:r>
      <w:r>
        <w:rPr>
          <w:w w:val="110"/>
        </w:rPr>
        <w:t>decrease</w:t>
      </w:r>
      <w:r>
        <w:rPr>
          <w:spacing w:val="-21"/>
          <w:w w:val="110"/>
        </w:rPr>
        <w:t xml:space="preserve"> </w:t>
      </w:r>
      <w:r>
        <w:rPr>
          <w:w w:val="110"/>
        </w:rPr>
        <w:t>in</w:t>
      </w:r>
      <w:r>
        <w:rPr>
          <w:spacing w:val="-21"/>
          <w:w w:val="110"/>
        </w:rPr>
        <w:t xml:space="preserve"> </w:t>
      </w:r>
      <w:r>
        <w:rPr>
          <w:w w:val="110"/>
        </w:rPr>
        <w:t>self-reported</w:t>
      </w:r>
      <w:r>
        <w:rPr>
          <w:spacing w:val="-21"/>
          <w:w w:val="110"/>
        </w:rPr>
        <w:t xml:space="preserve"> </w:t>
      </w:r>
      <w:r>
        <w:rPr>
          <w:w w:val="110"/>
        </w:rPr>
        <w:t>Asian</w:t>
      </w:r>
      <w:r>
        <w:rPr>
          <w:spacing w:val="-21"/>
          <w:w w:val="110"/>
        </w:rPr>
        <w:t xml:space="preserve"> </w:t>
      </w:r>
      <w:r>
        <w:rPr>
          <w:w w:val="110"/>
        </w:rPr>
        <w:t>identity</w:t>
      </w:r>
      <w:r>
        <w:rPr>
          <w:spacing w:val="-21"/>
          <w:w w:val="110"/>
        </w:rPr>
        <w:t xml:space="preserve"> </w:t>
      </w:r>
      <w:r>
        <w:rPr>
          <w:w w:val="110"/>
        </w:rPr>
        <w:t>among children of Asian fathers-White mothers, and a 10 percentage point decrease in self-reported</w:t>
      </w:r>
      <w:r>
        <w:rPr>
          <w:spacing w:val="-6"/>
          <w:w w:val="110"/>
        </w:rPr>
        <w:t xml:space="preserve"> </w:t>
      </w:r>
      <w:r>
        <w:rPr>
          <w:w w:val="110"/>
        </w:rPr>
        <w:t>Asian</w:t>
      </w:r>
      <w:r>
        <w:rPr>
          <w:spacing w:val="-6"/>
          <w:w w:val="110"/>
        </w:rPr>
        <w:t xml:space="preserve"> </w:t>
      </w:r>
      <w:r>
        <w:rPr>
          <w:w w:val="110"/>
        </w:rPr>
        <w:t>identity</w:t>
      </w:r>
      <w:r>
        <w:rPr>
          <w:spacing w:val="-6"/>
          <w:w w:val="110"/>
        </w:rPr>
        <w:t xml:space="preserve"> </w:t>
      </w:r>
      <w:r>
        <w:rPr>
          <w:w w:val="110"/>
        </w:rPr>
        <w:t>among</w:t>
      </w:r>
      <w:r>
        <w:rPr>
          <w:spacing w:val="-6"/>
          <w:w w:val="110"/>
        </w:rPr>
        <w:t xml:space="preserve"> </w:t>
      </w:r>
      <w:r>
        <w:rPr>
          <w:w w:val="110"/>
        </w:rPr>
        <w:t>children</w:t>
      </w:r>
      <w:r>
        <w:rPr>
          <w:spacing w:val="-6"/>
          <w:w w:val="110"/>
        </w:rPr>
        <w:t xml:space="preserve"> </w:t>
      </w:r>
      <w:r>
        <w:rPr>
          <w:w w:val="110"/>
        </w:rPr>
        <w:t>of</w:t>
      </w:r>
      <w:r>
        <w:rPr>
          <w:spacing w:val="-6"/>
          <w:w w:val="110"/>
        </w:rPr>
        <w:t xml:space="preserve"> </w:t>
      </w:r>
      <w:r>
        <w:rPr>
          <w:w w:val="110"/>
        </w:rPr>
        <w:t>White</w:t>
      </w:r>
      <w:r>
        <w:rPr>
          <w:spacing w:val="-6"/>
          <w:w w:val="110"/>
        </w:rPr>
        <w:t xml:space="preserve"> </w:t>
      </w:r>
      <w:r>
        <w:rPr>
          <w:w w:val="110"/>
        </w:rPr>
        <w:t>fathers-Asian</w:t>
      </w:r>
      <w:r>
        <w:rPr>
          <w:spacing w:val="-6"/>
          <w:w w:val="110"/>
        </w:rPr>
        <w:t xml:space="preserve"> </w:t>
      </w:r>
      <w:r>
        <w:rPr>
          <w:w w:val="110"/>
        </w:rPr>
        <w:t>mothers. Con- sequently, as the more economically successful Asian immigrants—educated and wealthy</w:t>
      </w:r>
      <w:r>
        <w:rPr>
          <w:spacing w:val="40"/>
          <w:w w:val="110"/>
        </w:rPr>
        <w:t xml:space="preserve"> </w:t>
      </w:r>
      <w:r>
        <w:rPr>
          <w:w w:val="110"/>
        </w:rPr>
        <w:t>immigrants—may</w:t>
      </w:r>
      <w:r>
        <w:rPr>
          <w:spacing w:val="40"/>
          <w:w w:val="110"/>
        </w:rPr>
        <w:t xml:space="preserve"> </w:t>
      </w:r>
      <w:r>
        <w:rPr>
          <w:w w:val="110"/>
        </w:rPr>
        <w:t>self-report</w:t>
      </w:r>
      <w:r>
        <w:rPr>
          <w:spacing w:val="40"/>
          <w:w w:val="110"/>
        </w:rPr>
        <w:t xml:space="preserve"> </w:t>
      </w:r>
      <w:r>
        <w:rPr>
          <w:w w:val="110"/>
        </w:rPr>
        <w:t>Asian</w:t>
      </w:r>
      <w:r>
        <w:rPr>
          <w:spacing w:val="40"/>
          <w:w w:val="110"/>
        </w:rPr>
        <w:t xml:space="preserve"> </w:t>
      </w:r>
      <w:r>
        <w:rPr>
          <w:w w:val="110"/>
        </w:rPr>
        <w:t>identity,</w:t>
      </w:r>
      <w:r>
        <w:rPr>
          <w:spacing w:val="40"/>
          <w:w w:val="110"/>
        </w:rPr>
        <w:t xml:space="preserve"> </w:t>
      </w:r>
      <w:r>
        <w:rPr>
          <w:w w:val="110"/>
        </w:rPr>
        <w:t>economic</w:t>
      </w:r>
      <w:r>
        <w:rPr>
          <w:spacing w:val="40"/>
          <w:w w:val="110"/>
        </w:rPr>
        <w:t xml:space="preserve"> </w:t>
      </w:r>
      <w:r>
        <w:rPr>
          <w:w w:val="110"/>
        </w:rPr>
        <w:t>research</w:t>
      </w:r>
      <w:r>
        <w:rPr>
          <w:spacing w:val="40"/>
          <w:w w:val="110"/>
        </w:rPr>
        <w:t xml:space="preserve"> </w:t>
      </w:r>
      <w:r>
        <w:rPr>
          <w:w w:val="110"/>
        </w:rPr>
        <w:t>using subjective ethnic measures will underestimate White-Asian gaps in the most bi- ased states.</w:t>
      </w:r>
    </w:p>
    <w:p w14:paraId="253216F6" w14:textId="77777777" w:rsidR="004602CD" w:rsidRDefault="00000000">
      <w:pPr>
        <w:pStyle w:val="BodyText"/>
        <w:spacing w:before="12" w:line="415" w:lineRule="auto"/>
        <w:ind w:left="116" w:right="533" w:firstLine="351"/>
        <w:jc w:val="both"/>
      </w:pPr>
      <w:r>
        <w:rPr>
          <w:w w:val="110"/>
        </w:rPr>
        <w:t>This paper most closely fits in the literature of stratification economics.</w:t>
      </w:r>
      <w:r>
        <w:rPr>
          <w:spacing w:val="40"/>
          <w:w w:val="110"/>
        </w:rPr>
        <w:t xml:space="preserve"> </w:t>
      </w:r>
      <w:r>
        <w:rPr>
          <w:w w:val="110"/>
        </w:rPr>
        <w:t>The interplay between racial identity, economic status, and social outcomes forms a complex web that various scholars have sought to untangle.</w:t>
      </w:r>
      <w:r>
        <w:rPr>
          <w:spacing w:val="40"/>
          <w:w w:val="110"/>
        </w:rPr>
        <w:t xml:space="preserve"> </w:t>
      </w:r>
      <w:r>
        <w:rPr>
          <w:w w:val="110"/>
        </w:rPr>
        <w:t>Darity (</w:t>
      </w:r>
      <w:hyperlink w:anchor="_bookmark45" w:history="1">
        <w:r w:rsidR="004602CD">
          <w:rPr>
            <w:color w:val="0000FF"/>
            <w:w w:val="110"/>
          </w:rPr>
          <w:t>2022</w:t>
        </w:r>
      </w:hyperlink>
      <w:r>
        <w:rPr>
          <w:w w:val="110"/>
        </w:rPr>
        <w:t>) and Darity,</w:t>
      </w:r>
      <w:r>
        <w:rPr>
          <w:spacing w:val="18"/>
          <w:w w:val="110"/>
        </w:rPr>
        <w:t xml:space="preserve"> </w:t>
      </w:r>
      <w:r>
        <w:rPr>
          <w:w w:val="110"/>
        </w:rPr>
        <w:t>Mason,</w:t>
      </w:r>
      <w:r>
        <w:rPr>
          <w:spacing w:val="19"/>
          <w:w w:val="110"/>
        </w:rPr>
        <w:t xml:space="preserve"> </w:t>
      </w:r>
      <w:r>
        <w:rPr>
          <w:w w:val="110"/>
        </w:rPr>
        <w:t>and</w:t>
      </w:r>
      <w:r>
        <w:rPr>
          <w:spacing w:val="13"/>
          <w:w w:val="110"/>
        </w:rPr>
        <w:t xml:space="preserve"> </w:t>
      </w:r>
      <w:r>
        <w:rPr>
          <w:w w:val="110"/>
        </w:rPr>
        <w:t>Stewart</w:t>
      </w:r>
      <w:r>
        <w:rPr>
          <w:spacing w:val="14"/>
          <w:w w:val="110"/>
        </w:rPr>
        <w:t xml:space="preserve"> </w:t>
      </w:r>
      <w:r>
        <w:rPr>
          <w:w w:val="110"/>
        </w:rPr>
        <w:t>(</w:t>
      </w:r>
      <w:hyperlink w:anchor="_bookmark46" w:history="1">
        <w:r w:rsidR="004602CD">
          <w:rPr>
            <w:color w:val="0000FF"/>
            <w:w w:val="110"/>
          </w:rPr>
          <w:t>2006</w:t>
        </w:r>
      </w:hyperlink>
      <w:r>
        <w:rPr>
          <w:w w:val="110"/>
        </w:rPr>
        <w:t>)</w:t>
      </w:r>
      <w:r>
        <w:rPr>
          <w:spacing w:val="13"/>
          <w:w w:val="110"/>
        </w:rPr>
        <w:t xml:space="preserve"> </w:t>
      </w:r>
      <w:r>
        <w:rPr>
          <w:w w:val="110"/>
        </w:rPr>
        <w:t>provide</w:t>
      </w:r>
      <w:r>
        <w:rPr>
          <w:spacing w:val="14"/>
          <w:w w:val="110"/>
        </w:rPr>
        <w:t xml:space="preserve"> </w:t>
      </w:r>
      <w:r>
        <w:rPr>
          <w:w w:val="110"/>
        </w:rPr>
        <w:t>a</w:t>
      </w:r>
      <w:r>
        <w:rPr>
          <w:spacing w:val="13"/>
          <w:w w:val="110"/>
        </w:rPr>
        <w:t xml:space="preserve"> </w:t>
      </w:r>
      <w:r>
        <w:rPr>
          <w:w w:val="110"/>
        </w:rPr>
        <w:t>foundational</w:t>
      </w:r>
      <w:r>
        <w:rPr>
          <w:spacing w:val="14"/>
          <w:w w:val="110"/>
        </w:rPr>
        <w:t xml:space="preserve"> </w:t>
      </w:r>
      <w:r>
        <w:rPr>
          <w:w w:val="110"/>
        </w:rPr>
        <w:t>understanding</w:t>
      </w:r>
      <w:r>
        <w:rPr>
          <w:spacing w:val="13"/>
          <w:w w:val="110"/>
        </w:rPr>
        <w:t xml:space="preserve"> </w:t>
      </w:r>
      <w:r>
        <w:rPr>
          <w:w w:val="110"/>
        </w:rPr>
        <w:t>of</w:t>
      </w:r>
      <w:r>
        <w:rPr>
          <w:spacing w:val="14"/>
          <w:w w:val="110"/>
        </w:rPr>
        <w:t xml:space="preserve"> </w:t>
      </w:r>
      <w:r>
        <w:rPr>
          <w:spacing w:val="-5"/>
          <w:w w:val="110"/>
        </w:rPr>
        <w:t>the</w:t>
      </w:r>
    </w:p>
    <w:p w14:paraId="0DA7A793" w14:textId="77777777" w:rsidR="004602CD" w:rsidRDefault="004602CD">
      <w:pPr>
        <w:spacing w:line="415" w:lineRule="auto"/>
        <w:jc w:val="both"/>
        <w:sectPr w:rsidR="004602CD">
          <w:pgSz w:w="12240" w:h="15840"/>
          <w:pgMar w:top="1820" w:right="1300" w:bottom="2460" w:left="1720" w:header="0" w:footer="2279" w:gutter="0"/>
          <w:cols w:space="720"/>
        </w:sectPr>
      </w:pPr>
    </w:p>
    <w:p w14:paraId="73D45B76" w14:textId="77777777" w:rsidR="004602CD" w:rsidRDefault="00000000">
      <w:pPr>
        <w:pStyle w:val="BodyText"/>
        <w:spacing w:before="96" w:line="415" w:lineRule="auto"/>
        <w:ind w:left="116" w:right="533"/>
        <w:jc w:val="both"/>
      </w:pPr>
      <w:r>
        <w:rPr>
          <w:w w:val="110"/>
        </w:rPr>
        <w:lastRenderedPageBreak/>
        <w:t>economics of identity and stratification, suggesting that both historical and con- temporary economic factors contribute to the persistence of racial norms and in- equality.</w:t>
      </w:r>
      <w:r>
        <w:rPr>
          <w:spacing w:val="40"/>
          <w:w w:val="110"/>
        </w:rPr>
        <w:t xml:space="preserve"> </w:t>
      </w:r>
      <w:r>
        <w:rPr>
          <w:w w:val="110"/>
        </w:rPr>
        <w:t>This theme is extended in the context of labor and marital markets by Diette</w:t>
      </w:r>
      <w:r>
        <w:rPr>
          <w:spacing w:val="-17"/>
          <w:w w:val="110"/>
        </w:rPr>
        <w:t xml:space="preserve"> </w:t>
      </w:r>
      <w:r>
        <w:rPr>
          <w:w w:val="110"/>
        </w:rPr>
        <w:t>et</w:t>
      </w:r>
      <w:r>
        <w:rPr>
          <w:spacing w:val="-16"/>
          <w:w w:val="110"/>
        </w:rPr>
        <w:t xml:space="preserve"> </w:t>
      </w:r>
      <w:r>
        <w:rPr>
          <w:w w:val="110"/>
        </w:rPr>
        <w:t>al.</w:t>
      </w:r>
      <w:r>
        <w:rPr>
          <w:spacing w:val="-17"/>
          <w:w w:val="110"/>
        </w:rPr>
        <w:t xml:space="preserve"> </w:t>
      </w:r>
      <w:r>
        <w:rPr>
          <w:w w:val="110"/>
        </w:rPr>
        <w:t>(</w:t>
      </w:r>
      <w:hyperlink w:anchor="_bookmark47" w:history="1">
        <w:r w:rsidR="004602CD">
          <w:rPr>
            <w:color w:val="0000FF"/>
            <w:w w:val="110"/>
          </w:rPr>
          <w:t>2015</w:t>
        </w:r>
      </w:hyperlink>
      <w:r>
        <w:rPr>
          <w:w w:val="110"/>
        </w:rPr>
        <w:t>),</w:t>
      </w:r>
      <w:r>
        <w:rPr>
          <w:spacing w:val="-16"/>
          <w:w w:val="110"/>
        </w:rPr>
        <w:t xml:space="preserve"> </w:t>
      </w:r>
      <w:r>
        <w:rPr>
          <w:w w:val="110"/>
        </w:rPr>
        <w:t>Goldsmith,</w:t>
      </w:r>
      <w:r>
        <w:rPr>
          <w:spacing w:val="-17"/>
          <w:w w:val="110"/>
        </w:rPr>
        <w:t xml:space="preserve"> </w:t>
      </w:r>
      <w:r>
        <w:rPr>
          <w:w w:val="110"/>
        </w:rPr>
        <w:t>Hamilton,</w:t>
      </w:r>
      <w:r>
        <w:rPr>
          <w:spacing w:val="-16"/>
          <w:w w:val="110"/>
        </w:rPr>
        <w:t xml:space="preserve"> </w:t>
      </w:r>
      <w:r>
        <w:rPr>
          <w:w w:val="110"/>
        </w:rPr>
        <w:t>and</w:t>
      </w:r>
      <w:r>
        <w:rPr>
          <w:spacing w:val="-17"/>
          <w:w w:val="110"/>
        </w:rPr>
        <w:t xml:space="preserve"> </w:t>
      </w:r>
      <w:r>
        <w:rPr>
          <w:w w:val="110"/>
        </w:rPr>
        <w:t>Darity</w:t>
      </w:r>
      <w:r>
        <w:rPr>
          <w:spacing w:val="-16"/>
          <w:w w:val="110"/>
        </w:rPr>
        <w:t xml:space="preserve"> </w:t>
      </w:r>
      <w:r>
        <w:rPr>
          <w:w w:val="110"/>
        </w:rPr>
        <w:t>(</w:t>
      </w:r>
      <w:hyperlink w:anchor="_bookmark60" w:history="1">
        <w:r w:rsidR="004602CD">
          <w:rPr>
            <w:color w:val="0000FF"/>
            <w:w w:val="110"/>
          </w:rPr>
          <w:t>2007</w:t>
        </w:r>
      </w:hyperlink>
      <w:r>
        <w:rPr>
          <w:w w:val="110"/>
        </w:rPr>
        <w:t>),</w:t>
      </w:r>
      <w:r>
        <w:rPr>
          <w:spacing w:val="-17"/>
          <w:w w:val="110"/>
        </w:rPr>
        <w:t xml:space="preserve"> </w:t>
      </w:r>
      <w:r>
        <w:rPr>
          <w:w w:val="110"/>
        </w:rPr>
        <w:t>and</w:t>
      </w:r>
      <w:r>
        <w:rPr>
          <w:spacing w:val="-16"/>
          <w:w w:val="110"/>
        </w:rPr>
        <w:t xml:space="preserve"> </w:t>
      </w:r>
      <w:r>
        <w:rPr>
          <w:w w:val="110"/>
        </w:rPr>
        <w:t>Hamilton,</w:t>
      </w:r>
      <w:r>
        <w:rPr>
          <w:spacing w:val="-17"/>
          <w:w w:val="110"/>
        </w:rPr>
        <w:t xml:space="preserve"> </w:t>
      </w:r>
      <w:r>
        <w:rPr>
          <w:w w:val="110"/>
        </w:rPr>
        <w:t>Gold- smith, and Darity (</w:t>
      </w:r>
      <w:hyperlink w:anchor="_bookmark63" w:history="1">
        <w:r w:rsidR="004602CD">
          <w:rPr>
            <w:color w:val="0000FF"/>
            <w:w w:val="110"/>
          </w:rPr>
          <w:t>2009</w:t>
        </w:r>
      </w:hyperlink>
      <w:r>
        <w:rPr>
          <w:w w:val="110"/>
        </w:rPr>
        <w:t>) who explore how skin color influences economic and social prospects among African Americans.</w:t>
      </w:r>
      <w:r>
        <w:rPr>
          <w:spacing w:val="40"/>
          <w:w w:val="110"/>
        </w:rPr>
        <w:t xml:space="preserve"> </w:t>
      </w:r>
      <w:r>
        <w:rPr>
          <w:w w:val="110"/>
        </w:rPr>
        <w:t xml:space="preserve">Similarly, Golash-Boza and Darity </w:t>
      </w:r>
      <w:r>
        <w:rPr>
          <w:spacing w:val="-2"/>
          <w:w w:val="110"/>
        </w:rPr>
        <w:t>Jr</w:t>
      </w:r>
      <w:r>
        <w:rPr>
          <w:spacing w:val="-7"/>
          <w:w w:val="110"/>
        </w:rPr>
        <w:t xml:space="preserve"> </w:t>
      </w:r>
      <w:r>
        <w:rPr>
          <w:spacing w:val="-2"/>
          <w:w w:val="110"/>
        </w:rPr>
        <w:t>(</w:t>
      </w:r>
      <w:hyperlink w:anchor="_bookmark59" w:history="1">
        <w:r w:rsidR="004602CD">
          <w:rPr>
            <w:color w:val="0000FF"/>
            <w:spacing w:val="-2"/>
            <w:w w:val="110"/>
          </w:rPr>
          <w:t>2008</w:t>
        </w:r>
      </w:hyperlink>
      <w:r>
        <w:rPr>
          <w:spacing w:val="-2"/>
          <w:w w:val="110"/>
        </w:rPr>
        <w:t>)</w:t>
      </w:r>
      <w:r>
        <w:rPr>
          <w:spacing w:val="-7"/>
          <w:w w:val="110"/>
        </w:rPr>
        <w:t xml:space="preserve"> </w:t>
      </w:r>
      <w:r>
        <w:rPr>
          <w:spacing w:val="-2"/>
          <w:w w:val="110"/>
        </w:rPr>
        <w:t>reveal</w:t>
      </w:r>
      <w:r>
        <w:rPr>
          <w:spacing w:val="-7"/>
          <w:w w:val="110"/>
        </w:rPr>
        <w:t xml:space="preserve"> </w:t>
      </w:r>
      <w:r>
        <w:rPr>
          <w:spacing w:val="-2"/>
          <w:w w:val="110"/>
        </w:rPr>
        <w:t>the</w:t>
      </w:r>
      <w:r>
        <w:rPr>
          <w:spacing w:val="-7"/>
          <w:w w:val="110"/>
        </w:rPr>
        <w:t xml:space="preserve"> </w:t>
      </w:r>
      <w:r>
        <w:rPr>
          <w:spacing w:val="-2"/>
          <w:w w:val="110"/>
        </w:rPr>
        <w:t>nuanced</w:t>
      </w:r>
      <w:r>
        <w:rPr>
          <w:spacing w:val="-7"/>
          <w:w w:val="110"/>
        </w:rPr>
        <w:t xml:space="preserve"> </w:t>
      </w:r>
      <w:r>
        <w:rPr>
          <w:spacing w:val="-2"/>
          <w:w w:val="110"/>
        </w:rPr>
        <w:t>racial</w:t>
      </w:r>
      <w:r>
        <w:rPr>
          <w:spacing w:val="-7"/>
          <w:w w:val="110"/>
        </w:rPr>
        <w:t xml:space="preserve"> </w:t>
      </w:r>
      <w:r>
        <w:rPr>
          <w:spacing w:val="-2"/>
          <w:w w:val="110"/>
        </w:rPr>
        <w:t>self-identification</w:t>
      </w:r>
      <w:r>
        <w:rPr>
          <w:spacing w:val="-7"/>
          <w:w w:val="110"/>
        </w:rPr>
        <w:t xml:space="preserve"> </w:t>
      </w:r>
      <w:r>
        <w:rPr>
          <w:spacing w:val="-2"/>
          <w:w w:val="110"/>
        </w:rPr>
        <w:t>processes</w:t>
      </w:r>
      <w:r>
        <w:rPr>
          <w:spacing w:val="-7"/>
          <w:w w:val="110"/>
        </w:rPr>
        <w:t xml:space="preserve"> </w:t>
      </w:r>
      <w:r>
        <w:rPr>
          <w:spacing w:val="-2"/>
          <w:w w:val="110"/>
        </w:rPr>
        <w:t>among</w:t>
      </w:r>
      <w:r>
        <w:rPr>
          <w:spacing w:val="-7"/>
          <w:w w:val="110"/>
        </w:rPr>
        <w:t xml:space="preserve"> </w:t>
      </w:r>
      <w:r>
        <w:rPr>
          <w:spacing w:val="-2"/>
          <w:w w:val="110"/>
        </w:rPr>
        <w:t>Latinos,</w:t>
      </w:r>
      <w:r>
        <w:rPr>
          <w:spacing w:val="-7"/>
          <w:w w:val="110"/>
        </w:rPr>
        <w:t xml:space="preserve"> </w:t>
      </w:r>
      <w:r>
        <w:rPr>
          <w:spacing w:val="-2"/>
          <w:w w:val="110"/>
        </w:rPr>
        <w:t xml:space="preserve">af- </w:t>
      </w:r>
      <w:r>
        <w:rPr>
          <w:w w:val="110"/>
        </w:rPr>
        <w:t>fected</w:t>
      </w:r>
      <w:r>
        <w:rPr>
          <w:spacing w:val="-17"/>
          <w:w w:val="110"/>
        </w:rPr>
        <w:t xml:space="preserve"> </w:t>
      </w:r>
      <w:r>
        <w:rPr>
          <w:w w:val="110"/>
        </w:rPr>
        <w:t>by</w:t>
      </w:r>
      <w:r>
        <w:rPr>
          <w:spacing w:val="-15"/>
          <w:w w:val="110"/>
        </w:rPr>
        <w:t xml:space="preserve"> </w:t>
      </w:r>
      <w:r>
        <w:rPr>
          <w:w w:val="110"/>
        </w:rPr>
        <w:t>skin</w:t>
      </w:r>
      <w:r>
        <w:rPr>
          <w:spacing w:val="-17"/>
          <w:w w:val="110"/>
        </w:rPr>
        <w:t xml:space="preserve"> </w:t>
      </w:r>
      <w:r>
        <w:rPr>
          <w:w w:val="110"/>
        </w:rPr>
        <w:t>color</w:t>
      </w:r>
      <w:r>
        <w:rPr>
          <w:spacing w:val="-16"/>
          <w:w w:val="110"/>
        </w:rPr>
        <w:t xml:space="preserve"> </w:t>
      </w:r>
      <w:r>
        <w:rPr>
          <w:w w:val="110"/>
        </w:rPr>
        <w:t>and</w:t>
      </w:r>
      <w:r>
        <w:rPr>
          <w:spacing w:val="-16"/>
          <w:w w:val="110"/>
        </w:rPr>
        <w:t xml:space="preserve"> </w:t>
      </w:r>
      <w:r>
        <w:rPr>
          <w:w w:val="110"/>
        </w:rPr>
        <w:t>discrimination.</w:t>
      </w:r>
      <w:r>
        <w:rPr>
          <w:spacing w:val="3"/>
          <w:w w:val="110"/>
        </w:rPr>
        <w:t xml:space="preserve"> </w:t>
      </w:r>
      <w:r>
        <w:rPr>
          <w:w w:val="110"/>
        </w:rPr>
        <w:t>The</w:t>
      </w:r>
      <w:r>
        <w:rPr>
          <w:spacing w:val="-17"/>
          <w:w w:val="110"/>
        </w:rPr>
        <w:t xml:space="preserve"> </w:t>
      </w:r>
      <w:r>
        <w:rPr>
          <w:w w:val="110"/>
        </w:rPr>
        <w:t>significant</w:t>
      </w:r>
      <w:r>
        <w:rPr>
          <w:spacing w:val="-16"/>
          <w:w w:val="110"/>
        </w:rPr>
        <w:t xml:space="preserve"> </w:t>
      </w:r>
      <w:r>
        <w:rPr>
          <w:w w:val="110"/>
        </w:rPr>
        <w:t>impact</w:t>
      </w:r>
      <w:r>
        <w:rPr>
          <w:spacing w:val="-16"/>
          <w:w w:val="110"/>
        </w:rPr>
        <w:t xml:space="preserve"> </w:t>
      </w:r>
      <w:r>
        <w:rPr>
          <w:w w:val="110"/>
        </w:rPr>
        <w:t>of</w:t>
      </w:r>
      <w:r>
        <w:rPr>
          <w:spacing w:val="-17"/>
          <w:w w:val="110"/>
        </w:rPr>
        <w:t xml:space="preserve"> </w:t>
      </w:r>
      <w:r>
        <w:rPr>
          <w:w w:val="110"/>
        </w:rPr>
        <w:t>political</w:t>
      </w:r>
      <w:r>
        <w:rPr>
          <w:spacing w:val="-16"/>
          <w:w w:val="110"/>
        </w:rPr>
        <w:t xml:space="preserve"> </w:t>
      </w:r>
      <w:r>
        <w:rPr>
          <w:w w:val="110"/>
        </w:rPr>
        <w:t>and</w:t>
      </w:r>
      <w:r>
        <w:rPr>
          <w:spacing w:val="-16"/>
          <w:w w:val="110"/>
        </w:rPr>
        <w:t xml:space="preserve"> </w:t>
      </w:r>
      <w:r>
        <w:rPr>
          <w:w w:val="110"/>
        </w:rPr>
        <w:t>na- tional</w:t>
      </w:r>
      <w:r>
        <w:rPr>
          <w:spacing w:val="-2"/>
          <w:w w:val="110"/>
        </w:rPr>
        <w:t xml:space="preserve"> </w:t>
      </w:r>
      <w:r>
        <w:rPr>
          <w:w w:val="110"/>
        </w:rPr>
        <w:t>events</w:t>
      </w:r>
      <w:r>
        <w:rPr>
          <w:spacing w:val="-2"/>
          <w:w w:val="110"/>
        </w:rPr>
        <w:t xml:space="preserve"> </w:t>
      </w:r>
      <w:r>
        <w:rPr>
          <w:w w:val="110"/>
        </w:rPr>
        <w:t>on</w:t>
      </w:r>
      <w:r>
        <w:rPr>
          <w:spacing w:val="-2"/>
          <w:w w:val="110"/>
        </w:rPr>
        <w:t xml:space="preserve"> </w:t>
      </w:r>
      <w:r>
        <w:rPr>
          <w:w w:val="110"/>
        </w:rPr>
        <w:t>racial</w:t>
      </w:r>
      <w:r>
        <w:rPr>
          <w:spacing w:val="-2"/>
          <w:w w:val="110"/>
        </w:rPr>
        <w:t xml:space="preserve"> </w:t>
      </w:r>
      <w:r>
        <w:rPr>
          <w:w w:val="110"/>
        </w:rPr>
        <w:t>identity</w:t>
      </w:r>
      <w:r>
        <w:rPr>
          <w:spacing w:val="-2"/>
          <w:w w:val="110"/>
        </w:rPr>
        <w:t xml:space="preserve"> </w:t>
      </w:r>
      <w:r>
        <w:rPr>
          <w:w w:val="110"/>
        </w:rPr>
        <w:t>is</w:t>
      </w:r>
      <w:r>
        <w:rPr>
          <w:spacing w:val="-2"/>
          <w:w w:val="110"/>
        </w:rPr>
        <w:t xml:space="preserve"> </w:t>
      </w:r>
      <w:r>
        <w:rPr>
          <w:w w:val="110"/>
        </w:rPr>
        <w:t>also</w:t>
      </w:r>
      <w:r>
        <w:rPr>
          <w:spacing w:val="-2"/>
          <w:w w:val="110"/>
        </w:rPr>
        <w:t xml:space="preserve"> </w:t>
      </w:r>
      <w:r>
        <w:rPr>
          <w:w w:val="110"/>
        </w:rPr>
        <w:t>evident</w:t>
      </w:r>
      <w:r>
        <w:rPr>
          <w:spacing w:val="-2"/>
          <w:w w:val="110"/>
        </w:rPr>
        <w:t xml:space="preserve"> </w:t>
      </w:r>
      <w:r>
        <w:rPr>
          <w:w w:val="110"/>
        </w:rPr>
        <w:t>in</w:t>
      </w:r>
      <w:r>
        <w:rPr>
          <w:spacing w:val="-2"/>
          <w:w w:val="110"/>
        </w:rPr>
        <w:t xml:space="preserve"> </w:t>
      </w:r>
      <w:r>
        <w:rPr>
          <w:w w:val="110"/>
        </w:rPr>
        <w:t>Mason</w:t>
      </w:r>
      <w:r>
        <w:rPr>
          <w:spacing w:val="-2"/>
          <w:w w:val="110"/>
        </w:rPr>
        <w:t xml:space="preserve"> </w:t>
      </w:r>
      <w:r>
        <w:rPr>
          <w:w w:val="110"/>
        </w:rPr>
        <w:t>and</w:t>
      </w:r>
      <w:r>
        <w:rPr>
          <w:spacing w:val="-2"/>
          <w:w w:val="110"/>
        </w:rPr>
        <w:t xml:space="preserve"> </w:t>
      </w:r>
      <w:r>
        <w:rPr>
          <w:w w:val="110"/>
        </w:rPr>
        <w:t>Matella</w:t>
      </w:r>
      <w:r>
        <w:rPr>
          <w:spacing w:val="-2"/>
          <w:w w:val="110"/>
        </w:rPr>
        <w:t xml:space="preserve"> </w:t>
      </w:r>
      <w:r>
        <w:rPr>
          <w:w w:val="110"/>
        </w:rPr>
        <w:t>(</w:t>
      </w:r>
      <w:hyperlink w:anchor="_bookmark69" w:history="1">
        <w:r w:rsidR="004602CD">
          <w:rPr>
            <w:color w:val="0000FF"/>
            <w:w w:val="110"/>
          </w:rPr>
          <w:t>2014</w:t>
        </w:r>
      </w:hyperlink>
      <w:r>
        <w:rPr>
          <w:w w:val="110"/>
        </w:rPr>
        <w:t>)</w:t>
      </w:r>
      <w:r>
        <w:rPr>
          <w:spacing w:val="-2"/>
          <w:w w:val="110"/>
        </w:rPr>
        <w:t xml:space="preserve"> </w:t>
      </w:r>
      <w:r>
        <w:rPr>
          <w:w w:val="110"/>
        </w:rPr>
        <w:t xml:space="preserve">study </w:t>
      </w:r>
      <w:r>
        <w:rPr>
          <w:spacing w:val="-2"/>
          <w:w w:val="110"/>
        </w:rPr>
        <w:t>of</w:t>
      </w:r>
      <w:r>
        <w:rPr>
          <w:spacing w:val="-8"/>
          <w:w w:val="110"/>
        </w:rPr>
        <w:t xml:space="preserve"> </w:t>
      </w:r>
      <w:r>
        <w:rPr>
          <w:spacing w:val="-2"/>
          <w:w w:val="110"/>
        </w:rPr>
        <w:t>Arab</w:t>
      </w:r>
      <w:r>
        <w:rPr>
          <w:spacing w:val="-8"/>
          <w:w w:val="110"/>
        </w:rPr>
        <w:t xml:space="preserve"> </w:t>
      </w:r>
      <w:r>
        <w:rPr>
          <w:spacing w:val="-2"/>
          <w:w w:val="110"/>
        </w:rPr>
        <w:t>and</w:t>
      </w:r>
      <w:r>
        <w:rPr>
          <w:spacing w:val="-8"/>
          <w:w w:val="110"/>
        </w:rPr>
        <w:t xml:space="preserve"> </w:t>
      </w:r>
      <w:r>
        <w:rPr>
          <w:spacing w:val="-2"/>
          <w:w w:val="110"/>
        </w:rPr>
        <w:t>Islamic</w:t>
      </w:r>
      <w:r>
        <w:rPr>
          <w:spacing w:val="-8"/>
          <w:w w:val="110"/>
        </w:rPr>
        <w:t xml:space="preserve"> </w:t>
      </w:r>
      <w:r>
        <w:rPr>
          <w:spacing w:val="-2"/>
          <w:w w:val="110"/>
        </w:rPr>
        <w:t>Americans</w:t>
      </w:r>
      <w:r>
        <w:rPr>
          <w:spacing w:val="-8"/>
          <w:w w:val="110"/>
        </w:rPr>
        <w:t xml:space="preserve"> </w:t>
      </w:r>
      <w:r>
        <w:rPr>
          <w:spacing w:val="-2"/>
          <w:w w:val="110"/>
        </w:rPr>
        <w:t>post-September</w:t>
      </w:r>
      <w:r>
        <w:rPr>
          <w:spacing w:val="-8"/>
          <w:w w:val="110"/>
        </w:rPr>
        <w:t xml:space="preserve"> </w:t>
      </w:r>
      <w:r>
        <w:rPr>
          <w:spacing w:val="-2"/>
          <w:w w:val="110"/>
        </w:rPr>
        <w:t>11</w:t>
      </w:r>
      <w:r>
        <w:rPr>
          <w:spacing w:val="-8"/>
          <w:w w:val="110"/>
        </w:rPr>
        <w:t xml:space="preserve"> </w:t>
      </w:r>
      <w:r>
        <w:rPr>
          <w:spacing w:val="-2"/>
          <w:w w:val="110"/>
        </w:rPr>
        <w:t>and</w:t>
      </w:r>
      <w:r>
        <w:rPr>
          <w:spacing w:val="-8"/>
          <w:w w:val="110"/>
        </w:rPr>
        <w:t xml:space="preserve"> </w:t>
      </w:r>
      <w:r>
        <w:rPr>
          <w:spacing w:val="-2"/>
          <w:w w:val="110"/>
        </w:rPr>
        <w:t>Mason</w:t>
      </w:r>
      <w:r>
        <w:rPr>
          <w:spacing w:val="-8"/>
          <w:w w:val="110"/>
        </w:rPr>
        <w:t xml:space="preserve"> </w:t>
      </w:r>
      <w:r>
        <w:rPr>
          <w:spacing w:val="-2"/>
          <w:w w:val="110"/>
        </w:rPr>
        <w:t>(</w:t>
      </w:r>
      <w:hyperlink w:anchor="_bookmark68" w:history="1">
        <w:r w:rsidR="004602CD">
          <w:rPr>
            <w:color w:val="0000FF"/>
            <w:spacing w:val="-2"/>
            <w:w w:val="110"/>
          </w:rPr>
          <w:t>2017</w:t>
        </w:r>
      </w:hyperlink>
      <w:r>
        <w:rPr>
          <w:spacing w:val="-2"/>
          <w:w w:val="110"/>
        </w:rPr>
        <w:t>)</w:t>
      </w:r>
      <w:r>
        <w:rPr>
          <w:spacing w:val="-8"/>
          <w:w w:val="110"/>
        </w:rPr>
        <w:t xml:space="preserve"> </w:t>
      </w:r>
      <w:r>
        <w:rPr>
          <w:spacing w:val="-2"/>
          <w:w w:val="110"/>
        </w:rPr>
        <w:t xml:space="preserve">examination </w:t>
      </w:r>
      <w:r>
        <w:t>of the 2008 Presidential Election’s effect on African American racial identity.</w:t>
      </w:r>
      <w:r>
        <w:rPr>
          <w:spacing w:val="40"/>
        </w:rPr>
        <w:t xml:space="preserve"> </w:t>
      </w:r>
      <w:r>
        <w:t xml:space="preserve">These </w:t>
      </w:r>
      <w:r>
        <w:rPr>
          <w:w w:val="110"/>
        </w:rPr>
        <w:t>studies</w:t>
      </w:r>
      <w:r>
        <w:rPr>
          <w:spacing w:val="-2"/>
          <w:w w:val="110"/>
        </w:rPr>
        <w:t xml:space="preserve"> </w:t>
      </w:r>
      <w:r>
        <w:rPr>
          <w:w w:val="110"/>
        </w:rPr>
        <w:t>collectively</w:t>
      </w:r>
      <w:r>
        <w:rPr>
          <w:spacing w:val="-2"/>
          <w:w w:val="110"/>
        </w:rPr>
        <w:t xml:space="preserve"> </w:t>
      </w:r>
      <w:r>
        <w:rPr>
          <w:w w:val="110"/>
        </w:rPr>
        <w:t>underscore</w:t>
      </w:r>
      <w:r>
        <w:rPr>
          <w:spacing w:val="-2"/>
          <w:w w:val="110"/>
        </w:rPr>
        <w:t xml:space="preserve"> </w:t>
      </w:r>
      <w:r>
        <w:rPr>
          <w:w w:val="110"/>
        </w:rPr>
        <w:t>the</w:t>
      </w:r>
      <w:r>
        <w:rPr>
          <w:spacing w:val="-2"/>
          <w:w w:val="110"/>
        </w:rPr>
        <w:t xml:space="preserve"> </w:t>
      </w:r>
      <w:r>
        <w:rPr>
          <w:w w:val="110"/>
        </w:rPr>
        <w:t>multidimensional</w:t>
      </w:r>
      <w:r>
        <w:rPr>
          <w:spacing w:val="-2"/>
          <w:w w:val="110"/>
        </w:rPr>
        <w:t xml:space="preserve"> </w:t>
      </w:r>
      <w:r>
        <w:rPr>
          <w:w w:val="110"/>
        </w:rPr>
        <w:t>nature</w:t>
      </w:r>
      <w:r>
        <w:rPr>
          <w:spacing w:val="-2"/>
          <w:w w:val="110"/>
        </w:rPr>
        <w:t xml:space="preserve"> </w:t>
      </w:r>
      <w:r>
        <w:rPr>
          <w:w w:val="110"/>
        </w:rPr>
        <w:t>of</w:t>
      </w:r>
      <w:r>
        <w:rPr>
          <w:spacing w:val="-2"/>
          <w:w w:val="110"/>
        </w:rPr>
        <w:t xml:space="preserve"> </w:t>
      </w:r>
      <w:r>
        <w:rPr>
          <w:w w:val="110"/>
        </w:rPr>
        <w:t>racial</w:t>
      </w:r>
      <w:r>
        <w:rPr>
          <w:spacing w:val="-2"/>
          <w:w w:val="110"/>
        </w:rPr>
        <w:t xml:space="preserve"> </w:t>
      </w:r>
      <w:r>
        <w:rPr>
          <w:w w:val="110"/>
        </w:rPr>
        <w:t>identity</w:t>
      </w:r>
      <w:r>
        <w:rPr>
          <w:spacing w:val="-2"/>
          <w:w w:val="110"/>
        </w:rPr>
        <w:t xml:space="preserve"> </w:t>
      </w:r>
      <w:r>
        <w:rPr>
          <w:w w:val="110"/>
        </w:rPr>
        <w:t>and its</w:t>
      </w:r>
      <w:r>
        <w:rPr>
          <w:spacing w:val="-14"/>
          <w:w w:val="110"/>
        </w:rPr>
        <w:t xml:space="preserve"> </w:t>
      </w:r>
      <w:r>
        <w:rPr>
          <w:w w:val="110"/>
        </w:rPr>
        <w:t>profound</w:t>
      </w:r>
      <w:r>
        <w:rPr>
          <w:spacing w:val="-14"/>
          <w:w w:val="110"/>
        </w:rPr>
        <w:t xml:space="preserve"> </w:t>
      </w:r>
      <w:r>
        <w:rPr>
          <w:w w:val="110"/>
        </w:rPr>
        <w:t>implications</w:t>
      </w:r>
      <w:r>
        <w:rPr>
          <w:spacing w:val="-14"/>
          <w:w w:val="110"/>
        </w:rPr>
        <w:t xml:space="preserve"> </w:t>
      </w:r>
      <w:r>
        <w:rPr>
          <w:w w:val="110"/>
        </w:rPr>
        <w:t>for</w:t>
      </w:r>
      <w:r>
        <w:rPr>
          <w:spacing w:val="-14"/>
          <w:w w:val="110"/>
        </w:rPr>
        <w:t xml:space="preserve"> </w:t>
      </w:r>
      <w:r>
        <w:rPr>
          <w:w w:val="110"/>
        </w:rPr>
        <w:t>economic</w:t>
      </w:r>
      <w:r>
        <w:rPr>
          <w:spacing w:val="-14"/>
          <w:w w:val="110"/>
        </w:rPr>
        <w:t xml:space="preserve"> </w:t>
      </w:r>
      <w:r>
        <w:rPr>
          <w:w w:val="110"/>
        </w:rPr>
        <w:t>and</w:t>
      </w:r>
      <w:r>
        <w:rPr>
          <w:spacing w:val="-14"/>
          <w:w w:val="110"/>
        </w:rPr>
        <w:t xml:space="preserve"> </w:t>
      </w:r>
      <w:r>
        <w:rPr>
          <w:w w:val="110"/>
        </w:rPr>
        <w:t>social</w:t>
      </w:r>
      <w:r>
        <w:rPr>
          <w:spacing w:val="-14"/>
          <w:w w:val="110"/>
        </w:rPr>
        <w:t xml:space="preserve"> </w:t>
      </w:r>
      <w:r>
        <w:rPr>
          <w:w w:val="110"/>
        </w:rPr>
        <w:t>stratification. I</w:t>
      </w:r>
      <w:r>
        <w:rPr>
          <w:spacing w:val="-14"/>
          <w:w w:val="110"/>
        </w:rPr>
        <w:t xml:space="preserve"> </w:t>
      </w:r>
      <w:r>
        <w:rPr>
          <w:w w:val="110"/>
        </w:rPr>
        <w:t>contribute</w:t>
      </w:r>
      <w:r>
        <w:rPr>
          <w:spacing w:val="-14"/>
          <w:w w:val="110"/>
        </w:rPr>
        <w:t xml:space="preserve"> </w:t>
      </w:r>
      <w:r>
        <w:rPr>
          <w:w w:val="110"/>
        </w:rPr>
        <w:t>to</w:t>
      </w:r>
      <w:r>
        <w:rPr>
          <w:spacing w:val="-14"/>
          <w:w w:val="110"/>
        </w:rPr>
        <w:t xml:space="preserve"> </w:t>
      </w:r>
      <w:r>
        <w:rPr>
          <w:w w:val="110"/>
        </w:rPr>
        <w:t>the literature of stratification economics by providing evidence that Asian identity formation is influenced by societal factors, i.e. discrimination and prejudice.</w:t>
      </w:r>
    </w:p>
    <w:p w14:paraId="34C5AC63" w14:textId="77777777" w:rsidR="004602CD" w:rsidRDefault="00000000">
      <w:pPr>
        <w:pStyle w:val="BodyText"/>
        <w:spacing w:before="10" w:line="410" w:lineRule="auto"/>
        <w:ind w:left="116" w:right="54" w:firstLine="351"/>
      </w:pPr>
      <w:r>
        <w:rPr>
          <w:w w:val="110"/>
        </w:rPr>
        <w:t>This</w:t>
      </w:r>
      <w:r>
        <w:rPr>
          <w:spacing w:val="-21"/>
          <w:w w:val="110"/>
        </w:rPr>
        <w:t xml:space="preserve"> </w:t>
      </w:r>
      <w:r>
        <w:rPr>
          <w:w w:val="110"/>
        </w:rPr>
        <w:t>paper</w:t>
      </w:r>
      <w:r>
        <w:rPr>
          <w:spacing w:val="-21"/>
          <w:w w:val="110"/>
        </w:rPr>
        <w:t xml:space="preserve"> </w:t>
      </w:r>
      <w:r>
        <w:rPr>
          <w:w w:val="110"/>
        </w:rPr>
        <w:t>also</w:t>
      </w:r>
      <w:r>
        <w:rPr>
          <w:spacing w:val="-21"/>
          <w:w w:val="110"/>
        </w:rPr>
        <w:t xml:space="preserve"> </w:t>
      </w:r>
      <w:r>
        <w:rPr>
          <w:w w:val="110"/>
        </w:rPr>
        <w:t>fits</w:t>
      </w:r>
      <w:r>
        <w:rPr>
          <w:spacing w:val="-21"/>
          <w:w w:val="110"/>
        </w:rPr>
        <w:t xml:space="preserve"> </w:t>
      </w:r>
      <w:r>
        <w:rPr>
          <w:w w:val="110"/>
        </w:rPr>
        <w:t>in</w:t>
      </w:r>
      <w:r>
        <w:rPr>
          <w:spacing w:val="-21"/>
          <w:w w:val="110"/>
        </w:rPr>
        <w:t xml:space="preserve"> </w:t>
      </w:r>
      <w:r>
        <w:rPr>
          <w:w w:val="110"/>
        </w:rPr>
        <w:t>the</w:t>
      </w:r>
      <w:r>
        <w:rPr>
          <w:spacing w:val="-21"/>
          <w:w w:val="110"/>
        </w:rPr>
        <w:t xml:space="preserve"> </w:t>
      </w:r>
      <w:r>
        <w:rPr>
          <w:w w:val="110"/>
        </w:rPr>
        <w:t>economics</w:t>
      </w:r>
      <w:r>
        <w:rPr>
          <w:spacing w:val="-21"/>
          <w:w w:val="110"/>
        </w:rPr>
        <w:t xml:space="preserve"> </w:t>
      </w:r>
      <w:r>
        <w:rPr>
          <w:w w:val="110"/>
        </w:rPr>
        <w:t>of</w:t>
      </w:r>
      <w:r>
        <w:rPr>
          <w:spacing w:val="-21"/>
          <w:w w:val="110"/>
        </w:rPr>
        <w:t xml:space="preserve"> </w:t>
      </w:r>
      <w:r>
        <w:rPr>
          <w:w w:val="110"/>
        </w:rPr>
        <w:t>immigration</w:t>
      </w:r>
      <w:r>
        <w:rPr>
          <w:spacing w:val="-21"/>
          <w:w w:val="110"/>
        </w:rPr>
        <w:t xml:space="preserve"> </w:t>
      </w:r>
      <w:r>
        <w:rPr>
          <w:w w:val="110"/>
        </w:rPr>
        <w:t>and</w:t>
      </w:r>
      <w:r>
        <w:rPr>
          <w:spacing w:val="-21"/>
          <w:w w:val="110"/>
        </w:rPr>
        <w:t xml:space="preserve"> </w:t>
      </w:r>
      <w:r>
        <w:rPr>
          <w:w w:val="110"/>
        </w:rPr>
        <w:t>assimilation.</w:t>
      </w:r>
      <w:r>
        <w:rPr>
          <w:spacing w:val="2"/>
          <w:w w:val="110"/>
        </w:rPr>
        <w:t xml:space="preserve"> </w:t>
      </w:r>
      <w:r>
        <w:rPr>
          <w:w w:val="110"/>
        </w:rPr>
        <w:t>Abramitzky, Boustan, and Eriksson (</w:t>
      </w:r>
      <w:hyperlink w:anchor="_bookmark29" w:history="1">
        <w:r w:rsidR="004602CD">
          <w:rPr>
            <w:color w:val="0000FF"/>
            <w:w w:val="110"/>
          </w:rPr>
          <w:t>2016</w:t>
        </w:r>
      </w:hyperlink>
      <w:r>
        <w:rPr>
          <w:w w:val="110"/>
        </w:rPr>
        <w:t>) measured the speed at which immigrants from Eu- rope, Asia, and Latin America assimilate in the United States.</w:t>
      </w:r>
      <w:r>
        <w:rPr>
          <w:spacing w:val="40"/>
          <w:w w:val="110"/>
        </w:rPr>
        <w:t xml:space="preserve"> </w:t>
      </w:r>
      <w:r>
        <w:rPr>
          <w:w w:val="110"/>
        </w:rPr>
        <w:t>They find that as- similation increases over time.</w:t>
      </w:r>
      <w:hyperlink w:anchor="_bookmark2" w:history="1">
        <w:r w:rsidR="004602CD">
          <w:rPr>
            <w:color w:val="0000FF"/>
            <w:w w:val="110"/>
            <w:position w:val="9"/>
            <w:sz w:val="18"/>
          </w:rPr>
          <w:t>3</w:t>
        </w:r>
      </w:hyperlink>
      <w:r>
        <w:rPr>
          <w:color w:val="0000FF"/>
          <w:spacing w:val="40"/>
          <w:w w:val="110"/>
          <w:position w:val="9"/>
          <w:sz w:val="18"/>
        </w:rPr>
        <w:t xml:space="preserve"> </w:t>
      </w:r>
      <w:r>
        <w:rPr>
          <w:w w:val="110"/>
        </w:rPr>
        <w:t>Fouka, Mazumder, and Tabellini (</w:t>
      </w:r>
      <w:hyperlink w:anchor="_bookmark56" w:history="1">
        <w:r w:rsidR="004602CD">
          <w:rPr>
            <w:color w:val="0000FF"/>
            <w:w w:val="110"/>
          </w:rPr>
          <w:t>2022</w:t>
        </w:r>
      </w:hyperlink>
      <w:r>
        <w:rPr>
          <w:w w:val="110"/>
        </w:rPr>
        <w:t>) investi- gated the effect of the inflow of Black Americans migrating from the South to the North on the assimilation of European immigrants. The authors found that immi-</w:t>
      </w:r>
    </w:p>
    <w:p w14:paraId="1E7328CF" w14:textId="77777777" w:rsidR="004602CD" w:rsidRDefault="00000000">
      <w:pPr>
        <w:pStyle w:val="BodyText"/>
        <w:spacing w:before="4"/>
        <w:ind w:left="116"/>
      </w:pPr>
      <w:r>
        <w:rPr>
          <w:w w:val="110"/>
        </w:rPr>
        <w:t>grants</w:t>
      </w:r>
      <w:r>
        <w:rPr>
          <w:spacing w:val="3"/>
          <w:w w:val="110"/>
        </w:rPr>
        <w:t xml:space="preserve"> </w:t>
      </w:r>
      <w:r>
        <w:rPr>
          <w:w w:val="110"/>
        </w:rPr>
        <w:t>in</w:t>
      </w:r>
      <w:r>
        <w:rPr>
          <w:spacing w:val="3"/>
          <w:w w:val="110"/>
        </w:rPr>
        <w:t xml:space="preserve"> </w:t>
      </w:r>
      <w:r>
        <w:rPr>
          <w:w w:val="110"/>
        </w:rPr>
        <w:t>places</w:t>
      </w:r>
      <w:r>
        <w:rPr>
          <w:spacing w:val="3"/>
          <w:w w:val="110"/>
        </w:rPr>
        <w:t xml:space="preserve"> </w:t>
      </w:r>
      <w:r>
        <w:rPr>
          <w:w w:val="110"/>
        </w:rPr>
        <w:t>that</w:t>
      </w:r>
      <w:r>
        <w:rPr>
          <w:spacing w:val="3"/>
          <w:w w:val="110"/>
        </w:rPr>
        <w:t xml:space="preserve"> </w:t>
      </w:r>
      <w:r>
        <w:rPr>
          <w:w w:val="110"/>
        </w:rPr>
        <w:t>received</w:t>
      </w:r>
      <w:r>
        <w:rPr>
          <w:spacing w:val="3"/>
          <w:w w:val="110"/>
        </w:rPr>
        <w:t xml:space="preserve"> </w:t>
      </w:r>
      <w:r>
        <w:rPr>
          <w:w w:val="110"/>
        </w:rPr>
        <w:t>more</w:t>
      </w:r>
      <w:r>
        <w:rPr>
          <w:spacing w:val="3"/>
          <w:w w:val="110"/>
        </w:rPr>
        <w:t xml:space="preserve"> </w:t>
      </w:r>
      <w:r>
        <w:rPr>
          <w:w w:val="110"/>
        </w:rPr>
        <w:t>Black</w:t>
      </w:r>
      <w:r>
        <w:rPr>
          <w:spacing w:val="3"/>
          <w:w w:val="110"/>
        </w:rPr>
        <w:t xml:space="preserve"> </w:t>
      </w:r>
      <w:r>
        <w:rPr>
          <w:w w:val="110"/>
        </w:rPr>
        <w:t>migrants</w:t>
      </w:r>
      <w:r>
        <w:rPr>
          <w:spacing w:val="3"/>
          <w:w w:val="110"/>
        </w:rPr>
        <w:t xml:space="preserve"> </w:t>
      </w:r>
      <w:r>
        <w:rPr>
          <w:w w:val="110"/>
        </w:rPr>
        <w:t>assimilated</w:t>
      </w:r>
      <w:r>
        <w:rPr>
          <w:spacing w:val="3"/>
          <w:w w:val="110"/>
        </w:rPr>
        <w:t xml:space="preserve"> </w:t>
      </w:r>
      <w:r>
        <w:rPr>
          <w:w w:val="110"/>
        </w:rPr>
        <w:t>faster.</w:t>
      </w:r>
      <w:r>
        <w:rPr>
          <w:spacing w:val="39"/>
          <w:w w:val="110"/>
        </w:rPr>
        <w:t xml:space="preserve"> </w:t>
      </w:r>
      <w:r>
        <w:rPr>
          <w:w w:val="110"/>
        </w:rPr>
        <w:t>Meng</w:t>
      </w:r>
      <w:r>
        <w:rPr>
          <w:spacing w:val="3"/>
          <w:w w:val="110"/>
        </w:rPr>
        <w:t xml:space="preserve"> </w:t>
      </w:r>
      <w:r>
        <w:rPr>
          <w:spacing w:val="-5"/>
          <w:w w:val="110"/>
        </w:rPr>
        <w:t>and</w:t>
      </w:r>
    </w:p>
    <w:p w14:paraId="42F154AE" w14:textId="77777777" w:rsidR="004602CD" w:rsidRDefault="00000000">
      <w:pPr>
        <w:pStyle w:val="BodyText"/>
        <w:spacing w:before="1"/>
        <w:rPr>
          <w:sz w:val="13"/>
        </w:rPr>
      </w:pPr>
      <w:r>
        <w:rPr>
          <w:noProof/>
        </w:rPr>
        <mc:AlternateContent>
          <mc:Choice Requires="wps">
            <w:drawing>
              <wp:anchor distT="0" distB="0" distL="0" distR="0" simplePos="0" relativeHeight="487588864" behindDoc="1" locked="0" layoutInCell="1" allowOverlap="1" wp14:anchorId="4AA237EB" wp14:editId="4C480637">
                <wp:simplePos x="0" y="0"/>
                <wp:positionH relativeFrom="page">
                  <wp:posOffset>1165872</wp:posOffset>
                </wp:positionH>
                <wp:positionV relativeFrom="paragraph">
                  <wp:posOffset>111104</wp:posOffset>
                </wp:positionV>
                <wp:extent cx="1088390"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8390" cy="1270"/>
                        </a:xfrm>
                        <a:custGeom>
                          <a:avLst/>
                          <a:gdLst/>
                          <a:ahLst/>
                          <a:cxnLst/>
                          <a:rect l="l" t="t" r="r" b="b"/>
                          <a:pathLst>
                            <a:path w="1088390">
                              <a:moveTo>
                                <a:pt x="0" y="0"/>
                              </a:moveTo>
                              <a:lnTo>
                                <a:pt x="108811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91.801003pt;margin-top:8.748386pt;width:85.7pt;height:.1pt;mso-position-horizontal-relative:page;mso-position-vertical-relative:paragraph;z-index:-15727616;mso-wrap-distance-left:0;mso-wrap-distance-right:0" id="docshape3" coordorigin="1836,175" coordsize="1714,0" path="m1836,175l3550,175e" filled="false" stroked="true" strokeweight=".398pt" strokecolor="#000000">
                <v:path arrowok="t"/>
                <v:stroke dashstyle="solid"/>
                <w10:wrap type="topAndBottom"/>
              </v:shape>
            </w:pict>
          </mc:Fallback>
        </mc:AlternateContent>
      </w:r>
    </w:p>
    <w:p w14:paraId="3F4A7BFD" w14:textId="77777777" w:rsidR="004602CD" w:rsidRDefault="00000000">
      <w:pPr>
        <w:pStyle w:val="ListParagraph"/>
        <w:numPr>
          <w:ilvl w:val="0"/>
          <w:numId w:val="5"/>
        </w:numPr>
        <w:tabs>
          <w:tab w:val="left" w:pos="573"/>
        </w:tabs>
        <w:spacing w:before="32" w:line="249" w:lineRule="auto"/>
        <w:ind w:right="534" w:firstLine="242"/>
        <w:rPr>
          <w:sz w:val="20"/>
        </w:rPr>
      </w:pPr>
      <w:bookmarkStart w:id="3" w:name="_bookmark2"/>
      <w:bookmarkEnd w:id="3"/>
      <w:r>
        <w:rPr>
          <w:w w:val="110"/>
          <w:sz w:val="20"/>
        </w:rPr>
        <w:t>For</w:t>
      </w:r>
      <w:r>
        <w:rPr>
          <w:spacing w:val="-13"/>
          <w:w w:val="110"/>
          <w:sz w:val="20"/>
        </w:rPr>
        <w:t xml:space="preserve"> </w:t>
      </w:r>
      <w:r>
        <w:rPr>
          <w:w w:val="110"/>
          <w:sz w:val="20"/>
        </w:rPr>
        <w:t>more</w:t>
      </w:r>
      <w:r>
        <w:rPr>
          <w:spacing w:val="-13"/>
          <w:w w:val="110"/>
          <w:sz w:val="20"/>
        </w:rPr>
        <w:t xml:space="preserve"> </w:t>
      </w:r>
      <w:r>
        <w:rPr>
          <w:w w:val="110"/>
          <w:sz w:val="20"/>
        </w:rPr>
        <w:t>on</w:t>
      </w:r>
      <w:r>
        <w:rPr>
          <w:spacing w:val="-13"/>
          <w:w w:val="110"/>
          <w:sz w:val="20"/>
        </w:rPr>
        <w:t xml:space="preserve"> </w:t>
      </w:r>
      <w:r>
        <w:rPr>
          <w:w w:val="110"/>
          <w:sz w:val="20"/>
        </w:rPr>
        <w:t>immigrant</w:t>
      </w:r>
      <w:r>
        <w:rPr>
          <w:spacing w:val="-13"/>
          <w:w w:val="110"/>
          <w:sz w:val="20"/>
        </w:rPr>
        <w:t xml:space="preserve"> </w:t>
      </w:r>
      <w:r>
        <w:rPr>
          <w:w w:val="110"/>
          <w:sz w:val="20"/>
        </w:rPr>
        <w:t>assimilation,</w:t>
      </w:r>
      <w:r>
        <w:rPr>
          <w:spacing w:val="-12"/>
          <w:w w:val="110"/>
          <w:sz w:val="20"/>
        </w:rPr>
        <w:t xml:space="preserve"> </w:t>
      </w:r>
      <w:r>
        <w:rPr>
          <w:w w:val="110"/>
          <w:sz w:val="20"/>
        </w:rPr>
        <w:t>see</w:t>
      </w:r>
      <w:r>
        <w:rPr>
          <w:spacing w:val="-13"/>
          <w:w w:val="110"/>
          <w:sz w:val="20"/>
        </w:rPr>
        <w:t xml:space="preserve"> </w:t>
      </w:r>
      <w:r>
        <w:rPr>
          <w:w w:val="110"/>
          <w:sz w:val="20"/>
        </w:rPr>
        <w:t>Abramitzky</w:t>
      </w:r>
      <w:r>
        <w:rPr>
          <w:spacing w:val="-13"/>
          <w:w w:val="110"/>
          <w:sz w:val="20"/>
        </w:rPr>
        <w:t xml:space="preserve"> </w:t>
      </w:r>
      <w:r>
        <w:rPr>
          <w:w w:val="110"/>
          <w:sz w:val="20"/>
        </w:rPr>
        <w:t>et</w:t>
      </w:r>
      <w:r>
        <w:rPr>
          <w:spacing w:val="-13"/>
          <w:w w:val="110"/>
          <w:sz w:val="20"/>
        </w:rPr>
        <w:t xml:space="preserve"> </w:t>
      </w:r>
      <w:r>
        <w:rPr>
          <w:w w:val="110"/>
          <w:sz w:val="20"/>
        </w:rPr>
        <w:t>al.</w:t>
      </w:r>
      <w:r>
        <w:rPr>
          <w:spacing w:val="-13"/>
          <w:w w:val="110"/>
          <w:sz w:val="20"/>
        </w:rPr>
        <w:t xml:space="preserve"> </w:t>
      </w:r>
      <w:r>
        <w:rPr>
          <w:w w:val="110"/>
          <w:sz w:val="20"/>
        </w:rPr>
        <w:t>(</w:t>
      </w:r>
      <w:hyperlink w:anchor="_bookmark26" w:history="1">
        <w:r w:rsidR="004602CD">
          <w:rPr>
            <w:color w:val="0000FF"/>
            <w:w w:val="110"/>
            <w:sz w:val="20"/>
          </w:rPr>
          <w:t>2020</w:t>
        </w:r>
      </w:hyperlink>
      <w:r>
        <w:rPr>
          <w:w w:val="110"/>
          <w:sz w:val="20"/>
        </w:rPr>
        <w:t>),</w:t>
      </w:r>
      <w:r>
        <w:rPr>
          <w:spacing w:val="-12"/>
          <w:w w:val="110"/>
          <w:sz w:val="20"/>
        </w:rPr>
        <w:t xml:space="preserve"> </w:t>
      </w:r>
      <w:r>
        <w:rPr>
          <w:w w:val="110"/>
          <w:sz w:val="20"/>
        </w:rPr>
        <w:t>Abramitzky,</w:t>
      </w:r>
      <w:r>
        <w:rPr>
          <w:spacing w:val="-12"/>
          <w:w w:val="110"/>
          <w:sz w:val="20"/>
        </w:rPr>
        <w:t xml:space="preserve"> </w:t>
      </w:r>
      <w:r>
        <w:rPr>
          <w:w w:val="110"/>
          <w:sz w:val="20"/>
        </w:rPr>
        <w:t>Boustan,</w:t>
      </w:r>
      <w:r>
        <w:rPr>
          <w:spacing w:val="-12"/>
          <w:w w:val="110"/>
          <w:sz w:val="20"/>
        </w:rPr>
        <w:t xml:space="preserve"> </w:t>
      </w:r>
      <w:r>
        <w:rPr>
          <w:w w:val="110"/>
          <w:sz w:val="20"/>
        </w:rPr>
        <w:t>and Connor</w:t>
      </w:r>
      <w:r>
        <w:rPr>
          <w:spacing w:val="-4"/>
          <w:w w:val="110"/>
          <w:sz w:val="20"/>
        </w:rPr>
        <w:t xml:space="preserve"> </w:t>
      </w:r>
      <w:r>
        <w:rPr>
          <w:w w:val="110"/>
          <w:sz w:val="20"/>
        </w:rPr>
        <w:t>(</w:t>
      </w:r>
      <w:hyperlink w:anchor="_bookmark27" w:history="1">
        <w:r w:rsidR="004602CD">
          <w:rPr>
            <w:color w:val="0000FF"/>
            <w:w w:val="110"/>
            <w:sz w:val="20"/>
          </w:rPr>
          <w:t>2020</w:t>
        </w:r>
      </w:hyperlink>
      <w:r>
        <w:rPr>
          <w:w w:val="110"/>
          <w:sz w:val="20"/>
        </w:rPr>
        <w:t>),</w:t>
      </w:r>
      <w:r>
        <w:rPr>
          <w:spacing w:val="-4"/>
          <w:w w:val="110"/>
          <w:sz w:val="20"/>
        </w:rPr>
        <w:t xml:space="preserve"> </w:t>
      </w:r>
      <w:r>
        <w:rPr>
          <w:w w:val="110"/>
          <w:sz w:val="20"/>
        </w:rPr>
        <w:t>Abramitzky,</w:t>
      </w:r>
      <w:r>
        <w:rPr>
          <w:spacing w:val="-4"/>
          <w:w w:val="110"/>
          <w:sz w:val="20"/>
        </w:rPr>
        <w:t xml:space="preserve"> </w:t>
      </w:r>
      <w:r>
        <w:rPr>
          <w:w w:val="110"/>
          <w:sz w:val="20"/>
        </w:rPr>
        <w:t>Boustan,</w:t>
      </w:r>
      <w:r>
        <w:rPr>
          <w:spacing w:val="-4"/>
          <w:w w:val="110"/>
          <w:sz w:val="20"/>
        </w:rPr>
        <w:t xml:space="preserve"> </w:t>
      </w:r>
      <w:r>
        <w:rPr>
          <w:w w:val="110"/>
          <w:sz w:val="20"/>
        </w:rPr>
        <w:t>and</w:t>
      </w:r>
      <w:r>
        <w:rPr>
          <w:spacing w:val="-4"/>
          <w:w w:val="110"/>
          <w:sz w:val="20"/>
        </w:rPr>
        <w:t xml:space="preserve"> </w:t>
      </w:r>
      <w:r>
        <w:rPr>
          <w:w w:val="110"/>
          <w:sz w:val="20"/>
        </w:rPr>
        <w:t>Eriksson</w:t>
      </w:r>
      <w:r>
        <w:rPr>
          <w:spacing w:val="-4"/>
          <w:w w:val="110"/>
          <w:sz w:val="20"/>
        </w:rPr>
        <w:t xml:space="preserve"> </w:t>
      </w:r>
      <w:r>
        <w:rPr>
          <w:w w:val="110"/>
          <w:sz w:val="20"/>
        </w:rPr>
        <w:t>(</w:t>
      </w:r>
      <w:hyperlink w:anchor="_bookmark28" w:history="1">
        <w:r w:rsidR="004602CD">
          <w:rPr>
            <w:color w:val="0000FF"/>
            <w:w w:val="110"/>
            <w:sz w:val="20"/>
          </w:rPr>
          <w:t>2014</w:t>
        </w:r>
      </w:hyperlink>
      <w:r>
        <w:rPr>
          <w:w w:val="110"/>
          <w:sz w:val="20"/>
        </w:rPr>
        <w:t>),</w:t>
      </w:r>
      <w:r>
        <w:rPr>
          <w:spacing w:val="-4"/>
          <w:w w:val="110"/>
          <w:sz w:val="20"/>
        </w:rPr>
        <w:t xml:space="preserve"> </w:t>
      </w:r>
      <w:r>
        <w:rPr>
          <w:w w:val="110"/>
          <w:sz w:val="20"/>
        </w:rPr>
        <w:t>and</w:t>
      </w:r>
      <w:r>
        <w:rPr>
          <w:spacing w:val="-4"/>
          <w:w w:val="110"/>
          <w:sz w:val="20"/>
        </w:rPr>
        <w:t xml:space="preserve"> </w:t>
      </w:r>
      <w:r>
        <w:rPr>
          <w:w w:val="110"/>
          <w:sz w:val="20"/>
        </w:rPr>
        <w:t>Abramitzky</w:t>
      </w:r>
      <w:r>
        <w:rPr>
          <w:spacing w:val="-4"/>
          <w:w w:val="110"/>
          <w:sz w:val="20"/>
        </w:rPr>
        <w:t xml:space="preserve"> </w:t>
      </w:r>
      <w:r>
        <w:rPr>
          <w:w w:val="110"/>
          <w:sz w:val="20"/>
        </w:rPr>
        <w:t>et</w:t>
      </w:r>
      <w:r>
        <w:rPr>
          <w:spacing w:val="-4"/>
          <w:w w:val="110"/>
          <w:sz w:val="20"/>
        </w:rPr>
        <w:t xml:space="preserve"> </w:t>
      </w:r>
      <w:r>
        <w:rPr>
          <w:w w:val="110"/>
          <w:sz w:val="20"/>
        </w:rPr>
        <w:t>al.</w:t>
      </w:r>
      <w:r>
        <w:rPr>
          <w:spacing w:val="-4"/>
          <w:w w:val="110"/>
          <w:sz w:val="20"/>
        </w:rPr>
        <w:t xml:space="preserve"> </w:t>
      </w:r>
      <w:r>
        <w:rPr>
          <w:w w:val="110"/>
          <w:sz w:val="20"/>
        </w:rPr>
        <w:t>(</w:t>
      </w:r>
      <w:hyperlink w:anchor="_bookmark30" w:history="1">
        <w:r w:rsidR="004602CD">
          <w:rPr>
            <w:color w:val="0000FF"/>
            <w:w w:val="110"/>
            <w:sz w:val="20"/>
          </w:rPr>
          <w:t>2019</w:t>
        </w:r>
      </w:hyperlink>
      <w:r>
        <w:rPr>
          <w:w w:val="110"/>
          <w:sz w:val="20"/>
        </w:rPr>
        <w:t>)</w:t>
      </w:r>
    </w:p>
    <w:p w14:paraId="27837E84" w14:textId="77777777" w:rsidR="004602CD" w:rsidRDefault="004602CD">
      <w:pPr>
        <w:spacing w:line="249" w:lineRule="auto"/>
        <w:rPr>
          <w:sz w:val="20"/>
        </w:rPr>
        <w:sectPr w:rsidR="004602CD">
          <w:pgSz w:w="12240" w:h="15840"/>
          <w:pgMar w:top="1820" w:right="1300" w:bottom="2460" w:left="1720" w:header="0" w:footer="2279" w:gutter="0"/>
          <w:cols w:space="720"/>
        </w:sectPr>
      </w:pPr>
    </w:p>
    <w:p w14:paraId="7A994D1D" w14:textId="77777777" w:rsidR="004602CD" w:rsidRDefault="00000000">
      <w:pPr>
        <w:pStyle w:val="BodyText"/>
        <w:spacing w:before="96" w:line="415" w:lineRule="auto"/>
        <w:ind w:left="116" w:right="533"/>
        <w:jc w:val="both"/>
      </w:pPr>
      <w:r>
        <w:rPr>
          <w:w w:val="110"/>
        </w:rPr>
        <w:lastRenderedPageBreak/>
        <w:t>Gregory</w:t>
      </w:r>
      <w:r>
        <w:rPr>
          <w:spacing w:val="-4"/>
          <w:w w:val="110"/>
        </w:rPr>
        <w:t xml:space="preserve"> </w:t>
      </w:r>
      <w:r>
        <w:rPr>
          <w:w w:val="110"/>
        </w:rPr>
        <w:t>(</w:t>
      </w:r>
      <w:hyperlink w:anchor="_bookmark70" w:history="1">
        <w:r w:rsidR="004602CD">
          <w:rPr>
            <w:color w:val="0000FF"/>
            <w:w w:val="110"/>
          </w:rPr>
          <w:t>2005</w:t>
        </w:r>
      </w:hyperlink>
      <w:r>
        <w:rPr>
          <w:w w:val="110"/>
        </w:rPr>
        <w:t>)</w:t>
      </w:r>
      <w:r>
        <w:rPr>
          <w:spacing w:val="-4"/>
          <w:w w:val="110"/>
        </w:rPr>
        <w:t xml:space="preserve"> </w:t>
      </w:r>
      <w:r>
        <w:rPr>
          <w:w w:val="110"/>
        </w:rPr>
        <w:t>studied</w:t>
      </w:r>
      <w:r>
        <w:rPr>
          <w:spacing w:val="-5"/>
          <w:w w:val="110"/>
        </w:rPr>
        <w:t xml:space="preserve"> </w:t>
      </w:r>
      <w:r>
        <w:rPr>
          <w:w w:val="110"/>
        </w:rPr>
        <w:t>the</w:t>
      </w:r>
      <w:r>
        <w:rPr>
          <w:spacing w:val="-4"/>
          <w:w w:val="110"/>
        </w:rPr>
        <w:t xml:space="preserve"> </w:t>
      </w:r>
      <w:r>
        <w:rPr>
          <w:w w:val="110"/>
        </w:rPr>
        <w:t>effect</w:t>
      </w:r>
      <w:r>
        <w:rPr>
          <w:spacing w:val="-4"/>
          <w:w w:val="110"/>
        </w:rPr>
        <w:t xml:space="preserve"> </w:t>
      </w:r>
      <w:r>
        <w:rPr>
          <w:w w:val="110"/>
        </w:rPr>
        <w:t>of</w:t>
      </w:r>
      <w:r>
        <w:rPr>
          <w:spacing w:val="-4"/>
          <w:w w:val="110"/>
        </w:rPr>
        <w:t xml:space="preserve"> </w:t>
      </w:r>
      <w:r>
        <w:rPr>
          <w:w w:val="110"/>
        </w:rPr>
        <w:t>intermarriage</w:t>
      </w:r>
      <w:r>
        <w:rPr>
          <w:spacing w:val="-4"/>
          <w:w w:val="110"/>
        </w:rPr>
        <w:t xml:space="preserve"> </w:t>
      </w:r>
      <w:r>
        <w:rPr>
          <w:w w:val="110"/>
        </w:rPr>
        <w:t>on</w:t>
      </w:r>
      <w:r>
        <w:rPr>
          <w:spacing w:val="-5"/>
          <w:w w:val="110"/>
        </w:rPr>
        <w:t xml:space="preserve"> </w:t>
      </w:r>
      <w:r>
        <w:rPr>
          <w:w w:val="110"/>
        </w:rPr>
        <w:t>assimilation</w:t>
      </w:r>
      <w:r>
        <w:rPr>
          <w:spacing w:val="-4"/>
          <w:w w:val="110"/>
        </w:rPr>
        <w:t xml:space="preserve"> </w:t>
      </w:r>
      <w:r>
        <w:rPr>
          <w:w w:val="110"/>
        </w:rPr>
        <w:t>and</w:t>
      </w:r>
      <w:r>
        <w:rPr>
          <w:spacing w:val="-4"/>
          <w:w w:val="110"/>
        </w:rPr>
        <w:t xml:space="preserve"> </w:t>
      </w:r>
      <w:r>
        <w:rPr>
          <w:w w:val="110"/>
        </w:rPr>
        <w:t>found</w:t>
      </w:r>
      <w:r>
        <w:rPr>
          <w:spacing w:val="-4"/>
          <w:w w:val="110"/>
        </w:rPr>
        <w:t xml:space="preserve"> </w:t>
      </w:r>
      <w:r>
        <w:rPr>
          <w:w w:val="110"/>
        </w:rPr>
        <w:t>that immigrants</w:t>
      </w:r>
      <w:r>
        <w:rPr>
          <w:spacing w:val="-2"/>
          <w:w w:val="110"/>
        </w:rPr>
        <w:t xml:space="preserve"> </w:t>
      </w:r>
      <w:r>
        <w:rPr>
          <w:w w:val="110"/>
        </w:rPr>
        <w:t>who</w:t>
      </w:r>
      <w:r>
        <w:rPr>
          <w:spacing w:val="-2"/>
          <w:w w:val="110"/>
        </w:rPr>
        <w:t xml:space="preserve"> </w:t>
      </w:r>
      <w:r>
        <w:rPr>
          <w:w w:val="110"/>
        </w:rPr>
        <w:t>intermarry</w:t>
      </w:r>
      <w:r>
        <w:rPr>
          <w:spacing w:val="-2"/>
          <w:w w:val="110"/>
        </w:rPr>
        <w:t xml:space="preserve"> </w:t>
      </w:r>
      <w:r>
        <w:rPr>
          <w:w w:val="110"/>
        </w:rPr>
        <w:t>earn</w:t>
      </w:r>
      <w:r>
        <w:rPr>
          <w:spacing w:val="-2"/>
          <w:w w:val="110"/>
        </w:rPr>
        <w:t xml:space="preserve"> </w:t>
      </w:r>
      <w:r>
        <w:rPr>
          <w:w w:val="110"/>
        </w:rPr>
        <w:t>significantly</w:t>
      </w:r>
      <w:r>
        <w:rPr>
          <w:spacing w:val="-2"/>
          <w:w w:val="110"/>
        </w:rPr>
        <w:t xml:space="preserve"> </w:t>
      </w:r>
      <w:r>
        <w:rPr>
          <w:w w:val="110"/>
        </w:rPr>
        <w:t>more</w:t>
      </w:r>
      <w:r>
        <w:rPr>
          <w:spacing w:val="-2"/>
          <w:w w:val="110"/>
        </w:rPr>
        <w:t xml:space="preserve"> </w:t>
      </w:r>
      <w:r>
        <w:rPr>
          <w:w w:val="110"/>
        </w:rPr>
        <w:t>than</w:t>
      </w:r>
      <w:r>
        <w:rPr>
          <w:spacing w:val="-3"/>
          <w:w w:val="110"/>
        </w:rPr>
        <w:t xml:space="preserve"> </w:t>
      </w:r>
      <w:r>
        <w:rPr>
          <w:w w:val="110"/>
        </w:rPr>
        <w:t>those</w:t>
      </w:r>
      <w:r>
        <w:rPr>
          <w:spacing w:val="-2"/>
          <w:w w:val="110"/>
        </w:rPr>
        <w:t xml:space="preserve"> </w:t>
      </w:r>
      <w:r>
        <w:rPr>
          <w:w w:val="110"/>
        </w:rPr>
        <w:t>in</w:t>
      </w:r>
      <w:r>
        <w:rPr>
          <w:spacing w:val="-2"/>
          <w:w w:val="110"/>
        </w:rPr>
        <w:t xml:space="preserve"> </w:t>
      </w:r>
      <w:r>
        <w:rPr>
          <w:w w:val="110"/>
        </w:rPr>
        <w:t>an</w:t>
      </w:r>
      <w:r>
        <w:rPr>
          <w:spacing w:val="-2"/>
          <w:w w:val="110"/>
        </w:rPr>
        <w:t xml:space="preserve"> </w:t>
      </w:r>
      <w:r>
        <w:rPr>
          <w:w w:val="110"/>
        </w:rPr>
        <w:t>endogamous marriage.</w:t>
      </w:r>
      <w:r>
        <w:rPr>
          <w:spacing w:val="27"/>
          <w:w w:val="110"/>
        </w:rPr>
        <w:t xml:space="preserve"> </w:t>
      </w:r>
      <w:r>
        <w:rPr>
          <w:w w:val="110"/>
        </w:rPr>
        <w:t>Antman, Duncan, and</w:t>
      </w:r>
      <w:r>
        <w:rPr>
          <w:spacing w:val="-2"/>
          <w:w w:val="110"/>
        </w:rPr>
        <w:t xml:space="preserve"> </w:t>
      </w:r>
      <w:r>
        <w:rPr>
          <w:w w:val="110"/>
        </w:rPr>
        <w:t>Trejo</w:t>
      </w:r>
      <w:r>
        <w:rPr>
          <w:spacing w:val="-2"/>
          <w:w w:val="110"/>
        </w:rPr>
        <w:t xml:space="preserve"> </w:t>
      </w:r>
      <w:r>
        <w:rPr>
          <w:w w:val="110"/>
        </w:rPr>
        <w:t>(</w:t>
      </w:r>
      <w:hyperlink w:anchor="_bookmark35" w:history="1">
        <w:r w:rsidR="004602CD">
          <w:rPr>
            <w:color w:val="0000FF"/>
            <w:w w:val="110"/>
          </w:rPr>
          <w:t>2016</w:t>
        </w:r>
      </w:hyperlink>
      <w:r>
        <w:rPr>
          <w:w w:val="110"/>
        </w:rPr>
        <w:t>)</w:t>
      </w:r>
      <w:r>
        <w:rPr>
          <w:spacing w:val="-2"/>
          <w:w w:val="110"/>
        </w:rPr>
        <w:t xml:space="preserve"> </w:t>
      </w:r>
      <w:r>
        <w:rPr>
          <w:w w:val="110"/>
        </w:rPr>
        <w:t>show</w:t>
      </w:r>
      <w:r>
        <w:rPr>
          <w:spacing w:val="-2"/>
          <w:w w:val="110"/>
        </w:rPr>
        <w:t xml:space="preserve"> </w:t>
      </w:r>
      <w:r>
        <w:rPr>
          <w:w w:val="110"/>
        </w:rPr>
        <w:t>that</w:t>
      </w:r>
      <w:r>
        <w:rPr>
          <w:spacing w:val="-2"/>
          <w:w w:val="110"/>
        </w:rPr>
        <w:t xml:space="preserve"> </w:t>
      </w:r>
      <w:r>
        <w:rPr>
          <w:w w:val="110"/>
        </w:rPr>
        <w:t>among</w:t>
      </w:r>
      <w:r>
        <w:rPr>
          <w:spacing w:val="-2"/>
          <w:w w:val="110"/>
        </w:rPr>
        <w:t xml:space="preserve"> </w:t>
      </w:r>
      <w:r>
        <w:rPr>
          <w:w w:val="110"/>
        </w:rPr>
        <w:t>immigrants</w:t>
      </w:r>
      <w:r>
        <w:rPr>
          <w:spacing w:val="-2"/>
          <w:w w:val="110"/>
        </w:rPr>
        <w:t xml:space="preserve"> </w:t>
      </w:r>
      <w:r>
        <w:rPr>
          <w:w w:val="110"/>
        </w:rPr>
        <w:t xml:space="preserve">from </w:t>
      </w:r>
      <w:r>
        <w:t xml:space="preserve">Mexico, the least economically successful self-identify as being of Mexican origin, </w:t>
      </w:r>
      <w:r>
        <w:rPr>
          <w:w w:val="110"/>
        </w:rPr>
        <w:t>while the most successful do not.</w:t>
      </w:r>
    </w:p>
    <w:p w14:paraId="66305675" w14:textId="77777777" w:rsidR="004602CD" w:rsidRDefault="00000000">
      <w:pPr>
        <w:pStyle w:val="BodyText"/>
        <w:spacing w:before="3" w:line="408" w:lineRule="auto"/>
        <w:ind w:left="116" w:right="490" w:firstLine="351"/>
        <w:jc w:val="both"/>
      </w:pPr>
      <w:r>
        <w:t>This paper is most closely related to Antman and Duncan (</w:t>
      </w:r>
      <w:hyperlink w:anchor="_bookmark33" w:history="1">
        <w:r w:rsidR="004602CD">
          <w:rPr>
            <w:color w:val="0000FF"/>
          </w:rPr>
          <w:t>2015</w:t>
        </w:r>
      </w:hyperlink>
      <w:r>
        <w:t xml:space="preserve">, </w:t>
      </w:r>
      <w:hyperlink w:anchor="_bookmark34" w:history="1">
        <w:r w:rsidR="004602CD">
          <w:rPr>
            <w:color w:val="0000FF"/>
          </w:rPr>
          <w:t>2021</w:t>
        </w:r>
      </w:hyperlink>
      <w:r>
        <w:t xml:space="preserve">), Antman, </w:t>
      </w:r>
      <w:r>
        <w:rPr>
          <w:w w:val="110"/>
        </w:rPr>
        <w:t>Duncan, and Trejo (</w:t>
      </w:r>
      <w:hyperlink w:anchor="_bookmark35" w:history="1">
        <w:r w:rsidR="004602CD">
          <w:rPr>
            <w:color w:val="0000FF"/>
            <w:w w:val="110"/>
          </w:rPr>
          <w:t>2016</w:t>
        </w:r>
      </w:hyperlink>
      <w:r>
        <w:rPr>
          <w:w w:val="110"/>
        </w:rPr>
        <w:t>), and Hadah (</w:t>
      </w:r>
      <w:hyperlink w:anchor="_bookmark62" w:history="1">
        <w:r w:rsidR="004602CD">
          <w:rPr>
            <w:color w:val="0000FF"/>
            <w:w w:val="110"/>
          </w:rPr>
          <w:t>forthcoming</w:t>
        </w:r>
      </w:hyperlink>
      <w:r>
        <w:rPr>
          <w:w w:val="110"/>
        </w:rPr>
        <w:t>) where the authors studied the ethnic attrition of Hispanic immigrants and how minorities change their self- reported identity to changes in policies.</w:t>
      </w:r>
      <w:hyperlink w:anchor="_bookmark3" w:history="1">
        <w:r w:rsidR="004602CD">
          <w:rPr>
            <w:color w:val="0000FF"/>
            <w:w w:val="110"/>
            <w:position w:val="9"/>
            <w:sz w:val="18"/>
          </w:rPr>
          <w:t>4</w:t>
        </w:r>
      </w:hyperlink>
      <w:r>
        <w:rPr>
          <w:color w:val="0000FF"/>
          <w:spacing w:val="40"/>
          <w:w w:val="110"/>
          <w:position w:val="9"/>
          <w:sz w:val="18"/>
        </w:rPr>
        <w:t xml:space="preserve"> </w:t>
      </w:r>
      <w:r>
        <w:rPr>
          <w:w w:val="110"/>
        </w:rPr>
        <w:t xml:space="preserve">Taking into consideration the ethnic </w:t>
      </w:r>
      <w:r>
        <w:rPr>
          <w:spacing w:val="-2"/>
          <w:w w:val="110"/>
        </w:rPr>
        <w:t>attrition</w:t>
      </w:r>
      <w:r>
        <w:rPr>
          <w:spacing w:val="-6"/>
          <w:w w:val="110"/>
        </w:rPr>
        <w:t xml:space="preserve"> </w:t>
      </w:r>
      <w:r>
        <w:rPr>
          <w:spacing w:val="-2"/>
          <w:w w:val="110"/>
        </w:rPr>
        <w:t>that</w:t>
      </w:r>
      <w:r>
        <w:rPr>
          <w:spacing w:val="-6"/>
          <w:w w:val="110"/>
        </w:rPr>
        <w:t xml:space="preserve"> </w:t>
      </w:r>
      <w:r>
        <w:rPr>
          <w:spacing w:val="-2"/>
          <w:w w:val="110"/>
        </w:rPr>
        <w:t>Antman,</w:t>
      </w:r>
      <w:r>
        <w:rPr>
          <w:spacing w:val="-3"/>
          <w:w w:val="110"/>
        </w:rPr>
        <w:t xml:space="preserve"> </w:t>
      </w:r>
      <w:r>
        <w:rPr>
          <w:spacing w:val="-2"/>
          <w:w w:val="110"/>
        </w:rPr>
        <w:t>Duncan,</w:t>
      </w:r>
      <w:r>
        <w:rPr>
          <w:spacing w:val="-3"/>
          <w:w w:val="110"/>
        </w:rPr>
        <w:t xml:space="preserve"> </w:t>
      </w:r>
      <w:r>
        <w:rPr>
          <w:spacing w:val="-2"/>
          <w:w w:val="110"/>
        </w:rPr>
        <w:t>and</w:t>
      </w:r>
      <w:r>
        <w:rPr>
          <w:spacing w:val="-6"/>
          <w:w w:val="110"/>
        </w:rPr>
        <w:t xml:space="preserve"> </w:t>
      </w:r>
      <w:r>
        <w:rPr>
          <w:spacing w:val="-2"/>
          <w:w w:val="110"/>
        </w:rPr>
        <w:t>Trejo</w:t>
      </w:r>
      <w:r>
        <w:rPr>
          <w:spacing w:val="-5"/>
          <w:w w:val="110"/>
        </w:rPr>
        <w:t xml:space="preserve"> </w:t>
      </w:r>
      <w:r>
        <w:rPr>
          <w:spacing w:val="-2"/>
          <w:w w:val="110"/>
        </w:rPr>
        <w:t>(</w:t>
      </w:r>
      <w:hyperlink w:anchor="_bookmark35" w:history="1">
        <w:r w:rsidR="004602CD">
          <w:rPr>
            <w:color w:val="0000FF"/>
            <w:spacing w:val="-2"/>
            <w:w w:val="110"/>
          </w:rPr>
          <w:t>2016</w:t>
        </w:r>
      </w:hyperlink>
      <w:r>
        <w:rPr>
          <w:spacing w:val="-2"/>
          <w:w w:val="110"/>
        </w:rPr>
        <w:t>)</w:t>
      </w:r>
      <w:r>
        <w:rPr>
          <w:spacing w:val="-6"/>
          <w:w w:val="110"/>
        </w:rPr>
        <w:t xml:space="preserve"> </w:t>
      </w:r>
      <w:r>
        <w:rPr>
          <w:spacing w:val="-2"/>
          <w:w w:val="110"/>
        </w:rPr>
        <w:t>document,</w:t>
      </w:r>
      <w:r>
        <w:rPr>
          <w:spacing w:val="-3"/>
          <w:w w:val="110"/>
        </w:rPr>
        <w:t xml:space="preserve"> </w:t>
      </w:r>
      <w:r>
        <w:rPr>
          <w:spacing w:val="-2"/>
          <w:w w:val="110"/>
        </w:rPr>
        <w:t>I</w:t>
      </w:r>
      <w:r>
        <w:rPr>
          <w:spacing w:val="-6"/>
          <w:w w:val="110"/>
        </w:rPr>
        <w:t xml:space="preserve"> </w:t>
      </w:r>
      <w:r>
        <w:rPr>
          <w:spacing w:val="-2"/>
          <w:w w:val="110"/>
        </w:rPr>
        <w:t>investigate</w:t>
      </w:r>
      <w:r>
        <w:rPr>
          <w:spacing w:val="-5"/>
          <w:w w:val="110"/>
        </w:rPr>
        <w:t xml:space="preserve"> </w:t>
      </w:r>
      <w:r>
        <w:rPr>
          <w:spacing w:val="-2"/>
          <w:w w:val="110"/>
        </w:rPr>
        <w:t>the</w:t>
      </w:r>
      <w:r>
        <w:rPr>
          <w:spacing w:val="-6"/>
          <w:w w:val="110"/>
        </w:rPr>
        <w:t xml:space="preserve"> </w:t>
      </w:r>
      <w:r>
        <w:rPr>
          <w:spacing w:val="-2"/>
          <w:w w:val="110"/>
        </w:rPr>
        <w:t>deter-</w:t>
      </w:r>
    </w:p>
    <w:p w14:paraId="6771A92F" w14:textId="77777777" w:rsidR="004602CD" w:rsidRDefault="00000000">
      <w:pPr>
        <w:pStyle w:val="BodyText"/>
        <w:spacing w:before="11" w:line="415" w:lineRule="auto"/>
        <w:ind w:left="116" w:right="533"/>
        <w:jc w:val="both"/>
      </w:pPr>
      <w:r>
        <w:rPr>
          <w:w w:val="110"/>
        </w:rPr>
        <w:t>minants</w:t>
      </w:r>
      <w:r>
        <w:rPr>
          <w:spacing w:val="-3"/>
          <w:w w:val="110"/>
        </w:rPr>
        <w:t xml:space="preserve"> </w:t>
      </w:r>
      <w:r>
        <w:rPr>
          <w:w w:val="110"/>
        </w:rPr>
        <w:t>of</w:t>
      </w:r>
      <w:r>
        <w:rPr>
          <w:spacing w:val="-3"/>
          <w:w w:val="110"/>
        </w:rPr>
        <w:t xml:space="preserve"> </w:t>
      </w:r>
      <w:r>
        <w:rPr>
          <w:w w:val="110"/>
        </w:rPr>
        <w:t>what</w:t>
      </w:r>
      <w:r>
        <w:rPr>
          <w:spacing w:val="-3"/>
          <w:w w:val="110"/>
        </w:rPr>
        <w:t xml:space="preserve"> </w:t>
      </w:r>
      <w:r>
        <w:rPr>
          <w:w w:val="110"/>
        </w:rPr>
        <w:t>drives</w:t>
      </w:r>
      <w:r>
        <w:rPr>
          <w:spacing w:val="-3"/>
          <w:w w:val="110"/>
        </w:rPr>
        <w:t xml:space="preserve"> </w:t>
      </w:r>
      <w:r>
        <w:rPr>
          <w:w w:val="110"/>
        </w:rPr>
        <w:t>a</w:t>
      </w:r>
      <w:r>
        <w:rPr>
          <w:spacing w:val="-3"/>
          <w:w w:val="110"/>
        </w:rPr>
        <w:t xml:space="preserve"> </w:t>
      </w:r>
      <w:r>
        <w:rPr>
          <w:w w:val="110"/>
        </w:rPr>
        <w:t>person</w:t>
      </w:r>
      <w:r>
        <w:rPr>
          <w:spacing w:val="-3"/>
          <w:w w:val="110"/>
        </w:rPr>
        <w:t xml:space="preserve"> </w:t>
      </w:r>
      <w:r>
        <w:rPr>
          <w:w w:val="110"/>
        </w:rPr>
        <w:t>to</w:t>
      </w:r>
      <w:r>
        <w:rPr>
          <w:spacing w:val="-3"/>
          <w:w w:val="110"/>
        </w:rPr>
        <w:t xml:space="preserve"> </w:t>
      </w:r>
      <w:r>
        <w:rPr>
          <w:w w:val="110"/>
        </w:rPr>
        <w:t>self-report,</w:t>
      </w:r>
      <w:r>
        <w:rPr>
          <w:spacing w:val="-2"/>
          <w:w w:val="110"/>
        </w:rPr>
        <w:t xml:space="preserve"> </w:t>
      </w:r>
      <w:r>
        <w:rPr>
          <w:w w:val="110"/>
        </w:rPr>
        <w:t>or</w:t>
      </w:r>
      <w:r>
        <w:rPr>
          <w:spacing w:val="-3"/>
          <w:w w:val="110"/>
        </w:rPr>
        <w:t xml:space="preserve"> </w:t>
      </w:r>
      <w:r>
        <w:rPr>
          <w:w w:val="110"/>
        </w:rPr>
        <w:t>not,</w:t>
      </w:r>
      <w:r>
        <w:rPr>
          <w:spacing w:val="-2"/>
          <w:w w:val="110"/>
        </w:rPr>
        <w:t xml:space="preserve"> </w:t>
      </w:r>
      <w:r>
        <w:rPr>
          <w:w w:val="110"/>
        </w:rPr>
        <w:t>their</w:t>
      </w:r>
      <w:r>
        <w:rPr>
          <w:spacing w:val="-3"/>
          <w:w w:val="110"/>
        </w:rPr>
        <w:t xml:space="preserve"> </w:t>
      </w:r>
      <w:r>
        <w:rPr>
          <w:w w:val="110"/>
        </w:rPr>
        <w:t>Asian</w:t>
      </w:r>
      <w:r>
        <w:rPr>
          <w:spacing w:val="-3"/>
          <w:w w:val="110"/>
        </w:rPr>
        <w:t xml:space="preserve"> </w:t>
      </w:r>
      <w:r>
        <w:rPr>
          <w:w w:val="110"/>
        </w:rPr>
        <w:t>identity. Hadah (</w:t>
      </w:r>
      <w:hyperlink w:anchor="_bookmark62" w:history="1">
        <w:r w:rsidR="004602CD">
          <w:rPr>
            <w:color w:val="0000FF"/>
            <w:w w:val="110"/>
          </w:rPr>
          <w:t>forthcoming</w:t>
        </w:r>
      </w:hyperlink>
      <w:r>
        <w:rPr>
          <w:w w:val="110"/>
        </w:rPr>
        <w:t>)</w:t>
      </w:r>
      <w:r>
        <w:rPr>
          <w:spacing w:val="-17"/>
          <w:w w:val="110"/>
        </w:rPr>
        <w:t xml:space="preserve"> </w:t>
      </w:r>
      <w:r>
        <w:rPr>
          <w:w w:val="110"/>
        </w:rPr>
        <w:t>finds</w:t>
      </w:r>
      <w:r>
        <w:rPr>
          <w:spacing w:val="-16"/>
          <w:w w:val="110"/>
        </w:rPr>
        <w:t xml:space="preserve"> </w:t>
      </w:r>
      <w:r>
        <w:rPr>
          <w:w w:val="110"/>
        </w:rPr>
        <w:t>that</w:t>
      </w:r>
      <w:r>
        <w:rPr>
          <w:spacing w:val="-17"/>
          <w:w w:val="110"/>
        </w:rPr>
        <w:t xml:space="preserve"> </w:t>
      </w:r>
      <w:r>
        <w:rPr>
          <w:w w:val="110"/>
        </w:rPr>
        <w:t>bias</w:t>
      </w:r>
      <w:r>
        <w:rPr>
          <w:spacing w:val="-16"/>
          <w:w w:val="110"/>
        </w:rPr>
        <w:t xml:space="preserve"> </w:t>
      </w:r>
      <w:r>
        <w:rPr>
          <w:w w:val="110"/>
        </w:rPr>
        <w:t>and</w:t>
      </w:r>
      <w:r>
        <w:rPr>
          <w:spacing w:val="-17"/>
          <w:w w:val="110"/>
        </w:rPr>
        <w:t xml:space="preserve"> </w:t>
      </w:r>
      <w:r>
        <w:rPr>
          <w:w w:val="110"/>
        </w:rPr>
        <w:t>self-reported</w:t>
      </w:r>
      <w:r>
        <w:rPr>
          <w:spacing w:val="-16"/>
          <w:w w:val="110"/>
        </w:rPr>
        <w:t xml:space="preserve"> </w:t>
      </w:r>
      <w:r>
        <w:rPr>
          <w:w w:val="110"/>
        </w:rPr>
        <w:t>Hispanic</w:t>
      </w:r>
      <w:r>
        <w:rPr>
          <w:spacing w:val="-17"/>
          <w:w w:val="110"/>
        </w:rPr>
        <w:t xml:space="preserve"> </w:t>
      </w:r>
      <w:r>
        <w:rPr>
          <w:w w:val="110"/>
        </w:rPr>
        <w:t>identity</w:t>
      </w:r>
      <w:r>
        <w:rPr>
          <w:spacing w:val="-16"/>
          <w:w w:val="110"/>
        </w:rPr>
        <w:t xml:space="preserve"> </w:t>
      </w:r>
      <w:r>
        <w:rPr>
          <w:w w:val="110"/>
        </w:rPr>
        <w:t>are</w:t>
      </w:r>
      <w:r>
        <w:rPr>
          <w:spacing w:val="-16"/>
          <w:w w:val="110"/>
        </w:rPr>
        <w:t xml:space="preserve"> </w:t>
      </w:r>
      <w:r>
        <w:rPr>
          <w:w w:val="110"/>
        </w:rPr>
        <w:t>negatively</w:t>
      </w:r>
      <w:r>
        <w:rPr>
          <w:spacing w:val="-16"/>
          <w:w w:val="110"/>
        </w:rPr>
        <w:t xml:space="preserve"> </w:t>
      </w:r>
      <w:r>
        <w:rPr>
          <w:w w:val="110"/>
        </w:rPr>
        <w:t>as- sociates</w:t>
      </w:r>
      <w:r>
        <w:rPr>
          <w:spacing w:val="-10"/>
          <w:w w:val="110"/>
        </w:rPr>
        <w:t xml:space="preserve"> </w:t>
      </w:r>
      <w:r>
        <w:rPr>
          <w:w w:val="110"/>
        </w:rPr>
        <w:t>among</w:t>
      </w:r>
      <w:r>
        <w:rPr>
          <w:spacing w:val="-10"/>
          <w:w w:val="110"/>
        </w:rPr>
        <w:t xml:space="preserve"> </w:t>
      </w:r>
      <w:r>
        <w:rPr>
          <w:w w:val="110"/>
        </w:rPr>
        <w:t>a</w:t>
      </w:r>
      <w:r>
        <w:rPr>
          <w:spacing w:val="-10"/>
          <w:w w:val="110"/>
        </w:rPr>
        <w:t xml:space="preserve"> </w:t>
      </w:r>
      <w:r>
        <w:rPr>
          <w:w w:val="110"/>
        </w:rPr>
        <w:t>sample</w:t>
      </w:r>
      <w:r>
        <w:rPr>
          <w:spacing w:val="-10"/>
          <w:w w:val="110"/>
        </w:rPr>
        <w:t xml:space="preserve"> </w:t>
      </w:r>
      <w:r>
        <w:rPr>
          <w:w w:val="110"/>
        </w:rPr>
        <w:t>of</w:t>
      </w:r>
      <w:r>
        <w:rPr>
          <w:spacing w:val="-9"/>
          <w:w w:val="110"/>
        </w:rPr>
        <w:t xml:space="preserve"> </w:t>
      </w:r>
      <w:r>
        <w:rPr>
          <w:w w:val="110"/>
        </w:rPr>
        <w:t>objectively</w:t>
      </w:r>
      <w:r>
        <w:rPr>
          <w:spacing w:val="-9"/>
          <w:w w:val="110"/>
        </w:rPr>
        <w:t xml:space="preserve"> </w:t>
      </w:r>
      <w:r>
        <w:rPr>
          <w:w w:val="110"/>
        </w:rPr>
        <w:t>Hispanic</w:t>
      </w:r>
      <w:r>
        <w:rPr>
          <w:spacing w:val="-10"/>
          <w:w w:val="110"/>
        </w:rPr>
        <w:t xml:space="preserve"> </w:t>
      </w:r>
      <w:r>
        <w:rPr>
          <w:w w:val="110"/>
        </w:rPr>
        <w:t>immigrants. I</w:t>
      </w:r>
      <w:r>
        <w:rPr>
          <w:spacing w:val="-10"/>
          <w:w w:val="110"/>
        </w:rPr>
        <w:t xml:space="preserve"> </w:t>
      </w:r>
      <w:r>
        <w:rPr>
          <w:w w:val="110"/>
        </w:rPr>
        <w:t>aim</w:t>
      </w:r>
      <w:r>
        <w:rPr>
          <w:spacing w:val="-9"/>
          <w:w w:val="110"/>
        </w:rPr>
        <w:t xml:space="preserve"> </w:t>
      </w:r>
      <w:r>
        <w:rPr>
          <w:w w:val="110"/>
        </w:rPr>
        <w:t>to</w:t>
      </w:r>
      <w:r>
        <w:rPr>
          <w:spacing w:val="-10"/>
          <w:w w:val="110"/>
        </w:rPr>
        <w:t xml:space="preserve"> </w:t>
      </w:r>
      <w:r>
        <w:rPr>
          <w:w w:val="110"/>
        </w:rPr>
        <w:t>decompose some</w:t>
      </w:r>
      <w:r>
        <w:rPr>
          <w:spacing w:val="-4"/>
          <w:w w:val="110"/>
        </w:rPr>
        <w:t xml:space="preserve"> </w:t>
      </w:r>
      <w:r>
        <w:rPr>
          <w:w w:val="110"/>
        </w:rPr>
        <w:t>of</w:t>
      </w:r>
      <w:r>
        <w:rPr>
          <w:spacing w:val="-4"/>
          <w:w w:val="110"/>
        </w:rPr>
        <w:t xml:space="preserve"> </w:t>
      </w:r>
      <w:r>
        <w:rPr>
          <w:w w:val="110"/>
        </w:rPr>
        <w:t>the</w:t>
      </w:r>
      <w:r>
        <w:rPr>
          <w:spacing w:val="-4"/>
          <w:w w:val="110"/>
        </w:rPr>
        <w:t xml:space="preserve"> </w:t>
      </w:r>
      <w:r>
        <w:rPr>
          <w:w w:val="110"/>
        </w:rPr>
        <w:t>complexity</w:t>
      </w:r>
      <w:r>
        <w:rPr>
          <w:spacing w:val="-4"/>
          <w:w w:val="110"/>
        </w:rPr>
        <w:t xml:space="preserve"> </w:t>
      </w:r>
      <w:r>
        <w:rPr>
          <w:w w:val="110"/>
        </w:rPr>
        <w:t>associated</w:t>
      </w:r>
      <w:r>
        <w:rPr>
          <w:spacing w:val="-4"/>
          <w:w w:val="110"/>
        </w:rPr>
        <w:t xml:space="preserve"> </w:t>
      </w:r>
      <w:r>
        <w:rPr>
          <w:w w:val="110"/>
        </w:rPr>
        <w:t>with</w:t>
      </w:r>
      <w:r>
        <w:rPr>
          <w:spacing w:val="-4"/>
          <w:w w:val="110"/>
        </w:rPr>
        <w:t xml:space="preserve"> </w:t>
      </w:r>
      <w:r>
        <w:rPr>
          <w:w w:val="110"/>
        </w:rPr>
        <w:t>endogenous</w:t>
      </w:r>
      <w:r>
        <w:rPr>
          <w:spacing w:val="-4"/>
          <w:w w:val="110"/>
        </w:rPr>
        <w:t xml:space="preserve"> </w:t>
      </w:r>
      <w:r>
        <w:rPr>
          <w:w w:val="110"/>
        </w:rPr>
        <w:t>identity</w:t>
      </w:r>
      <w:r>
        <w:rPr>
          <w:spacing w:val="-4"/>
          <w:w w:val="110"/>
        </w:rPr>
        <w:t xml:space="preserve"> </w:t>
      </w:r>
      <w:r>
        <w:rPr>
          <w:w w:val="110"/>
        </w:rPr>
        <w:t>by</w:t>
      </w:r>
      <w:r>
        <w:rPr>
          <w:spacing w:val="-4"/>
          <w:w w:val="110"/>
        </w:rPr>
        <w:t xml:space="preserve"> </w:t>
      </w:r>
      <w:r>
        <w:rPr>
          <w:w w:val="110"/>
        </w:rPr>
        <w:t>exploring</w:t>
      </w:r>
      <w:r>
        <w:rPr>
          <w:spacing w:val="-4"/>
          <w:w w:val="110"/>
        </w:rPr>
        <w:t xml:space="preserve"> </w:t>
      </w:r>
      <w:r>
        <w:rPr>
          <w:w w:val="110"/>
        </w:rPr>
        <w:t>certain personal and environmental determinants of identity.</w:t>
      </w:r>
      <w:r>
        <w:rPr>
          <w:spacing w:val="40"/>
          <w:w w:val="110"/>
        </w:rPr>
        <w:t xml:space="preserve"> </w:t>
      </w:r>
      <w:r>
        <w:rPr>
          <w:w w:val="110"/>
        </w:rPr>
        <w:t>The empirical analysis in this</w:t>
      </w:r>
      <w:r>
        <w:rPr>
          <w:spacing w:val="-1"/>
          <w:w w:val="110"/>
        </w:rPr>
        <w:t xml:space="preserve"> </w:t>
      </w:r>
      <w:r>
        <w:rPr>
          <w:w w:val="110"/>
        </w:rPr>
        <w:t>paper</w:t>
      </w:r>
      <w:r>
        <w:rPr>
          <w:spacing w:val="-1"/>
          <w:w w:val="110"/>
        </w:rPr>
        <w:t xml:space="preserve"> </w:t>
      </w:r>
      <w:r>
        <w:rPr>
          <w:w w:val="110"/>
        </w:rPr>
        <w:t>documents</w:t>
      </w:r>
      <w:r>
        <w:rPr>
          <w:spacing w:val="-1"/>
          <w:w w:val="110"/>
        </w:rPr>
        <w:t xml:space="preserve"> </w:t>
      </w:r>
      <w:r>
        <w:rPr>
          <w:w w:val="110"/>
        </w:rPr>
        <w:t>how</w:t>
      </w:r>
      <w:r>
        <w:rPr>
          <w:spacing w:val="-1"/>
          <w:w w:val="110"/>
        </w:rPr>
        <w:t xml:space="preserve"> </w:t>
      </w:r>
      <w:r>
        <w:rPr>
          <w:w w:val="110"/>
        </w:rPr>
        <w:t>certain</w:t>
      </w:r>
      <w:r>
        <w:rPr>
          <w:spacing w:val="-1"/>
          <w:w w:val="110"/>
        </w:rPr>
        <w:t xml:space="preserve"> </w:t>
      </w:r>
      <w:r>
        <w:rPr>
          <w:w w:val="110"/>
        </w:rPr>
        <w:t>observable</w:t>
      </w:r>
      <w:r>
        <w:rPr>
          <w:spacing w:val="-1"/>
          <w:w w:val="110"/>
        </w:rPr>
        <w:t xml:space="preserve"> </w:t>
      </w:r>
      <w:r>
        <w:rPr>
          <w:w w:val="110"/>
        </w:rPr>
        <w:t>factors,</w:t>
      </w:r>
      <w:r>
        <w:rPr>
          <w:spacing w:val="-1"/>
          <w:w w:val="110"/>
        </w:rPr>
        <w:t xml:space="preserve"> </w:t>
      </w:r>
      <w:r>
        <w:rPr>
          <w:w w:val="110"/>
        </w:rPr>
        <w:t>namely</w:t>
      </w:r>
      <w:r>
        <w:rPr>
          <w:spacing w:val="-1"/>
          <w:w w:val="110"/>
        </w:rPr>
        <w:t xml:space="preserve"> </w:t>
      </w:r>
      <w:r>
        <w:rPr>
          <w:w w:val="110"/>
        </w:rPr>
        <w:t>personal</w:t>
      </w:r>
      <w:r>
        <w:rPr>
          <w:spacing w:val="-1"/>
          <w:w w:val="110"/>
        </w:rPr>
        <w:t xml:space="preserve"> </w:t>
      </w:r>
      <w:r>
        <w:rPr>
          <w:w w:val="110"/>
        </w:rPr>
        <w:t>character- istics and societal attitudes, affect the self-reported identity of Asians.</w:t>
      </w:r>
    </w:p>
    <w:p w14:paraId="0E745262" w14:textId="77777777" w:rsidR="004602CD" w:rsidRDefault="00000000">
      <w:pPr>
        <w:pStyle w:val="BodyText"/>
        <w:spacing w:before="5" w:line="415" w:lineRule="auto"/>
        <w:ind w:left="116" w:right="533" w:firstLine="351"/>
        <w:jc w:val="both"/>
      </w:pPr>
      <w:r>
        <w:rPr>
          <w:w w:val="110"/>
        </w:rPr>
        <w:t>The rest of this paper is structured as follows.</w:t>
      </w:r>
      <w:r>
        <w:rPr>
          <w:spacing w:val="40"/>
          <w:w w:val="110"/>
        </w:rPr>
        <w:t xml:space="preserve"> </w:t>
      </w:r>
      <w:r>
        <w:rPr>
          <w:w w:val="110"/>
        </w:rPr>
        <w:t>First, I will discuss the con- ceptual</w:t>
      </w:r>
      <w:r>
        <w:rPr>
          <w:spacing w:val="-4"/>
          <w:w w:val="110"/>
        </w:rPr>
        <w:t xml:space="preserve"> </w:t>
      </w:r>
      <w:r>
        <w:rPr>
          <w:w w:val="110"/>
        </w:rPr>
        <w:t>framework</w:t>
      </w:r>
      <w:r>
        <w:rPr>
          <w:spacing w:val="-3"/>
          <w:w w:val="110"/>
        </w:rPr>
        <w:t xml:space="preserve"> </w:t>
      </w:r>
      <w:r>
        <w:rPr>
          <w:w w:val="110"/>
        </w:rPr>
        <w:t>in</w:t>
      </w:r>
      <w:r>
        <w:rPr>
          <w:spacing w:val="-3"/>
          <w:w w:val="110"/>
        </w:rPr>
        <w:t xml:space="preserve"> </w:t>
      </w:r>
      <w:r>
        <w:rPr>
          <w:w w:val="110"/>
        </w:rPr>
        <w:t>section</w:t>
      </w:r>
      <w:r>
        <w:rPr>
          <w:spacing w:val="-3"/>
          <w:w w:val="110"/>
        </w:rPr>
        <w:t xml:space="preserve"> </w:t>
      </w:r>
      <w:r>
        <w:rPr>
          <w:w w:val="110"/>
        </w:rPr>
        <w:t>(</w:t>
      </w:r>
      <w:hyperlink w:anchor="_bookmark4" w:history="1">
        <w:r w:rsidR="004602CD">
          <w:rPr>
            <w:color w:val="0000FF"/>
            <w:w w:val="110"/>
          </w:rPr>
          <w:t>2</w:t>
        </w:r>
      </w:hyperlink>
      <w:r>
        <w:rPr>
          <w:w w:val="110"/>
        </w:rPr>
        <w:t>).</w:t>
      </w:r>
      <w:r>
        <w:rPr>
          <w:spacing w:val="23"/>
          <w:w w:val="110"/>
        </w:rPr>
        <w:t xml:space="preserve"> </w:t>
      </w:r>
      <w:r>
        <w:rPr>
          <w:w w:val="110"/>
        </w:rPr>
        <w:t>Second,</w:t>
      </w:r>
      <w:r>
        <w:rPr>
          <w:spacing w:val="-3"/>
          <w:w w:val="110"/>
        </w:rPr>
        <w:t xml:space="preserve"> </w:t>
      </w:r>
      <w:r>
        <w:rPr>
          <w:w w:val="110"/>
        </w:rPr>
        <w:t>I</w:t>
      </w:r>
      <w:r>
        <w:rPr>
          <w:spacing w:val="-3"/>
          <w:w w:val="110"/>
        </w:rPr>
        <w:t xml:space="preserve"> </w:t>
      </w:r>
      <w:r>
        <w:rPr>
          <w:w w:val="110"/>
        </w:rPr>
        <w:t>will</w:t>
      </w:r>
      <w:r>
        <w:rPr>
          <w:spacing w:val="-3"/>
          <w:w w:val="110"/>
        </w:rPr>
        <w:t xml:space="preserve"> </w:t>
      </w:r>
      <w:r>
        <w:rPr>
          <w:w w:val="110"/>
        </w:rPr>
        <w:t>describe</w:t>
      </w:r>
      <w:r>
        <w:rPr>
          <w:spacing w:val="-3"/>
          <w:w w:val="110"/>
        </w:rPr>
        <w:t xml:space="preserve"> </w:t>
      </w:r>
      <w:r>
        <w:rPr>
          <w:w w:val="110"/>
        </w:rPr>
        <w:t>the</w:t>
      </w:r>
      <w:r>
        <w:rPr>
          <w:spacing w:val="-3"/>
          <w:w w:val="110"/>
        </w:rPr>
        <w:t xml:space="preserve"> </w:t>
      </w:r>
      <w:r>
        <w:rPr>
          <w:w w:val="110"/>
        </w:rPr>
        <w:t>data</w:t>
      </w:r>
      <w:r>
        <w:rPr>
          <w:spacing w:val="-3"/>
          <w:w w:val="110"/>
        </w:rPr>
        <w:t xml:space="preserve"> </w:t>
      </w:r>
      <w:r>
        <w:rPr>
          <w:w w:val="110"/>
        </w:rPr>
        <w:t>I</w:t>
      </w:r>
      <w:r>
        <w:rPr>
          <w:spacing w:val="-4"/>
          <w:w w:val="110"/>
        </w:rPr>
        <w:t xml:space="preserve"> </w:t>
      </w:r>
      <w:r>
        <w:rPr>
          <w:w w:val="110"/>
        </w:rPr>
        <w:t>use</w:t>
      </w:r>
      <w:r>
        <w:rPr>
          <w:spacing w:val="-3"/>
          <w:w w:val="110"/>
        </w:rPr>
        <w:t xml:space="preserve"> </w:t>
      </w:r>
      <w:r>
        <w:rPr>
          <w:w w:val="110"/>
        </w:rPr>
        <w:t>in</w:t>
      </w:r>
      <w:r>
        <w:rPr>
          <w:spacing w:val="-3"/>
          <w:w w:val="110"/>
        </w:rPr>
        <w:t xml:space="preserve"> </w:t>
      </w:r>
      <w:r>
        <w:rPr>
          <w:spacing w:val="-2"/>
          <w:w w:val="110"/>
        </w:rPr>
        <w:t>section</w:t>
      </w:r>
    </w:p>
    <w:p w14:paraId="1F893911" w14:textId="77777777" w:rsidR="004602CD" w:rsidRDefault="00000000">
      <w:pPr>
        <w:pStyle w:val="BodyText"/>
        <w:spacing w:before="2"/>
        <w:ind w:left="116"/>
        <w:jc w:val="both"/>
      </w:pPr>
      <w:r>
        <w:rPr>
          <w:w w:val="110"/>
        </w:rPr>
        <w:t>(</w:t>
      </w:r>
      <w:hyperlink w:anchor="_bookmark6" w:history="1">
        <w:r w:rsidR="004602CD">
          <w:rPr>
            <w:color w:val="0000FF"/>
            <w:w w:val="110"/>
          </w:rPr>
          <w:t>3</w:t>
        </w:r>
      </w:hyperlink>
      <w:r>
        <w:rPr>
          <w:w w:val="110"/>
        </w:rPr>
        <w:t>).</w:t>
      </w:r>
      <w:r>
        <w:rPr>
          <w:spacing w:val="27"/>
          <w:w w:val="110"/>
        </w:rPr>
        <w:t xml:space="preserve"> </w:t>
      </w:r>
      <w:r>
        <w:rPr>
          <w:w w:val="110"/>
        </w:rPr>
        <w:t>Third,</w:t>
      </w:r>
      <w:r>
        <w:rPr>
          <w:spacing w:val="1"/>
          <w:w w:val="110"/>
        </w:rPr>
        <w:t xml:space="preserve"> </w:t>
      </w:r>
      <w:r>
        <w:rPr>
          <w:w w:val="110"/>
        </w:rPr>
        <w:t>I</w:t>
      </w:r>
      <w:r>
        <w:rPr>
          <w:spacing w:val="-1"/>
          <w:w w:val="110"/>
        </w:rPr>
        <w:t xml:space="preserve"> </w:t>
      </w:r>
      <w:r>
        <w:rPr>
          <w:w w:val="110"/>
        </w:rPr>
        <w:t>will</w:t>
      </w:r>
      <w:r>
        <w:rPr>
          <w:spacing w:val="-1"/>
          <w:w w:val="110"/>
        </w:rPr>
        <w:t xml:space="preserve"> </w:t>
      </w:r>
      <w:r>
        <w:rPr>
          <w:w w:val="110"/>
        </w:rPr>
        <w:t>introduce</w:t>
      </w:r>
      <w:r>
        <w:rPr>
          <w:spacing w:val="-1"/>
          <w:w w:val="110"/>
        </w:rPr>
        <w:t xml:space="preserve"> </w:t>
      </w:r>
      <w:r>
        <w:rPr>
          <w:w w:val="110"/>
        </w:rPr>
        <w:t>an</w:t>
      </w:r>
      <w:r>
        <w:rPr>
          <w:spacing w:val="-1"/>
          <w:w w:val="110"/>
        </w:rPr>
        <w:t xml:space="preserve"> </w:t>
      </w:r>
      <w:r>
        <w:rPr>
          <w:w w:val="110"/>
        </w:rPr>
        <w:t>empirical</w:t>
      </w:r>
      <w:r>
        <w:rPr>
          <w:spacing w:val="-1"/>
          <w:w w:val="110"/>
        </w:rPr>
        <w:t xml:space="preserve"> </w:t>
      </w:r>
      <w:r>
        <w:rPr>
          <w:w w:val="110"/>
        </w:rPr>
        <w:t>model</w:t>
      </w:r>
      <w:r>
        <w:rPr>
          <w:spacing w:val="-1"/>
          <w:w w:val="110"/>
        </w:rPr>
        <w:t xml:space="preserve"> </w:t>
      </w:r>
      <w:r>
        <w:rPr>
          <w:w w:val="110"/>
        </w:rPr>
        <w:t>and</w:t>
      </w:r>
      <w:r>
        <w:rPr>
          <w:spacing w:val="-1"/>
          <w:w w:val="110"/>
        </w:rPr>
        <w:t xml:space="preserve"> </w:t>
      </w:r>
      <w:r>
        <w:rPr>
          <w:w w:val="110"/>
        </w:rPr>
        <w:t>the</w:t>
      </w:r>
      <w:r>
        <w:rPr>
          <w:spacing w:val="-1"/>
          <w:w w:val="110"/>
        </w:rPr>
        <w:t xml:space="preserve"> </w:t>
      </w:r>
      <w:r>
        <w:rPr>
          <w:w w:val="110"/>
        </w:rPr>
        <w:t>results</w:t>
      </w:r>
      <w:r>
        <w:rPr>
          <w:spacing w:val="-1"/>
          <w:w w:val="110"/>
        </w:rPr>
        <w:t xml:space="preserve"> </w:t>
      </w:r>
      <w:r>
        <w:rPr>
          <w:w w:val="110"/>
        </w:rPr>
        <w:t>in</w:t>
      </w:r>
      <w:r>
        <w:rPr>
          <w:spacing w:val="-1"/>
          <w:w w:val="110"/>
        </w:rPr>
        <w:t xml:space="preserve"> </w:t>
      </w:r>
      <w:r>
        <w:rPr>
          <w:w w:val="110"/>
        </w:rPr>
        <w:t>sections</w:t>
      </w:r>
      <w:r>
        <w:rPr>
          <w:spacing w:val="-1"/>
          <w:w w:val="110"/>
        </w:rPr>
        <w:t xml:space="preserve"> </w:t>
      </w:r>
      <w:r>
        <w:rPr>
          <w:w w:val="110"/>
        </w:rPr>
        <w:t>(</w:t>
      </w:r>
      <w:hyperlink w:anchor="_bookmark14" w:history="1">
        <w:r w:rsidR="004602CD">
          <w:rPr>
            <w:color w:val="0000FF"/>
            <w:w w:val="110"/>
          </w:rPr>
          <w:t>4</w:t>
        </w:r>
      </w:hyperlink>
      <w:r>
        <w:rPr>
          <w:w w:val="110"/>
        </w:rPr>
        <w:t xml:space="preserve">) </w:t>
      </w:r>
      <w:r>
        <w:rPr>
          <w:spacing w:val="-5"/>
          <w:w w:val="110"/>
        </w:rPr>
        <w:t>and</w:t>
      </w:r>
    </w:p>
    <w:p w14:paraId="6E5F153E" w14:textId="77777777" w:rsidR="004602CD" w:rsidRDefault="00000000">
      <w:pPr>
        <w:pStyle w:val="BodyText"/>
        <w:spacing w:before="202" w:line="415" w:lineRule="auto"/>
        <w:ind w:left="116" w:right="533"/>
        <w:jc w:val="both"/>
      </w:pPr>
      <w:r>
        <w:rPr>
          <w:noProof/>
        </w:rPr>
        <mc:AlternateContent>
          <mc:Choice Requires="wps">
            <w:drawing>
              <wp:anchor distT="0" distB="0" distL="0" distR="0" simplePos="0" relativeHeight="15730176" behindDoc="0" locked="0" layoutInCell="1" allowOverlap="1" wp14:anchorId="02234FA4" wp14:editId="1FB2EA06">
                <wp:simplePos x="0" y="0"/>
                <wp:positionH relativeFrom="page">
                  <wp:posOffset>1165872</wp:posOffset>
                </wp:positionH>
                <wp:positionV relativeFrom="paragraph">
                  <wp:posOffset>718264</wp:posOffset>
                </wp:positionV>
                <wp:extent cx="1088390" cy="127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8390" cy="1270"/>
                        </a:xfrm>
                        <a:custGeom>
                          <a:avLst/>
                          <a:gdLst/>
                          <a:ahLst/>
                          <a:cxnLst/>
                          <a:rect l="l" t="t" r="r" b="b"/>
                          <a:pathLst>
                            <a:path w="1088390">
                              <a:moveTo>
                                <a:pt x="0" y="0"/>
                              </a:moveTo>
                              <a:lnTo>
                                <a:pt x="108811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30176" from="91.801003pt,56.556297pt" to="177.479003pt,56.556297pt" stroked="true" strokeweight=".398pt" strokecolor="#000000">
                <v:stroke dashstyle="solid"/>
                <w10:wrap type="none"/>
              </v:line>
            </w:pict>
          </mc:Fallback>
        </mc:AlternateContent>
      </w:r>
      <w:r>
        <w:rPr>
          <w:w w:val="110"/>
        </w:rPr>
        <w:t>(</w:t>
      </w:r>
      <w:hyperlink w:anchor="_bookmark18" w:history="1">
        <w:r w:rsidR="004602CD">
          <w:rPr>
            <w:color w:val="0000FF"/>
            <w:w w:val="110"/>
          </w:rPr>
          <w:t>5</w:t>
        </w:r>
      </w:hyperlink>
      <w:r>
        <w:rPr>
          <w:w w:val="110"/>
        </w:rPr>
        <w:t>).</w:t>
      </w:r>
      <w:r>
        <w:rPr>
          <w:spacing w:val="17"/>
          <w:w w:val="110"/>
        </w:rPr>
        <w:t xml:space="preserve"> </w:t>
      </w:r>
      <w:r>
        <w:rPr>
          <w:w w:val="110"/>
        </w:rPr>
        <w:t>Fourth,</w:t>
      </w:r>
      <w:r>
        <w:rPr>
          <w:spacing w:val="-4"/>
          <w:w w:val="110"/>
        </w:rPr>
        <w:t xml:space="preserve"> </w:t>
      </w:r>
      <w:r>
        <w:rPr>
          <w:w w:val="110"/>
        </w:rPr>
        <w:t>I</w:t>
      </w:r>
      <w:r>
        <w:rPr>
          <w:spacing w:val="-6"/>
          <w:w w:val="110"/>
        </w:rPr>
        <w:t xml:space="preserve"> </w:t>
      </w:r>
      <w:r>
        <w:rPr>
          <w:w w:val="110"/>
        </w:rPr>
        <w:t>will</w:t>
      </w:r>
      <w:r>
        <w:rPr>
          <w:spacing w:val="-6"/>
          <w:w w:val="110"/>
        </w:rPr>
        <w:t xml:space="preserve"> </w:t>
      </w:r>
      <w:r>
        <w:rPr>
          <w:w w:val="110"/>
        </w:rPr>
        <w:t>discuss</w:t>
      </w:r>
      <w:r>
        <w:rPr>
          <w:spacing w:val="-6"/>
          <w:w w:val="110"/>
        </w:rPr>
        <w:t xml:space="preserve"> </w:t>
      </w:r>
      <w:r>
        <w:rPr>
          <w:w w:val="110"/>
        </w:rPr>
        <w:t>robustness</w:t>
      </w:r>
      <w:r>
        <w:rPr>
          <w:spacing w:val="-6"/>
          <w:w w:val="110"/>
        </w:rPr>
        <w:t xml:space="preserve"> </w:t>
      </w:r>
      <w:r>
        <w:rPr>
          <w:w w:val="110"/>
        </w:rPr>
        <w:t>checks</w:t>
      </w:r>
      <w:r>
        <w:rPr>
          <w:spacing w:val="-6"/>
          <w:w w:val="110"/>
        </w:rPr>
        <w:t xml:space="preserve"> </w:t>
      </w:r>
      <w:r>
        <w:rPr>
          <w:w w:val="110"/>
        </w:rPr>
        <w:t>and</w:t>
      </w:r>
      <w:r>
        <w:rPr>
          <w:spacing w:val="-6"/>
          <w:w w:val="110"/>
        </w:rPr>
        <w:t xml:space="preserve"> </w:t>
      </w:r>
      <w:r>
        <w:rPr>
          <w:w w:val="110"/>
        </w:rPr>
        <w:t>discuss</w:t>
      </w:r>
      <w:r>
        <w:rPr>
          <w:spacing w:val="-6"/>
          <w:w w:val="110"/>
        </w:rPr>
        <w:t xml:space="preserve"> </w:t>
      </w:r>
      <w:r>
        <w:rPr>
          <w:w w:val="110"/>
        </w:rPr>
        <w:t>the</w:t>
      </w:r>
      <w:r>
        <w:rPr>
          <w:spacing w:val="-6"/>
          <w:w w:val="110"/>
        </w:rPr>
        <w:t xml:space="preserve"> </w:t>
      </w:r>
      <w:r>
        <w:rPr>
          <w:w w:val="110"/>
        </w:rPr>
        <w:t>results</w:t>
      </w:r>
      <w:r>
        <w:rPr>
          <w:spacing w:val="-6"/>
          <w:w w:val="110"/>
        </w:rPr>
        <w:t xml:space="preserve"> </w:t>
      </w:r>
      <w:r>
        <w:rPr>
          <w:w w:val="110"/>
        </w:rPr>
        <w:t>in</w:t>
      </w:r>
      <w:r>
        <w:rPr>
          <w:spacing w:val="-6"/>
          <w:w w:val="110"/>
        </w:rPr>
        <w:t xml:space="preserve"> </w:t>
      </w:r>
      <w:r>
        <w:rPr>
          <w:w w:val="110"/>
        </w:rPr>
        <w:t>section</w:t>
      </w:r>
      <w:r>
        <w:rPr>
          <w:spacing w:val="-6"/>
          <w:w w:val="110"/>
        </w:rPr>
        <w:t xml:space="preserve"> </w:t>
      </w:r>
      <w:r>
        <w:rPr>
          <w:w w:val="110"/>
        </w:rPr>
        <w:t>(</w:t>
      </w:r>
      <w:hyperlink w:anchor="_bookmark19" w:history="1">
        <w:r w:rsidR="004602CD">
          <w:rPr>
            <w:color w:val="0000FF"/>
            <w:w w:val="110"/>
          </w:rPr>
          <w:t>6</w:t>
        </w:r>
      </w:hyperlink>
      <w:r>
        <w:rPr>
          <w:w w:val="110"/>
        </w:rPr>
        <w:t>). Finally, I conclude in section (</w:t>
      </w:r>
      <w:hyperlink w:anchor="_bookmark25" w:history="1">
        <w:r w:rsidR="004602CD">
          <w:rPr>
            <w:color w:val="0000FF"/>
            <w:w w:val="110"/>
          </w:rPr>
          <w:t>7</w:t>
        </w:r>
      </w:hyperlink>
      <w:r>
        <w:rPr>
          <w:w w:val="110"/>
        </w:rPr>
        <w:t>).</w:t>
      </w:r>
    </w:p>
    <w:p w14:paraId="50BEE415" w14:textId="77777777" w:rsidR="004602CD" w:rsidRDefault="00000000">
      <w:pPr>
        <w:pStyle w:val="ListParagraph"/>
        <w:numPr>
          <w:ilvl w:val="0"/>
          <w:numId w:val="5"/>
        </w:numPr>
        <w:tabs>
          <w:tab w:val="left" w:pos="573"/>
        </w:tabs>
        <w:spacing w:before="10" w:line="249" w:lineRule="auto"/>
        <w:ind w:right="534" w:firstLine="242"/>
        <w:rPr>
          <w:sz w:val="20"/>
        </w:rPr>
      </w:pPr>
      <w:bookmarkStart w:id="4" w:name="_bookmark3"/>
      <w:bookmarkEnd w:id="4"/>
      <w:r>
        <w:rPr>
          <w:w w:val="110"/>
          <w:sz w:val="20"/>
        </w:rPr>
        <w:t>Ethnic attrition is when a person with an ethnic minority ancestry fails to self-identify with the group.</w:t>
      </w:r>
    </w:p>
    <w:p w14:paraId="4640DD82" w14:textId="77777777" w:rsidR="004602CD" w:rsidRDefault="004602CD">
      <w:pPr>
        <w:spacing w:line="249" w:lineRule="auto"/>
        <w:rPr>
          <w:sz w:val="20"/>
        </w:rPr>
        <w:sectPr w:rsidR="004602CD">
          <w:pgSz w:w="12240" w:h="15840"/>
          <w:pgMar w:top="1820" w:right="1300" w:bottom="2460" w:left="1720" w:header="0" w:footer="2279" w:gutter="0"/>
          <w:cols w:space="720"/>
        </w:sectPr>
      </w:pPr>
    </w:p>
    <w:p w14:paraId="417EA2F0" w14:textId="77777777" w:rsidR="004602CD" w:rsidRDefault="00000000">
      <w:pPr>
        <w:pStyle w:val="Heading1"/>
        <w:numPr>
          <w:ilvl w:val="0"/>
          <w:numId w:val="7"/>
        </w:numPr>
        <w:tabs>
          <w:tab w:val="left" w:pos="632"/>
        </w:tabs>
        <w:ind w:hanging="516"/>
      </w:pPr>
      <w:bookmarkStart w:id="5" w:name="Conceptual_Framework"/>
      <w:bookmarkStart w:id="6" w:name="_bookmark4"/>
      <w:bookmarkEnd w:id="5"/>
      <w:bookmarkEnd w:id="6"/>
      <w:r>
        <w:rPr>
          <w:w w:val="105"/>
        </w:rPr>
        <w:lastRenderedPageBreak/>
        <w:t>Conceptual</w:t>
      </w:r>
      <w:r>
        <w:rPr>
          <w:spacing w:val="46"/>
          <w:w w:val="105"/>
        </w:rPr>
        <w:t xml:space="preserve"> </w:t>
      </w:r>
      <w:r>
        <w:rPr>
          <w:spacing w:val="-2"/>
          <w:w w:val="105"/>
        </w:rPr>
        <w:t>Framework</w:t>
      </w:r>
    </w:p>
    <w:p w14:paraId="323D9B71" w14:textId="77777777" w:rsidR="004602CD" w:rsidRDefault="004602CD">
      <w:pPr>
        <w:pStyle w:val="BodyText"/>
        <w:spacing w:before="47"/>
        <w:rPr>
          <w:b/>
          <w:sz w:val="34"/>
        </w:rPr>
      </w:pPr>
    </w:p>
    <w:p w14:paraId="0081181E" w14:textId="77777777" w:rsidR="004602CD" w:rsidRDefault="00000000">
      <w:pPr>
        <w:pStyle w:val="BodyText"/>
        <w:spacing w:line="415" w:lineRule="auto"/>
        <w:ind w:left="116" w:right="533" w:firstLine="351"/>
        <w:jc w:val="both"/>
      </w:pPr>
      <w:r>
        <w:rPr>
          <w:w w:val="110"/>
        </w:rPr>
        <w:t>I</w:t>
      </w:r>
      <w:r>
        <w:rPr>
          <w:spacing w:val="-7"/>
          <w:w w:val="110"/>
        </w:rPr>
        <w:t xml:space="preserve"> </w:t>
      </w:r>
      <w:r>
        <w:rPr>
          <w:w w:val="110"/>
        </w:rPr>
        <w:t>discuss</w:t>
      </w:r>
      <w:r>
        <w:rPr>
          <w:spacing w:val="-8"/>
          <w:w w:val="110"/>
        </w:rPr>
        <w:t xml:space="preserve"> </w:t>
      </w:r>
      <w:r>
        <w:rPr>
          <w:w w:val="110"/>
        </w:rPr>
        <w:t>a</w:t>
      </w:r>
      <w:r>
        <w:rPr>
          <w:spacing w:val="-7"/>
          <w:w w:val="110"/>
        </w:rPr>
        <w:t xml:space="preserve"> </w:t>
      </w:r>
      <w:r>
        <w:rPr>
          <w:w w:val="110"/>
        </w:rPr>
        <w:t>conceptual</w:t>
      </w:r>
      <w:r>
        <w:rPr>
          <w:spacing w:val="-7"/>
          <w:w w:val="110"/>
        </w:rPr>
        <w:t xml:space="preserve"> </w:t>
      </w:r>
      <w:r>
        <w:rPr>
          <w:w w:val="110"/>
        </w:rPr>
        <w:t>framework</w:t>
      </w:r>
      <w:r>
        <w:rPr>
          <w:spacing w:val="-8"/>
          <w:w w:val="110"/>
        </w:rPr>
        <w:t xml:space="preserve"> </w:t>
      </w:r>
      <w:r>
        <w:rPr>
          <w:w w:val="110"/>
        </w:rPr>
        <w:t>of</w:t>
      </w:r>
      <w:r>
        <w:rPr>
          <w:spacing w:val="-7"/>
          <w:w w:val="110"/>
        </w:rPr>
        <w:t xml:space="preserve"> </w:t>
      </w:r>
      <w:r>
        <w:rPr>
          <w:w w:val="110"/>
        </w:rPr>
        <w:t>identity</w:t>
      </w:r>
      <w:r>
        <w:rPr>
          <w:spacing w:val="-7"/>
          <w:w w:val="110"/>
        </w:rPr>
        <w:t xml:space="preserve"> </w:t>
      </w:r>
      <w:r>
        <w:rPr>
          <w:w w:val="110"/>
        </w:rPr>
        <w:t>in</w:t>
      </w:r>
      <w:r>
        <w:rPr>
          <w:spacing w:val="-8"/>
          <w:w w:val="110"/>
        </w:rPr>
        <w:t xml:space="preserve"> </w:t>
      </w:r>
      <w:r>
        <w:rPr>
          <w:w w:val="110"/>
        </w:rPr>
        <w:t>the</w:t>
      </w:r>
      <w:r>
        <w:rPr>
          <w:spacing w:val="-7"/>
          <w:w w:val="110"/>
        </w:rPr>
        <w:t xml:space="preserve"> </w:t>
      </w:r>
      <w:r>
        <w:rPr>
          <w:w w:val="110"/>
        </w:rPr>
        <w:t>spirit</w:t>
      </w:r>
      <w:r>
        <w:rPr>
          <w:spacing w:val="-7"/>
          <w:w w:val="110"/>
        </w:rPr>
        <w:t xml:space="preserve"> </w:t>
      </w:r>
      <w:r>
        <w:rPr>
          <w:w w:val="110"/>
        </w:rPr>
        <w:t>of</w:t>
      </w:r>
      <w:r>
        <w:rPr>
          <w:spacing w:val="-7"/>
          <w:w w:val="110"/>
        </w:rPr>
        <w:t xml:space="preserve"> </w:t>
      </w:r>
      <w:r>
        <w:rPr>
          <w:w w:val="110"/>
        </w:rPr>
        <w:t>Akerlof</w:t>
      </w:r>
      <w:r>
        <w:rPr>
          <w:spacing w:val="-8"/>
          <w:w w:val="110"/>
        </w:rPr>
        <w:t xml:space="preserve"> </w:t>
      </w:r>
      <w:r>
        <w:rPr>
          <w:w w:val="110"/>
        </w:rPr>
        <w:t>and</w:t>
      </w:r>
      <w:r>
        <w:rPr>
          <w:spacing w:val="-7"/>
          <w:w w:val="110"/>
        </w:rPr>
        <w:t xml:space="preserve"> </w:t>
      </w:r>
      <w:r>
        <w:rPr>
          <w:w w:val="110"/>
        </w:rPr>
        <w:t>Kran- ton</w:t>
      </w:r>
      <w:r>
        <w:rPr>
          <w:spacing w:val="-6"/>
          <w:w w:val="110"/>
        </w:rPr>
        <w:t xml:space="preserve"> </w:t>
      </w:r>
      <w:r>
        <w:rPr>
          <w:w w:val="110"/>
        </w:rPr>
        <w:t>(</w:t>
      </w:r>
      <w:hyperlink w:anchor="_bookmark31" w:history="1">
        <w:r w:rsidR="004602CD">
          <w:rPr>
            <w:color w:val="0000FF"/>
            <w:w w:val="110"/>
          </w:rPr>
          <w:t>2000</w:t>
        </w:r>
      </w:hyperlink>
      <w:r>
        <w:rPr>
          <w:w w:val="110"/>
        </w:rPr>
        <w:t>). A</w:t>
      </w:r>
      <w:r>
        <w:rPr>
          <w:spacing w:val="-6"/>
          <w:w w:val="110"/>
        </w:rPr>
        <w:t xml:space="preserve"> </w:t>
      </w:r>
      <w:r>
        <w:rPr>
          <w:w w:val="110"/>
        </w:rPr>
        <w:t>person</w:t>
      </w:r>
      <w:r>
        <w:rPr>
          <w:spacing w:val="-6"/>
          <w:w w:val="110"/>
        </w:rPr>
        <w:t xml:space="preserve"> </w:t>
      </w:r>
      <w:r>
        <w:rPr>
          <w:w w:val="110"/>
        </w:rPr>
        <w:t>belongs</w:t>
      </w:r>
      <w:r>
        <w:rPr>
          <w:spacing w:val="-6"/>
          <w:w w:val="110"/>
        </w:rPr>
        <w:t xml:space="preserve"> </w:t>
      </w:r>
      <w:r>
        <w:rPr>
          <w:w w:val="110"/>
        </w:rPr>
        <w:t>to</w:t>
      </w:r>
      <w:r>
        <w:rPr>
          <w:spacing w:val="-6"/>
          <w:w w:val="110"/>
        </w:rPr>
        <w:t xml:space="preserve"> </w:t>
      </w:r>
      <w:r>
        <w:rPr>
          <w:w w:val="110"/>
        </w:rPr>
        <w:t>some</w:t>
      </w:r>
      <w:r>
        <w:rPr>
          <w:spacing w:val="-6"/>
          <w:w w:val="110"/>
        </w:rPr>
        <w:t xml:space="preserve"> </w:t>
      </w:r>
      <w:r>
        <w:rPr>
          <w:w w:val="110"/>
        </w:rPr>
        <w:t>racial</w:t>
      </w:r>
      <w:r>
        <w:rPr>
          <w:spacing w:val="-6"/>
          <w:w w:val="110"/>
        </w:rPr>
        <w:t xml:space="preserve"> </w:t>
      </w:r>
      <w:r>
        <w:rPr>
          <w:w w:val="110"/>
        </w:rPr>
        <w:t>group,</w:t>
      </w:r>
      <w:r>
        <w:rPr>
          <w:spacing w:val="-5"/>
          <w:w w:val="110"/>
        </w:rPr>
        <w:t xml:space="preserve"> </w:t>
      </w:r>
      <w:r>
        <w:rPr>
          <w:w w:val="110"/>
        </w:rPr>
        <w:t>and</w:t>
      </w:r>
      <w:r>
        <w:rPr>
          <w:spacing w:val="-6"/>
          <w:w w:val="110"/>
        </w:rPr>
        <w:t xml:space="preserve"> </w:t>
      </w:r>
      <w:r>
        <w:rPr>
          <w:w w:val="110"/>
        </w:rPr>
        <w:t>their</w:t>
      </w:r>
      <w:r>
        <w:rPr>
          <w:spacing w:val="-6"/>
          <w:w w:val="110"/>
        </w:rPr>
        <w:t xml:space="preserve"> </w:t>
      </w:r>
      <w:r>
        <w:rPr>
          <w:w w:val="110"/>
        </w:rPr>
        <w:t>actions</w:t>
      </w:r>
      <w:r>
        <w:rPr>
          <w:spacing w:val="-6"/>
          <w:w w:val="110"/>
        </w:rPr>
        <w:t xml:space="preserve"> </w:t>
      </w:r>
      <w:r>
        <w:rPr>
          <w:w w:val="110"/>
        </w:rPr>
        <w:t>either</w:t>
      </w:r>
      <w:r>
        <w:rPr>
          <w:spacing w:val="-6"/>
          <w:w w:val="110"/>
        </w:rPr>
        <w:t xml:space="preserve"> </w:t>
      </w:r>
      <w:r>
        <w:rPr>
          <w:w w:val="110"/>
        </w:rPr>
        <w:t>affirm or deny their racial identity.</w:t>
      </w:r>
      <w:r>
        <w:rPr>
          <w:spacing w:val="40"/>
          <w:w w:val="110"/>
        </w:rPr>
        <w:t xml:space="preserve"> </w:t>
      </w:r>
      <w:r>
        <w:rPr>
          <w:w w:val="110"/>
        </w:rPr>
        <w:t>Actions that deviate from what is proscribed of the racial identity are costly.</w:t>
      </w:r>
    </w:p>
    <w:p w14:paraId="7386F71C" w14:textId="77777777" w:rsidR="004602CD" w:rsidRDefault="00000000">
      <w:pPr>
        <w:pStyle w:val="BodyText"/>
        <w:spacing w:before="2" w:line="412" w:lineRule="auto"/>
        <w:ind w:left="116" w:right="533" w:firstLine="351"/>
        <w:jc w:val="both"/>
      </w:pPr>
      <w:r>
        <w:rPr>
          <w:w w:val="110"/>
        </w:rPr>
        <w:t>Formally,</w:t>
      </w:r>
      <w:r>
        <w:rPr>
          <w:spacing w:val="-17"/>
          <w:w w:val="110"/>
        </w:rPr>
        <w:t xml:space="preserve"> </w:t>
      </w:r>
      <w:r>
        <w:rPr>
          <w:w w:val="110"/>
        </w:rPr>
        <w:t>a</w:t>
      </w:r>
      <w:r>
        <w:rPr>
          <w:spacing w:val="-16"/>
          <w:w w:val="110"/>
        </w:rPr>
        <w:t xml:space="preserve"> </w:t>
      </w:r>
      <w:r>
        <w:rPr>
          <w:w w:val="110"/>
        </w:rPr>
        <w:t>person</w:t>
      </w:r>
      <w:r>
        <w:rPr>
          <w:spacing w:val="-17"/>
          <w:w w:val="110"/>
        </w:rPr>
        <w:t xml:space="preserve"> </w:t>
      </w:r>
      <w:r>
        <w:rPr>
          <w:w w:val="110"/>
        </w:rPr>
        <w:t>i</w:t>
      </w:r>
      <w:r>
        <w:rPr>
          <w:spacing w:val="-16"/>
          <w:w w:val="110"/>
        </w:rPr>
        <w:t xml:space="preserve"> </w:t>
      </w:r>
      <w:r>
        <w:rPr>
          <w:w w:val="110"/>
        </w:rPr>
        <w:t>belongs</w:t>
      </w:r>
      <w:r>
        <w:rPr>
          <w:spacing w:val="-17"/>
          <w:w w:val="110"/>
        </w:rPr>
        <w:t xml:space="preserve"> </w:t>
      </w:r>
      <w:r>
        <w:rPr>
          <w:w w:val="110"/>
        </w:rPr>
        <w:t>to</w:t>
      </w:r>
      <w:r>
        <w:rPr>
          <w:spacing w:val="-16"/>
          <w:w w:val="110"/>
        </w:rPr>
        <w:t xml:space="preserve"> </w:t>
      </w:r>
      <w:r>
        <w:rPr>
          <w:w w:val="110"/>
        </w:rPr>
        <w:t>racial</w:t>
      </w:r>
      <w:r>
        <w:rPr>
          <w:spacing w:val="-17"/>
          <w:w w:val="110"/>
        </w:rPr>
        <w:t xml:space="preserve"> </w:t>
      </w:r>
      <w:r>
        <w:rPr>
          <w:w w:val="110"/>
        </w:rPr>
        <w:t>group</w:t>
      </w:r>
      <w:r>
        <w:rPr>
          <w:spacing w:val="-8"/>
          <w:w w:val="110"/>
        </w:rPr>
        <w:t xml:space="preserve"> </w:t>
      </w:r>
      <w:r>
        <w:rPr>
          <w:w w:val="110"/>
        </w:rPr>
        <w:t>e</w:t>
      </w:r>
      <w:r>
        <w:rPr>
          <w:w w:val="110"/>
          <w:vertAlign w:val="subscript"/>
        </w:rPr>
        <w:t>i</w:t>
      </w:r>
      <w:r>
        <w:rPr>
          <w:spacing w:val="9"/>
          <w:w w:val="110"/>
        </w:rPr>
        <w:t xml:space="preserve"> </w:t>
      </w:r>
      <w:r>
        <w:rPr>
          <w:rFonts w:ascii="Menlo" w:hAnsi="Menlo"/>
          <w:i/>
          <w:w w:val="110"/>
        </w:rPr>
        <w:t>∈</w:t>
      </w:r>
      <w:r>
        <w:rPr>
          <w:rFonts w:ascii="Menlo" w:hAnsi="Menlo"/>
          <w:i/>
          <w:spacing w:val="-40"/>
          <w:w w:val="110"/>
        </w:rPr>
        <w:t xml:space="preserve"> </w:t>
      </w:r>
      <w:r>
        <w:rPr>
          <w:rFonts w:ascii="Arial" w:hAnsi="Arial"/>
          <w:w w:val="110"/>
        </w:rPr>
        <w:t>{</w:t>
      </w:r>
      <w:r>
        <w:rPr>
          <w:w w:val="110"/>
        </w:rPr>
        <w:t>A,</w:t>
      </w:r>
      <w:r>
        <w:rPr>
          <w:spacing w:val="-17"/>
          <w:w w:val="110"/>
        </w:rPr>
        <w:t xml:space="preserve"> </w:t>
      </w:r>
      <w:r>
        <w:rPr>
          <w:w w:val="110"/>
        </w:rPr>
        <w:t>W</w:t>
      </w:r>
      <w:r>
        <w:rPr>
          <w:rFonts w:ascii="Arial" w:hAnsi="Arial"/>
          <w:w w:val="110"/>
        </w:rPr>
        <w:t>}</w:t>
      </w:r>
      <w:r>
        <w:rPr>
          <w:w w:val="110"/>
        </w:rPr>
        <w:t>,</w:t>
      </w:r>
      <w:r>
        <w:rPr>
          <w:spacing w:val="-7"/>
          <w:w w:val="110"/>
        </w:rPr>
        <w:t xml:space="preserve"> </w:t>
      </w:r>
      <w:r>
        <w:rPr>
          <w:w w:val="110"/>
        </w:rPr>
        <w:t>where</w:t>
      </w:r>
      <w:r>
        <w:rPr>
          <w:spacing w:val="-8"/>
          <w:w w:val="110"/>
        </w:rPr>
        <w:t xml:space="preserve"> </w:t>
      </w:r>
      <w:r>
        <w:rPr>
          <w:w w:val="110"/>
        </w:rPr>
        <w:t>A</w:t>
      </w:r>
      <w:r>
        <w:rPr>
          <w:spacing w:val="-8"/>
          <w:w w:val="110"/>
        </w:rPr>
        <w:t xml:space="preserve"> </w:t>
      </w:r>
      <w:r>
        <w:rPr>
          <w:w w:val="110"/>
        </w:rPr>
        <w:t>is</w:t>
      </w:r>
      <w:r>
        <w:rPr>
          <w:spacing w:val="-8"/>
          <w:w w:val="110"/>
        </w:rPr>
        <w:t xml:space="preserve"> </w:t>
      </w:r>
      <w:r>
        <w:rPr>
          <w:w w:val="110"/>
        </w:rPr>
        <w:t>Asian</w:t>
      </w:r>
      <w:r>
        <w:rPr>
          <w:spacing w:val="-7"/>
          <w:w w:val="110"/>
        </w:rPr>
        <w:t xml:space="preserve"> </w:t>
      </w:r>
      <w:r>
        <w:rPr>
          <w:w w:val="110"/>
        </w:rPr>
        <w:t>and W is White.</w:t>
      </w:r>
      <w:r>
        <w:rPr>
          <w:spacing w:val="40"/>
          <w:w w:val="110"/>
        </w:rPr>
        <w:t xml:space="preserve"> </w:t>
      </w:r>
      <w:r>
        <w:rPr>
          <w:w w:val="110"/>
        </w:rPr>
        <w:t>Agent i’s utility depends on their actions and the extent to which their actions affirm their identity I</w:t>
      </w:r>
      <w:r>
        <w:rPr>
          <w:w w:val="110"/>
          <w:vertAlign w:val="subscript"/>
        </w:rPr>
        <w:t>i</w:t>
      </w:r>
      <w:r>
        <w:rPr>
          <w:w w:val="110"/>
        </w:rPr>
        <w:t>:</w:t>
      </w:r>
    </w:p>
    <w:p w14:paraId="1BC2E091" w14:textId="77777777" w:rsidR="004602CD" w:rsidRDefault="004602CD">
      <w:pPr>
        <w:pStyle w:val="BodyText"/>
        <w:spacing w:before="204"/>
      </w:pPr>
    </w:p>
    <w:p w14:paraId="1E2DCF34" w14:textId="77777777" w:rsidR="004602CD" w:rsidRDefault="00000000">
      <w:pPr>
        <w:tabs>
          <w:tab w:val="left" w:pos="8405"/>
        </w:tabs>
        <w:spacing w:before="1"/>
        <w:ind w:left="3418"/>
        <w:rPr>
          <w:sz w:val="24"/>
        </w:rPr>
      </w:pPr>
      <w:r>
        <w:rPr>
          <w:w w:val="120"/>
          <w:sz w:val="24"/>
        </w:rPr>
        <w:t>U</w:t>
      </w:r>
      <w:r>
        <w:rPr>
          <w:w w:val="120"/>
          <w:sz w:val="24"/>
          <w:vertAlign w:val="subscript"/>
        </w:rPr>
        <w:t>i</w:t>
      </w:r>
      <w:r>
        <w:rPr>
          <w:spacing w:val="13"/>
          <w:w w:val="120"/>
          <w:sz w:val="24"/>
        </w:rPr>
        <w:t xml:space="preserve"> </w:t>
      </w:r>
      <w:r>
        <w:rPr>
          <w:rFonts w:ascii="Arial" w:hAnsi="Arial"/>
          <w:w w:val="120"/>
          <w:sz w:val="24"/>
        </w:rPr>
        <w:t>=</w:t>
      </w:r>
      <w:r>
        <w:rPr>
          <w:rFonts w:ascii="Arial" w:hAnsi="Arial"/>
          <w:spacing w:val="-7"/>
          <w:w w:val="120"/>
          <w:sz w:val="24"/>
        </w:rPr>
        <w:t xml:space="preserve"> </w:t>
      </w:r>
      <w:r>
        <w:rPr>
          <w:w w:val="120"/>
          <w:sz w:val="24"/>
        </w:rPr>
        <w:t>U</w:t>
      </w:r>
      <w:r>
        <w:rPr>
          <w:w w:val="120"/>
          <w:sz w:val="24"/>
          <w:vertAlign w:val="subscript"/>
        </w:rPr>
        <w:t>i</w:t>
      </w:r>
      <w:r>
        <w:rPr>
          <w:rFonts w:ascii="Arial" w:hAnsi="Arial"/>
          <w:w w:val="120"/>
          <w:sz w:val="24"/>
        </w:rPr>
        <w:t>(</w:t>
      </w:r>
      <w:r>
        <w:rPr>
          <w:b/>
          <w:w w:val="120"/>
          <w:sz w:val="24"/>
        </w:rPr>
        <w:t>a</w:t>
      </w:r>
      <w:r>
        <w:rPr>
          <w:b/>
          <w:w w:val="120"/>
          <w:sz w:val="24"/>
          <w:vertAlign w:val="subscript"/>
        </w:rPr>
        <w:t>i</w:t>
      </w:r>
      <w:r>
        <w:rPr>
          <w:w w:val="120"/>
          <w:sz w:val="24"/>
        </w:rPr>
        <w:t>,</w:t>
      </w:r>
      <w:r>
        <w:rPr>
          <w:spacing w:val="-28"/>
          <w:w w:val="120"/>
          <w:sz w:val="24"/>
        </w:rPr>
        <w:t xml:space="preserve"> </w:t>
      </w:r>
      <w:r>
        <w:rPr>
          <w:b/>
          <w:w w:val="120"/>
          <w:sz w:val="24"/>
        </w:rPr>
        <w:t>a</w:t>
      </w:r>
      <w:r>
        <w:rPr>
          <w:rFonts w:ascii="Arial" w:hAnsi="Arial"/>
          <w:b/>
          <w:w w:val="120"/>
          <w:sz w:val="24"/>
          <w:vertAlign w:val="subscript"/>
        </w:rPr>
        <w:t>−</w:t>
      </w:r>
      <w:r>
        <w:rPr>
          <w:b/>
          <w:w w:val="120"/>
          <w:sz w:val="24"/>
          <w:vertAlign w:val="subscript"/>
        </w:rPr>
        <w:t>i</w:t>
      </w:r>
      <w:r>
        <w:rPr>
          <w:w w:val="120"/>
          <w:sz w:val="24"/>
        </w:rPr>
        <w:t>,</w:t>
      </w:r>
      <w:r>
        <w:rPr>
          <w:spacing w:val="-28"/>
          <w:w w:val="120"/>
          <w:sz w:val="24"/>
        </w:rPr>
        <w:t xml:space="preserve"> </w:t>
      </w:r>
      <w:r>
        <w:rPr>
          <w:spacing w:val="-5"/>
          <w:w w:val="120"/>
          <w:sz w:val="24"/>
        </w:rPr>
        <w:t>I</w:t>
      </w:r>
      <w:r>
        <w:rPr>
          <w:spacing w:val="-5"/>
          <w:w w:val="120"/>
          <w:sz w:val="24"/>
          <w:vertAlign w:val="subscript"/>
        </w:rPr>
        <w:t>i</w:t>
      </w:r>
      <w:r>
        <w:rPr>
          <w:rFonts w:ascii="Arial" w:hAnsi="Arial"/>
          <w:spacing w:val="-5"/>
          <w:w w:val="120"/>
          <w:sz w:val="24"/>
        </w:rPr>
        <w:t>)</w:t>
      </w:r>
      <w:r>
        <w:rPr>
          <w:rFonts w:ascii="Arial" w:hAnsi="Arial"/>
          <w:sz w:val="24"/>
        </w:rPr>
        <w:tab/>
      </w:r>
      <w:r>
        <w:rPr>
          <w:spacing w:val="-5"/>
          <w:w w:val="120"/>
          <w:sz w:val="24"/>
        </w:rPr>
        <w:t>(1)</w:t>
      </w:r>
    </w:p>
    <w:p w14:paraId="5E72BE07" w14:textId="77777777" w:rsidR="004602CD" w:rsidRDefault="004602CD">
      <w:pPr>
        <w:pStyle w:val="BodyText"/>
        <w:spacing w:before="140"/>
      </w:pPr>
    </w:p>
    <w:p w14:paraId="72F0FEF6" w14:textId="77777777" w:rsidR="004602CD" w:rsidRDefault="00000000">
      <w:pPr>
        <w:pStyle w:val="BodyText"/>
        <w:spacing w:line="415" w:lineRule="auto"/>
        <w:ind w:left="116" w:right="534" w:firstLine="351"/>
        <w:jc w:val="both"/>
      </w:pPr>
      <w:r>
        <w:rPr>
          <w:w w:val="110"/>
        </w:rPr>
        <w:t>A</w:t>
      </w:r>
      <w:r>
        <w:rPr>
          <w:spacing w:val="-12"/>
          <w:w w:val="110"/>
        </w:rPr>
        <w:t xml:space="preserve"> </w:t>
      </w:r>
      <w:r>
        <w:rPr>
          <w:w w:val="110"/>
        </w:rPr>
        <w:t>person’s</w:t>
      </w:r>
      <w:r>
        <w:rPr>
          <w:spacing w:val="-12"/>
          <w:w w:val="110"/>
        </w:rPr>
        <w:t xml:space="preserve"> </w:t>
      </w:r>
      <w:r>
        <w:rPr>
          <w:w w:val="110"/>
        </w:rPr>
        <w:t>identity,</w:t>
      </w:r>
      <w:r>
        <w:rPr>
          <w:spacing w:val="-11"/>
          <w:w w:val="110"/>
        </w:rPr>
        <w:t xml:space="preserve"> </w:t>
      </w:r>
      <w:r>
        <w:rPr>
          <w:w w:val="110"/>
        </w:rPr>
        <w:t>I</w:t>
      </w:r>
      <w:r>
        <w:rPr>
          <w:w w:val="110"/>
          <w:vertAlign w:val="subscript"/>
        </w:rPr>
        <w:t>i</w:t>
      </w:r>
      <w:r>
        <w:rPr>
          <w:w w:val="110"/>
        </w:rPr>
        <w:t>,</w:t>
      </w:r>
      <w:r>
        <w:rPr>
          <w:spacing w:val="-11"/>
          <w:w w:val="110"/>
        </w:rPr>
        <w:t xml:space="preserve"> </w:t>
      </w:r>
      <w:r>
        <w:rPr>
          <w:w w:val="110"/>
        </w:rPr>
        <w:t>is</w:t>
      </w:r>
      <w:r>
        <w:rPr>
          <w:spacing w:val="-12"/>
          <w:w w:val="110"/>
        </w:rPr>
        <w:t xml:space="preserve"> </w:t>
      </w:r>
      <w:r>
        <w:rPr>
          <w:w w:val="110"/>
        </w:rPr>
        <w:t>influenced</w:t>
      </w:r>
      <w:r>
        <w:rPr>
          <w:spacing w:val="-12"/>
          <w:w w:val="110"/>
        </w:rPr>
        <w:t xml:space="preserve"> </w:t>
      </w:r>
      <w:r>
        <w:rPr>
          <w:w w:val="110"/>
        </w:rPr>
        <w:t>by</w:t>
      </w:r>
      <w:r>
        <w:rPr>
          <w:spacing w:val="-12"/>
          <w:w w:val="110"/>
        </w:rPr>
        <w:t xml:space="preserve"> </w:t>
      </w:r>
      <w:r>
        <w:rPr>
          <w:w w:val="110"/>
        </w:rPr>
        <w:t>their</w:t>
      </w:r>
      <w:r>
        <w:rPr>
          <w:spacing w:val="-12"/>
          <w:w w:val="110"/>
        </w:rPr>
        <w:t xml:space="preserve"> </w:t>
      </w:r>
      <w:r>
        <w:rPr>
          <w:w w:val="110"/>
        </w:rPr>
        <w:t>own</w:t>
      </w:r>
      <w:r>
        <w:rPr>
          <w:spacing w:val="-12"/>
          <w:w w:val="110"/>
        </w:rPr>
        <w:t xml:space="preserve"> </w:t>
      </w:r>
      <w:r>
        <w:rPr>
          <w:w w:val="110"/>
        </w:rPr>
        <w:t>actions,</w:t>
      </w:r>
      <w:r>
        <w:rPr>
          <w:spacing w:val="-11"/>
          <w:w w:val="110"/>
        </w:rPr>
        <w:t xml:space="preserve"> </w:t>
      </w:r>
      <w:r>
        <w:rPr>
          <w:w w:val="110"/>
        </w:rPr>
        <w:t>the</w:t>
      </w:r>
      <w:r>
        <w:rPr>
          <w:spacing w:val="-12"/>
          <w:w w:val="110"/>
        </w:rPr>
        <w:t xml:space="preserve"> </w:t>
      </w:r>
      <w:r>
        <w:rPr>
          <w:w w:val="110"/>
        </w:rPr>
        <w:t>actions</w:t>
      </w:r>
      <w:r>
        <w:rPr>
          <w:spacing w:val="-12"/>
          <w:w w:val="110"/>
        </w:rPr>
        <w:t xml:space="preserve"> </w:t>
      </w:r>
      <w:r>
        <w:rPr>
          <w:w w:val="110"/>
        </w:rPr>
        <w:t>of</w:t>
      </w:r>
      <w:r>
        <w:rPr>
          <w:spacing w:val="-12"/>
          <w:w w:val="110"/>
        </w:rPr>
        <w:t xml:space="preserve"> </w:t>
      </w:r>
      <w:r>
        <w:rPr>
          <w:w w:val="110"/>
        </w:rPr>
        <w:t>others, and the behavior proscribed by their race. I write this as:</w:t>
      </w:r>
    </w:p>
    <w:p w14:paraId="22721D34" w14:textId="77777777" w:rsidR="004602CD" w:rsidRDefault="004602CD">
      <w:pPr>
        <w:pStyle w:val="BodyText"/>
        <w:spacing w:before="203"/>
      </w:pPr>
    </w:p>
    <w:p w14:paraId="0ED714B5" w14:textId="77777777" w:rsidR="004602CD" w:rsidRDefault="00000000">
      <w:pPr>
        <w:tabs>
          <w:tab w:val="left" w:pos="8405"/>
        </w:tabs>
        <w:ind w:left="3428"/>
        <w:rPr>
          <w:sz w:val="24"/>
        </w:rPr>
      </w:pPr>
      <w:r>
        <w:rPr>
          <w:w w:val="120"/>
          <w:sz w:val="24"/>
        </w:rPr>
        <w:t>I</w:t>
      </w:r>
      <w:r>
        <w:rPr>
          <w:w w:val="120"/>
          <w:sz w:val="24"/>
          <w:vertAlign w:val="subscript"/>
        </w:rPr>
        <w:t>i</w:t>
      </w:r>
      <w:r>
        <w:rPr>
          <w:spacing w:val="25"/>
          <w:w w:val="120"/>
          <w:sz w:val="24"/>
        </w:rPr>
        <w:t xml:space="preserve"> </w:t>
      </w:r>
      <w:r>
        <w:rPr>
          <w:rFonts w:ascii="Arial" w:hAnsi="Arial"/>
          <w:w w:val="120"/>
          <w:sz w:val="24"/>
        </w:rPr>
        <w:t>=</w:t>
      </w:r>
      <w:r>
        <w:rPr>
          <w:rFonts w:ascii="Arial" w:hAnsi="Arial"/>
          <w:spacing w:val="4"/>
          <w:w w:val="120"/>
          <w:sz w:val="24"/>
        </w:rPr>
        <w:t xml:space="preserve"> </w:t>
      </w:r>
      <w:r>
        <w:rPr>
          <w:w w:val="120"/>
          <w:sz w:val="24"/>
        </w:rPr>
        <w:t>I</w:t>
      </w:r>
      <w:r>
        <w:rPr>
          <w:w w:val="120"/>
          <w:sz w:val="24"/>
          <w:vertAlign w:val="subscript"/>
        </w:rPr>
        <w:t>i</w:t>
      </w:r>
      <w:r>
        <w:rPr>
          <w:rFonts w:ascii="Arial" w:hAnsi="Arial"/>
          <w:w w:val="120"/>
          <w:sz w:val="24"/>
        </w:rPr>
        <w:t>(</w:t>
      </w:r>
      <w:r>
        <w:rPr>
          <w:b/>
          <w:w w:val="120"/>
          <w:sz w:val="24"/>
        </w:rPr>
        <w:t>a</w:t>
      </w:r>
      <w:r>
        <w:rPr>
          <w:b/>
          <w:w w:val="120"/>
          <w:sz w:val="24"/>
          <w:vertAlign w:val="subscript"/>
        </w:rPr>
        <w:t>i</w:t>
      </w:r>
      <w:r>
        <w:rPr>
          <w:w w:val="120"/>
          <w:sz w:val="24"/>
        </w:rPr>
        <w:t>,</w:t>
      </w:r>
      <w:r>
        <w:rPr>
          <w:spacing w:val="-21"/>
          <w:w w:val="120"/>
          <w:sz w:val="24"/>
        </w:rPr>
        <w:t xml:space="preserve"> </w:t>
      </w:r>
      <w:r>
        <w:rPr>
          <w:b/>
          <w:w w:val="120"/>
          <w:sz w:val="24"/>
        </w:rPr>
        <w:t>a</w:t>
      </w:r>
      <w:r>
        <w:rPr>
          <w:rFonts w:ascii="Arial" w:hAnsi="Arial"/>
          <w:b/>
          <w:w w:val="120"/>
          <w:sz w:val="24"/>
          <w:vertAlign w:val="subscript"/>
        </w:rPr>
        <w:t>−</w:t>
      </w:r>
      <w:r>
        <w:rPr>
          <w:b/>
          <w:w w:val="120"/>
          <w:sz w:val="24"/>
          <w:vertAlign w:val="subscript"/>
        </w:rPr>
        <w:t>i</w:t>
      </w:r>
      <w:r>
        <w:rPr>
          <w:w w:val="120"/>
          <w:sz w:val="24"/>
        </w:rPr>
        <w:t>;</w:t>
      </w:r>
      <w:r>
        <w:rPr>
          <w:spacing w:val="-22"/>
          <w:w w:val="120"/>
          <w:sz w:val="24"/>
        </w:rPr>
        <w:t xml:space="preserve"> </w:t>
      </w:r>
      <w:r>
        <w:rPr>
          <w:b/>
          <w:spacing w:val="-4"/>
          <w:w w:val="120"/>
          <w:sz w:val="24"/>
        </w:rPr>
        <w:t>B</w:t>
      </w:r>
      <w:r>
        <w:rPr>
          <w:spacing w:val="-4"/>
          <w:w w:val="120"/>
          <w:sz w:val="24"/>
          <w:vertAlign w:val="subscript"/>
        </w:rPr>
        <w:t>e</w:t>
      </w:r>
      <w:r>
        <w:rPr>
          <w:rFonts w:ascii="Arial" w:hAnsi="Arial"/>
          <w:spacing w:val="-4"/>
          <w:w w:val="120"/>
          <w:position w:val="-6"/>
          <w:sz w:val="14"/>
        </w:rPr>
        <w:t>i</w:t>
      </w:r>
      <w:r>
        <w:rPr>
          <w:rFonts w:ascii="Arial" w:hAnsi="Arial"/>
          <w:spacing w:val="-4"/>
          <w:w w:val="120"/>
          <w:sz w:val="24"/>
        </w:rPr>
        <w:t>)</w:t>
      </w:r>
      <w:r>
        <w:rPr>
          <w:rFonts w:ascii="Arial" w:hAnsi="Arial"/>
          <w:sz w:val="24"/>
        </w:rPr>
        <w:tab/>
      </w:r>
      <w:r>
        <w:rPr>
          <w:spacing w:val="-5"/>
          <w:w w:val="120"/>
          <w:sz w:val="24"/>
        </w:rPr>
        <w:t>(2)</w:t>
      </w:r>
    </w:p>
    <w:p w14:paraId="6C421BCC" w14:textId="77777777" w:rsidR="004602CD" w:rsidRDefault="004602CD">
      <w:pPr>
        <w:pStyle w:val="BodyText"/>
        <w:spacing w:before="91"/>
      </w:pPr>
    </w:p>
    <w:p w14:paraId="3F315C38" w14:textId="77777777" w:rsidR="004602CD" w:rsidRDefault="00000000">
      <w:pPr>
        <w:pStyle w:val="BodyText"/>
        <w:spacing w:line="405" w:lineRule="auto"/>
        <w:ind w:left="116" w:right="533" w:firstLine="351"/>
        <w:jc w:val="both"/>
        <w:rPr>
          <w:sz w:val="18"/>
        </w:rPr>
      </w:pPr>
      <w:r>
        <w:rPr>
          <w:w w:val="115"/>
        </w:rPr>
        <w:t xml:space="preserve">Where </w:t>
      </w:r>
      <w:r>
        <w:rPr>
          <w:b/>
          <w:w w:val="115"/>
        </w:rPr>
        <w:t>a</w:t>
      </w:r>
      <w:r>
        <w:rPr>
          <w:b/>
          <w:w w:val="115"/>
          <w:vertAlign w:val="subscript"/>
        </w:rPr>
        <w:t>i</w:t>
      </w:r>
      <w:r>
        <w:rPr>
          <w:b/>
          <w:w w:val="115"/>
        </w:rPr>
        <w:t xml:space="preserve"> </w:t>
      </w:r>
      <w:r>
        <w:rPr>
          <w:w w:val="115"/>
        </w:rPr>
        <w:t>is the actions of person i.</w:t>
      </w:r>
      <w:r>
        <w:rPr>
          <w:spacing w:val="40"/>
          <w:w w:val="115"/>
        </w:rPr>
        <w:t xml:space="preserve"> </w:t>
      </w:r>
      <w:r>
        <w:rPr>
          <w:b/>
          <w:w w:val="115"/>
        </w:rPr>
        <w:t>a</w:t>
      </w:r>
      <w:r>
        <w:rPr>
          <w:rFonts w:ascii="Arial" w:hAnsi="Arial"/>
          <w:b/>
          <w:w w:val="115"/>
          <w:vertAlign w:val="subscript"/>
        </w:rPr>
        <w:t>−</w:t>
      </w:r>
      <w:r>
        <w:rPr>
          <w:b/>
          <w:w w:val="115"/>
          <w:vertAlign w:val="subscript"/>
        </w:rPr>
        <w:t>i</w:t>
      </w:r>
      <w:r>
        <w:rPr>
          <w:b/>
          <w:w w:val="115"/>
        </w:rPr>
        <w:t xml:space="preserve"> </w:t>
      </w:r>
      <w:r>
        <w:rPr>
          <w:w w:val="115"/>
        </w:rPr>
        <w:t>is the actions of others that would affect</w:t>
      </w:r>
      <w:r>
        <w:rPr>
          <w:spacing w:val="-9"/>
          <w:w w:val="115"/>
        </w:rPr>
        <w:t xml:space="preserve"> </w:t>
      </w:r>
      <w:r>
        <w:rPr>
          <w:w w:val="115"/>
        </w:rPr>
        <w:t>i’s</w:t>
      </w:r>
      <w:r>
        <w:rPr>
          <w:spacing w:val="-9"/>
          <w:w w:val="115"/>
        </w:rPr>
        <w:t xml:space="preserve"> </w:t>
      </w:r>
      <w:r>
        <w:rPr>
          <w:w w:val="115"/>
        </w:rPr>
        <w:t>identity,</w:t>
      </w:r>
      <w:r>
        <w:rPr>
          <w:spacing w:val="-5"/>
          <w:w w:val="115"/>
        </w:rPr>
        <w:t xml:space="preserve"> </w:t>
      </w:r>
      <w:r>
        <w:rPr>
          <w:w w:val="115"/>
        </w:rPr>
        <w:t>i.e.,</w:t>
      </w:r>
      <w:r>
        <w:rPr>
          <w:spacing w:val="-5"/>
          <w:w w:val="115"/>
        </w:rPr>
        <w:t xml:space="preserve"> </w:t>
      </w:r>
      <w:r>
        <w:rPr>
          <w:w w:val="115"/>
        </w:rPr>
        <w:t>societal</w:t>
      </w:r>
      <w:r>
        <w:rPr>
          <w:spacing w:val="-9"/>
          <w:w w:val="115"/>
        </w:rPr>
        <w:t xml:space="preserve"> </w:t>
      </w:r>
      <w:r>
        <w:rPr>
          <w:w w:val="115"/>
        </w:rPr>
        <w:t>bias.</w:t>
      </w:r>
      <w:r>
        <w:rPr>
          <w:spacing w:val="38"/>
          <w:w w:val="115"/>
        </w:rPr>
        <w:t xml:space="preserve"> </w:t>
      </w:r>
      <w:r>
        <w:rPr>
          <w:w w:val="115"/>
        </w:rPr>
        <w:t>I</w:t>
      </w:r>
      <w:r>
        <w:rPr>
          <w:w w:val="115"/>
          <w:vertAlign w:val="subscript"/>
        </w:rPr>
        <w:t>i</w:t>
      </w:r>
      <w:r>
        <w:rPr>
          <w:spacing w:val="-3"/>
          <w:w w:val="115"/>
        </w:rPr>
        <w:t xml:space="preserve"> </w:t>
      </w:r>
      <w:r>
        <w:rPr>
          <w:w w:val="115"/>
        </w:rPr>
        <w:t>is</w:t>
      </w:r>
      <w:r>
        <w:rPr>
          <w:spacing w:val="-9"/>
          <w:w w:val="115"/>
        </w:rPr>
        <w:t xml:space="preserve"> </w:t>
      </w:r>
      <w:r>
        <w:rPr>
          <w:w w:val="115"/>
        </w:rPr>
        <w:t>the</w:t>
      </w:r>
      <w:r>
        <w:rPr>
          <w:spacing w:val="-9"/>
          <w:w w:val="115"/>
        </w:rPr>
        <w:t xml:space="preserve"> </w:t>
      </w:r>
      <w:r>
        <w:rPr>
          <w:w w:val="115"/>
        </w:rPr>
        <w:t>identity</w:t>
      </w:r>
      <w:r>
        <w:rPr>
          <w:spacing w:val="-9"/>
          <w:w w:val="115"/>
        </w:rPr>
        <w:t xml:space="preserve"> </w:t>
      </w:r>
      <w:r>
        <w:rPr>
          <w:w w:val="115"/>
        </w:rPr>
        <w:t>function.</w:t>
      </w:r>
      <w:r>
        <w:rPr>
          <w:spacing w:val="38"/>
          <w:w w:val="115"/>
        </w:rPr>
        <w:t xml:space="preserve"> </w:t>
      </w:r>
      <w:r>
        <w:rPr>
          <w:w w:val="115"/>
        </w:rPr>
        <w:t>Each</w:t>
      </w:r>
      <w:r>
        <w:rPr>
          <w:spacing w:val="-9"/>
          <w:w w:val="115"/>
        </w:rPr>
        <w:t xml:space="preserve"> </w:t>
      </w:r>
      <w:r>
        <w:rPr>
          <w:w w:val="115"/>
        </w:rPr>
        <w:t>group</w:t>
      </w:r>
      <w:r>
        <w:rPr>
          <w:spacing w:val="-9"/>
          <w:w w:val="115"/>
        </w:rPr>
        <w:t xml:space="preserve"> </w:t>
      </w:r>
      <w:r>
        <w:rPr>
          <w:w w:val="115"/>
        </w:rPr>
        <w:t xml:space="preserve">has </w:t>
      </w:r>
      <w:r>
        <w:rPr>
          <w:w w:val="110"/>
        </w:rPr>
        <w:t>an</w:t>
      </w:r>
      <w:r>
        <w:rPr>
          <w:spacing w:val="-5"/>
          <w:w w:val="110"/>
        </w:rPr>
        <w:t xml:space="preserve"> </w:t>
      </w:r>
      <w:r>
        <w:rPr>
          <w:w w:val="110"/>
        </w:rPr>
        <w:t>associated</w:t>
      </w:r>
      <w:r>
        <w:rPr>
          <w:spacing w:val="-5"/>
          <w:w w:val="110"/>
        </w:rPr>
        <w:t xml:space="preserve"> </w:t>
      </w:r>
      <w:r>
        <w:rPr>
          <w:w w:val="110"/>
        </w:rPr>
        <w:t>set</w:t>
      </w:r>
      <w:r>
        <w:rPr>
          <w:spacing w:val="-5"/>
          <w:w w:val="110"/>
        </w:rPr>
        <w:t xml:space="preserve"> </w:t>
      </w:r>
      <w:r>
        <w:rPr>
          <w:w w:val="110"/>
        </w:rPr>
        <w:t>of</w:t>
      </w:r>
      <w:r>
        <w:rPr>
          <w:spacing w:val="-5"/>
          <w:w w:val="110"/>
        </w:rPr>
        <w:t xml:space="preserve"> </w:t>
      </w:r>
      <w:r>
        <w:rPr>
          <w:w w:val="110"/>
        </w:rPr>
        <w:t>behaviors</w:t>
      </w:r>
      <w:r>
        <w:rPr>
          <w:spacing w:val="-5"/>
          <w:w w:val="110"/>
        </w:rPr>
        <w:t xml:space="preserve"> </w:t>
      </w:r>
      <w:r>
        <w:rPr>
          <w:w w:val="110"/>
        </w:rPr>
        <w:t>that</w:t>
      </w:r>
      <w:r>
        <w:rPr>
          <w:spacing w:val="-5"/>
          <w:w w:val="110"/>
        </w:rPr>
        <w:t xml:space="preserve"> </w:t>
      </w:r>
      <w:r>
        <w:rPr>
          <w:w w:val="110"/>
        </w:rPr>
        <w:t>society</w:t>
      </w:r>
      <w:r>
        <w:rPr>
          <w:spacing w:val="-5"/>
          <w:w w:val="110"/>
        </w:rPr>
        <w:t xml:space="preserve"> </w:t>
      </w:r>
      <w:r>
        <w:rPr>
          <w:w w:val="110"/>
        </w:rPr>
        <w:t>proscribes</w:t>
      </w:r>
      <w:r>
        <w:rPr>
          <w:spacing w:val="-5"/>
          <w:w w:val="110"/>
        </w:rPr>
        <w:t xml:space="preserve"> </w:t>
      </w:r>
      <w:r>
        <w:rPr>
          <w:w w:val="110"/>
        </w:rPr>
        <w:t>them</w:t>
      </w:r>
      <w:r>
        <w:rPr>
          <w:spacing w:val="-5"/>
          <w:w w:val="110"/>
        </w:rPr>
        <w:t xml:space="preserve"> </w:t>
      </w:r>
      <w:r>
        <w:rPr>
          <w:w w:val="110"/>
        </w:rPr>
        <w:t>to</w:t>
      </w:r>
      <w:r>
        <w:rPr>
          <w:spacing w:val="-5"/>
          <w:w w:val="110"/>
        </w:rPr>
        <w:t xml:space="preserve"> </w:t>
      </w:r>
      <w:r>
        <w:rPr>
          <w:w w:val="110"/>
        </w:rPr>
        <w:t>conform</w:t>
      </w:r>
      <w:r>
        <w:rPr>
          <w:spacing w:val="-5"/>
          <w:w w:val="110"/>
        </w:rPr>
        <w:t xml:space="preserve"> </w:t>
      </w:r>
      <w:r>
        <w:rPr>
          <w:w w:val="110"/>
        </w:rPr>
        <w:t>to,</w:t>
      </w:r>
      <w:r>
        <w:rPr>
          <w:spacing w:val="-4"/>
          <w:w w:val="110"/>
        </w:rPr>
        <w:t xml:space="preserve"> </w:t>
      </w:r>
      <w:r>
        <w:rPr>
          <w:w w:val="110"/>
        </w:rPr>
        <w:t>which</w:t>
      </w:r>
      <w:r>
        <w:rPr>
          <w:spacing w:val="-5"/>
          <w:w w:val="110"/>
        </w:rPr>
        <w:t xml:space="preserve"> </w:t>
      </w:r>
      <w:r>
        <w:rPr>
          <w:w w:val="110"/>
        </w:rPr>
        <w:t xml:space="preserve">I </w:t>
      </w:r>
      <w:r>
        <w:rPr>
          <w:w w:val="115"/>
        </w:rPr>
        <w:t xml:space="preserve">denote as </w:t>
      </w:r>
      <w:r>
        <w:rPr>
          <w:b/>
          <w:w w:val="115"/>
        </w:rPr>
        <w:t>B</w:t>
      </w:r>
      <w:r>
        <w:rPr>
          <w:w w:val="115"/>
          <w:vertAlign w:val="subscript"/>
        </w:rPr>
        <w:t>e</w:t>
      </w:r>
      <w:r>
        <w:rPr>
          <w:rFonts w:ascii="Arial" w:hAnsi="Arial"/>
          <w:w w:val="115"/>
          <w:position w:val="-6"/>
          <w:sz w:val="14"/>
        </w:rPr>
        <w:t>i</w:t>
      </w:r>
      <w:r>
        <w:rPr>
          <w:w w:val="115"/>
        </w:rPr>
        <w:t>.</w:t>
      </w:r>
      <w:hyperlink w:anchor="_bookmark5" w:history="1">
        <w:r w:rsidR="004602CD">
          <w:rPr>
            <w:color w:val="0000FF"/>
            <w:w w:val="115"/>
            <w:position w:val="9"/>
            <w:sz w:val="18"/>
          </w:rPr>
          <w:t>5</w:t>
        </w:r>
      </w:hyperlink>
    </w:p>
    <w:p w14:paraId="63AB949A" w14:textId="77777777" w:rsidR="004602CD" w:rsidRDefault="00000000">
      <w:pPr>
        <w:pStyle w:val="BodyText"/>
        <w:spacing w:line="241" w:lineRule="exact"/>
        <w:ind w:left="467"/>
      </w:pPr>
      <w:r>
        <w:rPr>
          <w:w w:val="110"/>
        </w:rPr>
        <w:t>A</w:t>
      </w:r>
      <w:r>
        <w:rPr>
          <w:spacing w:val="4"/>
          <w:w w:val="110"/>
        </w:rPr>
        <w:t xml:space="preserve"> </w:t>
      </w:r>
      <w:r>
        <w:rPr>
          <w:w w:val="110"/>
        </w:rPr>
        <w:t>person</w:t>
      </w:r>
      <w:r>
        <w:rPr>
          <w:spacing w:val="5"/>
          <w:w w:val="110"/>
        </w:rPr>
        <w:t xml:space="preserve"> </w:t>
      </w:r>
      <w:r>
        <w:rPr>
          <w:w w:val="110"/>
        </w:rPr>
        <w:t>i</w:t>
      </w:r>
      <w:r>
        <w:rPr>
          <w:spacing w:val="5"/>
          <w:w w:val="110"/>
        </w:rPr>
        <w:t xml:space="preserve"> </w:t>
      </w:r>
      <w:r>
        <w:rPr>
          <w:w w:val="110"/>
        </w:rPr>
        <w:t>chooses</w:t>
      </w:r>
      <w:r>
        <w:rPr>
          <w:spacing w:val="5"/>
          <w:w w:val="110"/>
        </w:rPr>
        <w:t xml:space="preserve"> </w:t>
      </w:r>
      <w:r>
        <w:rPr>
          <w:w w:val="110"/>
        </w:rPr>
        <w:t>action</w:t>
      </w:r>
      <w:r>
        <w:rPr>
          <w:spacing w:val="5"/>
          <w:w w:val="110"/>
        </w:rPr>
        <w:t xml:space="preserve"> </w:t>
      </w:r>
      <w:r>
        <w:rPr>
          <w:w w:val="110"/>
        </w:rPr>
        <w:t>a</w:t>
      </w:r>
      <w:r>
        <w:rPr>
          <w:w w:val="110"/>
          <w:vertAlign w:val="subscript"/>
        </w:rPr>
        <w:t>i</w:t>
      </w:r>
      <w:r>
        <w:rPr>
          <w:spacing w:val="15"/>
          <w:w w:val="110"/>
        </w:rPr>
        <w:t xml:space="preserve"> </w:t>
      </w:r>
      <w:r>
        <w:rPr>
          <w:w w:val="110"/>
        </w:rPr>
        <w:t>that</w:t>
      </w:r>
      <w:r>
        <w:rPr>
          <w:spacing w:val="5"/>
          <w:w w:val="110"/>
        </w:rPr>
        <w:t xml:space="preserve"> </w:t>
      </w:r>
      <w:r>
        <w:rPr>
          <w:w w:val="110"/>
        </w:rPr>
        <w:t>maximizes</w:t>
      </w:r>
      <w:r>
        <w:rPr>
          <w:spacing w:val="5"/>
          <w:w w:val="110"/>
        </w:rPr>
        <w:t xml:space="preserve"> </w:t>
      </w:r>
      <w:r>
        <w:rPr>
          <w:w w:val="110"/>
        </w:rPr>
        <w:t>their</w:t>
      </w:r>
      <w:r>
        <w:rPr>
          <w:spacing w:val="5"/>
          <w:w w:val="110"/>
        </w:rPr>
        <w:t xml:space="preserve"> </w:t>
      </w:r>
      <w:r>
        <w:rPr>
          <w:w w:val="110"/>
        </w:rPr>
        <w:t>utility</w:t>
      </w:r>
      <w:r>
        <w:rPr>
          <w:spacing w:val="4"/>
          <w:w w:val="110"/>
        </w:rPr>
        <w:t xml:space="preserve"> </w:t>
      </w:r>
      <w:r>
        <w:rPr>
          <w:w w:val="110"/>
        </w:rPr>
        <w:t>function</w:t>
      </w:r>
      <w:r>
        <w:rPr>
          <w:spacing w:val="5"/>
          <w:w w:val="110"/>
        </w:rPr>
        <w:t xml:space="preserve"> </w:t>
      </w:r>
      <w:r>
        <w:rPr>
          <w:w w:val="110"/>
        </w:rPr>
        <w:t>given</w:t>
      </w:r>
      <w:r>
        <w:rPr>
          <w:spacing w:val="5"/>
          <w:w w:val="110"/>
        </w:rPr>
        <w:t xml:space="preserve"> </w:t>
      </w:r>
      <w:r>
        <w:rPr>
          <w:spacing w:val="-2"/>
          <w:w w:val="110"/>
        </w:rPr>
        <w:t>racial</w:t>
      </w:r>
    </w:p>
    <w:p w14:paraId="4870C3FE" w14:textId="77777777" w:rsidR="004602CD" w:rsidRDefault="00000000">
      <w:pPr>
        <w:pStyle w:val="BodyText"/>
        <w:spacing w:before="202" w:line="374" w:lineRule="auto"/>
        <w:ind w:left="116" w:right="249"/>
      </w:pPr>
      <w:r>
        <w:rPr>
          <w:noProof/>
        </w:rPr>
        <mc:AlternateContent>
          <mc:Choice Requires="wps">
            <w:drawing>
              <wp:anchor distT="0" distB="0" distL="0" distR="0" simplePos="0" relativeHeight="487589888" behindDoc="1" locked="0" layoutInCell="1" allowOverlap="1" wp14:anchorId="2DC89870" wp14:editId="038CCA45">
                <wp:simplePos x="0" y="0"/>
                <wp:positionH relativeFrom="page">
                  <wp:posOffset>1165872</wp:posOffset>
                </wp:positionH>
                <wp:positionV relativeFrom="paragraph">
                  <wp:posOffset>718812</wp:posOffset>
                </wp:positionV>
                <wp:extent cx="1088390" cy="127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8390" cy="1270"/>
                        </a:xfrm>
                        <a:custGeom>
                          <a:avLst/>
                          <a:gdLst/>
                          <a:ahLst/>
                          <a:cxnLst/>
                          <a:rect l="l" t="t" r="r" b="b"/>
                          <a:pathLst>
                            <a:path w="1088390">
                              <a:moveTo>
                                <a:pt x="0" y="0"/>
                              </a:moveTo>
                              <a:lnTo>
                                <a:pt x="108811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91.801003pt;margin-top:56.5994pt;width:85.7pt;height:.1pt;mso-position-horizontal-relative:page;mso-position-vertical-relative:paragraph;z-index:-15726592;mso-wrap-distance-left:0;mso-wrap-distance-right:0" id="docshape4" coordorigin="1836,1132" coordsize="1714,0" path="m1836,1132l3550,1132e" filled="false" stroked="true" strokeweight=".398pt" strokecolor="#000000">
                <v:path arrowok="t"/>
                <v:stroke dashstyle="solid"/>
                <w10:wrap type="topAndBottom"/>
              </v:shape>
            </w:pict>
          </mc:Fallback>
        </mc:AlternateContent>
      </w:r>
      <w:r>
        <w:rPr>
          <w:w w:val="115"/>
        </w:rPr>
        <w:t>group</w:t>
      </w:r>
      <w:r>
        <w:rPr>
          <w:spacing w:val="-20"/>
          <w:w w:val="115"/>
        </w:rPr>
        <w:t xml:space="preserve"> </w:t>
      </w:r>
      <w:r>
        <w:rPr>
          <w:w w:val="115"/>
        </w:rPr>
        <w:t>e</w:t>
      </w:r>
      <w:r>
        <w:rPr>
          <w:w w:val="115"/>
          <w:vertAlign w:val="subscript"/>
        </w:rPr>
        <w:t>i</w:t>
      </w:r>
      <w:r>
        <w:rPr>
          <w:w w:val="115"/>
        </w:rPr>
        <w:t>,</w:t>
      </w:r>
      <w:r>
        <w:rPr>
          <w:spacing w:val="-17"/>
          <w:w w:val="115"/>
        </w:rPr>
        <w:t xml:space="preserve"> </w:t>
      </w:r>
      <w:r>
        <w:rPr>
          <w:w w:val="115"/>
        </w:rPr>
        <w:t>proscribed</w:t>
      </w:r>
      <w:r>
        <w:rPr>
          <w:spacing w:val="-17"/>
          <w:w w:val="115"/>
        </w:rPr>
        <w:t xml:space="preserve"> </w:t>
      </w:r>
      <w:r>
        <w:rPr>
          <w:w w:val="115"/>
        </w:rPr>
        <w:t>appropriate</w:t>
      </w:r>
      <w:r>
        <w:rPr>
          <w:spacing w:val="-17"/>
          <w:w w:val="115"/>
        </w:rPr>
        <w:t xml:space="preserve"> </w:t>
      </w:r>
      <w:r>
        <w:rPr>
          <w:w w:val="115"/>
        </w:rPr>
        <w:t>behavior</w:t>
      </w:r>
      <w:r>
        <w:rPr>
          <w:spacing w:val="-18"/>
          <w:w w:val="115"/>
        </w:rPr>
        <w:t xml:space="preserve"> </w:t>
      </w:r>
      <w:r>
        <w:rPr>
          <w:b/>
          <w:w w:val="115"/>
        </w:rPr>
        <w:t>B</w:t>
      </w:r>
      <w:r>
        <w:rPr>
          <w:w w:val="115"/>
          <w:vertAlign w:val="subscript"/>
        </w:rPr>
        <w:t>e</w:t>
      </w:r>
      <w:r>
        <w:rPr>
          <w:rFonts w:ascii="Arial" w:hAnsi="Arial"/>
          <w:w w:val="115"/>
          <w:position w:val="-6"/>
          <w:sz w:val="14"/>
        </w:rPr>
        <w:t>i</w:t>
      </w:r>
      <w:r>
        <w:rPr>
          <w:w w:val="115"/>
        </w:rPr>
        <w:t>,</w:t>
      </w:r>
      <w:r>
        <w:rPr>
          <w:spacing w:val="-17"/>
          <w:w w:val="115"/>
        </w:rPr>
        <w:t xml:space="preserve"> </w:t>
      </w:r>
      <w:r>
        <w:rPr>
          <w:w w:val="115"/>
        </w:rPr>
        <w:t>and</w:t>
      </w:r>
      <w:r>
        <w:rPr>
          <w:spacing w:val="-17"/>
          <w:w w:val="115"/>
        </w:rPr>
        <w:t xml:space="preserve"> </w:t>
      </w:r>
      <w:r>
        <w:rPr>
          <w:w w:val="115"/>
        </w:rPr>
        <w:t>the</w:t>
      </w:r>
      <w:r>
        <w:rPr>
          <w:spacing w:val="-17"/>
          <w:w w:val="115"/>
        </w:rPr>
        <w:t xml:space="preserve"> </w:t>
      </w:r>
      <w:r>
        <w:rPr>
          <w:w w:val="115"/>
        </w:rPr>
        <w:t>actions</w:t>
      </w:r>
      <w:r>
        <w:rPr>
          <w:spacing w:val="-18"/>
          <w:w w:val="115"/>
        </w:rPr>
        <w:t xml:space="preserve"> </w:t>
      </w:r>
      <w:r>
        <w:rPr>
          <w:w w:val="115"/>
        </w:rPr>
        <w:t>of</w:t>
      </w:r>
      <w:r>
        <w:rPr>
          <w:spacing w:val="-17"/>
          <w:w w:val="115"/>
        </w:rPr>
        <w:t xml:space="preserve"> </w:t>
      </w:r>
      <w:r>
        <w:rPr>
          <w:w w:val="115"/>
        </w:rPr>
        <w:t>others</w:t>
      </w:r>
      <w:r>
        <w:rPr>
          <w:spacing w:val="-17"/>
          <w:w w:val="115"/>
        </w:rPr>
        <w:t xml:space="preserve"> </w:t>
      </w:r>
      <w:r>
        <w:rPr>
          <w:b/>
          <w:w w:val="115"/>
        </w:rPr>
        <w:t>a</w:t>
      </w:r>
      <w:r>
        <w:rPr>
          <w:rFonts w:ascii="Arial" w:hAnsi="Arial"/>
          <w:b/>
          <w:w w:val="115"/>
          <w:vertAlign w:val="subscript"/>
        </w:rPr>
        <w:t>−</w:t>
      </w:r>
      <w:r>
        <w:rPr>
          <w:b/>
          <w:w w:val="115"/>
          <w:vertAlign w:val="subscript"/>
        </w:rPr>
        <w:t>i</w:t>
      </w:r>
      <w:r>
        <w:rPr>
          <w:w w:val="115"/>
        </w:rPr>
        <w:t>.</w:t>
      </w:r>
      <w:r>
        <w:rPr>
          <w:spacing w:val="-17"/>
          <w:w w:val="115"/>
        </w:rPr>
        <w:t xml:space="preserve"> </w:t>
      </w:r>
      <w:r>
        <w:rPr>
          <w:w w:val="115"/>
        </w:rPr>
        <w:t xml:space="preserve">This </w:t>
      </w:r>
      <w:r>
        <w:rPr>
          <w:w w:val="110"/>
        </w:rPr>
        <w:t>implies the following first-order condition (F.O.C.):</w:t>
      </w:r>
    </w:p>
    <w:p w14:paraId="291BBE44" w14:textId="77777777" w:rsidR="004602CD" w:rsidRDefault="00000000">
      <w:pPr>
        <w:pStyle w:val="ListParagraph"/>
        <w:numPr>
          <w:ilvl w:val="0"/>
          <w:numId w:val="6"/>
        </w:numPr>
        <w:tabs>
          <w:tab w:val="left" w:pos="573"/>
        </w:tabs>
        <w:spacing w:before="31"/>
        <w:ind w:left="573" w:hanging="215"/>
        <w:jc w:val="left"/>
        <w:rPr>
          <w:sz w:val="20"/>
        </w:rPr>
      </w:pPr>
      <w:bookmarkStart w:id="7" w:name="_bookmark5"/>
      <w:bookmarkEnd w:id="7"/>
      <w:r>
        <w:rPr>
          <w:w w:val="110"/>
          <w:sz w:val="20"/>
        </w:rPr>
        <w:t>Akerlof</w:t>
      </w:r>
      <w:r>
        <w:rPr>
          <w:spacing w:val="-10"/>
          <w:w w:val="110"/>
          <w:sz w:val="20"/>
        </w:rPr>
        <w:t xml:space="preserve"> </w:t>
      </w:r>
      <w:r>
        <w:rPr>
          <w:w w:val="110"/>
          <w:sz w:val="20"/>
        </w:rPr>
        <w:t>and</w:t>
      </w:r>
      <w:r>
        <w:rPr>
          <w:spacing w:val="-9"/>
          <w:w w:val="110"/>
          <w:sz w:val="20"/>
        </w:rPr>
        <w:t xml:space="preserve"> </w:t>
      </w:r>
      <w:r>
        <w:rPr>
          <w:w w:val="110"/>
          <w:sz w:val="20"/>
        </w:rPr>
        <w:t>Kranton</w:t>
      </w:r>
      <w:r>
        <w:rPr>
          <w:spacing w:val="-9"/>
          <w:w w:val="110"/>
          <w:sz w:val="20"/>
        </w:rPr>
        <w:t xml:space="preserve"> </w:t>
      </w:r>
      <w:r>
        <w:rPr>
          <w:w w:val="110"/>
          <w:sz w:val="20"/>
        </w:rPr>
        <w:t>(</w:t>
      </w:r>
      <w:hyperlink w:anchor="_bookmark31" w:history="1">
        <w:r w:rsidR="004602CD">
          <w:rPr>
            <w:color w:val="0000FF"/>
            <w:w w:val="110"/>
            <w:sz w:val="20"/>
          </w:rPr>
          <w:t>2000</w:t>
        </w:r>
      </w:hyperlink>
      <w:r>
        <w:rPr>
          <w:w w:val="110"/>
          <w:sz w:val="20"/>
        </w:rPr>
        <w:t>)</w:t>
      </w:r>
      <w:r>
        <w:rPr>
          <w:spacing w:val="-9"/>
          <w:w w:val="110"/>
          <w:sz w:val="20"/>
        </w:rPr>
        <w:t xml:space="preserve"> </w:t>
      </w:r>
      <w:r>
        <w:rPr>
          <w:w w:val="110"/>
          <w:sz w:val="20"/>
        </w:rPr>
        <w:t>refer</w:t>
      </w:r>
      <w:r>
        <w:rPr>
          <w:spacing w:val="-9"/>
          <w:w w:val="110"/>
          <w:sz w:val="20"/>
        </w:rPr>
        <w:t xml:space="preserve"> </w:t>
      </w:r>
      <w:r>
        <w:rPr>
          <w:w w:val="110"/>
          <w:sz w:val="20"/>
        </w:rPr>
        <w:t>to</w:t>
      </w:r>
      <w:r>
        <w:rPr>
          <w:spacing w:val="-9"/>
          <w:w w:val="110"/>
          <w:sz w:val="20"/>
        </w:rPr>
        <w:t xml:space="preserve"> </w:t>
      </w:r>
      <w:r>
        <w:rPr>
          <w:w w:val="110"/>
          <w:sz w:val="20"/>
        </w:rPr>
        <w:t>B</w:t>
      </w:r>
      <w:r>
        <w:rPr>
          <w:rFonts w:ascii="Arial"/>
          <w:w w:val="110"/>
          <w:sz w:val="20"/>
          <w:vertAlign w:val="subscript"/>
        </w:rPr>
        <w:t>e</w:t>
      </w:r>
      <w:r>
        <w:rPr>
          <w:rFonts w:ascii="Arial"/>
          <w:w w:val="110"/>
          <w:position w:val="-5"/>
          <w:sz w:val="12"/>
        </w:rPr>
        <w:t>i</w:t>
      </w:r>
      <w:r>
        <w:rPr>
          <w:rFonts w:ascii="Arial"/>
          <w:spacing w:val="28"/>
          <w:w w:val="110"/>
          <w:position w:val="-5"/>
          <w:sz w:val="12"/>
        </w:rPr>
        <w:t xml:space="preserve"> </w:t>
      </w:r>
      <w:r>
        <w:rPr>
          <w:w w:val="110"/>
          <w:sz w:val="20"/>
        </w:rPr>
        <w:t>as</w:t>
      </w:r>
      <w:r>
        <w:rPr>
          <w:spacing w:val="-9"/>
          <w:w w:val="110"/>
          <w:sz w:val="20"/>
        </w:rPr>
        <w:t xml:space="preserve"> </w:t>
      </w:r>
      <w:r>
        <w:rPr>
          <w:spacing w:val="-2"/>
          <w:w w:val="110"/>
          <w:sz w:val="20"/>
        </w:rPr>
        <w:t>proscription.</w:t>
      </w:r>
    </w:p>
    <w:p w14:paraId="285F0C20" w14:textId="77777777" w:rsidR="004602CD" w:rsidRDefault="004602CD">
      <w:pPr>
        <w:rPr>
          <w:sz w:val="20"/>
        </w:rPr>
        <w:sectPr w:rsidR="004602CD">
          <w:pgSz w:w="12240" w:h="15840"/>
          <w:pgMar w:top="1740" w:right="1300" w:bottom="2460" w:left="1720" w:header="0" w:footer="2279" w:gutter="0"/>
          <w:cols w:space="720"/>
        </w:sectPr>
      </w:pPr>
    </w:p>
    <w:p w14:paraId="6160DDCC" w14:textId="77777777" w:rsidR="004602CD" w:rsidRDefault="004602CD">
      <w:pPr>
        <w:pStyle w:val="BodyText"/>
        <w:spacing w:before="138"/>
      </w:pPr>
    </w:p>
    <w:p w14:paraId="5C29C176" w14:textId="77777777" w:rsidR="004602CD" w:rsidRDefault="00000000">
      <w:pPr>
        <w:tabs>
          <w:tab w:val="left" w:pos="8405"/>
        </w:tabs>
        <w:spacing w:line="369" w:lineRule="exact"/>
        <w:ind w:left="3343"/>
        <w:rPr>
          <w:sz w:val="24"/>
        </w:rPr>
      </w:pPr>
      <w:r>
        <w:rPr>
          <w:w w:val="110"/>
          <w:position w:val="16"/>
          <w:sz w:val="24"/>
          <w:u w:val="single"/>
        </w:rPr>
        <w:t>∂U</w:t>
      </w:r>
      <w:r>
        <w:rPr>
          <w:w w:val="110"/>
          <w:position w:val="12"/>
          <w:sz w:val="18"/>
          <w:u w:val="single"/>
        </w:rPr>
        <w:t>i</w:t>
      </w:r>
      <w:r>
        <w:rPr>
          <w:spacing w:val="33"/>
          <w:w w:val="110"/>
          <w:position w:val="12"/>
          <w:sz w:val="18"/>
        </w:rPr>
        <w:t xml:space="preserve"> </w:t>
      </w:r>
      <w:r>
        <w:rPr>
          <w:rFonts w:ascii="Arial" w:hAnsi="Arial"/>
          <w:w w:val="110"/>
          <w:sz w:val="24"/>
        </w:rPr>
        <w:t>+</w:t>
      </w:r>
      <w:r>
        <w:rPr>
          <w:rFonts w:ascii="Arial" w:hAnsi="Arial"/>
          <w:spacing w:val="-1"/>
          <w:w w:val="110"/>
          <w:sz w:val="24"/>
        </w:rPr>
        <w:t xml:space="preserve"> </w:t>
      </w:r>
      <w:r>
        <w:rPr>
          <w:w w:val="110"/>
          <w:position w:val="16"/>
          <w:sz w:val="24"/>
          <w:u w:val="single"/>
        </w:rPr>
        <w:t>∂U</w:t>
      </w:r>
      <w:r>
        <w:rPr>
          <w:w w:val="110"/>
          <w:position w:val="12"/>
          <w:sz w:val="18"/>
          <w:u w:val="single"/>
        </w:rPr>
        <w:t>i</w:t>
      </w:r>
      <w:r>
        <w:rPr>
          <w:spacing w:val="33"/>
          <w:w w:val="110"/>
          <w:position w:val="12"/>
          <w:sz w:val="18"/>
        </w:rPr>
        <w:t xml:space="preserve"> </w:t>
      </w:r>
      <w:r>
        <w:rPr>
          <w:rFonts w:ascii="Menlo" w:hAnsi="Menlo"/>
          <w:i/>
          <w:w w:val="85"/>
          <w:sz w:val="24"/>
        </w:rPr>
        <w:t>·</w:t>
      </w:r>
      <w:r>
        <w:rPr>
          <w:rFonts w:ascii="Menlo" w:hAnsi="Menlo"/>
          <w:i/>
          <w:spacing w:val="-24"/>
          <w:w w:val="85"/>
          <w:sz w:val="24"/>
        </w:rPr>
        <w:t xml:space="preserve"> </w:t>
      </w:r>
      <w:r>
        <w:rPr>
          <w:w w:val="115"/>
          <w:position w:val="16"/>
          <w:sz w:val="24"/>
          <w:u w:val="single"/>
        </w:rPr>
        <w:t>dI</w:t>
      </w:r>
      <w:r>
        <w:rPr>
          <w:w w:val="115"/>
          <w:position w:val="12"/>
          <w:sz w:val="18"/>
          <w:u w:val="single"/>
        </w:rPr>
        <w:t>i</w:t>
      </w:r>
      <w:r>
        <w:rPr>
          <w:spacing w:val="78"/>
          <w:w w:val="115"/>
          <w:position w:val="12"/>
          <w:sz w:val="18"/>
        </w:rPr>
        <w:t xml:space="preserve"> </w:t>
      </w:r>
      <w:r>
        <w:rPr>
          <w:rFonts w:ascii="Arial" w:hAnsi="Arial"/>
          <w:w w:val="110"/>
          <w:sz w:val="24"/>
        </w:rPr>
        <w:t>=</w:t>
      </w:r>
      <w:r>
        <w:rPr>
          <w:rFonts w:ascii="Arial" w:hAnsi="Arial"/>
          <w:spacing w:val="-5"/>
          <w:w w:val="110"/>
          <w:sz w:val="24"/>
        </w:rPr>
        <w:t xml:space="preserve"> </w:t>
      </w:r>
      <w:r>
        <w:rPr>
          <w:spacing w:val="-10"/>
          <w:w w:val="110"/>
          <w:sz w:val="24"/>
        </w:rPr>
        <w:t>0</w:t>
      </w:r>
      <w:r>
        <w:rPr>
          <w:sz w:val="24"/>
        </w:rPr>
        <w:tab/>
      </w:r>
      <w:r>
        <w:rPr>
          <w:spacing w:val="-5"/>
          <w:w w:val="110"/>
          <w:sz w:val="24"/>
        </w:rPr>
        <w:t>(3)</w:t>
      </w:r>
    </w:p>
    <w:p w14:paraId="48EFAA5A" w14:textId="77777777" w:rsidR="004602CD" w:rsidRDefault="00000000">
      <w:pPr>
        <w:pStyle w:val="BodyText"/>
        <w:tabs>
          <w:tab w:val="left" w:pos="740"/>
          <w:tab w:val="left" w:pos="1295"/>
        </w:tabs>
        <w:spacing w:line="231" w:lineRule="exact"/>
        <w:ind w:right="841"/>
        <w:jc w:val="center"/>
      </w:pPr>
      <w:r>
        <w:rPr>
          <w:spacing w:val="-5"/>
          <w:w w:val="130"/>
        </w:rPr>
        <w:t>∂a</w:t>
      </w:r>
      <w:r>
        <w:rPr>
          <w:spacing w:val="-5"/>
          <w:w w:val="130"/>
          <w:vertAlign w:val="subscript"/>
        </w:rPr>
        <w:t>i</w:t>
      </w:r>
      <w:r>
        <w:tab/>
      </w:r>
      <w:r>
        <w:rPr>
          <w:spacing w:val="-5"/>
          <w:w w:val="130"/>
        </w:rPr>
        <w:t>∂I</w:t>
      </w:r>
      <w:r>
        <w:rPr>
          <w:spacing w:val="-5"/>
          <w:w w:val="130"/>
          <w:vertAlign w:val="subscript"/>
        </w:rPr>
        <w:t>i</w:t>
      </w:r>
      <w:r>
        <w:tab/>
      </w:r>
      <w:r>
        <w:rPr>
          <w:spacing w:val="-5"/>
          <w:w w:val="130"/>
        </w:rPr>
        <w:t>da</w:t>
      </w:r>
      <w:r>
        <w:rPr>
          <w:spacing w:val="-5"/>
          <w:w w:val="130"/>
          <w:vertAlign w:val="subscript"/>
        </w:rPr>
        <w:t>i</w:t>
      </w:r>
    </w:p>
    <w:p w14:paraId="2D671A69" w14:textId="77777777" w:rsidR="004602CD" w:rsidRDefault="00000000">
      <w:pPr>
        <w:pStyle w:val="BodyText"/>
        <w:spacing w:before="252" w:line="165" w:lineRule="exact"/>
        <w:ind w:left="467"/>
      </w:pPr>
      <w:r>
        <w:rPr>
          <w:w w:val="110"/>
        </w:rPr>
        <w:t>Whose</w:t>
      </w:r>
      <w:r>
        <w:rPr>
          <w:spacing w:val="3"/>
          <w:w w:val="110"/>
        </w:rPr>
        <w:t xml:space="preserve"> </w:t>
      </w:r>
      <w:r>
        <w:rPr>
          <w:w w:val="110"/>
        </w:rPr>
        <w:t>solution</w:t>
      </w:r>
      <w:r>
        <w:rPr>
          <w:spacing w:val="5"/>
          <w:w w:val="110"/>
        </w:rPr>
        <w:t xml:space="preserve"> </w:t>
      </w:r>
      <w:r>
        <w:rPr>
          <w:w w:val="110"/>
        </w:rPr>
        <w:t>a</w:t>
      </w:r>
      <w:r>
        <w:rPr>
          <w:rFonts w:ascii="Menlo" w:hAnsi="Menlo"/>
          <w:i/>
          <w:w w:val="110"/>
          <w:vertAlign w:val="superscript"/>
        </w:rPr>
        <w:t>⋆</w:t>
      </w:r>
      <w:r>
        <w:rPr>
          <w:rFonts w:ascii="Menlo" w:hAnsi="Menlo"/>
          <w:i/>
          <w:spacing w:val="-78"/>
          <w:w w:val="110"/>
        </w:rPr>
        <w:t xml:space="preserve"> </w:t>
      </w:r>
      <w:r>
        <w:rPr>
          <w:w w:val="110"/>
        </w:rPr>
        <w:t>yields</w:t>
      </w:r>
      <w:r>
        <w:rPr>
          <w:spacing w:val="4"/>
          <w:w w:val="110"/>
        </w:rPr>
        <w:t xml:space="preserve"> </w:t>
      </w:r>
      <w:r>
        <w:rPr>
          <w:w w:val="110"/>
        </w:rPr>
        <w:t>utility</w:t>
      </w:r>
      <w:r>
        <w:rPr>
          <w:spacing w:val="3"/>
          <w:w w:val="110"/>
        </w:rPr>
        <w:t xml:space="preserve"> </w:t>
      </w:r>
      <w:r>
        <w:rPr>
          <w:w w:val="110"/>
        </w:rPr>
        <w:t>U</w:t>
      </w:r>
      <w:r>
        <w:rPr>
          <w:rFonts w:ascii="Menlo" w:hAnsi="Menlo"/>
          <w:i/>
          <w:w w:val="110"/>
          <w:vertAlign w:val="superscript"/>
        </w:rPr>
        <w:t>⋆</w:t>
      </w:r>
      <w:r>
        <w:rPr>
          <w:w w:val="110"/>
        </w:rPr>
        <w:t>.</w:t>
      </w:r>
      <w:r>
        <w:rPr>
          <w:spacing w:val="40"/>
          <w:w w:val="110"/>
        </w:rPr>
        <w:t xml:space="preserve"> </w:t>
      </w:r>
      <w:r>
        <w:rPr>
          <w:w w:val="110"/>
        </w:rPr>
        <w:t>Now,</w:t>
      </w:r>
      <w:r>
        <w:rPr>
          <w:spacing w:val="6"/>
          <w:w w:val="110"/>
        </w:rPr>
        <w:t xml:space="preserve"> </w:t>
      </w:r>
      <w:r>
        <w:rPr>
          <w:w w:val="110"/>
        </w:rPr>
        <w:t>suppose</w:t>
      </w:r>
      <w:r>
        <w:rPr>
          <w:spacing w:val="4"/>
          <w:w w:val="110"/>
        </w:rPr>
        <w:t xml:space="preserve"> </w:t>
      </w:r>
      <w:r>
        <w:rPr>
          <w:w w:val="110"/>
        </w:rPr>
        <w:t>a</w:t>
      </w:r>
      <w:r>
        <w:rPr>
          <w:spacing w:val="4"/>
          <w:w w:val="110"/>
        </w:rPr>
        <w:t xml:space="preserve"> </w:t>
      </w:r>
      <w:r>
        <w:rPr>
          <w:w w:val="110"/>
        </w:rPr>
        <w:t>person</w:t>
      </w:r>
      <w:r>
        <w:rPr>
          <w:spacing w:val="5"/>
          <w:w w:val="110"/>
        </w:rPr>
        <w:t xml:space="preserve"> </w:t>
      </w:r>
      <w:r>
        <w:rPr>
          <w:w w:val="110"/>
        </w:rPr>
        <w:t>can</w:t>
      </w:r>
      <w:r>
        <w:rPr>
          <w:spacing w:val="4"/>
          <w:w w:val="110"/>
        </w:rPr>
        <w:t xml:space="preserve"> </w:t>
      </w:r>
      <w:r>
        <w:rPr>
          <w:w w:val="110"/>
        </w:rPr>
        <w:t>choose</w:t>
      </w:r>
      <w:r>
        <w:rPr>
          <w:spacing w:val="4"/>
          <w:w w:val="110"/>
        </w:rPr>
        <w:t xml:space="preserve"> </w:t>
      </w:r>
      <w:r>
        <w:rPr>
          <w:spacing w:val="-2"/>
          <w:w w:val="110"/>
        </w:rPr>
        <w:t>their</w:t>
      </w:r>
    </w:p>
    <w:p w14:paraId="676CEE35" w14:textId="77777777" w:rsidR="004602CD" w:rsidRDefault="00000000">
      <w:pPr>
        <w:tabs>
          <w:tab w:val="left" w:pos="4115"/>
        </w:tabs>
        <w:spacing w:line="174" w:lineRule="exact"/>
        <w:ind w:left="2342"/>
        <w:rPr>
          <w:sz w:val="18"/>
        </w:rPr>
      </w:pPr>
      <w:r>
        <w:rPr>
          <w:spacing w:val="-10"/>
          <w:w w:val="130"/>
          <w:sz w:val="18"/>
        </w:rPr>
        <w:t>i</w:t>
      </w:r>
      <w:r>
        <w:rPr>
          <w:sz w:val="18"/>
        </w:rPr>
        <w:tab/>
      </w:r>
      <w:r>
        <w:rPr>
          <w:spacing w:val="-10"/>
          <w:w w:val="130"/>
          <w:sz w:val="18"/>
        </w:rPr>
        <w:t>i</w:t>
      </w:r>
    </w:p>
    <w:p w14:paraId="58FB4CB5" w14:textId="77777777" w:rsidR="004602CD" w:rsidRDefault="00000000">
      <w:pPr>
        <w:pStyle w:val="BodyText"/>
        <w:spacing w:before="56" w:line="345" w:lineRule="auto"/>
        <w:ind w:left="116" w:right="249"/>
      </w:pPr>
      <w:r>
        <w:rPr>
          <w:noProof/>
        </w:rPr>
        <mc:AlternateContent>
          <mc:Choice Requires="wps">
            <w:drawing>
              <wp:anchor distT="0" distB="0" distL="0" distR="0" simplePos="0" relativeHeight="485852672" behindDoc="1" locked="0" layoutInCell="1" allowOverlap="1" wp14:anchorId="4B387AC7" wp14:editId="50CB0998">
                <wp:simplePos x="0" y="0"/>
                <wp:positionH relativeFrom="page">
                  <wp:posOffset>5021376</wp:posOffset>
                </wp:positionH>
                <wp:positionV relativeFrom="paragraph">
                  <wp:posOffset>193768</wp:posOffset>
                </wp:positionV>
                <wp:extent cx="41275" cy="11430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275" cy="114300"/>
                        </a:xfrm>
                        <a:prstGeom prst="rect">
                          <a:avLst/>
                        </a:prstGeom>
                      </wps:spPr>
                      <wps:txbx>
                        <w:txbxContent>
                          <w:p w14:paraId="0A9F1C3F" w14:textId="77777777" w:rsidR="004602CD" w:rsidRDefault="00000000">
                            <w:pPr>
                              <w:spacing w:line="173" w:lineRule="exact"/>
                              <w:rPr>
                                <w:sz w:val="18"/>
                              </w:rPr>
                            </w:pPr>
                            <w:r>
                              <w:rPr>
                                <w:spacing w:val="-10"/>
                                <w:w w:val="125"/>
                                <w:sz w:val="18"/>
                              </w:rPr>
                              <w:t>i</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395.384003pt;margin-top:15.257399pt;width:3.25pt;height:9pt;mso-position-horizontal-relative:page;mso-position-vertical-relative:paragraph;z-index:-17463808" type="#_x0000_t202" id="docshape5" filled="false" stroked="false">
                <v:textbox inset="0,0,0,0">
                  <w:txbxContent>
                    <w:p>
                      <w:pPr>
                        <w:spacing w:line="173" w:lineRule="exact" w:before="0"/>
                        <w:ind w:left="0" w:right="0" w:firstLine="0"/>
                        <w:jc w:val="left"/>
                        <w:rPr>
                          <w:sz w:val="18"/>
                        </w:rPr>
                      </w:pPr>
                      <w:r>
                        <w:rPr>
                          <w:spacing w:val="-10"/>
                          <w:w w:val="125"/>
                          <w:sz w:val="18"/>
                        </w:rPr>
                        <w:t>i</w:t>
                      </w:r>
                    </w:p>
                  </w:txbxContent>
                </v:textbox>
                <w10:wrap type="none"/>
              </v:shape>
            </w:pict>
          </mc:Fallback>
        </mc:AlternateContent>
      </w:r>
      <w:r>
        <w:rPr>
          <w:noProof/>
        </w:rPr>
        <mc:AlternateContent>
          <mc:Choice Requires="wps">
            <w:drawing>
              <wp:anchor distT="0" distB="0" distL="0" distR="0" simplePos="0" relativeHeight="485853184" behindDoc="1" locked="0" layoutInCell="1" allowOverlap="1" wp14:anchorId="183BFC3D" wp14:editId="504878D7">
                <wp:simplePos x="0" y="0"/>
                <wp:positionH relativeFrom="page">
                  <wp:posOffset>3765334</wp:posOffset>
                </wp:positionH>
                <wp:positionV relativeFrom="paragraph">
                  <wp:posOffset>500156</wp:posOffset>
                </wp:positionV>
                <wp:extent cx="41275" cy="1143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275" cy="114300"/>
                        </a:xfrm>
                        <a:prstGeom prst="rect">
                          <a:avLst/>
                        </a:prstGeom>
                      </wps:spPr>
                      <wps:txbx>
                        <w:txbxContent>
                          <w:p w14:paraId="6FF9BBBA" w14:textId="77777777" w:rsidR="004602CD" w:rsidRDefault="00000000">
                            <w:pPr>
                              <w:spacing w:line="173" w:lineRule="exact"/>
                              <w:rPr>
                                <w:sz w:val="18"/>
                              </w:rPr>
                            </w:pPr>
                            <w:r>
                              <w:rPr>
                                <w:spacing w:val="-10"/>
                                <w:w w:val="125"/>
                                <w:sz w:val="18"/>
                              </w:rPr>
                              <w:t>i</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296.483002pt;margin-top:39.382397pt;width:3.25pt;height:9pt;mso-position-horizontal-relative:page;mso-position-vertical-relative:paragraph;z-index:-17463296" type="#_x0000_t202" id="docshape6" filled="false" stroked="false">
                <v:textbox inset="0,0,0,0">
                  <w:txbxContent>
                    <w:p>
                      <w:pPr>
                        <w:spacing w:line="173" w:lineRule="exact" w:before="0"/>
                        <w:ind w:left="0" w:right="0" w:firstLine="0"/>
                        <w:jc w:val="left"/>
                        <w:rPr>
                          <w:sz w:val="18"/>
                        </w:rPr>
                      </w:pPr>
                      <w:r>
                        <w:rPr>
                          <w:spacing w:val="-10"/>
                          <w:w w:val="125"/>
                          <w:sz w:val="18"/>
                        </w:rPr>
                        <w:t>i</w:t>
                      </w:r>
                    </w:p>
                  </w:txbxContent>
                </v:textbox>
                <w10:wrap type="none"/>
              </v:shape>
            </w:pict>
          </mc:Fallback>
        </mc:AlternateContent>
      </w:r>
      <w:r>
        <w:rPr>
          <w:w w:val="115"/>
        </w:rPr>
        <w:t>racial</w:t>
      </w:r>
      <w:r>
        <w:rPr>
          <w:spacing w:val="-18"/>
          <w:w w:val="115"/>
        </w:rPr>
        <w:t xml:space="preserve"> </w:t>
      </w:r>
      <w:r>
        <w:rPr>
          <w:w w:val="115"/>
        </w:rPr>
        <w:t>identity</w:t>
      </w:r>
      <w:r>
        <w:rPr>
          <w:spacing w:val="-17"/>
          <w:w w:val="115"/>
        </w:rPr>
        <w:t xml:space="preserve"> </w:t>
      </w:r>
      <w:r>
        <w:rPr>
          <w:w w:val="115"/>
        </w:rPr>
        <w:t>at</w:t>
      </w:r>
      <w:r>
        <w:rPr>
          <w:spacing w:val="-17"/>
          <w:w w:val="115"/>
        </w:rPr>
        <w:t xml:space="preserve"> </w:t>
      </w:r>
      <w:r>
        <w:rPr>
          <w:w w:val="115"/>
        </w:rPr>
        <w:t>a</w:t>
      </w:r>
      <w:r>
        <w:rPr>
          <w:spacing w:val="-17"/>
          <w:w w:val="115"/>
        </w:rPr>
        <w:t xml:space="preserve"> </w:t>
      </w:r>
      <w:r>
        <w:rPr>
          <w:w w:val="115"/>
        </w:rPr>
        <w:t>cost</w:t>
      </w:r>
      <w:r>
        <w:rPr>
          <w:spacing w:val="-18"/>
          <w:w w:val="115"/>
        </w:rPr>
        <w:t xml:space="preserve"> </w:t>
      </w:r>
      <w:r>
        <w:rPr>
          <w:w w:val="115"/>
        </w:rPr>
        <w:t>of</w:t>
      </w:r>
      <w:r>
        <w:rPr>
          <w:spacing w:val="-17"/>
          <w:w w:val="115"/>
        </w:rPr>
        <w:t xml:space="preserve"> </w:t>
      </w:r>
      <w:r>
        <w:rPr>
          <w:w w:val="115"/>
        </w:rPr>
        <w:t>c.</w:t>
      </w:r>
      <w:r>
        <w:rPr>
          <w:spacing w:val="17"/>
          <w:w w:val="115"/>
        </w:rPr>
        <w:t xml:space="preserve"> </w:t>
      </w:r>
      <w:r>
        <w:rPr>
          <w:w w:val="115"/>
        </w:rPr>
        <w:t>They</w:t>
      </w:r>
      <w:r>
        <w:rPr>
          <w:spacing w:val="-17"/>
          <w:w w:val="115"/>
        </w:rPr>
        <w:t xml:space="preserve"> </w:t>
      </w:r>
      <w:r>
        <w:rPr>
          <w:w w:val="115"/>
        </w:rPr>
        <w:t>will</w:t>
      </w:r>
      <w:r>
        <w:rPr>
          <w:spacing w:val="-17"/>
          <w:w w:val="115"/>
        </w:rPr>
        <w:t xml:space="preserve"> </w:t>
      </w:r>
      <w:r>
        <w:rPr>
          <w:w w:val="115"/>
        </w:rPr>
        <w:t>do</w:t>
      </w:r>
      <w:r>
        <w:rPr>
          <w:spacing w:val="-17"/>
          <w:w w:val="115"/>
        </w:rPr>
        <w:t xml:space="preserve"> </w:t>
      </w:r>
      <w:r>
        <w:rPr>
          <w:w w:val="115"/>
        </w:rPr>
        <w:t>so</w:t>
      </w:r>
      <w:r>
        <w:rPr>
          <w:spacing w:val="-18"/>
          <w:w w:val="115"/>
        </w:rPr>
        <w:t xml:space="preserve"> </w:t>
      </w:r>
      <w:r>
        <w:rPr>
          <w:w w:val="115"/>
        </w:rPr>
        <w:t>if</w:t>
      </w:r>
      <w:r>
        <w:rPr>
          <w:spacing w:val="-17"/>
          <w:w w:val="115"/>
        </w:rPr>
        <w:t xml:space="preserve"> </w:t>
      </w:r>
      <w:r>
        <w:rPr>
          <w:spacing w:val="-78"/>
          <w:w w:val="117"/>
        </w:rPr>
        <w:t>U</w:t>
      </w:r>
      <w:r>
        <w:rPr>
          <w:spacing w:val="33"/>
          <w:w w:val="110"/>
          <w:position w:val="5"/>
        </w:rPr>
        <w:t>˜</w:t>
      </w:r>
      <w:r>
        <w:rPr>
          <w:spacing w:val="27"/>
          <w:w w:val="140"/>
          <w:position w:val="-3"/>
          <w:sz w:val="18"/>
          <w:szCs w:val="18"/>
        </w:rPr>
        <w:t>i</w:t>
      </w:r>
      <w:r>
        <w:rPr>
          <w:rFonts w:ascii="Menlo" w:eastAsia="Menlo" w:hAnsi="Menlo" w:cs="Menlo"/>
          <w:i/>
          <w:iCs/>
          <w:spacing w:val="18"/>
          <w:w w:val="93"/>
          <w:position w:val="14"/>
          <w:sz w:val="18"/>
          <w:szCs w:val="18"/>
        </w:rPr>
        <w:t>⋆</w:t>
      </w:r>
      <w:r>
        <w:rPr>
          <w:rFonts w:ascii="Menlo" w:eastAsia="Menlo" w:hAnsi="Menlo" w:cs="Menlo"/>
          <w:i/>
          <w:iCs/>
          <w:spacing w:val="-31"/>
          <w:w w:val="115"/>
          <w:position w:val="14"/>
          <w:sz w:val="18"/>
          <w:szCs w:val="18"/>
        </w:rPr>
        <w:t xml:space="preserve"> </w:t>
      </w:r>
      <w:r>
        <w:rPr>
          <w:rFonts w:ascii="Apple Symbols" w:eastAsia="Apple Symbols" w:hAnsi="Apple Symbols" w:cs="Apple Symbols"/>
          <w:w w:val="115"/>
        </w:rPr>
        <w:t>⩾</w:t>
      </w:r>
      <w:r>
        <w:rPr>
          <w:rFonts w:ascii="Apple Symbols" w:eastAsia="Apple Symbols" w:hAnsi="Apple Symbols" w:cs="Apple Symbols"/>
          <w:spacing w:val="-23"/>
          <w:w w:val="115"/>
        </w:rPr>
        <w:t xml:space="preserve"> </w:t>
      </w:r>
      <w:r>
        <w:rPr>
          <w:w w:val="115"/>
        </w:rPr>
        <w:t>U</w:t>
      </w:r>
      <w:r>
        <w:rPr>
          <w:rFonts w:ascii="Menlo" w:eastAsia="Menlo" w:hAnsi="Menlo" w:cs="Menlo"/>
          <w:i/>
          <w:iCs/>
          <w:w w:val="115"/>
          <w:vertAlign w:val="superscript"/>
        </w:rPr>
        <w:t>⋆</w:t>
      </w:r>
      <w:r>
        <w:rPr>
          <w:rFonts w:ascii="Menlo" w:eastAsia="Menlo" w:hAnsi="Menlo" w:cs="Menlo"/>
          <w:i/>
          <w:iCs/>
          <w:spacing w:val="-103"/>
          <w:w w:val="115"/>
        </w:rPr>
        <w:t xml:space="preserve"> </w:t>
      </w:r>
      <w:r>
        <w:rPr>
          <w:rFonts w:ascii="Arial" w:eastAsia="Arial" w:hAnsi="Arial" w:cs="Arial"/>
          <w:w w:val="115"/>
        </w:rPr>
        <w:t>+</w:t>
      </w:r>
      <w:r>
        <w:rPr>
          <w:rFonts w:ascii="Arial" w:eastAsia="Arial" w:hAnsi="Arial" w:cs="Arial"/>
          <w:spacing w:val="-23"/>
          <w:w w:val="115"/>
        </w:rPr>
        <w:t xml:space="preserve"> </w:t>
      </w:r>
      <w:r>
        <w:rPr>
          <w:w w:val="115"/>
        </w:rPr>
        <w:t>c.</w:t>
      </w:r>
      <w:r>
        <w:rPr>
          <w:spacing w:val="18"/>
          <w:w w:val="115"/>
        </w:rPr>
        <w:t xml:space="preserve"> </w:t>
      </w:r>
      <w:r>
        <w:rPr>
          <w:w w:val="115"/>
        </w:rPr>
        <w:t>Where</w:t>
      </w:r>
      <w:r>
        <w:rPr>
          <w:spacing w:val="-16"/>
          <w:w w:val="115"/>
        </w:rPr>
        <w:t xml:space="preserve"> </w:t>
      </w:r>
      <w:r>
        <w:rPr>
          <w:spacing w:val="-78"/>
          <w:w w:val="117"/>
        </w:rPr>
        <w:t>U</w:t>
      </w:r>
      <w:r>
        <w:rPr>
          <w:spacing w:val="33"/>
          <w:w w:val="110"/>
          <w:position w:val="5"/>
        </w:rPr>
        <w:t>˜</w:t>
      </w:r>
      <w:r>
        <w:rPr>
          <w:spacing w:val="27"/>
          <w:w w:val="140"/>
          <w:position w:val="-3"/>
          <w:sz w:val="18"/>
          <w:szCs w:val="18"/>
        </w:rPr>
        <w:t>i</w:t>
      </w:r>
      <w:r>
        <w:rPr>
          <w:rFonts w:ascii="Menlo" w:eastAsia="Menlo" w:hAnsi="Menlo" w:cs="Menlo"/>
          <w:i/>
          <w:iCs/>
          <w:spacing w:val="18"/>
          <w:w w:val="93"/>
          <w:position w:val="14"/>
          <w:sz w:val="18"/>
          <w:szCs w:val="18"/>
        </w:rPr>
        <w:t>⋆</w:t>
      </w:r>
      <w:r>
        <w:rPr>
          <w:rFonts w:ascii="Menlo" w:eastAsia="Menlo" w:hAnsi="Menlo" w:cs="Menlo"/>
          <w:i/>
          <w:iCs/>
          <w:spacing w:val="-36"/>
          <w:w w:val="115"/>
          <w:position w:val="14"/>
          <w:sz w:val="18"/>
          <w:szCs w:val="18"/>
        </w:rPr>
        <w:t xml:space="preserve"> </w:t>
      </w:r>
      <w:r>
        <w:rPr>
          <w:w w:val="115"/>
        </w:rPr>
        <w:t>is</w:t>
      </w:r>
      <w:r>
        <w:rPr>
          <w:spacing w:val="-17"/>
          <w:w w:val="115"/>
        </w:rPr>
        <w:t xml:space="preserve"> </w:t>
      </w:r>
      <w:r>
        <w:rPr>
          <w:w w:val="115"/>
        </w:rPr>
        <w:t xml:space="preserve">the </w:t>
      </w:r>
      <w:r>
        <w:rPr>
          <w:spacing w:val="-2"/>
          <w:w w:val="115"/>
        </w:rPr>
        <w:t>utility</w:t>
      </w:r>
      <w:r>
        <w:rPr>
          <w:spacing w:val="-16"/>
          <w:w w:val="115"/>
        </w:rPr>
        <w:t xml:space="preserve"> </w:t>
      </w:r>
      <w:r>
        <w:rPr>
          <w:spacing w:val="-2"/>
          <w:w w:val="115"/>
        </w:rPr>
        <w:t>obtained</w:t>
      </w:r>
      <w:r>
        <w:rPr>
          <w:spacing w:val="-13"/>
          <w:w w:val="115"/>
        </w:rPr>
        <w:t xml:space="preserve"> </w:t>
      </w:r>
      <w:r>
        <w:rPr>
          <w:spacing w:val="-2"/>
          <w:w w:val="115"/>
        </w:rPr>
        <w:t>from</w:t>
      </w:r>
      <w:r>
        <w:rPr>
          <w:spacing w:val="-13"/>
          <w:w w:val="115"/>
        </w:rPr>
        <w:t xml:space="preserve"> </w:t>
      </w:r>
      <w:r>
        <w:rPr>
          <w:spacing w:val="-2"/>
          <w:w w:val="115"/>
        </w:rPr>
        <w:t>optimal</w:t>
      </w:r>
      <w:r>
        <w:rPr>
          <w:spacing w:val="-13"/>
          <w:w w:val="115"/>
        </w:rPr>
        <w:t xml:space="preserve"> </w:t>
      </w:r>
      <w:r>
        <w:rPr>
          <w:spacing w:val="-2"/>
          <w:w w:val="115"/>
        </w:rPr>
        <w:t>actions</w:t>
      </w:r>
      <w:r>
        <w:rPr>
          <w:spacing w:val="-13"/>
          <w:w w:val="115"/>
        </w:rPr>
        <w:t xml:space="preserve"> </w:t>
      </w:r>
      <w:r>
        <w:rPr>
          <w:spacing w:val="-2"/>
          <w:w w:val="115"/>
        </w:rPr>
        <w:t>a</w:t>
      </w:r>
      <w:r>
        <w:rPr>
          <w:spacing w:val="-2"/>
          <w:w w:val="115"/>
          <w:position w:val="5"/>
        </w:rPr>
        <w:t>˜</w:t>
      </w:r>
      <w:r>
        <w:rPr>
          <w:rFonts w:ascii="Menlo" w:eastAsia="Menlo" w:hAnsi="Menlo" w:cs="Menlo"/>
          <w:i/>
          <w:iCs/>
          <w:spacing w:val="-2"/>
          <w:w w:val="115"/>
          <w:position w:val="8"/>
          <w:sz w:val="18"/>
          <w:szCs w:val="18"/>
        </w:rPr>
        <w:t>⋆</w:t>
      </w:r>
      <w:r>
        <w:rPr>
          <w:rFonts w:ascii="Menlo" w:eastAsia="Menlo" w:hAnsi="Menlo" w:cs="Menlo"/>
          <w:i/>
          <w:iCs/>
          <w:spacing w:val="-56"/>
          <w:w w:val="115"/>
          <w:position w:val="8"/>
          <w:sz w:val="18"/>
          <w:szCs w:val="18"/>
        </w:rPr>
        <w:t xml:space="preserve"> </w:t>
      </w:r>
      <w:r>
        <w:rPr>
          <w:spacing w:val="-2"/>
          <w:w w:val="115"/>
        </w:rPr>
        <w:t>under</w:t>
      </w:r>
      <w:r>
        <w:rPr>
          <w:spacing w:val="-13"/>
          <w:w w:val="115"/>
        </w:rPr>
        <w:t xml:space="preserve"> </w:t>
      </w:r>
      <w:r>
        <w:rPr>
          <w:spacing w:val="-2"/>
          <w:w w:val="115"/>
        </w:rPr>
        <w:t>the</w:t>
      </w:r>
      <w:r>
        <w:rPr>
          <w:spacing w:val="-13"/>
          <w:w w:val="115"/>
        </w:rPr>
        <w:t xml:space="preserve"> </w:t>
      </w:r>
      <w:r>
        <w:rPr>
          <w:spacing w:val="-2"/>
          <w:w w:val="115"/>
        </w:rPr>
        <w:t>counterfactual</w:t>
      </w:r>
      <w:r>
        <w:rPr>
          <w:spacing w:val="-13"/>
          <w:w w:val="115"/>
        </w:rPr>
        <w:t xml:space="preserve"> </w:t>
      </w:r>
      <w:r>
        <w:rPr>
          <w:spacing w:val="-2"/>
          <w:w w:val="115"/>
        </w:rPr>
        <w:t>race.</w:t>
      </w:r>
    </w:p>
    <w:p w14:paraId="3BBA9358" w14:textId="77777777" w:rsidR="004602CD" w:rsidRDefault="00000000">
      <w:pPr>
        <w:pStyle w:val="BodyText"/>
        <w:ind w:left="467"/>
      </w:pPr>
      <w:r>
        <w:rPr>
          <w:noProof/>
        </w:rPr>
        <mc:AlternateContent>
          <mc:Choice Requires="wps">
            <w:drawing>
              <wp:anchor distT="0" distB="0" distL="0" distR="0" simplePos="0" relativeHeight="485853696" behindDoc="1" locked="0" layoutInCell="1" allowOverlap="1" wp14:anchorId="0750B14B" wp14:editId="3DAE2DEA">
                <wp:simplePos x="0" y="0"/>
                <wp:positionH relativeFrom="page">
                  <wp:posOffset>6043345</wp:posOffset>
                </wp:positionH>
                <wp:positionV relativeFrom="paragraph">
                  <wp:posOffset>158191</wp:posOffset>
                </wp:positionV>
                <wp:extent cx="41275" cy="11430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275" cy="114300"/>
                        </a:xfrm>
                        <a:prstGeom prst="rect">
                          <a:avLst/>
                        </a:prstGeom>
                      </wps:spPr>
                      <wps:txbx>
                        <w:txbxContent>
                          <w:p w14:paraId="58EA178E" w14:textId="77777777" w:rsidR="004602CD" w:rsidRDefault="00000000">
                            <w:pPr>
                              <w:spacing w:line="173" w:lineRule="exact"/>
                              <w:rPr>
                                <w:sz w:val="18"/>
                              </w:rPr>
                            </w:pPr>
                            <w:r>
                              <w:rPr>
                                <w:spacing w:val="-10"/>
                                <w:w w:val="125"/>
                                <w:sz w:val="18"/>
                              </w:rPr>
                              <w:t>i</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475.854004pt;margin-top:12.456055pt;width:3.25pt;height:9pt;mso-position-horizontal-relative:page;mso-position-vertical-relative:paragraph;z-index:-17462784" type="#_x0000_t202" id="docshape7" filled="false" stroked="false">
                <v:textbox inset="0,0,0,0">
                  <w:txbxContent>
                    <w:p>
                      <w:pPr>
                        <w:spacing w:line="173" w:lineRule="exact" w:before="0"/>
                        <w:ind w:left="0" w:right="0" w:firstLine="0"/>
                        <w:jc w:val="left"/>
                        <w:rPr>
                          <w:sz w:val="18"/>
                        </w:rPr>
                      </w:pPr>
                      <w:r>
                        <w:rPr>
                          <w:spacing w:val="-10"/>
                          <w:w w:val="125"/>
                          <w:sz w:val="18"/>
                        </w:rPr>
                        <w:t>i</w:t>
                      </w:r>
                    </w:p>
                  </w:txbxContent>
                </v:textbox>
                <w10:wrap type="none"/>
              </v:shape>
            </w:pict>
          </mc:Fallback>
        </mc:AlternateContent>
      </w:r>
      <w:r>
        <w:rPr>
          <w:w w:val="110"/>
        </w:rPr>
        <w:t>That</w:t>
      </w:r>
      <w:r>
        <w:rPr>
          <w:spacing w:val="-17"/>
          <w:w w:val="110"/>
        </w:rPr>
        <w:t xml:space="preserve"> </w:t>
      </w:r>
      <w:r>
        <w:rPr>
          <w:w w:val="110"/>
        </w:rPr>
        <w:t>is</w:t>
      </w:r>
      <w:r>
        <w:rPr>
          <w:spacing w:val="-7"/>
          <w:w w:val="110"/>
        </w:rPr>
        <w:t xml:space="preserve"> </w:t>
      </w:r>
      <w:r>
        <w:rPr>
          <w:w w:val="110"/>
        </w:rPr>
        <w:t>i</w:t>
      </w:r>
      <w:r>
        <w:rPr>
          <w:spacing w:val="-4"/>
          <w:w w:val="110"/>
        </w:rPr>
        <w:t xml:space="preserve"> </w:t>
      </w:r>
      <w:r>
        <w:rPr>
          <w:w w:val="110"/>
        </w:rPr>
        <w:t>will</w:t>
      </w:r>
      <w:r>
        <w:rPr>
          <w:spacing w:val="-4"/>
          <w:w w:val="110"/>
        </w:rPr>
        <w:t xml:space="preserve"> </w:t>
      </w:r>
      <w:r>
        <w:rPr>
          <w:w w:val="110"/>
        </w:rPr>
        <w:t>change</w:t>
      </w:r>
      <w:r>
        <w:rPr>
          <w:spacing w:val="-4"/>
          <w:w w:val="110"/>
        </w:rPr>
        <w:t xml:space="preserve"> </w:t>
      </w:r>
      <w:r>
        <w:rPr>
          <w:w w:val="110"/>
        </w:rPr>
        <w:t>identities</w:t>
      </w:r>
      <w:r>
        <w:rPr>
          <w:spacing w:val="-4"/>
          <w:w w:val="110"/>
        </w:rPr>
        <w:t xml:space="preserve"> </w:t>
      </w:r>
      <w:r>
        <w:rPr>
          <w:w w:val="110"/>
        </w:rPr>
        <w:t>when</w:t>
      </w:r>
      <w:r>
        <w:rPr>
          <w:spacing w:val="-5"/>
          <w:w w:val="110"/>
        </w:rPr>
        <w:t xml:space="preserve"> </w:t>
      </w:r>
      <w:r>
        <w:rPr>
          <w:w w:val="110"/>
        </w:rPr>
        <w:t>the</w:t>
      </w:r>
      <w:r>
        <w:rPr>
          <w:spacing w:val="-3"/>
          <w:w w:val="110"/>
        </w:rPr>
        <w:t xml:space="preserve"> </w:t>
      </w:r>
      <w:r>
        <w:rPr>
          <w:w w:val="110"/>
        </w:rPr>
        <w:t>benefits</w:t>
      </w:r>
      <w:r>
        <w:rPr>
          <w:spacing w:val="-4"/>
          <w:w w:val="110"/>
        </w:rPr>
        <w:t xml:space="preserve"> </w:t>
      </w:r>
      <w:r>
        <w:rPr>
          <w:w w:val="110"/>
        </w:rPr>
        <w:t>of</w:t>
      </w:r>
      <w:r>
        <w:rPr>
          <w:spacing w:val="-5"/>
          <w:w w:val="110"/>
        </w:rPr>
        <w:t xml:space="preserve"> </w:t>
      </w:r>
      <w:r>
        <w:rPr>
          <w:w w:val="110"/>
        </w:rPr>
        <w:t>doing</w:t>
      </w:r>
      <w:r>
        <w:rPr>
          <w:spacing w:val="-3"/>
          <w:w w:val="110"/>
        </w:rPr>
        <w:t xml:space="preserve"> </w:t>
      </w:r>
      <w:r>
        <w:rPr>
          <w:w w:val="110"/>
        </w:rPr>
        <w:t>so</w:t>
      </w:r>
      <w:r>
        <w:rPr>
          <w:spacing w:val="-4"/>
          <w:w w:val="110"/>
        </w:rPr>
        <w:t xml:space="preserve"> </w:t>
      </w:r>
      <w:r>
        <w:rPr>
          <w:spacing w:val="-78"/>
          <w:w w:val="112"/>
        </w:rPr>
        <w:t>U</w:t>
      </w:r>
      <w:r>
        <w:rPr>
          <w:spacing w:val="33"/>
          <w:w w:val="105"/>
          <w:position w:val="5"/>
        </w:rPr>
        <w:t>˜</w:t>
      </w:r>
      <w:r>
        <w:rPr>
          <w:spacing w:val="27"/>
          <w:w w:val="135"/>
          <w:position w:val="-3"/>
          <w:sz w:val="18"/>
        </w:rPr>
        <w:t>i</w:t>
      </w:r>
      <w:r>
        <w:rPr>
          <w:rFonts w:ascii="Menlo" w:hAnsi="Menlo"/>
          <w:i/>
          <w:spacing w:val="18"/>
          <w:w w:val="88"/>
          <w:position w:val="14"/>
          <w:sz w:val="18"/>
        </w:rPr>
        <w:t>⋆</w:t>
      </w:r>
      <w:r>
        <w:rPr>
          <w:rFonts w:ascii="Menlo" w:hAnsi="Menlo"/>
          <w:i/>
          <w:spacing w:val="-60"/>
          <w:w w:val="110"/>
          <w:position w:val="14"/>
          <w:sz w:val="18"/>
        </w:rPr>
        <w:t xml:space="preserve"> </w:t>
      </w:r>
      <w:r>
        <w:rPr>
          <w:rFonts w:ascii="Arial" w:hAnsi="Arial"/>
          <w:w w:val="110"/>
        </w:rPr>
        <w:t>−</w:t>
      </w:r>
      <w:r>
        <w:rPr>
          <w:rFonts w:ascii="Arial" w:hAnsi="Arial"/>
          <w:spacing w:val="-25"/>
          <w:w w:val="110"/>
        </w:rPr>
        <w:t xml:space="preserve"> </w:t>
      </w:r>
      <w:r>
        <w:rPr>
          <w:w w:val="110"/>
        </w:rPr>
        <w:t>U</w:t>
      </w:r>
      <w:r>
        <w:rPr>
          <w:rFonts w:ascii="Menlo" w:hAnsi="Menlo"/>
          <w:i/>
          <w:w w:val="110"/>
          <w:vertAlign w:val="superscript"/>
        </w:rPr>
        <w:t>⋆</w:t>
      </w:r>
      <w:r>
        <w:rPr>
          <w:rFonts w:ascii="Menlo" w:hAnsi="Menlo"/>
          <w:i/>
          <w:spacing w:val="-81"/>
          <w:w w:val="110"/>
        </w:rPr>
        <w:t xml:space="preserve"> </w:t>
      </w:r>
      <w:r>
        <w:rPr>
          <w:spacing w:val="-2"/>
          <w:w w:val="110"/>
        </w:rPr>
        <w:t>exceed</w:t>
      </w:r>
    </w:p>
    <w:p w14:paraId="7FB37DC4" w14:textId="77777777" w:rsidR="004602CD" w:rsidRDefault="004602CD">
      <w:pPr>
        <w:sectPr w:rsidR="004602CD">
          <w:pgSz w:w="12240" w:h="15840"/>
          <w:pgMar w:top="1820" w:right="1300" w:bottom="2460" w:left="1720" w:header="0" w:footer="2279" w:gutter="0"/>
          <w:cols w:space="720"/>
        </w:sectPr>
      </w:pPr>
    </w:p>
    <w:p w14:paraId="23ECD080" w14:textId="77777777" w:rsidR="004602CD" w:rsidRDefault="00000000">
      <w:pPr>
        <w:pStyle w:val="BodyText"/>
        <w:spacing w:before="176" w:line="243" w:lineRule="exact"/>
        <w:ind w:left="116"/>
        <w:rPr>
          <w:rFonts w:ascii="Arial"/>
          <w:sz w:val="14"/>
        </w:rPr>
      </w:pPr>
      <w:r>
        <w:rPr>
          <w:noProof/>
        </w:rPr>
        <mc:AlternateContent>
          <mc:Choice Requires="wps">
            <w:drawing>
              <wp:anchor distT="0" distB="0" distL="0" distR="0" simplePos="0" relativeHeight="485854208" behindDoc="1" locked="0" layoutInCell="1" allowOverlap="1" wp14:anchorId="5E242F2A" wp14:editId="2D325133">
                <wp:simplePos x="0" y="0"/>
                <wp:positionH relativeFrom="page">
                  <wp:posOffset>4728349</wp:posOffset>
                </wp:positionH>
                <wp:positionV relativeFrom="paragraph">
                  <wp:posOffset>221212</wp:posOffset>
                </wp:positionV>
                <wp:extent cx="138430" cy="1143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430" cy="114300"/>
                        </a:xfrm>
                        <a:prstGeom prst="rect">
                          <a:avLst/>
                        </a:prstGeom>
                      </wps:spPr>
                      <wps:txbx>
                        <w:txbxContent>
                          <w:p w14:paraId="5571F946" w14:textId="77777777" w:rsidR="004602CD" w:rsidRDefault="00000000">
                            <w:pPr>
                              <w:spacing w:line="173" w:lineRule="exact"/>
                              <w:rPr>
                                <w:sz w:val="18"/>
                              </w:rPr>
                            </w:pPr>
                            <w:r>
                              <w:rPr>
                                <w:spacing w:val="-5"/>
                                <w:w w:val="125"/>
                                <w:sz w:val="18"/>
                              </w:rPr>
                              <w:t>da</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372.311005pt;margin-top:17.418274pt;width:10.9pt;height:9pt;mso-position-horizontal-relative:page;mso-position-vertical-relative:paragraph;z-index:-17462272" type="#_x0000_t202" id="docshape8" filled="false" stroked="false">
                <v:textbox inset="0,0,0,0">
                  <w:txbxContent>
                    <w:p>
                      <w:pPr>
                        <w:spacing w:line="173" w:lineRule="exact" w:before="0"/>
                        <w:ind w:left="0" w:right="0" w:firstLine="0"/>
                        <w:jc w:val="left"/>
                        <w:rPr>
                          <w:sz w:val="18"/>
                        </w:rPr>
                      </w:pPr>
                      <w:r>
                        <w:rPr>
                          <w:spacing w:val="-5"/>
                          <w:w w:val="125"/>
                          <w:sz w:val="18"/>
                        </w:rPr>
                        <w:t>da</w:t>
                      </w:r>
                    </w:p>
                  </w:txbxContent>
                </v:textbox>
                <w10:wrap type="none"/>
              </v:shape>
            </w:pict>
          </mc:Fallback>
        </mc:AlternateContent>
      </w:r>
      <w:r>
        <w:rPr>
          <w:w w:val="115"/>
        </w:rPr>
        <w:t>the</w:t>
      </w:r>
      <w:r>
        <w:rPr>
          <w:spacing w:val="-10"/>
          <w:w w:val="115"/>
        </w:rPr>
        <w:t xml:space="preserve"> </w:t>
      </w:r>
      <w:r>
        <w:rPr>
          <w:w w:val="115"/>
        </w:rPr>
        <w:t>costs</w:t>
      </w:r>
      <w:r>
        <w:rPr>
          <w:spacing w:val="-9"/>
          <w:w w:val="115"/>
        </w:rPr>
        <w:t xml:space="preserve"> </w:t>
      </w:r>
      <w:r>
        <w:rPr>
          <w:w w:val="115"/>
        </w:rPr>
        <w:t>c.</w:t>
      </w:r>
      <w:r>
        <w:rPr>
          <w:spacing w:val="36"/>
          <w:w w:val="115"/>
        </w:rPr>
        <w:t xml:space="preserve"> </w:t>
      </w:r>
      <w:r>
        <w:rPr>
          <w:w w:val="115"/>
        </w:rPr>
        <w:t>These</w:t>
      </w:r>
      <w:r>
        <w:rPr>
          <w:spacing w:val="-10"/>
          <w:w w:val="115"/>
        </w:rPr>
        <w:t xml:space="preserve"> </w:t>
      </w:r>
      <w:r>
        <w:rPr>
          <w:w w:val="115"/>
        </w:rPr>
        <w:t>net</w:t>
      </w:r>
      <w:r>
        <w:rPr>
          <w:spacing w:val="-9"/>
          <w:w w:val="115"/>
        </w:rPr>
        <w:t xml:space="preserve"> </w:t>
      </w:r>
      <w:r>
        <w:rPr>
          <w:w w:val="115"/>
        </w:rPr>
        <w:t>benefits</w:t>
      </w:r>
      <w:r>
        <w:rPr>
          <w:spacing w:val="-10"/>
          <w:w w:val="115"/>
        </w:rPr>
        <w:t xml:space="preserve"> </w:t>
      </w:r>
      <w:r>
        <w:rPr>
          <w:w w:val="115"/>
        </w:rPr>
        <w:t>are</w:t>
      </w:r>
      <w:r>
        <w:rPr>
          <w:spacing w:val="-9"/>
          <w:w w:val="115"/>
        </w:rPr>
        <w:t xml:space="preserve"> </w:t>
      </w:r>
      <w:r>
        <w:rPr>
          <w:w w:val="115"/>
        </w:rPr>
        <w:t>non-zero</w:t>
      </w:r>
      <w:r>
        <w:rPr>
          <w:spacing w:val="-10"/>
          <w:w w:val="115"/>
        </w:rPr>
        <w:t xml:space="preserve"> </w:t>
      </w:r>
      <w:r>
        <w:rPr>
          <w:w w:val="115"/>
        </w:rPr>
        <w:t>only</w:t>
      </w:r>
      <w:r>
        <w:rPr>
          <w:spacing w:val="-9"/>
          <w:w w:val="115"/>
        </w:rPr>
        <w:t xml:space="preserve"> </w:t>
      </w:r>
      <w:r>
        <w:rPr>
          <w:w w:val="115"/>
        </w:rPr>
        <w:t>if</w:t>
      </w:r>
      <w:r>
        <w:rPr>
          <w:spacing w:val="13"/>
          <w:w w:val="130"/>
        </w:rPr>
        <w:t xml:space="preserve"> </w:t>
      </w:r>
      <w:r>
        <w:rPr>
          <w:spacing w:val="-5"/>
          <w:w w:val="130"/>
          <w:u w:val="single"/>
          <w:vertAlign w:val="superscript"/>
        </w:rPr>
        <w:t>dI</w:t>
      </w:r>
      <w:r>
        <w:rPr>
          <w:rFonts w:ascii="Arial"/>
          <w:spacing w:val="-5"/>
          <w:w w:val="130"/>
          <w:position w:val="8"/>
          <w:sz w:val="14"/>
          <w:u w:val="single"/>
        </w:rPr>
        <w:t>i</w:t>
      </w:r>
    </w:p>
    <w:p w14:paraId="4F07818F" w14:textId="77777777" w:rsidR="004602CD" w:rsidRDefault="00000000">
      <w:pPr>
        <w:spacing w:line="128" w:lineRule="exact"/>
        <w:jc w:val="right"/>
        <w:rPr>
          <w:rFonts w:ascii="Arial"/>
          <w:sz w:val="14"/>
        </w:rPr>
      </w:pPr>
      <w:r>
        <w:rPr>
          <w:rFonts w:ascii="Arial"/>
          <w:spacing w:val="-10"/>
          <w:w w:val="210"/>
          <w:sz w:val="14"/>
        </w:rPr>
        <w:t>i</w:t>
      </w:r>
    </w:p>
    <w:p w14:paraId="6E023A97" w14:textId="77777777" w:rsidR="004602CD" w:rsidRDefault="00000000">
      <w:pPr>
        <w:spacing w:before="175" w:line="246" w:lineRule="exact"/>
        <w:ind w:left="104"/>
        <w:rPr>
          <w:rFonts w:ascii="Arial" w:hAnsi="Arial"/>
          <w:sz w:val="14"/>
        </w:rPr>
      </w:pPr>
      <w:r>
        <w:br w:type="column"/>
      </w:r>
      <w:r>
        <w:rPr>
          <w:rFonts w:ascii="Menlo" w:hAnsi="Menlo"/>
          <w:i/>
          <w:spacing w:val="-145"/>
          <w:w w:val="105"/>
          <w:sz w:val="24"/>
        </w:rPr>
        <w:t≯</w:t>
      </w:r>
      <w:r>
        <w:rPr>
          <w:rFonts w:ascii="Arial" w:hAnsi="Arial"/>
          <w:w w:val="134"/>
          <w:sz w:val="24"/>
        </w:rPr>
        <w:t>=</w:t>
      </w:r>
      <w:r>
        <w:rPr>
          <w:rFonts w:ascii="Arial" w:hAnsi="Arial"/>
          <w:spacing w:val="29"/>
          <w:w w:val="120"/>
          <w:sz w:val="24"/>
        </w:rPr>
        <w:t xml:space="preserve"> </w:t>
      </w:r>
      <w:r>
        <w:rPr>
          <w:w w:val="120"/>
          <w:sz w:val="24"/>
        </w:rPr>
        <w:t>0</w:t>
      </w:r>
      <w:r>
        <w:rPr>
          <w:spacing w:val="-18"/>
          <w:w w:val="120"/>
          <w:sz w:val="24"/>
        </w:rPr>
        <w:t xml:space="preserve"> </w:t>
      </w:r>
      <w:r>
        <w:rPr>
          <w:w w:val="120"/>
          <w:sz w:val="24"/>
        </w:rPr>
        <w:t>and</w:t>
      </w:r>
      <w:r>
        <w:rPr>
          <w:spacing w:val="4"/>
          <w:w w:val="130"/>
          <w:sz w:val="24"/>
        </w:rPr>
        <w:t xml:space="preserve"> </w:t>
      </w:r>
      <w:r>
        <w:rPr>
          <w:spacing w:val="-5"/>
          <w:w w:val="130"/>
          <w:sz w:val="24"/>
          <w:u w:val="single"/>
          <w:vertAlign w:val="superscript"/>
        </w:rPr>
        <w:t>∂U</w:t>
      </w:r>
      <w:r>
        <w:rPr>
          <w:rFonts w:ascii="Arial" w:hAnsi="Arial"/>
          <w:spacing w:val="-5"/>
          <w:w w:val="130"/>
          <w:position w:val="8"/>
          <w:sz w:val="14"/>
          <w:u w:val="single"/>
        </w:rPr>
        <w:t>i</w:t>
      </w:r>
    </w:p>
    <w:p w14:paraId="668EA56B" w14:textId="77777777" w:rsidR="004602CD" w:rsidRDefault="00000000">
      <w:pPr>
        <w:spacing w:line="126" w:lineRule="exact"/>
        <w:ind w:right="32"/>
        <w:jc w:val="right"/>
        <w:rPr>
          <w:rFonts w:ascii="Arial"/>
          <w:sz w:val="14"/>
        </w:rPr>
      </w:pPr>
      <w:r>
        <w:rPr>
          <w:noProof/>
        </w:rPr>
        <mc:AlternateContent>
          <mc:Choice Requires="wps">
            <w:drawing>
              <wp:anchor distT="0" distB="0" distL="0" distR="0" simplePos="0" relativeHeight="485854720" behindDoc="1" locked="0" layoutInCell="1" allowOverlap="1" wp14:anchorId="7E61DD6D" wp14:editId="0B789EE1">
                <wp:simplePos x="0" y="0"/>
                <wp:positionH relativeFrom="page">
                  <wp:posOffset>5661139</wp:posOffset>
                </wp:positionH>
                <wp:positionV relativeFrom="paragraph">
                  <wp:posOffset>-46344</wp:posOffset>
                </wp:positionV>
                <wp:extent cx="109220" cy="11430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220" cy="114300"/>
                        </a:xfrm>
                        <a:prstGeom prst="rect">
                          <a:avLst/>
                        </a:prstGeom>
                      </wps:spPr>
                      <wps:txbx>
                        <w:txbxContent>
                          <w:p w14:paraId="6E14CA7C" w14:textId="77777777" w:rsidR="004602CD" w:rsidRDefault="00000000">
                            <w:pPr>
                              <w:spacing w:line="173" w:lineRule="exact"/>
                              <w:rPr>
                                <w:sz w:val="18"/>
                              </w:rPr>
                            </w:pPr>
                            <w:r>
                              <w:rPr>
                                <w:spacing w:val="-5"/>
                                <w:w w:val="115"/>
                                <w:sz w:val="18"/>
                              </w:rPr>
                              <w:t>∂I</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445.759003pt;margin-top:-3.64917pt;width:8.6pt;height:9pt;mso-position-horizontal-relative:page;mso-position-vertical-relative:paragraph;z-index:-17461760" type="#_x0000_t202" id="docshape9" filled="false" stroked="false">
                <v:textbox inset="0,0,0,0">
                  <w:txbxContent>
                    <w:p>
                      <w:pPr>
                        <w:spacing w:line="173" w:lineRule="exact" w:before="0"/>
                        <w:ind w:left="0" w:right="0" w:firstLine="0"/>
                        <w:jc w:val="left"/>
                        <w:rPr>
                          <w:sz w:val="18"/>
                        </w:rPr>
                      </w:pPr>
                      <w:r>
                        <w:rPr>
                          <w:spacing w:val="-5"/>
                          <w:w w:val="115"/>
                          <w:sz w:val="18"/>
                        </w:rPr>
                        <w:t>∂I</w:t>
                      </w:r>
                    </w:p>
                  </w:txbxContent>
                </v:textbox>
                <w10:wrap type="none"/>
              </v:shape>
            </w:pict>
          </mc:Fallback>
        </mc:AlternateContent>
      </w:r>
      <w:r>
        <w:rPr>
          <w:rFonts w:ascii="Arial"/>
          <w:spacing w:val="-10"/>
          <w:w w:val="210"/>
          <w:sz w:val="14"/>
        </w:rPr>
        <w:t>i</w:t>
      </w:r>
    </w:p>
    <w:p w14:paraId="096CEFBD" w14:textId="77777777" w:rsidR="004602CD" w:rsidRDefault="00000000">
      <w:pPr>
        <w:pStyle w:val="BodyText"/>
        <w:spacing w:before="175"/>
        <w:ind w:left="104"/>
      </w:pPr>
      <w:r>
        <w:br w:type="column"/>
      </w:r>
      <w:r>
        <w:rPr>
          <w:rFonts w:ascii="Menlo" w:hAnsi="Menlo"/>
          <w:i/>
          <w:spacing w:val="-145"/>
          <w:w w:val="90"/>
        </w:rPr>
        <w:t≯</w:t>
      </w:r>
      <w:r>
        <w:rPr>
          <w:rFonts w:ascii="Arial" w:hAnsi="Arial"/>
          <w:w w:val="119"/>
        </w:rPr>
        <w:t>=</w:t>
      </w:r>
      <w:r>
        <w:rPr>
          <w:rFonts w:ascii="Arial" w:hAnsi="Arial"/>
          <w:spacing w:val="40"/>
          <w:w w:val="105"/>
        </w:rPr>
        <w:t xml:space="preserve"> </w:t>
      </w:r>
      <w:r>
        <w:rPr>
          <w:w w:val="105"/>
        </w:rPr>
        <w:t>0.</w:t>
      </w:r>
      <w:r>
        <w:rPr>
          <w:spacing w:val="57"/>
          <w:w w:val="150"/>
        </w:rPr>
        <w:t xml:space="preserve"> </w:t>
      </w:r>
      <w:r>
        <w:rPr>
          <w:spacing w:val="-4"/>
          <w:w w:val="105"/>
        </w:rPr>
        <w:t>This</w:t>
      </w:r>
    </w:p>
    <w:p w14:paraId="3335CE6C" w14:textId="77777777" w:rsidR="004602CD" w:rsidRDefault="004602CD">
      <w:pPr>
        <w:sectPr w:rsidR="004602CD">
          <w:type w:val="continuous"/>
          <w:pgSz w:w="12240" w:h="15840"/>
          <w:pgMar w:top="1740" w:right="1300" w:bottom="2460" w:left="1720" w:header="0" w:footer="2279" w:gutter="0"/>
          <w:cols w:num="3" w:space="720" w:equalWidth="0">
            <w:col w:w="6010" w:space="40"/>
            <w:col w:w="1417" w:space="39"/>
            <w:col w:w="1714"/>
          </w:cols>
        </w:sectPr>
      </w:pPr>
    </w:p>
    <w:p w14:paraId="323CD7E2" w14:textId="77777777" w:rsidR="004602CD" w:rsidRDefault="00000000">
      <w:pPr>
        <w:pStyle w:val="BodyText"/>
        <w:spacing w:before="89" w:line="415" w:lineRule="auto"/>
        <w:ind w:left="116" w:right="533"/>
        <w:jc w:val="both"/>
      </w:pPr>
      <w:r>
        <w:rPr>
          <w:w w:val="110"/>
        </w:rPr>
        <w:t xml:space="preserve">suggests that an empirical analysis of the determinants of identity choice should </w:t>
      </w:r>
      <w:r>
        <w:rPr>
          <w:w w:val="115"/>
        </w:rPr>
        <w:t>focus</w:t>
      </w:r>
      <w:r>
        <w:rPr>
          <w:spacing w:val="-18"/>
          <w:w w:val="115"/>
        </w:rPr>
        <w:t xml:space="preserve"> </w:t>
      </w:r>
      <w:r>
        <w:rPr>
          <w:w w:val="115"/>
        </w:rPr>
        <w:t>on:</w:t>
      </w:r>
      <w:r>
        <w:rPr>
          <w:spacing w:val="-12"/>
          <w:w w:val="115"/>
        </w:rPr>
        <w:t xml:space="preserve"> </w:t>
      </w:r>
      <w:r>
        <w:rPr>
          <w:w w:val="115"/>
        </w:rPr>
        <w:t>(1)</w:t>
      </w:r>
      <w:r>
        <w:rPr>
          <w:spacing w:val="-17"/>
          <w:w w:val="115"/>
        </w:rPr>
        <w:t xml:space="preserve"> </w:t>
      </w:r>
      <w:r>
        <w:rPr>
          <w:w w:val="115"/>
        </w:rPr>
        <w:t>individual</w:t>
      </w:r>
      <w:r>
        <w:rPr>
          <w:spacing w:val="-17"/>
          <w:w w:val="115"/>
        </w:rPr>
        <w:t xml:space="preserve"> </w:t>
      </w:r>
      <w:r>
        <w:rPr>
          <w:w w:val="115"/>
        </w:rPr>
        <w:t>characteristics</w:t>
      </w:r>
      <w:r>
        <w:rPr>
          <w:spacing w:val="-18"/>
          <w:w w:val="115"/>
        </w:rPr>
        <w:t xml:space="preserve"> </w:t>
      </w:r>
      <w:r>
        <w:rPr>
          <w:w w:val="115"/>
        </w:rPr>
        <w:t>that</w:t>
      </w:r>
      <w:r>
        <w:rPr>
          <w:spacing w:val="-17"/>
          <w:w w:val="115"/>
        </w:rPr>
        <w:t xml:space="preserve"> </w:t>
      </w:r>
      <w:r>
        <w:rPr>
          <w:w w:val="115"/>
        </w:rPr>
        <w:t>would</w:t>
      </w:r>
      <w:r>
        <w:rPr>
          <w:spacing w:val="-17"/>
          <w:w w:val="115"/>
        </w:rPr>
        <w:t xml:space="preserve"> </w:t>
      </w:r>
      <w:r>
        <w:rPr>
          <w:w w:val="115"/>
        </w:rPr>
        <w:t>lead</w:t>
      </w:r>
      <w:r>
        <w:rPr>
          <w:spacing w:val="-17"/>
          <w:w w:val="115"/>
        </w:rPr>
        <w:t xml:space="preserve"> </w:t>
      </w:r>
      <w:r>
        <w:rPr>
          <w:w w:val="115"/>
        </w:rPr>
        <w:t>to</w:t>
      </w:r>
      <w:r>
        <w:rPr>
          <w:spacing w:val="-18"/>
          <w:w w:val="115"/>
        </w:rPr>
        <w:t xml:space="preserve"> </w:t>
      </w:r>
      <w:r>
        <w:rPr>
          <w:w w:val="115"/>
        </w:rPr>
        <w:t>different</w:t>
      </w:r>
      <w:r>
        <w:rPr>
          <w:spacing w:val="-17"/>
          <w:w w:val="115"/>
        </w:rPr>
        <w:t xml:space="preserve"> </w:t>
      </w:r>
      <w:r>
        <w:rPr>
          <w:w w:val="115"/>
        </w:rPr>
        <w:t>a</w:t>
      </w:r>
      <w:r>
        <w:rPr>
          <w:w w:val="115"/>
          <w:vertAlign w:val="subscript"/>
        </w:rPr>
        <w:t>i</w:t>
      </w:r>
      <w:r>
        <w:rPr>
          <w:spacing w:val="-11"/>
          <w:w w:val="115"/>
        </w:rPr>
        <w:t xml:space="preserve"> </w:t>
      </w:r>
      <w:r>
        <w:rPr>
          <w:w w:val="115"/>
        </w:rPr>
        <w:t>under</w:t>
      </w:r>
      <w:r>
        <w:rPr>
          <w:spacing w:val="-18"/>
          <w:w w:val="115"/>
        </w:rPr>
        <w:t xml:space="preserve"> </w:t>
      </w:r>
      <w:r>
        <w:rPr>
          <w:w w:val="115"/>
        </w:rPr>
        <w:t xml:space="preserve">dif- </w:t>
      </w:r>
      <w:r>
        <w:rPr>
          <w:w w:val="110"/>
        </w:rPr>
        <w:t>ferent identities, (2) contextual characteristics that would lead to different a</w:t>
      </w:r>
      <w:r>
        <w:rPr>
          <w:rFonts w:ascii="Arial" w:hAnsi="Arial"/>
          <w:w w:val="110"/>
          <w:vertAlign w:val="subscript"/>
        </w:rPr>
        <w:t>−</w:t>
      </w:r>
      <w:r>
        <w:rPr>
          <w:w w:val="110"/>
          <w:vertAlign w:val="subscript"/>
        </w:rPr>
        <w:t>i</w:t>
      </w:r>
      <w:r>
        <w:rPr>
          <w:w w:val="110"/>
        </w:rPr>
        <w:t xml:space="preserve">— bias—under different identities, (3) the analysis should focus on a sample of the </w:t>
      </w:r>
      <w:r>
        <w:rPr>
          <w:w w:val="115"/>
        </w:rPr>
        <w:t>population</w:t>
      </w:r>
      <w:r>
        <w:rPr>
          <w:spacing w:val="-10"/>
          <w:w w:val="115"/>
        </w:rPr>
        <w:t xml:space="preserve"> </w:t>
      </w:r>
      <w:r>
        <w:rPr>
          <w:w w:val="115"/>
        </w:rPr>
        <w:t>with</w:t>
      </w:r>
      <w:r>
        <w:rPr>
          <w:spacing w:val="-10"/>
          <w:w w:val="115"/>
        </w:rPr>
        <w:t xml:space="preserve"> </w:t>
      </w:r>
      <w:r>
        <w:rPr>
          <w:w w:val="115"/>
        </w:rPr>
        <w:t>small</w:t>
      </w:r>
      <w:r>
        <w:rPr>
          <w:spacing w:val="-10"/>
          <w:w w:val="115"/>
        </w:rPr>
        <w:t xml:space="preserve"> </w:t>
      </w:r>
      <w:r>
        <w:rPr>
          <w:w w:val="115"/>
        </w:rPr>
        <w:t>c,</w:t>
      </w:r>
      <w:r>
        <w:rPr>
          <w:spacing w:val="-6"/>
          <w:w w:val="115"/>
        </w:rPr>
        <w:t xml:space="preserve"> </w:t>
      </w:r>
      <w:r>
        <w:rPr>
          <w:w w:val="115"/>
        </w:rPr>
        <w:t>and</w:t>
      </w:r>
      <w:r>
        <w:rPr>
          <w:spacing w:val="-10"/>
          <w:w w:val="115"/>
        </w:rPr>
        <w:t xml:space="preserve"> </w:t>
      </w:r>
      <w:r>
        <w:rPr>
          <w:w w:val="115"/>
        </w:rPr>
        <w:t>(4)</w:t>
      </w:r>
      <w:r>
        <w:rPr>
          <w:spacing w:val="-10"/>
          <w:w w:val="115"/>
        </w:rPr>
        <w:t xml:space="preserve"> </w:t>
      </w:r>
      <w:r>
        <w:rPr>
          <w:w w:val="115"/>
        </w:rPr>
        <w:t>the</w:t>
      </w:r>
      <w:r>
        <w:rPr>
          <w:spacing w:val="-10"/>
          <w:w w:val="115"/>
        </w:rPr>
        <w:t xml:space="preserve"> </w:t>
      </w:r>
      <w:r>
        <w:rPr>
          <w:w w:val="115"/>
        </w:rPr>
        <w:t>sub-sample</w:t>
      </w:r>
      <w:r>
        <w:rPr>
          <w:spacing w:val="-9"/>
          <w:w w:val="115"/>
        </w:rPr>
        <w:t xml:space="preserve"> </w:t>
      </w:r>
      <w:r>
        <w:rPr>
          <w:w w:val="115"/>
        </w:rPr>
        <w:t>with</w:t>
      </w:r>
      <w:r>
        <w:rPr>
          <w:spacing w:val="-10"/>
          <w:w w:val="115"/>
        </w:rPr>
        <w:t xml:space="preserve"> </w:t>
      </w:r>
      <w:r>
        <w:rPr>
          <w:w w:val="115"/>
        </w:rPr>
        <w:t>a</w:t>
      </w:r>
      <w:r>
        <w:rPr>
          <w:spacing w:val="-10"/>
          <w:w w:val="115"/>
        </w:rPr>
        <w:t xml:space="preserve"> </w:t>
      </w:r>
      <w:r>
        <w:rPr>
          <w:w w:val="115"/>
        </w:rPr>
        <w:t>utility</w:t>
      </w:r>
      <w:r>
        <w:rPr>
          <w:spacing w:val="-10"/>
          <w:w w:val="115"/>
        </w:rPr>
        <w:t xml:space="preserve"> </w:t>
      </w:r>
      <w:r>
        <w:rPr>
          <w:w w:val="115"/>
        </w:rPr>
        <w:t>that</w:t>
      </w:r>
      <w:r>
        <w:rPr>
          <w:spacing w:val="-9"/>
          <w:w w:val="115"/>
        </w:rPr>
        <w:t xml:space="preserve"> </w:t>
      </w:r>
      <w:r>
        <w:rPr>
          <w:w w:val="115"/>
        </w:rPr>
        <w:t>is</w:t>
      </w:r>
      <w:r>
        <w:rPr>
          <w:spacing w:val="-10"/>
          <w:w w:val="115"/>
        </w:rPr>
        <w:t xml:space="preserve"> </w:t>
      </w:r>
      <w:r>
        <w:rPr>
          <w:w w:val="115"/>
        </w:rPr>
        <w:t>greatly</w:t>
      </w:r>
      <w:r>
        <w:rPr>
          <w:spacing w:val="-10"/>
          <w:w w:val="115"/>
        </w:rPr>
        <w:t xml:space="preserve"> </w:t>
      </w:r>
      <w:r>
        <w:rPr>
          <w:spacing w:val="-5"/>
          <w:w w:val="115"/>
        </w:rPr>
        <w:t>af-</w:t>
      </w:r>
    </w:p>
    <w:p w14:paraId="6332B9FD" w14:textId="77777777" w:rsidR="004602CD" w:rsidRDefault="004602CD">
      <w:pPr>
        <w:spacing w:line="415" w:lineRule="auto"/>
        <w:jc w:val="both"/>
        <w:sectPr w:rsidR="004602CD">
          <w:type w:val="continuous"/>
          <w:pgSz w:w="12240" w:h="15840"/>
          <w:pgMar w:top="1740" w:right="1300" w:bottom="2460" w:left="1720" w:header="0" w:footer="2279" w:gutter="0"/>
          <w:cols w:space="720"/>
        </w:sectPr>
      </w:pPr>
    </w:p>
    <w:p w14:paraId="2C16044A" w14:textId="77777777" w:rsidR="004602CD" w:rsidRDefault="00000000">
      <w:pPr>
        <w:pStyle w:val="BodyText"/>
        <w:spacing w:before="20" w:line="243" w:lineRule="exact"/>
        <w:ind w:left="116"/>
        <w:rPr>
          <w:rFonts w:ascii="Arial" w:hAnsi="Arial"/>
          <w:sz w:val="14"/>
        </w:rPr>
      </w:pPr>
      <w:r>
        <w:rPr>
          <w:noProof/>
        </w:rPr>
        <mc:AlternateContent>
          <mc:Choice Requires="wps">
            <w:drawing>
              <wp:anchor distT="0" distB="0" distL="0" distR="0" simplePos="0" relativeHeight="485855232" behindDoc="1" locked="0" layoutInCell="1" allowOverlap="1" wp14:anchorId="2D73D004" wp14:editId="4EFFFEB9">
                <wp:simplePos x="0" y="0"/>
                <wp:positionH relativeFrom="page">
                  <wp:posOffset>3207766</wp:posOffset>
                </wp:positionH>
                <wp:positionV relativeFrom="paragraph">
                  <wp:posOffset>122610</wp:posOffset>
                </wp:positionV>
                <wp:extent cx="109220" cy="11430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220" cy="114300"/>
                        </a:xfrm>
                        <a:prstGeom prst="rect">
                          <a:avLst/>
                        </a:prstGeom>
                      </wps:spPr>
                      <wps:txbx>
                        <w:txbxContent>
                          <w:p w14:paraId="1E6DBA1D" w14:textId="77777777" w:rsidR="004602CD" w:rsidRDefault="00000000">
                            <w:pPr>
                              <w:spacing w:line="173" w:lineRule="exact"/>
                              <w:rPr>
                                <w:sz w:val="18"/>
                              </w:rPr>
                            </w:pPr>
                            <w:r>
                              <w:rPr>
                                <w:spacing w:val="-5"/>
                                <w:w w:val="115"/>
                                <w:sz w:val="18"/>
                              </w:rPr>
                              <w:t>∂I</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252.580002pt;margin-top:9.654409pt;width:8.6pt;height:9pt;mso-position-horizontal-relative:page;mso-position-vertical-relative:paragraph;z-index:-17461248" type="#_x0000_t202" id="docshape10" filled="false" stroked="false">
                <v:textbox inset="0,0,0,0">
                  <w:txbxContent>
                    <w:p>
                      <w:pPr>
                        <w:spacing w:line="173" w:lineRule="exact" w:before="0"/>
                        <w:ind w:left="0" w:right="0" w:firstLine="0"/>
                        <w:jc w:val="left"/>
                        <w:rPr>
                          <w:sz w:val="18"/>
                        </w:rPr>
                      </w:pPr>
                      <w:r>
                        <w:rPr>
                          <w:spacing w:val="-5"/>
                          <w:w w:val="115"/>
                          <w:sz w:val="18"/>
                        </w:rPr>
                        <w:t>∂I</w:t>
                      </w:r>
                    </w:p>
                  </w:txbxContent>
                </v:textbox>
                <w10:wrap type="none"/>
              </v:shape>
            </w:pict>
          </mc:Fallback>
        </mc:AlternateContent>
      </w:r>
      <w:r>
        <w:rPr>
          <w:w w:val="110"/>
        </w:rPr>
        <w:t>fected</w:t>
      </w:r>
      <w:r>
        <w:rPr>
          <w:spacing w:val="4"/>
          <w:w w:val="110"/>
        </w:rPr>
        <w:t xml:space="preserve"> </w:t>
      </w:r>
      <w:r>
        <w:rPr>
          <w:w w:val="110"/>
        </w:rPr>
        <w:t>by</w:t>
      </w:r>
      <w:r>
        <w:rPr>
          <w:spacing w:val="4"/>
          <w:w w:val="110"/>
        </w:rPr>
        <w:t xml:space="preserve"> </w:t>
      </w:r>
      <w:r>
        <w:rPr>
          <w:w w:val="110"/>
        </w:rPr>
        <w:t>their</w:t>
      </w:r>
      <w:r>
        <w:rPr>
          <w:spacing w:val="4"/>
          <w:w w:val="110"/>
        </w:rPr>
        <w:t xml:space="preserve"> </w:t>
      </w:r>
      <w:r>
        <w:rPr>
          <w:w w:val="110"/>
        </w:rPr>
        <w:t>identity—i.e.,</w:t>
      </w:r>
      <w:r>
        <w:rPr>
          <w:spacing w:val="30"/>
          <w:w w:val="110"/>
        </w:rPr>
        <w:t xml:space="preserve"> </w:t>
      </w:r>
      <w:r>
        <w:rPr>
          <w:spacing w:val="-5"/>
          <w:w w:val="110"/>
          <w:u w:val="single"/>
          <w:vertAlign w:val="superscript"/>
        </w:rPr>
        <w:t>∂U</w:t>
      </w:r>
      <w:r>
        <w:rPr>
          <w:rFonts w:ascii="Arial" w:hAnsi="Arial"/>
          <w:spacing w:val="-5"/>
          <w:w w:val="110"/>
          <w:position w:val="8"/>
          <w:sz w:val="14"/>
          <w:u w:val="single"/>
        </w:rPr>
        <w:t>i</w:t>
      </w:r>
    </w:p>
    <w:p w14:paraId="63AF5B81" w14:textId="77777777" w:rsidR="004602CD" w:rsidRDefault="00000000">
      <w:pPr>
        <w:spacing w:line="128" w:lineRule="exact"/>
        <w:ind w:right="32"/>
        <w:jc w:val="right"/>
        <w:rPr>
          <w:rFonts w:ascii="Arial"/>
          <w:sz w:val="14"/>
        </w:rPr>
      </w:pPr>
      <w:r>
        <w:rPr>
          <w:rFonts w:ascii="Arial"/>
          <w:spacing w:val="-10"/>
          <w:w w:val="210"/>
          <w:sz w:val="14"/>
        </w:rPr>
        <w:t>i</w:t>
      </w:r>
    </w:p>
    <w:p w14:paraId="59564EC9" w14:textId="77777777" w:rsidR="004602CD" w:rsidRDefault="00000000">
      <w:pPr>
        <w:pStyle w:val="BodyText"/>
        <w:spacing w:before="19"/>
        <w:ind w:left="98"/>
      </w:pPr>
      <w:r>
        <w:br w:type="column"/>
      </w:r>
      <w:r>
        <w:rPr>
          <w:rFonts w:ascii="Menlo" w:hAnsi="Menlo"/>
          <w:i/>
          <w:spacing w:val="-145"/>
          <w:w w:val="95"/>
        </w:rPr>
        <w:t≯</w:t>
      </w:r>
      <w:r>
        <w:rPr>
          <w:rFonts w:ascii="Arial" w:hAnsi="Arial"/>
          <w:w w:val="124"/>
        </w:rPr>
        <w:t>=</w:t>
      </w:r>
      <w:r>
        <w:rPr>
          <w:rFonts w:ascii="Arial" w:hAnsi="Arial"/>
          <w:spacing w:val="30"/>
          <w:w w:val="110"/>
        </w:rPr>
        <w:t xml:space="preserve"> </w:t>
      </w:r>
      <w:r>
        <w:rPr>
          <w:w w:val="110"/>
        </w:rPr>
        <w:t>0).</w:t>
      </w:r>
      <w:r>
        <w:rPr>
          <w:spacing w:val="59"/>
          <w:w w:val="110"/>
        </w:rPr>
        <w:t xml:space="preserve"> </w:t>
      </w:r>
      <w:r>
        <w:rPr>
          <w:w w:val="110"/>
        </w:rPr>
        <w:t>From</w:t>
      </w:r>
      <w:r>
        <w:rPr>
          <w:spacing w:val="10"/>
          <w:w w:val="110"/>
        </w:rPr>
        <w:t xml:space="preserve"> </w:t>
      </w:r>
      <w:r>
        <w:rPr>
          <w:w w:val="110"/>
        </w:rPr>
        <w:t>the</w:t>
      </w:r>
      <w:r>
        <w:rPr>
          <w:spacing w:val="10"/>
          <w:w w:val="110"/>
        </w:rPr>
        <w:t xml:space="preserve"> </w:t>
      </w:r>
      <w:r>
        <w:rPr>
          <w:w w:val="110"/>
        </w:rPr>
        <w:t>empirical</w:t>
      </w:r>
      <w:r>
        <w:rPr>
          <w:spacing w:val="11"/>
          <w:w w:val="110"/>
        </w:rPr>
        <w:t xml:space="preserve"> </w:t>
      </w:r>
      <w:r>
        <w:rPr>
          <w:w w:val="110"/>
        </w:rPr>
        <w:t>analysis,</w:t>
      </w:r>
      <w:r>
        <w:rPr>
          <w:spacing w:val="15"/>
          <w:w w:val="110"/>
        </w:rPr>
        <w:t xml:space="preserve"> </w:t>
      </w:r>
      <w:r>
        <w:rPr>
          <w:w w:val="110"/>
        </w:rPr>
        <w:t>I</w:t>
      </w:r>
      <w:r>
        <w:rPr>
          <w:spacing w:val="10"/>
          <w:w w:val="110"/>
        </w:rPr>
        <w:t xml:space="preserve"> </w:t>
      </w:r>
      <w:r>
        <w:rPr>
          <w:w w:val="110"/>
        </w:rPr>
        <w:t>could</w:t>
      </w:r>
      <w:r>
        <w:rPr>
          <w:spacing w:val="11"/>
          <w:w w:val="110"/>
        </w:rPr>
        <w:t xml:space="preserve"> </w:t>
      </w:r>
      <w:r>
        <w:rPr>
          <w:spacing w:val="-5"/>
          <w:w w:val="110"/>
        </w:rPr>
        <w:t>in-</w:t>
      </w:r>
    </w:p>
    <w:p w14:paraId="5F195693" w14:textId="77777777" w:rsidR="004602CD" w:rsidRDefault="004602CD">
      <w:pPr>
        <w:sectPr w:rsidR="004602CD">
          <w:type w:val="continuous"/>
          <w:pgSz w:w="12240" w:h="15840"/>
          <w:pgMar w:top="1740" w:right="1300" w:bottom="2460" w:left="1720" w:header="0" w:footer="2279" w:gutter="0"/>
          <w:cols w:num="2" w:space="720" w:equalWidth="0">
            <w:col w:w="3603" w:space="40"/>
            <w:col w:w="5577"/>
          </w:cols>
        </w:sectPr>
      </w:pPr>
    </w:p>
    <w:p w14:paraId="6A1B3245" w14:textId="77777777" w:rsidR="004602CD" w:rsidRDefault="00000000">
      <w:pPr>
        <w:pStyle w:val="BodyText"/>
        <w:spacing w:before="108" w:line="415" w:lineRule="auto"/>
        <w:ind w:left="116" w:right="533"/>
        <w:jc w:val="both"/>
      </w:pPr>
      <w:r>
        <w:rPr>
          <w:w w:val="110"/>
        </w:rPr>
        <w:t>vestigate</w:t>
      </w:r>
      <w:r>
        <w:rPr>
          <w:spacing w:val="-15"/>
          <w:w w:val="110"/>
        </w:rPr>
        <w:t xml:space="preserve"> </w:t>
      </w:r>
      <w:r>
        <w:rPr>
          <w:w w:val="110"/>
        </w:rPr>
        <w:t>the</w:t>
      </w:r>
      <w:r>
        <w:rPr>
          <w:spacing w:val="-15"/>
          <w:w w:val="110"/>
        </w:rPr>
        <w:t xml:space="preserve"> </w:t>
      </w:r>
      <w:r>
        <w:rPr>
          <w:w w:val="110"/>
        </w:rPr>
        <w:t>characteristics</w:t>
      </w:r>
      <w:r>
        <w:rPr>
          <w:spacing w:val="-15"/>
          <w:w w:val="110"/>
        </w:rPr>
        <w:t xml:space="preserve"> </w:t>
      </w:r>
      <w:r>
        <w:rPr>
          <w:w w:val="110"/>
        </w:rPr>
        <w:t>that</w:t>
      </w:r>
      <w:r>
        <w:rPr>
          <w:spacing w:val="-15"/>
          <w:w w:val="110"/>
        </w:rPr>
        <w:t xml:space="preserve"> </w:t>
      </w:r>
      <w:r>
        <w:rPr>
          <w:w w:val="110"/>
        </w:rPr>
        <w:t>would</w:t>
      </w:r>
      <w:r>
        <w:rPr>
          <w:spacing w:val="-15"/>
          <w:w w:val="110"/>
        </w:rPr>
        <w:t xml:space="preserve"> </w:t>
      </w:r>
      <w:r>
        <w:rPr>
          <w:w w:val="110"/>
        </w:rPr>
        <w:t>affect</w:t>
      </w:r>
      <w:r>
        <w:rPr>
          <w:spacing w:val="-15"/>
          <w:w w:val="110"/>
        </w:rPr>
        <w:t xml:space="preserve"> </w:t>
      </w:r>
      <w:r>
        <w:rPr>
          <w:w w:val="110"/>
        </w:rPr>
        <w:t>i’s</w:t>
      </w:r>
      <w:r>
        <w:rPr>
          <w:spacing w:val="-15"/>
          <w:w w:val="110"/>
        </w:rPr>
        <w:t xml:space="preserve"> </w:t>
      </w:r>
      <w:r>
        <w:rPr>
          <w:w w:val="110"/>
        </w:rPr>
        <w:t>actions</w:t>
      </w:r>
      <w:r>
        <w:rPr>
          <w:spacing w:val="-15"/>
          <w:w w:val="110"/>
        </w:rPr>
        <w:t xml:space="preserve"> </w:t>
      </w:r>
      <w:r>
        <w:rPr>
          <w:w w:val="110"/>
        </w:rPr>
        <w:t>to</w:t>
      </w:r>
      <w:r>
        <w:rPr>
          <w:spacing w:val="-15"/>
          <w:w w:val="110"/>
        </w:rPr>
        <w:t xml:space="preserve"> </w:t>
      </w:r>
      <w:r>
        <w:rPr>
          <w:w w:val="110"/>
        </w:rPr>
        <w:t>take</w:t>
      </w:r>
      <w:r>
        <w:rPr>
          <w:spacing w:val="-15"/>
          <w:w w:val="110"/>
        </w:rPr>
        <w:t xml:space="preserve"> </w:t>
      </w:r>
      <w:r>
        <w:rPr>
          <w:w w:val="110"/>
        </w:rPr>
        <w:t>different</w:t>
      </w:r>
      <w:r>
        <w:rPr>
          <w:spacing w:val="-15"/>
          <w:w w:val="110"/>
        </w:rPr>
        <w:t xml:space="preserve"> </w:t>
      </w:r>
      <w:r>
        <w:rPr>
          <w:w w:val="110"/>
        </w:rPr>
        <w:t>identities from point (1).</w:t>
      </w:r>
      <w:r>
        <w:rPr>
          <w:spacing w:val="40"/>
          <w:w w:val="110"/>
        </w:rPr>
        <w:t xml:space="preserve"> </w:t>
      </w:r>
      <w:r>
        <w:rPr>
          <w:w w:val="110"/>
        </w:rPr>
        <w:t>These characteristics could be the generation immigrants belong to,</w:t>
      </w:r>
      <w:r>
        <w:rPr>
          <w:spacing w:val="-11"/>
          <w:w w:val="110"/>
        </w:rPr>
        <w:t xml:space="preserve"> </w:t>
      </w:r>
      <w:r>
        <w:rPr>
          <w:w w:val="110"/>
        </w:rPr>
        <w:t>whether</w:t>
      </w:r>
      <w:r>
        <w:rPr>
          <w:spacing w:val="-13"/>
          <w:w w:val="110"/>
        </w:rPr>
        <w:t xml:space="preserve"> </w:t>
      </w:r>
      <w:r>
        <w:rPr>
          <w:w w:val="110"/>
        </w:rPr>
        <w:t>their</w:t>
      </w:r>
      <w:r>
        <w:rPr>
          <w:spacing w:val="-13"/>
          <w:w w:val="110"/>
        </w:rPr>
        <w:t xml:space="preserve"> </w:t>
      </w:r>
      <w:r>
        <w:rPr>
          <w:w w:val="110"/>
        </w:rPr>
        <w:t>parents</w:t>
      </w:r>
      <w:r>
        <w:rPr>
          <w:spacing w:val="-13"/>
          <w:w w:val="110"/>
        </w:rPr>
        <w:t xml:space="preserve"> </w:t>
      </w:r>
      <w:r>
        <w:rPr>
          <w:w w:val="110"/>
        </w:rPr>
        <w:t>are</w:t>
      </w:r>
      <w:r>
        <w:rPr>
          <w:spacing w:val="-13"/>
          <w:w w:val="110"/>
        </w:rPr>
        <w:t xml:space="preserve"> </w:t>
      </w:r>
      <w:r>
        <w:rPr>
          <w:w w:val="110"/>
        </w:rPr>
        <w:t>interracial</w:t>
      </w:r>
      <w:r>
        <w:rPr>
          <w:spacing w:val="-13"/>
          <w:w w:val="110"/>
        </w:rPr>
        <w:t xml:space="preserve"> </w:t>
      </w:r>
      <w:r>
        <w:rPr>
          <w:w w:val="110"/>
        </w:rPr>
        <w:t>or</w:t>
      </w:r>
      <w:r>
        <w:rPr>
          <w:spacing w:val="-14"/>
          <w:w w:val="110"/>
        </w:rPr>
        <w:t xml:space="preserve"> </w:t>
      </w:r>
      <w:r>
        <w:rPr>
          <w:w w:val="110"/>
        </w:rPr>
        <w:t>endogamous,</w:t>
      </w:r>
      <w:r>
        <w:rPr>
          <w:spacing w:val="-11"/>
          <w:w w:val="110"/>
        </w:rPr>
        <w:t xml:space="preserve"> </w:t>
      </w:r>
      <w:r>
        <w:rPr>
          <w:w w:val="110"/>
        </w:rPr>
        <w:t>etc.</w:t>
      </w:r>
      <w:r>
        <w:rPr>
          <w:spacing w:val="11"/>
          <w:w w:val="110"/>
        </w:rPr>
        <w:t xml:space="preserve"> </w:t>
      </w:r>
      <w:r>
        <w:rPr>
          <w:w w:val="110"/>
        </w:rPr>
        <w:t>I</w:t>
      </w:r>
      <w:r>
        <w:rPr>
          <w:spacing w:val="-13"/>
          <w:w w:val="110"/>
        </w:rPr>
        <w:t xml:space="preserve"> </w:t>
      </w:r>
      <w:r>
        <w:rPr>
          <w:w w:val="110"/>
        </w:rPr>
        <w:t>also</w:t>
      </w:r>
      <w:r>
        <w:rPr>
          <w:spacing w:val="-13"/>
          <w:w w:val="110"/>
        </w:rPr>
        <w:t xml:space="preserve"> </w:t>
      </w:r>
      <w:r>
        <w:rPr>
          <w:w w:val="110"/>
        </w:rPr>
        <w:t>investigate</w:t>
      </w:r>
      <w:r>
        <w:rPr>
          <w:spacing w:val="-13"/>
          <w:w w:val="110"/>
        </w:rPr>
        <w:t xml:space="preserve"> </w:t>
      </w:r>
      <w:r>
        <w:rPr>
          <w:w w:val="110"/>
        </w:rPr>
        <w:t>how different</w:t>
      </w:r>
      <w:r>
        <w:rPr>
          <w:spacing w:val="-15"/>
          <w:w w:val="110"/>
        </w:rPr>
        <w:t xml:space="preserve"> </w:t>
      </w:r>
      <w:r>
        <w:rPr>
          <w:w w:val="110"/>
        </w:rPr>
        <w:t>biases</w:t>
      </w:r>
      <w:r>
        <w:rPr>
          <w:spacing w:val="-15"/>
          <w:w w:val="110"/>
        </w:rPr>
        <w:t xml:space="preserve"> </w:t>
      </w:r>
      <w:r>
        <w:rPr>
          <w:w w:val="110"/>
        </w:rPr>
        <w:t>could</w:t>
      </w:r>
      <w:r>
        <w:rPr>
          <w:spacing w:val="-15"/>
          <w:w w:val="110"/>
        </w:rPr>
        <w:t xml:space="preserve"> </w:t>
      </w:r>
      <w:r>
        <w:rPr>
          <w:w w:val="110"/>
        </w:rPr>
        <w:t>affect</w:t>
      </w:r>
      <w:r>
        <w:rPr>
          <w:spacing w:val="-15"/>
          <w:w w:val="110"/>
        </w:rPr>
        <w:t xml:space="preserve"> </w:t>
      </w:r>
      <w:r>
        <w:rPr>
          <w:w w:val="110"/>
        </w:rPr>
        <w:t>identity. Finally,</w:t>
      </w:r>
      <w:r>
        <w:rPr>
          <w:spacing w:val="-14"/>
          <w:w w:val="110"/>
        </w:rPr>
        <w:t xml:space="preserve"> </w:t>
      </w:r>
      <w:r>
        <w:rPr>
          <w:w w:val="110"/>
        </w:rPr>
        <w:t>restricting</w:t>
      </w:r>
      <w:r>
        <w:rPr>
          <w:spacing w:val="-15"/>
          <w:w w:val="110"/>
        </w:rPr>
        <w:t xml:space="preserve"> </w:t>
      </w:r>
      <w:r>
        <w:rPr>
          <w:w w:val="110"/>
        </w:rPr>
        <w:t>the</w:t>
      </w:r>
      <w:r>
        <w:rPr>
          <w:spacing w:val="-15"/>
          <w:w w:val="110"/>
        </w:rPr>
        <w:t xml:space="preserve"> </w:t>
      </w:r>
      <w:r>
        <w:rPr>
          <w:w w:val="110"/>
        </w:rPr>
        <w:t>sample</w:t>
      </w:r>
      <w:r>
        <w:rPr>
          <w:spacing w:val="-15"/>
          <w:w w:val="110"/>
        </w:rPr>
        <w:t xml:space="preserve"> </w:t>
      </w:r>
      <w:r>
        <w:rPr>
          <w:w w:val="110"/>
        </w:rPr>
        <w:t>to</w:t>
      </w:r>
      <w:r>
        <w:rPr>
          <w:spacing w:val="-15"/>
          <w:w w:val="110"/>
        </w:rPr>
        <w:t xml:space="preserve"> </w:t>
      </w:r>
      <w:r>
        <w:rPr>
          <w:w w:val="110"/>
        </w:rPr>
        <w:t>people</w:t>
      </w:r>
      <w:r>
        <w:rPr>
          <w:spacing w:val="-15"/>
          <w:w w:val="110"/>
        </w:rPr>
        <w:t xml:space="preserve"> </w:t>
      </w:r>
      <w:r>
        <w:rPr>
          <w:w w:val="110"/>
        </w:rPr>
        <w:t>with a small cost of changing identity c guarantees that I do not include populations that would never change identities otherwise—for example, non-Asian Whites with non-Asian ancestry.</w:t>
      </w:r>
    </w:p>
    <w:p w14:paraId="30647E59" w14:textId="77777777" w:rsidR="004602CD" w:rsidRDefault="004602CD">
      <w:pPr>
        <w:spacing w:line="415" w:lineRule="auto"/>
        <w:jc w:val="both"/>
        <w:sectPr w:rsidR="004602CD">
          <w:type w:val="continuous"/>
          <w:pgSz w:w="12240" w:h="15840"/>
          <w:pgMar w:top="1740" w:right="1300" w:bottom="2460" w:left="1720" w:header="0" w:footer="2279" w:gutter="0"/>
          <w:cols w:space="720"/>
        </w:sectPr>
      </w:pPr>
    </w:p>
    <w:p w14:paraId="1A4FEAC9" w14:textId="77777777" w:rsidR="004602CD" w:rsidRDefault="00000000">
      <w:pPr>
        <w:pStyle w:val="Heading1"/>
        <w:numPr>
          <w:ilvl w:val="0"/>
          <w:numId w:val="7"/>
        </w:numPr>
        <w:tabs>
          <w:tab w:val="left" w:pos="632"/>
        </w:tabs>
        <w:spacing w:before="82"/>
        <w:ind w:hanging="516"/>
        <w:jc w:val="both"/>
      </w:pPr>
      <w:bookmarkStart w:id="8" w:name="_bookmark6"/>
      <w:bookmarkEnd w:id="8"/>
      <w:r>
        <w:rPr>
          <w:spacing w:val="-4"/>
          <w:w w:val="105"/>
        </w:rPr>
        <w:lastRenderedPageBreak/>
        <w:t>Data</w:t>
      </w:r>
    </w:p>
    <w:p w14:paraId="06EEDB51" w14:textId="77777777" w:rsidR="004602CD" w:rsidRDefault="004602CD">
      <w:pPr>
        <w:pStyle w:val="BodyText"/>
        <w:spacing w:before="48"/>
        <w:rPr>
          <w:b/>
          <w:sz w:val="34"/>
        </w:rPr>
      </w:pPr>
    </w:p>
    <w:p w14:paraId="1460720B" w14:textId="77777777" w:rsidR="004602CD" w:rsidRDefault="00000000">
      <w:pPr>
        <w:pStyle w:val="BodyText"/>
        <w:spacing w:line="415" w:lineRule="auto"/>
        <w:ind w:left="116" w:right="533" w:firstLine="351"/>
        <w:jc w:val="both"/>
      </w:pPr>
      <w:r>
        <w:rPr>
          <w:w w:val="110"/>
        </w:rPr>
        <w:t>In this section, I describe the datasets I use.</w:t>
      </w:r>
      <w:r>
        <w:rPr>
          <w:spacing w:val="30"/>
          <w:w w:val="110"/>
        </w:rPr>
        <w:t xml:space="preserve"> </w:t>
      </w:r>
      <w:r>
        <w:rPr>
          <w:w w:val="110"/>
        </w:rPr>
        <w:t>To study the association between social attitudes and self-reported Asian identity, I must measure subjective and objective Asian identities to select a subgroup of Asian immigrants for analysis. Thus, I use the Integrated Public Use Microdata Series (IPUMS) Current Popu- lation</w:t>
      </w:r>
      <w:r>
        <w:rPr>
          <w:spacing w:val="-3"/>
          <w:w w:val="110"/>
        </w:rPr>
        <w:t xml:space="preserve"> </w:t>
      </w:r>
      <w:r>
        <w:rPr>
          <w:w w:val="110"/>
        </w:rPr>
        <w:t>Survey</w:t>
      </w:r>
      <w:r>
        <w:rPr>
          <w:spacing w:val="-3"/>
          <w:w w:val="110"/>
        </w:rPr>
        <w:t xml:space="preserve"> </w:t>
      </w:r>
      <w:r>
        <w:rPr>
          <w:w w:val="110"/>
        </w:rPr>
        <w:t>(CPS)</w:t>
      </w:r>
      <w:r>
        <w:rPr>
          <w:spacing w:val="-3"/>
          <w:w w:val="110"/>
        </w:rPr>
        <w:t xml:space="preserve"> </w:t>
      </w:r>
      <w:r>
        <w:rPr>
          <w:w w:val="110"/>
        </w:rPr>
        <w:t>(Flood, King, et</w:t>
      </w:r>
      <w:r>
        <w:rPr>
          <w:spacing w:val="-3"/>
          <w:w w:val="110"/>
        </w:rPr>
        <w:t xml:space="preserve"> </w:t>
      </w:r>
      <w:r>
        <w:rPr>
          <w:w w:val="110"/>
        </w:rPr>
        <w:t xml:space="preserve">al., </w:t>
      </w:r>
      <w:hyperlink w:anchor="_bookmark53" w:history="1">
        <w:r w:rsidR="004602CD">
          <w:rPr>
            <w:color w:val="0000FF"/>
            <w:w w:val="110"/>
          </w:rPr>
          <w:t>Integrated</w:t>
        </w:r>
        <w:r w:rsidR="004602CD">
          <w:rPr>
            <w:color w:val="0000FF"/>
            <w:spacing w:val="-3"/>
            <w:w w:val="110"/>
          </w:rPr>
          <w:t xml:space="preserve"> </w:t>
        </w:r>
        <w:r w:rsidR="004602CD">
          <w:rPr>
            <w:color w:val="0000FF"/>
            <w:w w:val="110"/>
          </w:rPr>
          <w:t>Public</w:t>
        </w:r>
        <w:r w:rsidR="004602CD">
          <w:rPr>
            <w:color w:val="0000FF"/>
            <w:spacing w:val="-3"/>
            <w:w w:val="110"/>
          </w:rPr>
          <w:t xml:space="preserve"> </w:t>
        </w:r>
        <w:r w:rsidR="004602CD">
          <w:rPr>
            <w:color w:val="0000FF"/>
            <w:w w:val="110"/>
          </w:rPr>
          <w:t>Use</w:t>
        </w:r>
        <w:r w:rsidR="004602CD">
          <w:rPr>
            <w:color w:val="0000FF"/>
            <w:spacing w:val="-3"/>
            <w:w w:val="110"/>
          </w:rPr>
          <w:t xml:space="preserve"> </w:t>
        </w:r>
        <w:r w:rsidR="004602CD">
          <w:rPr>
            <w:color w:val="0000FF"/>
            <w:w w:val="110"/>
          </w:rPr>
          <w:t>Microdata</w:t>
        </w:r>
        <w:r w:rsidR="004602CD">
          <w:rPr>
            <w:color w:val="0000FF"/>
            <w:spacing w:val="-3"/>
            <w:w w:val="110"/>
          </w:rPr>
          <w:t xml:space="preserve"> </w:t>
        </w:r>
        <w:r w:rsidR="004602CD">
          <w:rPr>
            <w:color w:val="0000FF"/>
            <w:w w:val="110"/>
          </w:rPr>
          <w:t>Series,</w:t>
        </w:r>
      </w:hyperlink>
      <w:r>
        <w:rPr>
          <w:color w:val="0000FF"/>
          <w:w w:val="110"/>
        </w:rPr>
        <w:t xml:space="preserve"> </w:t>
      </w:r>
      <w:hyperlink w:anchor="_bookmark53" w:history="1">
        <w:r w:rsidR="004602CD">
          <w:rPr>
            <w:color w:val="0000FF"/>
            <w:w w:val="110"/>
          </w:rPr>
          <w:t>Current Population Survey</w:t>
        </w:r>
      </w:hyperlink>
      <w:r>
        <w:rPr>
          <w:w w:val="110"/>
        </w:rPr>
        <w:t>) and use information on ancestry to construct an ob- jective</w:t>
      </w:r>
      <w:r>
        <w:rPr>
          <w:spacing w:val="-17"/>
          <w:w w:val="110"/>
        </w:rPr>
        <w:t xml:space="preserve"> </w:t>
      </w:r>
      <w:r>
        <w:rPr>
          <w:w w:val="110"/>
        </w:rPr>
        <w:t>identity</w:t>
      </w:r>
      <w:r>
        <w:rPr>
          <w:spacing w:val="-16"/>
          <w:w w:val="110"/>
        </w:rPr>
        <w:t xml:space="preserve"> </w:t>
      </w:r>
      <w:r>
        <w:rPr>
          <w:w w:val="110"/>
        </w:rPr>
        <w:t>measure.</w:t>
      </w:r>
      <w:r>
        <w:rPr>
          <w:spacing w:val="-17"/>
          <w:w w:val="110"/>
        </w:rPr>
        <w:t xml:space="preserve"> </w:t>
      </w:r>
      <w:r>
        <w:rPr>
          <w:w w:val="110"/>
        </w:rPr>
        <w:t>I</w:t>
      </w:r>
      <w:r>
        <w:rPr>
          <w:spacing w:val="-16"/>
          <w:w w:val="110"/>
        </w:rPr>
        <w:t xml:space="preserve"> </w:t>
      </w:r>
      <w:r>
        <w:rPr>
          <w:w w:val="110"/>
        </w:rPr>
        <w:t>construct</w:t>
      </w:r>
      <w:r>
        <w:rPr>
          <w:spacing w:val="-17"/>
          <w:w w:val="110"/>
        </w:rPr>
        <w:t xml:space="preserve"> </w:t>
      </w:r>
      <w:r>
        <w:rPr>
          <w:w w:val="110"/>
        </w:rPr>
        <w:t>a</w:t>
      </w:r>
      <w:r>
        <w:rPr>
          <w:spacing w:val="-16"/>
          <w:w w:val="110"/>
        </w:rPr>
        <w:t xml:space="preserve"> </w:t>
      </w:r>
      <w:r>
        <w:rPr>
          <w:w w:val="110"/>
        </w:rPr>
        <w:t>composite</w:t>
      </w:r>
      <w:r>
        <w:rPr>
          <w:spacing w:val="-17"/>
          <w:w w:val="110"/>
        </w:rPr>
        <w:t xml:space="preserve"> </w:t>
      </w:r>
      <w:r>
        <w:rPr>
          <w:w w:val="110"/>
        </w:rPr>
        <w:t>measure</w:t>
      </w:r>
      <w:r>
        <w:rPr>
          <w:spacing w:val="-16"/>
          <w:w w:val="110"/>
        </w:rPr>
        <w:t xml:space="preserve"> </w:t>
      </w:r>
      <w:r>
        <w:rPr>
          <w:w w:val="110"/>
        </w:rPr>
        <w:t>of</w:t>
      </w:r>
      <w:r>
        <w:rPr>
          <w:spacing w:val="-17"/>
          <w:w w:val="110"/>
        </w:rPr>
        <w:t xml:space="preserve"> </w:t>
      </w:r>
      <w:r>
        <w:rPr>
          <w:w w:val="110"/>
        </w:rPr>
        <w:t>bias</w:t>
      </w:r>
      <w:r>
        <w:rPr>
          <w:spacing w:val="-16"/>
          <w:w w:val="110"/>
        </w:rPr>
        <w:t xml:space="preserve"> </w:t>
      </w:r>
      <w:r>
        <w:rPr>
          <w:w w:val="110"/>
        </w:rPr>
        <w:t>using</w:t>
      </w:r>
      <w:r>
        <w:rPr>
          <w:spacing w:val="-17"/>
          <w:w w:val="110"/>
        </w:rPr>
        <w:t xml:space="preserve"> </w:t>
      </w:r>
      <w:r>
        <w:rPr>
          <w:w w:val="110"/>
        </w:rPr>
        <w:t>the</w:t>
      </w:r>
      <w:r>
        <w:rPr>
          <w:spacing w:val="-16"/>
          <w:w w:val="110"/>
        </w:rPr>
        <w:t xml:space="preserve"> </w:t>
      </w:r>
      <w:r>
        <w:rPr>
          <w:w w:val="110"/>
        </w:rPr>
        <w:t>implicit association</w:t>
      </w:r>
      <w:r>
        <w:rPr>
          <w:spacing w:val="-1"/>
          <w:w w:val="110"/>
        </w:rPr>
        <w:t xml:space="preserve"> </w:t>
      </w:r>
      <w:r>
        <w:rPr>
          <w:w w:val="110"/>
        </w:rPr>
        <w:t>test, the</w:t>
      </w:r>
      <w:r>
        <w:rPr>
          <w:spacing w:val="-1"/>
          <w:w w:val="110"/>
        </w:rPr>
        <w:t xml:space="preserve"> </w:t>
      </w:r>
      <w:r>
        <w:rPr>
          <w:w w:val="110"/>
        </w:rPr>
        <w:t>American</w:t>
      </w:r>
      <w:r>
        <w:rPr>
          <w:spacing w:val="-1"/>
          <w:w w:val="110"/>
        </w:rPr>
        <w:t xml:space="preserve"> </w:t>
      </w:r>
      <w:r>
        <w:rPr>
          <w:w w:val="110"/>
        </w:rPr>
        <w:t>National</w:t>
      </w:r>
      <w:r>
        <w:rPr>
          <w:spacing w:val="-1"/>
          <w:w w:val="110"/>
        </w:rPr>
        <w:t xml:space="preserve"> </w:t>
      </w:r>
      <w:r>
        <w:rPr>
          <w:w w:val="110"/>
        </w:rPr>
        <w:t>Election</w:t>
      </w:r>
      <w:r>
        <w:rPr>
          <w:spacing w:val="-1"/>
          <w:w w:val="110"/>
        </w:rPr>
        <w:t xml:space="preserve"> </w:t>
      </w:r>
      <w:r>
        <w:rPr>
          <w:w w:val="110"/>
        </w:rPr>
        <w:t>Studies, and</w:t>
      </w:r>
      <w:r>
        <w:rPr>
          <w:spacing w:val="-1"/>
          <w:w w:val="110"/>
        </w:rPr>
        <w:t xml:space="preserve"> </w:t>
      </w:r>
      <w:r>
        <w:rPr>
          <w:w w:val="110"/>
        </w:rPr>
        <w:t>hate</w:t>
      </w:r>
      <w:r>
        <w:rPr>
          <w:spacing w:val="-1"/>
          <w:w w:val="110"/>
        </w:rPr>
        <w:t xml:space="preserve"> </w:t>
      </w:r>
      <w:r>
        <w:rPr>
          <w:w w:val="110"/>
        </w:rPr>
        <w:t>crimes</w:t>
      </w:r>
      <w:r>
        <w:rPr>
          <w:spacing w:val="-1"/>
          <w:w w:val="110"/>
        </w:rPr>
        <w:t xml:space="preserve"> </w:t>
      </w:r>
      <w:r>
        <w:rPr>
          <w:w w:val="110"/>
        </w:rPr>
        <w:t>against Asians. My</w:t>
      </w:r>
      <w:r>
        <w:rPr>
          <w:spacing w:val="-9"/>
          <w:w w:val="110"/>
        </w:rPr>
        <w:t xml:space="preserve"> </w:t>
      </w:r>
      <w:r>
        <w:rPr>
          <w:w w:val="110"/>
        </w:rPr>
        <w:t>composite</w:t>
      </w:r>
      <w:r>
        <w:rPr>
          <w:spacing w:val="-9"/>
          <w:w w:val="110"/>
        </w:rPr>
        <w:t xml:space="preserve"> </w:t>
      </w:r>
      <w:r>
        <w:rPr>
          <w:w w:val="110"/>
        </w:rPr>
        <w:t>measure</w:t>
      </w:r>
      <w:r>
        <w:rPr>
          <w:spacing w:val="-9"/>
          <w:w w:val="110"/>
        </w:rPr>
        <w:t xml:space="preserve"> </w:t>
      </w:r>
      <w:r>
        <w:rPr>
          <w:w w:val="110"/>
        </w:rPr>
        <w:t>is</w:t>
      </w:r>
      <w:r>
        <w:rPr>
          <w:spacing w:val="-9"/>
          <w:w w:val="110"/>
        </w:rPr>
        <w:t xml:space="preserve"> </w:t>
      </w:r>
      <w:r>
        <w:rPr>
          <w:w w:val="110"/>
        </w:rPr>
        <w:t>created</w:t>
      </w:r>
      <w:r>
        <w:rPr>
          <w:spacing w:val="-9"/>
          <w:w w:val="110"/>
        </w:rPr>
        <w:t xml:space="preserve"> </w:t>
      </w:r>
      <w:r>
        <w:rPr>
          <w:w w:val="110"/>
        </w:rPr>
        <w:t>using</w:t>
      </w:r>
      <w:r>
        <w:rPr>
          <w:spacing w:val="-9"/>
          <w:w w:val="110"/>
        </w:rPr>
        <w:t xml:space="preserve"> </w:t>
      </w:r>
      <w:r>
        <w:rPr>
          <w:w w:val="110"/>
        </w:rPr>
        <w:t>the</w:t>
      </w:r>
      <w:r>
        <w:rPr>
          <w:spacing w:val="-9"/>
          <w:w w:val="110"/>
        </w:rPr>
        <w:t xml:space="preserve"> </w:t>
      </w:r>
      <w:r>
        <w:rPr>
          <w:w w:val="110"/>
        </w:rPr>
        <w:t>method</w:t>
      </w:r>
      <w:r>
        <w:rPr>
          <w:spacing w:val="-9"/>
          <w:w w:val="110"/>
        </w:rPr>
        <w:t xml:space="preserve"> </w:t>
      </w:r>
      <w:r>
        <w:rPr>
          <w:w w:val="110"/>
        </w:rPr>
        <w:t>of</w:t>
      </w:r>
      <w:r>
        <w:rPr>
          <w:spacing w:val="-9"/>
          <w:w w:val="110"/>
        </w:rPr>
        <w:t xml:space="preserve"> </w:t>
      </w:r>
      <w:r>
        <w:rPr>
          <w:w w:val="110"/>
        </w:rPr>
        <w:t>Lubotsky</w:t>
      </w:r>
      <w:r>
        <w:rPr>
          <w:spacing w:val="-9"/>
          <w:w w:val="110"/>
        </w:rPr>
        <w:t xml:space="preserve"> </w:t>
      </w:r>
      <w:r>
        <w:rPr>
          <w:w w:val="110"/>
        </w:rPr>
        <w:t>and</w:t>
      </w:r>
      <w:r>
        <w:rPr>
          <w:spacing w:val="-9"/>
          <w:w w:val="110"/>
        </w:rPr>
        <w:t xml:space="preserve"> </w:t>
      </w:r>
      <w:r>
        <w:rPr>
          <w:w w:val="110"/>
        </w:rPr>
        <w:t>Wit- tenberg (</w:t>
      </w:r>
      <w:hyperlink w:anchor="_bookmark67" w:history="1">
        <w:r w:rsidR="004602CD">
          <w:rPr>
            <w:color w:val="0000FF"/>
            <w:w w:val="110"/>
          </w:rPr>
          <w:t>2006</w:t>
        </w:r>
      </w:hyperlink>
      <w:r>
        <w:rPr>
          <w:w w:val="110"/>
        </w:rPr>
        <w:t>) to reduce attenuation bias.</w:t>
      </w:r>
    </w:p>
    <w:p w14:paraId="5303CBA3" w14:textId="77777777" w:rsidR="004602CD" w:rsidRDefault="004602CD">
      <w:pPr>
        <w:pStyle w:val="BodyText"/>
        <w:spacing w:before="173"/>
      </w:pPr>
    </w:p>
    <w:p w14:paraId="53A81C88" w14:textId="77777777" w:rsidR="004602CD" w:rsidRDefault="00000000">
      <w:pPr>
        <w:pStyle w:val="Heading2"/>
        <w:numPr>
          <w:ilvl w:val="1"/>
          <w:numId w:val="7"/>
        </w:numPr>
        <w:tabs>
          <w:tab w:val="left" w:pos="760"/>
        </w:tabs>
        <w:ind w:left="760" w:hanging="644"/>
        <w:jc w:val="both"/>
      </w:pPr>
      <w:bookmarkStart w:id="9" w:name="Measuring_Asian_Identity"/>
      <w:bookmarkEnd w:id="9"/>
      <w:r>
        <w:rPr>
          <w:w w:val="110"/>
        </w:rPr>
        <w:t>Measuring</w:t>
      </w:r>
      <w:r>
        <w:rPr>
          <w:spacing w:val="-10"/>
          <w:w w:val="110"/>
        </w:rPr>
        <w:t xml:space="preserve"> </w:t>
      </w:r>
      <w:r>
        <w:rPr>
          <w:w w:val="110"/>
        </w:rPr>
        <w:t>Asian</w:t>
      </w:r>
      <w:r>
        <w:rPr>
          <w:spacing w:val="-9"/>
          <w:w w:val="110"/>
        </w:rPr>
        <w:t xml:space="preserve"> </w:t>
      </w:r>
      <w:r>
        <w:rPr>
          <w:spacing w:val="-2"/>
          <w:w w:val="110"/>
        </w:rPr>
        <w:t>Identity</w:t>
      </w:r>
    </w:p>
    <w:p w14:paraId="735B71F5" w14:textId="77777777" w:rsidR="004602CD" w:rsidRDefault="00000000">
      <w:pPr>
        <w:pStyle w:val="BodyText"/>
        <w:spacing w:before="158" w:line="480" w:lineRule="atLeast"/>
        <w:ind w:left="116" w:right="533" w:firstLine="351"/>
        <w:jc w:val="both"/>
      </w:pPr>
      <w:r>
        <w:rPr>
          <w:w w:val="110"/>
        </w:rPr>
        <w:t>I</w:t>
      </w:r>
      <w:r>
        <w:rPr>
          <w:spacing w:val="-1"/>
          <w:w w:val="110"/>
        </w:rPr>
        <w:t xml:space="preserve"> </w:t>
      </w:r>
      <w:r>
        <w:rPr>
          <w:w w:val="110"/>
        </w:rPr>
        <w:t>measure</w:t>
      </w:r>
      <w:r>
        <w:rPr>
          <w:spacing w:val="-1"/>
          <w:w w:val="110"/>
        </w:rPr>
        <w:t xml:space="preserve"> </w:t>
      </w:r>
      <w:r>
        <w:rPr>
          <w:w w:val="110"/>
        </w:rPr>
        <w:t>Asian</w:t>
      </w:r>
      <w:r>
        <w:rPr>
          <w:spacing w:val="-1"/>
          <w:w w:val="110"/>
        </w:rPr>
        <w:t xml:space="preserve"> </w:t>
      </w:r>
      <w:r>
        <w:rPr>
          <w:w w:val="110"/>
        </w:rPr>
        <w:t>identity</w:t>
      </w:r>
      <w:r>
        <w:rPr>
          <w:spacing w:val="-1"/>
          <w:w w:val="110"/>
        </w:rPr>
        <w:t xml:space="preserve"> </w:t>
      </w:r>
      <w:r>
        <w:rPr>
          <w:w w:val="110"/>
        </w:rPr>
        <w:t>using</w:t>
      </w:r>
      <w:r>
        <w:rPr>
          <w:spacing w:val="-1"/>
          <w:w w:val="110"/>
        </w:rPr>
        <w:t xml:space="preserve"> </w:t>
      </w:r>
      <w:r>
        <w:rPr>
          <w:w w:val="110"/>
        </w:rPr>
        <w:t>the</w:t>
      </w:r>
      <w:r>
        <w:rPr>
          <w:spacing w:val="-1"/>
          <w:w w:val="110"/>
        </w:rPr>
        <w:t xml:space="preserve"> </w:t>
      </w:r>
      <w:r>
        <w:rPr>
          <w:w w:val="110"/>
        </w:rPr>
        <w:t>Current</w:t>
      </w:r>
      <w:r>
        <w:rPr>
          <w:spacing w:val="-1"/>
          <w:w w:val="110"/>
        </w:rPr>
        <w:t xml:space="preserve"> </w:t>
      </w:r>
      <w:r>
        <w:rPr>
          <w:w w:val="110"/>
        </w:rPr>
        <w:t>Population</w:t>
      </w:r>
      <w:r>
        <w:rPr>
          <w:spacing w:val="-1"/>
          <w:w w:val="110"/>
        </w:rPr>
        <w:t xml:space="preserve"> </w:t>
      </w:r>
      <w:r>
        <w:rPr>
          <w:w w:val="110"/>
        </w:rPr>
        <w:t>Survey</w:t>
      </w:r>
      <w:r>
        <w:rPr>
          <w:spacing w:val="-1"/>
          <w:w w:val="110"/>
        </w:rPr>
        <w:t xml:space="preserve"> </w:t>
      </w:r>
      <w:r>
        <w:rPr>
          <w:w w:val="110"/>
        </w:rPr>
        <w:t>(CPS)</w:t>
      </w:r>
      <w:r>
        <w:rPr>
          <w:spacing w:val="-1"/>
          <w:w w:val="110"/>
        </w:rPr>
        <w:t xml:space="preserve"> </w:t>
      </w:r>
      <w:r>
        <w:rPr>
          <w:w w:val="110"/>
        </w:rPr>
        <w:t>from</w:t>
      </w:r>
      <w:r>
        <w:rPr>
          <w:spacing w:val="-1"/>
          <w:w w:val="110"/>
        </w:rPr>
        <w:t xml:space="preserve"> </w:t>
      </w:r>
      <w:r>
        <w:rPr>
          <w:w w:val="110"/>
        </w:rPr>
        <w:t>the 2004-2021,</w:t>
      </w:r>
      <w:r>
        <w:rPr>
          <w:spacing w:val="-7"/>
          <w:w w:val="110"/>
        </w:rPr>
        <w:t xml:space="preserve"> </w:t>
      </w:r>
      <w:r>
        <w:rPr>
          <w:w w:val="110"/>
        </w:rPr>
        <w:t>which</w:t>
      </w:r>
      <w:r>
        <w:rPr>
          <w:spacing w:val="-9"/>
          <w:w w:val="110"/>
        </w:rPr>
        <w:t xml:space="preserve"> </w:t>
      </w:r>
      <w:r>
        <w:rPr>
          <w:w w:val="110"/>
        </w:rPr>
        <w:t>allows</w:t>
      </w:r>
      <w:r>
        <w:rPr>
          <w:spacing w:val="-9"/>
          <w:w w:val="110"/>
        </w:rPr>
        <w:t xml:space="preserve"> </w:t>
      </w:r>
      <w:r>
        <w:rPr>
          <w:w w:val="110"/>
        </w:rPr>
        <w:t>me</w:t>
      </w:r>
      <w:r>
        <w:rPr>
          <w:spacing w:val="-9"/>
          <w:w w:val="110"/>
        </w:rPr>
        <w:t xml:space="preserve"> </w:t>
      </w:r>
      <w:r>
        <w:rPr>
          <w:w w:val="110"/>
        </w:rPr>
        <w:t>to</w:t>
      </w:r>
      <w:r>
        <w:rPr>
          <w:spacing w:val="-9"/>
          <w:w w:val="110"/>
        </w:rPr>
        <w:t xml:space="preserve"> </w:t>
      </w:r>
      <w:r>
        <w:rPr>
          <w:w w:val="110"/>
        </w:rPr>
        <w:t>construct</w:t>
      </w:r>
      <w:r>
        <w:rPr>
          <w:spacing w:val="-9"/>
          <w:w w:val="110"/>
        </w:rPr>
        <w:t xml:space="preserve"> </w:t>
      </w:r>
      <w:r>
        <w:rPr>
          <w:w w:val="110"/>
        </w:rPr>
        <w:t>an</w:t>
      </w:r>
      <w:r>
        <w:rPr>
          <w:spacing w:val="-9"/>
          <w:w w:val="110"/>
        </w:rPr>
        <w:t xml:space="preserve"> </w:t>
      </w:r>
      <w:r>
        <w:rPr>
          <w:w w:val="110"/>
        </w:rPr>
        <w:t>objective</w:t>
      </w:r>
      <w:r>
        <w:rPr>
          <w:spacing w:val="-9"/>
          <w:w w:val="110"/>
        </w:rPr>
        <w:t xml:space="preserve"> </w:t>
      </w:r>
      <w:r>
        <w:rPr>
          <w:w w:val="110"/>
        </w:rPr>
        <w:t>measure</w:t>
      </w:r>
      <w:r>
        <w:rPr>
          <w:spacing w:val="-9"/>
          <w:w w:val="110"/>
        </w:rPr>
        <w:t xml:space="preserve"> </w:t>
      </w:r>
      <w:r>
        <w:rPr>
          <w:w w:val="110"/>
        </w:rPr>
        <w:t>of</w:t>
      </w:r>
      <w:r>
        <w:rPr>
          <w:spacing w:val="-9"/>
          <w:w w:val="110"/>
        </w:rPr>
        <w:t xml:space="preserve"> </w:t>
      </w:r>
      <w:r>
        <w:rPr>
          <w:w w:val="110"/>
        </w:rPr>
        <w:t>the</w:t>
      </w:r>
      <w:r>
        <w:rPr>
          <w:spacing w:val="-9"/>
          <w:w w:val="110"/>
        </w:rPr>
        <w:t xml:space="preserve"> </w:t>
      </w:r>
      <w:r>
        <w:rPr>
          <w:w w:val="110"/>
        </w:rPr>
        <w:t>Asian</w:t>
      </w:r>
      <w:r>
        <w:rPr>
          <w:spacing w:val="-9"/>
          <w:w w:val="110"/>
        </w:rPr>
        <w:t xml:space="preserve"> </w:t>
      </w:r>
      <w:r>
        <w:rPr>
          <w:w w:val="110"/>
        </w:rPr>
        <w:t>iden- tity of minors living with their parents.</w:t>
      </w:r>
      <w:r>
        <w:rPr>
          <w:spacing w:val="28"/>
          <w:w w:val="110"/>
        </w:rPr>
        <w:t xml:space="preserve"> </w:t>
      </w:r>
      <w:r>
        <w:rPr>
          <w:w w:val="110"/>
        </w:rPr>
        <w:t>I will use the information on the place of birth, parent’s place of birth, and place of birth of grandparents to construct an objective</w:t>
      </w:r>
      <w:r>
        <w:rPr>
          <w:spacing w:val="-7"/>
          <w:w w:val="110"/>
        </w:rPr>
        <w:t xml:space="preserve"> </w:t>
      </w:r>
      <w:r>
        <w:rPr>
          <w:w w:val="110"/>
        </w:rPr>
        <w:t>Asian</w:t>
      </w:r>
      <w:r>
        <w:rPr>
          <w:spacing w:val="-7"/>
          <w:w w:val="110"/>
        </w:rPr>
        <w:t xml:space="preserve"> </w:t>
      </w:r>
      <w:r>
        <w:rPr>
          <w:w w:val="110"/>
        </w:rPr>
        <w:t>measure.</w:t>
      </w:r>
      <w:hyperlink w:anchor="_bookmark7" w:history="1">
        <w:r w:rsidR="004602CD">
          <w:rPr>
            <w:color w:val="0000FF"/>
            <w:w w:val="110"/>
            <w:position w:val="9"/>
            <w:sz w:val="18"/>
          </w:rPr>
          <w:t>6</w:t>
        </w:r>
      </w:hyperlink>
      <w:r>
        <w:rPr>
          <w:color w:val="0000FF"/>
          <w:spacing w:val="34"/>
          <w:w w:val="110"/>
          <w:position w:val="9"/>
          <w:sz w:val="18"/>
        </w:rPr>
        <w:t xml:space="preserve"> </w:t>
      </w:r>
      <w:r>
        <w:rPr>
          <w:w w:val="110"/>
        </w:rPr>
        <w:t>Thus,</w:t>
      </w:r>
      <w:r>
        <w:rPr>
          <w:spacing w:val="-7"/>
          <w:w w:val="110"/>
        </w:rPr>
        <w:t xml:space="preserve"> </w:t>
      </w:r>
      <w:r>
        <w:rPr>
          <w:w w:val="110"/>
        </w:rPr>
        <w:t>I</w:t>
      </w:r>
      <w:r>
        <w:rPr>
          <w:spacing w:val="-7"/>
          <w:w w:val="110"/>
        </w:rPr>
        <w:t xml:space="preserve"> </w:t>
      </w:r>
      <w:r>
        <w:rPr>
          <w:w w:val="110"/>
        </w:rPr>
        <w:t>could</w:t>
      </w:r>
      <w:r>
        <w:rPr>
          <w:spacing w:val="-6"/>
          <w:w w:val="110"/>
        </w:rPr>
        <w:t xml:space="preserve"> </w:t>
      </w:r>
      <w:r>
        <w:rPr>
          <w:w w:val="110"/>
        </w:rPr>
        <w:t>perfectly</w:t>
      </w:r>
      <w:r>
        <w:rPr>
          <w:spacing w:val="-7"/>
          <w:w w:val="110"/>
        </w:rPr>
        <w:t xml:space="preserve"> </w:t>
      </w:r>
      <w:r>
        <w:rPr>
          <w:w w:val="110"/>
        </w:rPr>
        <w:t>identify</w:t>
      </w:r>
      <w:r>
        <w:rPr>
          <w:spacing w:val="-7"/>
          <w:w w:val="110"/>
        </w:rPr>
        <w:t xml:space="preserve"> </w:t>
      </w:r>
      <w:r>
        <w:rPr>
          <w:w w:val="110"/>
        </w:rPr>
        <w:t>and</w:t>
      </w:r>
      <w:r>
        <w:rPr>
          <w:spacing w:val="-7"/>
          <w:w w:val="110"/>
        </w:rPr>
        <w:t xml:space="preserve"> </w:t>
      </w:r>
      <w:r>
        <w:rPr>
          <w:w w:val="110"/>
        </w:rPr>
        <w:t>construct</w:t>
      </w:r>
      <w:r>
        <w:rPr>
          <w:spacing w:val="-7"/>
          <w:w w:val="110"/>
        </w:rPr>
        <w:t xml:space="preserve"> </w:t>
      </w:r>
      <w:r>
        <w:rPr>
          <w:w w:val="110"/>
        </w:rPr>
        <w:t>a</w:t>
      </w:r>
      <w:r>
        <w:rPr>
          <w:spacing w:val="-7"/>
          <w:w w:val="110"/>
        </w:rPr>
        <w:t xml:space="preserve"> </w:t>
      </w:r>
      <w:r>
        <w:rPr>
          <w:w w:val="110"/>
        </w:rPr>
        <w:t>dataset of</w:t>
      </w:r>
      <w:r>
        <w:rPr>
          <w:spacing w:val="-13"/>
          <w:w w:val="110"/>
        </w:rPr>
        <w:t xml:space="preserve"> </w:t>
      </w:r>
      <w:r>
        <w:rPr>
          <w:w w:val="110"/>
        </w:rPr>
        <w:t>first-,</w:t>
      </w:r>
      <w:r>
        <w:rPr>
          <w:spacing w:val="-12"/>
          <w:w w:val="110"/>
        </w:rPr>
        <w:t xml:space="preserve"> </w:t>
      </w:r>
      <w:r>
        <w:rPr>
          <w:w w:val="110"/>
        </w:rPr>
        <w:t>second-,</w:t>
      </w:r>
      <w:r>
        <w:rPr>
          <w:spacing w:val="-13"/>
          <w:w w:val="110"/>
        </w:rPr>
        <w:t xml:space="preserve"> </w:t>
      </w:r>
      <w:r>
        <w:rPr>
          <w:w w:val="110"/>
        </w:rPr>
        <w:t>and</w:t>
      </w:r>
      <w:r>
        <w:rPr>
          <w:spacing w:val="-13"/>
          <w:w w:val="110"/>
        </w:rPr>
        <w:t xml:space="preserve"> </w:t>
      </w:r>
      <w:r>
        <w:rPr>
          <w:w w:val="110"/>
        </w:rPr>
        <w:t>third-generation</w:t>
      </w:r>
      <w:r>
        <w:rPr>
          <w:spacing w:val="-13"/>
          <w:w w:val="110"/>
        </w:rPr>
        <w:t xml:space="preserve"> </w:t>
      </w:r>
      <w:r>
        <w:rPr>
          <w:w w:val="110"/>
        </w:rPr>
        <w:t>Asian</w:t>
      </w:r>
      <w:r>
        <w:rPr>
          <w:spacing w:val="-13"/>
          <w:w w:val="110"/>
        </w:rPr>
        <w:t xml:space="preserve"> </w:t>
      </w:r>
      <w:r>
        <w:rPr>
          <w:w w:val="110"/>
        </w:rPr>
        <w:t>immigrants</w:t>
      </w:r>
      <w:r>
        <w:rPr>
          <w:spacing w:val="-13"/>
          <w:w w:val="110"/>
        </w:rPr>
        <w:t xml:space="preserve"> </w:t>
      </w:r>
      <w:r>
        <w:rPr>
          <w:w w:val="110"/>
        </w:rPr>
        <w:t>(see</w:t>
      </w:r>
      <w:r>
        <w:rPr>
          <w:spacing w:val="-13"/>
          <w:w w:val="110"/>
        </w:rPr>
        <w:t xml:space="preserve"> </w:t>
      </w:r>
      <w:r>
        <w:rPr>
          <w:w w:val="110"/>
        </w:rPr>
        <w:t>Figure</w:t>
      </w:r>
      <w:r>
        <w:rPr>
          <w:spacing w:val="-13"/>
          <w:w w:val="110"/>
        </w:rPr>
        <w:t xml:space="preserve"> </w:t>
      </w:r>
      <w:hyperlink w:anchor="_bookmark74" w:history="1">
        <w:r w:rsidR="004602CD">
          <w:rPr>
            <w:color w:val="0000FF"/>
            <w:w w:val="110"/>
          </w:rPr>
          <w:t>2</w:t>
        </w:r>
      </w:hyperlink>
      <w:r>
        <w:rPr>
          <w:color w:val="0000FF"/>
          <w:spacing w:val="-13"/>
          <w:w w:val="110"/>
        </w:rPr>
        <w:t xml:space="preserve"> </w:t>
      </w:r>
      <w:r>
        <w:rPr>
          <w:w w:val="110"/>
        </w:rPr>
        <w:t>for</w:t>
      </w:r>
      <w:r>
        <w:rPr>
          <w:spacing w:val="-13"/>
          <w:w w:val="110"/>
        </w:rPr>
        <w:t xml:space="preserve"> </w:t>
      </w:r>
      <w:r>
        <w:rPr>
          <w:w w:val="110"/>
        </w:rPr>
        <w:t>a</w:t>
      </w:r>
      <w:r>
        <w:rPr>
          <w:spacing w:val="-13"/>
          <w:w w:val="110"/>
        </w:rPr>
        <w:t xml:space="preserve"> </w:t>
      </w:r>
      <w:r>
        <w:rPr>
          <w:w w:val="110"/>
        </w:rPr>
        <w:t>visual representation). This</w:t>
      </w:r>
      <w:r>
        <w:rPr>
          <w:spacing w:val="-10"/>
          <w:w w:val="110"/>
        </w:rPr>
        <w:t xml:space="preserve"> </w:t>
      </w:r>
      <w:r>
        <w:rPr>
          <w:w w:val="110"/>
        </w:rPr>
        <w:t>will</w:t>
      </w:r>
      <w:r>
        <w:rPr>
          <w:spacing w:val="-10"/>
          <w:w w:val="110"/>
        </w:rPr>
        <w:t xml:space="preserve"> </w:t>
      </w:r>
      <w:r>
        <w:rPr>
          <w:w w:val="110"/>
        </w:rPr>
        <w:t>consequently</w:t>
      </w:r>
      <w:r>
        <w:rPr>
          <w:spacing w:val="-10"/>
          <w:w w:val="110"/>
        </w:rPr>
        <w:t xml:space="preserve"> </w:t>
      </w:r>
      <w:r>
        <w:rPr>
          <w:w w:val="110"/>
        </w:rPr>
        <w:t>allow</w:t>
      </w:r>
      <w:r>
        <w:rPr>
          <w:spacing w:val="-10"/>
          <w:w w:val="110"/>
        </w:rPr>
        <w:t xml:space="preserve"> </w:t>
      </w:r>
      <w:r>
        <w:rPr>
          <w:w w:val="110"/>
        </w:rPr>
        <w:t>me</w:t>
      </w:r>
      <w:r>
        <w:rPr>
          <w:spacing w:val="-10"/>
          <w:w w:val="110"/>
        </w:rPr>
        <w:t xml:space="preserve"> </w:t>
      </w:r>
      <w:r>
        <w:rPr>
          <w:w w:val="110"/>
        </w:rPr>
        <w:t>to</w:t>
      </w:r>
      <w:r>
        <w:rPr>
          <w:spacing w:val="-10"/>
          <w:w w:val="110"/>
        </w:rPr>
        <w:t xml:space="preserve"> </w:t>
      </w:r>
      <w:r>
        <w:rPr>
          <w:w w:val="110"/>
        </w:rPr>
        <w:t>build</w:t>
      </w:r>
      <w:r>
        <w:rPr>
          <w:spacing w:val="-10"/>
          <w:w w:val="110"/>
        </w:rPr>
        <w:t xml:space="preserve"> </w:t>
      </w:r>
      <w:r>
        <w:rPr>
          <w:w w:val="110"/>
        </w:rPr>
        <w:t>an</w:t>
      </w:r>
      <w:r>
        <w:rPr>
          <w:spacing w:val="-10"/>
          <w:w w:val="110"/>
        </w:rPr>
        <w:t xml:space="preserve"> </w:t>
      </w:r>
      <w:r>
        <w:rPr>
          <w:w w:val="110"/>
        </w:rPr>
        <w:t>objective</w:t>
      </w:r>
      <w:r>
        <w:rPr>
          <w:spacing w:val="-10"/>
          <w:w w:val="110"/>
        </w:rPr>
        <w:t xml:space="preserve"> </w:t>
      </w:r>
      <w:r>
        <w:rPr>
          <w:w w:val="110"/>
        </w:rPr>
        <w:t>measure</w:t>
      </w:r>
      <w:r>
        <w:rPr>
          <w:spacing w:val="-10"/>
          <w:w w:val="110"/>
        </w:rPr>
        <w:t xml:space="preserve"> </w:t>
      </w:r>
      <w:r>
        <w:rPr>
          <w:w w:val="110"/>
        </w:rPr>
        <w:t>of the Asian identity of minors under the age 17 living with their parents.</w:t>
      </w:r>
    </w:p>
    <w:p w14:paraId="162FBB11" w14:textId="77777777" w:rsidR="004602CD" w:rsidRDefault="00000000">
      <w:pPr>
        <w:pStyle w:val="BodyText"/>
        <w:rPr>
          <w:sz w:val="12"/>
        </w:rPr>
      </w:pPr>
      <w:r>
        <w:rPr>
          <w:noProof/>
        </w:rPr>
        <mc:AlternateContent>
          <mc:Choice Requires="wps">
            <w:drawing>
              <wp:anchor distT="0" distB="0" distL="0" distR="0" simplePos="0" relativeHeight="487593472" behindDoc="1" locked="0" layoutInCell="1" allowOverlap="1" wp14:anchorId="4DDBCDCE" wp14:editId="0473466F">
                <wp:simplePos x="0" y="0"/>
                <wp:positionH relativeFrom="page">
                  <wp:posOffset>1165872</wp:posOffset>
                </wp:positionH>
                <wp:positionV relativeFrom="paragraph">
                  <wp:posOffset>103151</wp:posOffset>
                </wp:positionV>
                <wp:extent cx="1088390" cy="127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8390" cy="1270"/>
                        </a:xfrm>
                        <a:custGeom>
                          <a:avLst/>
                          <a:gdLst/>
                          <a:ahLst/>
                          <a:cxnLst/>
                          <a:rect l="l" t="t" r="r" b="b"/>
                          <a:pathLst>
                            <a:path w="1088390">
                              <a:moveTo>
                                <a:pt x="0" y="0"/>
                              </a:moveTo>
                              <a:lnTo>
                                <a:pt x="108811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91.801003pt;margin-top:8.122133pt;width:85.7pt;height:.1pt;mso-position-horizontal-relative:page;mso-position-vertical-relative:paragraph;z-index:-15723008;mso-wrap-distance-left:0;mso-wrap-distance-right:0" id="docshape11" coordorigin="1836,162" coordsize="1714,0" path="m1836,162l3550,162e" filled="false" stroked="true" strokeweight=".398pt" strokecolor="#000000">
                <v:path arrowok="t"/>
                <v:stroke dashstyle="solid"/>
                <w10:wrap type="topAndBottom"/>
              </v:shape>
            </w:pict>
          </mc:Fallback>
        </mc:AlternateContent>
      </w:r>
    </w:p>
    <w:p w14:paraId="402846C7" w14:textId="77777777" w:rsidR="004602CD" w:rsidRDefault="00000000">
      <w:pPr>
        <w:pStyle w:val="ListParagraph"/>
        <w:numPr>
          <w:ilvl w:val="0"/>
          <w:numId w:val="6"/>
        </w:numPr>
        <w:tabs>
          <w:tab w:val="left" w:pos="573"/>
        </w:tabs>
        <w:spacing w:before="32" w:line="249" w:lineRule="auto"/>
        <w:ind w:left="116" w:right="534" w:firstLine="242"/>
        <w:jc w:val="left"/>
        <w:rPr>
          <w:sz w:val="20"/>
        </w:rPr>
      </w:pPr>
      <w:bookmarkStart w:id="10" w:name="_bookmark7"/>
      <w:bookmarkEnd w:id="10"/>
      <w:r>
        <w:rPr>
          <w:w w:val="110"/>
          <w:sz w:val="20"/>
        </w:rPr>
        <w:t>Following</w:t>
      </w:r>
      <w:r>
        <w:rPr>
          <w:spacing w:val="-4"/>
          <w:w w:val="110"/>
          <w:sz w:val="20"/>
        </w:rPr>
        <w:t xml:space="preserve"> </w:t>
      </w:r>
      <w:r>
        <w:rPr>
          <w:w w:val="110"/>
          <w:sz w:val="20"/>
        </w:rPr>
        <w:t>the</w:t>
      </w:r>
      <w:r>
        <w:rPr>
          <w:spacing w:val="-4"/>
          <w:w w:val="110"/>
          <w:sz w:val="20"/>
        </w:rPr>
        <w:t xml:space="preserve"> </w:t>
      </w:r>
      <w:r>
        <w:rPr>
          <w:w w:val="110"/>
          <w:sz w:val="20"/>
        </w:rPr>
        <w:t>works</w:t>
      </w:r>
      <w:r>
        <w:rPr>
          <w:spacing w:val="-4"/>
          <w:w w:val="110"/>
          <w:sz w:val="20"/>
        </w:rPr>
        <w:t xml:space="preserve"> </w:t>
      </w:r>
      <w:r>
        <w:rPr>
          <w:w w:val="110"/>
          <w:sz w:val="20"/>
        </w:rPr>
        <w:t>of</w:t>
      </w:r>
      <w:r>
        <w:rPr>
          <w:spacing w:val="-4"/>
          <w:w w:val="110"/>
          <w:sz w:val="20"/>
        </w:rPr>
        <w:t xml:space="preserve"> </w:t>
      </w:r>
      <w:r>
        <w:rPr>
          <w:w w:val="110"/>
          <w:sz w:val="20"/>
        </w:rPr>
        <w:t>Antman,</w:t>
      </w:r>
      <w:r>
        <w:rPr>
          <w:spacing w:val="-2"/>
          <w:w w:val="110"/>
          <w:sz w:val="20"/>
        </w:rPr>
        <w:t xml:space="preserve"> </w:t>
      </w:r>
      <w:r>
        <w:rPr>
          <w:w w:val="110"/>
          <w:sz w:val="20"/>
        </w:rPr>
        <w:t>Duncan,</w:t>
      </w:r>
      <w:r>
        <w:rPr>
          <w:spacing w:val="-2"/>
          <w:w w:val="110"/>
          <w:sz w:val="20"/>
        </w:rPr>
        <w:t xml:space="preserve"> </w:t>
      </w:r>
      <w:r>
        <w:rPr>
          <w:w w:val="110"/>
          <w:sz w:val="20"/>
        </w:rPr>
        <w:t>and</w:t>
      </w:r>
      <w:r>
        <w:rPr>
          <w:spacing w:val="-4"/>
          <w:w w:val="110"/>
          <w:sz w:val="20"/>
        </w:rPr>
        <w:t xml:space="preserve"> </w:t>
      </w:r>
      <w:r>
        <w:rPr>
          <w:w w:val="110"/>
          <w:sz w:val="20"/>
        </w:rPr>
        <w:t>Trejo</w:t>
      </w:r>
      <w:r>
        <w:rPr>
          <w:spacing w:val="-4"/>
          <w:w w:val="110"/>
          <w:sz w:val="20"/>
        </w:rPr>
        <w:t xml:space="preserve"> </w:t>
      </w:r>
      <w:r>
        <w:rPr>
          <w:w w:val="110"/>
          <w:sz w:val="20"/>
        </w:rPr>
        <w:t>(</w:t>
      </w:r>
      <w:hyperlink w:anchor="_bookmark35" w:history="1">
        <w:r w:rsidR="004602CD">
          <w:rPr>
            <w:color w:val="0000FF"/>
            <w:w w:val="110"/>
            <w:sz w:val="20"/>
          </w:rPr>
          <w:t>2016</w:t>
        </w:r>
      </w:hyperlink>
      <w:r>
        <w:rPr>
          <w:w w:val="110"/>
          <w:sz w:val="20"/>
        </w:rPr>
        <w:t>)</w:t>
      </w:r>
      <w:r>
        <w:rPr>
          <w:spacing w:val="-4"/>
          <w:w w:val="110"/>
          <w:sz w:val="20"/>
        </w:rPr>
        <w:t xml:space="preserve"> </w:t>
      </w:r>
      <w:r>
        <w:rPr>
          <w:w w:val="110"/>
          <w:sz w:val="20"/>
        </w:rPr>
        <w:t>and</w:t>
      </w:r>
      <w:r>
        <w:rPr>
          <w:spacing w:val="-4"/>
          <w:w w:val="110"/>
          <w:sz w:val="20"/>
        </w:rPr>
        <w:t xml:space="preserve"> </w:t>
      </w:r>
      <w:r>
        <w:rPr>
          <w:w w:val="110"/>
          <w:sz w:val="20"/>
        </w:rPr>
        <w:t>Antman,</w:t>
      </w:r>
      <w:r>
        <w:rPr>
          <w:spacing w:val="-2"/>
          <w:w w:val="110"/>
          <w:sz w:val="20"/>
        </w:rPr>
        <w:t xml:space="preserve"> </w:t>
      </w:r>
      <w:r>
        <w:rPr>
          <w:w w:val="110"/>
          <w:sz w:val="20"/>
        </w:rPr>
        <w:t>Duncan,</w:t>
      </w:r>
      <w:r>
        <w:rPr>
          <w:spacing w:val="-2"/>
          <w:w w:val="110"/>
          <w:sz w:val="20"/>
        </w:rPr>
        <w:t xml:space="preserve"> </w:t>
      </w:r>
      <w:r>
        <w:rPr>
          <w:w w:val="110"/>
          <w:sz w:val="20"/>
        </w:rPr>
        <w:t>and</w:t>
      </w:r>
      <w:r>
        <w:rPr>
          <w:spacing w:val="-4"/>
          <w:w w:val="110"/>
          <w:sz w:val="20"/>
        </w:rPr>
        <w:t xml:space="preserve"> </w:t>
      </w:r>
      <w:r>
        <w:rPr>
          <w:w w:val="110"/>
          <w:sz w:val="20"/>
        </w:rPr>
        <w:t xml:space="preserve">Trejo </w:t>
      </w:r>
      <w:r>
        <w:rPr>
          <w:spacing w:val="-2"/>
          <w:w w:val="110"/>
          <w:sz w:val="20"/>
        </w:rPr>
        <w:t>(</w:t>
      </w:r>
      <w:hyperlink w:anchor="_bookmark36" w:history="1">
        <w:r w:rsidR="004602CD">
          <w:rPr>
            <w:color w:val="0000FF"/>
            <w:spacing w:val="-2"/>
            <w:w w:val="110"/>
            <w:sz w:val="20"/>
          </w:rPr>
          <w:t>2020</w:t>
        </w:r>
      </w:hyperlink>
      <w:r>
        <w:rPr>
          <w:spacing w:val="-2"/>
          <w:w w:val="110"/>
          <w:sz w:val="20"/>
        </w:rPr>
        <w:t>).</w:t>
      </w:r>
    </w:p>
    <w:p w14:paraId="643024B2" w14:textId="77777777" w:rsidR="004602CD" w:rsidRDefault="004602CD">
      <w:pPr>
        <w:spacing w:line="249" w:lineRule="auto"/>
        <w:rPr>
          <w:sz w:val="20"/>
        </w:rPr>
        <w:sectPr w:rsidR="004602CD">
          <w:pgSz w:w="12240" w:h="15840"/>
          <w:pgMar w:top="1740" w:right="1300" w:bottom="2460" w:left="1720" w:header="0" w:footer="2279" w:gutter="0"/>
          <w:cols w:space="720"/>
        </w:sectPr>
      </w:pPr>
    </w:p>
    <w:p w14:paraId="25FCA9CA" w14:textId="77777777" w:rsidR="004602CD" w:rsidRDefault="00000000">
      <w:pPr>
        <w:pStyle w:val="BodyText"/>
        <w:spacing w:before="96" w:line="415" w:lineRule="auto"/>
        <w:ind w:left="116" w:right="533" w:firstLine="351"/>
        <w:jc w:val="both"/>
      </w:pPr>
      <w:r>
        <w:rPr>
          <w:w w:val="110"/>
        </w:rPr>
        <w:lastRenderedPageBreak/>
        <w:t>The</w:t>
      </w:r>
      <w:r>
        <w:rPr>
          <w:spacing w:val="-13"/>
          <w:w w:val="110"/>
        </w:rPr>
        <w:t xml:space="preserve"> </w:t>
      </w:r>
      <w:r>
        <w:rPr>
          <w:w w:val="110"/>
        </w:rPr>
        <w:t>objective</w:t>
      </w:r>
      <w:r>
        <w:rPr>
          <w:spacing w:val="-13"/>
          <w:w w:val="110"/>
        </w:rPr>
        <w:t xml:space="preserve"> </w:t>
      </w:r>
      <w:r>
        <w:rPr>
          <w:w w:val="110"/>
        </w:rPr>
        <w:t>measure</w:t>
      </w:r>
      <w:r>
        <w:rPr>
          <w:spacing w:val="-13"/>
          <w:w w:val="110"/>
        </w:rPr>
        <w:t xml:space="preserve"> </w:t>
      </w:r>
      <w:r>
        <w:rPr>
          <w:w w:val="110"/>
        </w:rPr>
        <w:t>of</w:t>
      </w:r>
      <w:r>
        <w:rPr>
          <w:spacing w:val="-13"/>
          <w:w w:val="110"/>
        </w:rPr>
        <w:t xml:space="preserve"> </w:t>
      </w:r>
      <w:r>
        <w:rPr>
          <w:w w:val="110"/>
        </w:rPr>
        <w:t>identity—unlike</w:t>
      </w:r>
      <w:r>
        <w:rPr>
          <w:spacing w:val="-13"/>
          <w:w w:val="110"/>
        </w:rPr>
        <w:t xml:space="preserve"> </w:t>
      </w:r>
      <w:r>
        <w:rPr>
          <w:w w:val="110"/>
        </w:rPr>
        <w:t>the</w:t>
      </w:r>
      <w:r>
        <w:rPr>
          <w:spacing w:val="-13"/>
          <w:w w:val="110"/>
        </w:rPr>
        <w:t xml:space="preserve"> </w:t>
      </w:r>
      <w:r>
        <w:rPr>
          <w:w w:val="110"/>
        </w:rPr>
        <w:t>self-reported</w:t>
      </w:r>
      <w:r>
        <w:rPr>
          <w:spacing w:val="-13"/>
          <w:w w:val="110"/>
        </w:rPr>
        <w:t xml:space="preserve"> </w:t>
      </w:r>
      <w:r>
        <w:rPr>
          <w:w w:val="110"/>
        </w:rPr>
        <w:t>measure</w:t>
      </w:r>
      <w:r>
        <w:rPr>
          <w:spacing w:val="-13"/>
          <w:w w:val="110"/>
        </w:rPr>
        <w:t xml:space="preserve"> </w:t>
      </w:r>
      <w:r>
        <w:rPr>
          <w:w w:val="110"/>
        </w:rPr>
        <w:t>where</w:t>
      </w:r>
      <w:r>
        <w:rPr>
          <w:spacing w:val="-13"/>
          <w:w w:val="110"/>
        </w:rPr>
        <w:t xml:space="preserve"> </w:t>
      </w:r>
      <w:r>
        <w:rPr>
          <w:w w:val="110"/>
        </w:rPr>
        <w:t>re- spondents answer affirmatively when asked if they are Asian—depends on the birthplaces</w:t>
      </w:r>
      <w:r>
        <w:rPr>
          <w:spacing w:val="37"/>
          <w:w w:val="110"/>
        </w:rPr>
        <w:t xml:space="preserve"> </w:t>
      </w:r>
      <w:r>
        <w:rPr>
          <w:w w:val="110"/>
        </w:rPr>
        <w:t>of</w:t>
      </w:r>
      <w:r>
        <w:rPr>
          <w:spacing w:val="37"/>
          <w:w w:val="110"/>
        </w:rPr>
        <w:t xml:space="preserve"> </w:t>
      </w:r>
      <w:r>
        <w:rPr>
          <w:w w:val="110"/>
        </w:rPr>
        <w:t>the</w:t>
      </w:r>
      <w:r>
        <w:rPr>
          <w:spacing w:val="37"/>
          <w:w w:val="110"/>
        </w:rPr>
        <w:t xml:space="preserve"> </w:t>
      </w:r>
      <w:r>
        <w:rPr>
          <w:w w:val="110"/>
        </w:rPr>
        <w:t>individual,</w:t>
      </w:r>
      <w:r>
        <w:rPr>
          <w:spacing w:val="40"/>
          <w:w w:val="110"/>
        </w:rPr>
        <w:t xml:space="preserve"> </w:t>
      </w:r>
      <w:r>
        <w:rPr>
          <w:w w:val="110"/>
        </w:rPr>
        <w:t>their</w:t>
      </w:r>
      <w:r>
        <w:rPr>
          <w:spacing w:val="37"/>
          <w:w w:val="110"/>
        </w:rPr>
        <w:t xml:space="preserve"> </w:t>
      </w:r>
      <w:r>
        <w:rPr>
          <w:w w:val="110"/>
        </w:rPr>
        <w:t>two</w:t>
      </w:r>
      <w:r>
        <w:rPr>
          <w:spacing w:val="37"/>
          <w:w w:val="110"/>
        </w:rPr>
        <w:t xml:space="preserve"> </w:t>
      </w:r>
      <w:r>
        <w:rPr>
          <w:w w:val="110"/>
        </w:rPr>
        <w:t>parents,</w:t>
      </w:r>
      <w:r>
        <w:rPr>
          <w:spacing w:val="40"/>
          <w:w w:val="110"/>
        </w:rPr>
        <w:t xml:space="preserve"> </w:t>
      </w:r>
      <w:r>
        <w:rPr>
          <w:w w:val="110"/>
        </w:rPr>
        <w:t>and</w:t>
      </w:r>
      <w:r>
        <w:rPr>
          <w:spacing w:val="37"/>
          <w:w w:val="110"/>
        </w:rPr>
        <w:t xml:space="preserve"> </w:t>
      </w:r>
      <w:r>
        <w:rPr>
          <w:w w:val="110"/>
        </w:rPr>
        <w:t>four</w:t>
      </w:r>
      <w:r>
        <w:rPr>
          <w:spacing w:val="37"/>
          <w:w w:val="110"/>
        </w:rPr>
        <w:t xml:space="preserve"> </w:t>
      </w:r>
      <w:r>
        <w:rPr>
          <w:w w:val="110"/>
        </w:rPr>
        <w:t>grandparents.</w:t>
      </w:r>
      <w:r>
        <w:rPr>
          <w:spacing w:val="80"/>
          <w:w w:val="110"/>
        </w:rPr>
        <w:t xml:space="preserve"> </w:t>
      </w:r>
      <w:r>
        <w:rPr>
          <w:w w:val="110"/>
        </w:rPr>
        <w:t>Thus, the</w:t>
      </w:r>
      <w:r>
        <w:rPr>
          <w:spacing w:val="-7"/>
          <w:w w:val="110"/>
        </w:rPr>
        <w:t xml:space="preserve"> </w:t>
      </w:r>
      <w:r>
        <w:rPr>
          <w:w w:val="110"/>
        </w:rPr>
        <w:t>three</w:t>
      </w:r>
      <w:r>
        <w:rPr>
          <w:spacing w:val="-7"/>
          <w:w w:val="110"/>
        </w:rPr>
        <w:t xml:space="preserve"> </w:t>
      </w:r>
      <w:r>
        <w:rPr>
          <w:w w:val="110"/>
        </w:rPr>
        <w:t>identifiable</w:t>
      </w:r>
      <w:r>
        <w:rPr>
          <w:spacing w:val="-7"/>
          <w:w w:val="110"/>
        </w:rPr>
        <w:t xml:space="preserve"> </w:t>
      </w:r>
      <w:r>
        <w:rPr>
          <w:w w:val="110"/>
        </w:rPr>
        <w:t>generations</w:t>
      </w:r>
      <w:r>
        <w:rPr>
          <w:spacing w:val="-7"/>
          <w:w w:val="110"/>
        </w:rPr>
        <w:t xml:space="preserve"> </w:t>
      </w:r>
      <w:r>
        <w:rPr>
          <w:w w:val="110"/>
        </w:rPr>
        <w:t>are: 1)</w:t>
      </w:r>
      <w:r>
        <w:rPr>
          <w:spacing w:val="-7"/>
          <w:w w:val="110"/>
        </w:rPr>
        <w:t xml:space="preserve"> </w:t>
      </w:r>
      <w:r>
        <w:rPr>
          <w:w w:val="110"/>
        </w:rPr>
        <w:t>first-generation</w:t>
      </w:r>
      <w:r>
        <w:rPr>
          <w:spacing w:val="-7"/>
          <w:w w:val="110"/>
        </w:rPr>
        <w:t xml:space="preserve"> </w:t>
      </w:r>
      <w:r>
        <w:rPr>
          <w:w w:val="110"/>
        </w:rPr>
        <w:t>immigrants</w:t>
      </w:r>
      <w:r>
        <w:rPr>
          <w:spacing w:val="-7"/>
          <w:w w:val="110"/>
        </w:rPr>
        <w:t xml:space="preserve"> </w:t>
      </w:r>
      <w:r>
        <w:rPr>
          <w:w w:val="110"/>
        </w:rPr>
        <w:t>that</w:t>
      </w:r>
      <w:r>
        <w:rPr>
          <w:spacing w:val="-7"/>
          <w:w w:val="110"/>
        </w:rPr>
        <w:t xml:space="preserve"> </w:t>
      </w:r>
      <w:r>
        <w:rPr>
          <w:w w:val="110"/>
        </w:rPr>
        <w:t>are</w:t>
      </w:r>
      <w:r>
        <w:rPr>
          <w:spacing w:val="-7"/>
          <w:w w:val="110"/>
        </w:rPr>
        <w:t xml:space="preserve"> </w:t>
      </w:r>
      <w:r>
        <w:rPr>
          <w:w w:val="110"/>
        </w:rPr>
        <w:t>born in an Asian country with both parents also being born in an Asian country, 2) second-generation immigrants are native-born citizens to at least one parent that was</w:t>
      </w:r>
      <w:r>
        <w:rPr>
          <w:spacing w:val="-4"/>
          <w:w w:val="110"/>
        </w:rPr>
        <w:t xml:space="preserve"> </w:t>
      </w:r>
      <w:r>
        <w:rPr>
          <w:w w:val="110"/>
        </w:rPr>
        <w:t>born</w:t>
      </w:r>
      <w:r>
        <w:rPr>
          <w:spacing w:val="-4"/>
          <w:w w:val="110"/>
        </w:rPr>
        <w:t xml:space="preserve"> </w:t>
      </w:r>
      <w:r>
        <w:rPr>
          <w:w w:val="110"/>
        </w:rPr>
        <w:t>in</w:t>
      </w:r>
      <w:r>
        <w:rPr>
          <w:spacing w:val="-3"/>
          <w:w w:val="110"/>
        </w:rPr>
        <w:t xml:space="preserve"> </w:t>
      </w:r>
      <w:r>
        <w:rPr>
          <w:w w:val="110"/>
        </w:rPr>
        <w:t>an</w:t>
      </w:r>
      <w:r>
        <w:rPr>
          <w:spacing w:val="-4"/>
          <w:w w:val="110"/>
        </w:rPr>
        <w:t xml:space="preserve"> </w:t>
      </w:r>
      <w:r>
        <w:rPr>
          <w:w w:val="110"/>
        </w:rPr>
        <w:t>Asian</w:t>
      </w:r>
      <w:r>
        <w:rPr>
          <w:spacing w:val="-3"/>
          <w:w w:val="110"/>
        </w:rPr>
        <w:t xml:space="preserve"> </w:t>
      </w:r>
      <w:r>
        <w:rPr>
          <w:w w:val="110"/>
        </w:rPr>
        <w:t>country,</w:t>
      </w:r>
      <w:r>
        <w:rPr>
          <w:spacing w:val="-4"/>
          <w:w w:val="110"/>
        </w:rPr>
        <w:t xml:space="preserve"> </w:t>
      </w:r>
      <w:r>
        <w:rPr>
          <w:w w:val="110"/>
        </w:rPr>
        <w:t>3)</w:t>
      </w:r>
      <w:r>
        <w:rPr>
          <w:spacing w:val="-4"/>
          <w:w w:val="110"/>
        </w:rPr>
        <w:t xml:space="preserve"> </w:t>
      </w:r>
      <w:r>
        <w:rPr>
          <w:w w:val="110"/>
        </w:rPr>
        <w:t>third-generation</w:t>
      </w:r>
      <w:r>
        <w:rPr>
          <w:spacing w:val="-3"/>
          <w:w w:val="110"/>
        </w:rPr>
        <w:t xml:space="preserve"> </w:t>
      </w:r>
      <w:r>
        <w:rPr>
          <w:w w:val="110"/>
        </w:rPr>
        <w:t>immigrants</w:t>
      </w:r>
      <w:r>
        <w:rPr>
          <w:spacing w:val="-3"/>
          <w:w w:val="110"/>
        </w:rPr>
        <w:t xml:space="preserve"> </w:t>
      </w:r>
      <w:r>
        <w:rPr>
          <w:w w:val="110"/>
        </w:rPr>
        <w:t>are</w:t>
      </w:r>
      <w:r>
        <w:rPr>
          <w:spacing w:val="-4"/>
          <w:w w:val="110"/>
        </w:rPr>
        <w:t xml:space="preserve"> </w:t>
      </w:r>
      <w:r>
        <w:rPr>
          <w:w w:val="110"/>
        </w:rPr>
        <w:t>native-born</w:t>
      </w:r>
      <w:r>
        <w:rPr>
          <w:spacing w:val="-4"/>
          <w:w w:val="110"/>
        </w:rPr>
        <w:t xml:space="preserve"> cit-</w:t>
      </w:r>
    </w:p>
    <w:p w14:paraId="690A7E27" w14:textId="77777777" w:rsidR="004602CD" w:rsidRDefault="00000000">
      <w:pPr>
        <w:pStyle w:val="BodyText"/>
        <w:spacing w:before="5" w:line="408" w:lineRule="auto"/>
        <w:ind w:left="116" w:right="533"/>
        <w:jc w:val="both"/>
      </w:pPr>
      <w:r>
        <w:rPr>
          <w:w w:val="110"/>
        </w:rPr>
        <w:t>izens to two native-born parents and at least one grandparent that was born in an Asian</w:t>
      </w:r>
      <w:r>
        <w:rPr>
          <w:spacing w:val="-13"/>
          <w:w w:val="110"/>
        </w:rPr>
        <w:t xml:space="preserve"> </w:t>
      </w:r>
      <w:r>
        <w:rPr>
          <w:w w:val="110"/>
        </w:rPr>
        <w:t>country.</w:t>
      </w:r>
      <w:hyperlink w:anchor="_bookmark8" w:history="1">
        <w:r w:rsidR="004602CD">
          <w:rPr>
            <w:color w:val="0000FF"/>
            <w:w w:val="110"/>
            <w:position w:val="9"/>
            <w:sz w:val="18"/>
          </w:rPr>
          <w:t>7</w:t>
        </w:r>
      </w:hyperlink>
      <w:r>
        <w:rPr>
          <w:color w:val="0000FF"/>
          <w:spacing w:val="30"/>
          <w:w w:val="110"/>
          <w:position w:val="9"/>
          <w:sz w:val="18"/>
        </w:rPr>
        <w:t xml:space="preserve"> </w:t>
      </w:r>
      <w:r>
        <w:rPr>
          <w:w w:val="110"/>
        </w:rPr>
        <w:t>I</w:t>
      </w:r>
      <w:r>
        <w:rPr>
          <w:spacing w:val="-13"/>
          <w:w w:val="110"/>
        </w:rPr>
        <w:t xml:space="preserve"> </w:t>
      </w:r>
      <w:r>
        <w:rPr>
          <w:w w:val="110"/>
        </w:rPr>
        <w:t>restrict</w:t>
      </w:r>
      <w:r>
        <w:rPr>
          <w:spacing w:val="-13"/>
          <w:w w:val="110"/>
        </w:rPr>
        <w:t xml:space="preserve"> </w:t>
      </w:r>
      <w:r>
        <w:rPr>
          <w:w w:val="110"/>
        </w:rPr>
        <w:t>the</w:t>
      </w:r>
      <w:r>
        <w:rPr>
          <w:spacing w:val="-13"/>
          <w:w w:val="110"/>
        </w:rPr>
        <w:t xml:space="preserve"> </w:t>
      </w:r>
      <w:r>
        <w:rPr>
          <w:w w:val="110"/>
        </w:rPr>
        <w:t>sample</w:t>
      </w:r>
      <w:r>
        <w:rPr>
          <w:spacing w:val="-13"/>
          <w:w w:val="110"/>
        </w:rPr>
        <w:t xml:space="preserve"> </w:t>
      </w:r>
      <w:r>
        <w:rPr>
          <w:w w:val="110"/>
        </w:rPr>
        <w:t>to</w:t>
      </w:r>
      <w:r>
        <w:rPr>
          <w:spacing w:val="-13"/>
          <w:w w:val="110"/>
        </w:rPr>
        <w:t xml:space="preserve"> </w:t>
      </w:r>
      <w:r>
        <w:rPr>
          <w:w w:val="110"/>
        </w:rPr>
        <w:t>Asian,</w:t>
      </w:r>
      <w:r>
        <w:rPr>
          <w:spacing w:val="-12"/>
          <w:w w:val="110"/>
        </w:rPr>
        <w:t xml:space="preserve"> </w:t>
      </w:r>
      <w:r>
        <w:rPr>
          <w:w w:val="110"/>
        </w:rPr>
        <w:t>first-,</w:t>
      </w:r>
      <w:r>
        <w:rPr>
          <w:spacing w:val="-12"/>
          <w:w w:val="110"/>
        </w:rPr>
        <w:t xml:space="preserve"> </w:t>
      </w:r>
      <w:r>
        <w:rPr>
          <w:w w:val="110"/>
        </w:rPr>
        <w:t>second-,</w:t>
      </w:r>
      <w:r>
        <w:rPr>
          <w:spacing w:val="-12"/>
          <w:w w:val="110"/>
        </w:rPr>
        <w:t xml:space="preserve"> </w:t>
      </w:r>
      <w:r>
        <w:rPr>
          <w:w w:val="110"/>
        </w:rPr>
        <w:t>and</w:t>
      </w:r>
      <w:r>
        <w:rPr>
          <w:spacing w:val="-13"/>
          <w:w w:val="110"/>
        </w:rPr>
        <w:t xml:space="preserve"> </w:t>
      </w:r>
      <w:r>
        <w:rPr>
          <w:w w:val="110"/>
        </w:rPr>
        <w:t>third-generation immigrants who are 17 year old and younger and still live with their parents be- tween 2004 and 2021.</w:t>
      </w:r>
      <w:r>
        <w:rPr>
          <w:spacing w:val="40"/>
          <w:w w:val="110"/>
        </w:rPr>
        <w:t xml:space="preserve"> </w:t>
      </w:r>
      <w:r>
        <w:rPr>
          <w:w w:val="110"/>
        </w:rPr>
        <w:t xml:space="preserve">I present a summary of the sample statistics in the Table </w:t>
      </w:r>
      <w:r>
        <w:rPr>
          <w:spacing w:val="-4"/>
          <w:w w:val="110"/>
        </w:rPr>
        <w:t>(</w:t>
      </w:r>
      <w:hyperlink w:anchor="_bookmark71" w:history="1">
        <w:r w:rsidR="004602CD">
          <w:rPr>
            <w:color w:val="0000FF"/>
            <w:spacing w:val="-4"/>
            <w:w w:val="110"/>
          </w:rPr>
          <w:t>1</w:t>
        </w:r>
      </w:hyperlink>
      <w:r>
        <w:rPr>
          <w:spacing w:val="-4"/>
          <w:w w:val="110"/>
        </w:rPr>
        <w:t>).</w:t>
      </w:r>
    </w:p>
    <w:p w14:paraId="52967ADA" w14:textId="77777777" w:rsidR="004602CD" w:rsidRDefault="00000000">
      <w:pPr>
        <w:pStyle w:val="BodyText"/>
        <w:spacing w:before="11" w:line="415" w:lineRule="auto"/>
        <w:ind w:left="116" w:right="533" w:firstLine="351"/>
        <w:jc w:val="both"/>
      </w:pPr>
      <w:r>
        <w:rPr>
          <w:w w:val="110"/>
        </w:rPr>
        <w:t>While the CPS relies on household respondents (parents or caregivers) to re- port children’s ethnic identity, this proxy reporting is likely to accurately reflect children’s true identity since parents play a crucial role in identity formation. Duncan</w:t>
      </w:r>
      <w:r>
        <w:rPr>
          <w:spacing w:val="-9"/>
          <w:w w:val="110"/>
        </w:rPr>
        <w:t xml:space="preserve"> </w:t>
      </w:r>
      <w:r>
        <w:rPr>
          <w:w w:val="110"/>
        </w:rPr>
        <w:t>and</w:t>
      </w:r>
      <w:r>
        <w:rPr>
          <w:spacing w:val="-9"/>
          <w:w w:val="110"/>
        </w:rPr>
        <w:t xml:space="preserve"> </w:t>
      </w:r>
      <w:r>
        <w:rPr>
          <w:w w:val="110"/>
        </w:rPr>
        <w:t>Trejo</w:t>
      </w:r>
      <w:r>
        <w:rPr>
          <w:spacing w:val="-9"/>
          <w:w w:val="110"/>
        </w:rPr>
        <w:t xml:space="preserve"> </w:t>
      </w:r>
      <w:r>
        <w:rPr>
          <w:w w:val="110"/>
        </w:rPr>
        <w:t>(</w:t>
      </w:r>
      <w:hyperlink w:anchor="_bookmark49" w:history="1">
        <w:r w:rsidR="004602CD">
          <w:rPr>
            <w:color w:val="0000FF"/>
            <w:w w:val="110"/>
          </w:rPr>
          <w:t>2011</w:t>
        </w:r>
      </w:hyperlink>
      <w:r>
        <w:rPr>
          <w:w w:val="110"/>
        </w:rPr>
        <w:t>)</w:t>
      </w:r>
      <w:r>
        <w:rPr>
          <w:spacing w:val="-9"/>
          <w:w w:val="110"/>
        </w:rPr>
        <w:t xml:space="preserve"> </w:t>
      </w:r>
      <w:r>
        <w:rPr>
          <w:w w:val="110"/>
        </w:rPr>
        <w:t>support</w:t>
      </w:r>
      <w:r>
        <w:rPr>
          <w:spacing w:val="-9"/>
          <w:w w:val="110"/>
        </w:rPr>
        <w:t xml:space="preserve"> </w:t>
      </w:r>
      <w:r>
        <w:rPr>
          <w:w w:val="110"/>
        </w:rPr>
        <w:t>this</w:t>
      </w:r>
      <w:r>
        <w:rPr>
          <w:spacing w:val="-9"/>
          <w:w w:val="110"/>
        </w:rPr>
        <w:t xml:space="preserve"> </w:t>
      </w:r>
      <w:r>
        <w:rPr>
          <w:w w:val="110"/>
        </w:rPr>
        <w:t>view,</w:t>
      </w:r>
      <w:r>
        <w:rPr>
          <w:spacing w:val="-9"/>
          <w:w w:val="110"/>
        </w:rPr>
        <w:t xml:space="preserve"> </w:t>
      </w:r>
      <w:r>
        <w:rPr>
          <w:w w:val="110"/>
        </w:rPr>
        <w:t>showing</w:t>
      </w:r>
      <w:r>
        <w:rPr>
          <w:spacing w:val="-9"/>
          <w:w w:val="110"/>
        </w:rPr>
        <w:t xml:space="preserve"> </w:t>
      </w:r>
      <w:r>
        <w:rPr>
          <w:w w:val="110"/>
        </w:rPr>
        <w:t>no</w:t>
      </w:r>
      <w:r>
        <w:rPr>
          <w:spacing w:val="-9"/>
          <w:w w:val="110"/>
        </w:rPr>
        <w:t xml:space="preserve"> </w:t>
      </w:r>
      <w:r>
        <w:rPr>
          <w:w w:val="110"/>
        </w:rPr>
        <w:t>variation</w:t>
      </w:r>
      <w:r>
        <w:rPr>
          <w:spacing w:val="-9"/>
          <w:w w:val="110"/>
        </w:rPr>
        <w:t xml:space="preserve"> </w:t>
      </w:r>
      <w:r>
        <w:rPr>
          <w:w w:val="110"/>
        </w:rPr>
        <w:t>in</w:t>
      </w:r>
      <w:r>
        <w:rPr>
          <w:spacing w:val="-9"/>
          <w:w w:val="110"/>
        </w:rPr>
        <w:t xml:space="preserve"> </w:t>
      </w:r>
      <w:r>
        <w:rPr>
          <w:w w:val="110"/>
        </w:rPr>
        <w:t>Asian</w:t>
      </w:r>
      <w:r>
        <w:rPr>
          <w:spacing w:val="-9"/>
          <w:w w:val="110"/>
        </w:rPr>
        <w:t xml:space="preserve"> </w:t>
      </w:r>
      <w:r>
        <w:rPr>
          <w:w w:val="110"/>
        </w:rPr>
        <w:t>identi- fication</w:t>
      </w:r>
      <w:r>
        <w:rPr>
          <w:spacing w:val="-5"/>
          <w:w w:val="110"/>
        </w:rPr>
        <w:t xml:space="preserve"> </w:t>
      </w:r>
      <w:r>
        <w:rPr>
          <w:w w:val="110"/>
        </w:rPr>
        <w:t>based</w:t>
      </w:r>
      <w:r>
        <w:rPr>
          <w:spacing w:val="-5"/>
          <w:w w:val="110"/>
        </w:rPr>
        <w:t xml:space="preserve"> </w:t>
      </w:r>
      <w:r>
        <w:rPr>
          <w:w w:val="110"/>
        </w:rPr>
        <w:t>on</w:t>
      </w:r>
      <w:r>
        <w:rPr>
          <w:spacing w:val="-5"/>
          <w:w w:val="110"/>
        </w:rPr>
        <w:t xml:space="preserve"> </w:t>
      </w:r>
      <w:r>
        <w:rPr>
          <w:w w:val="110"/>
        </w:rPr>
        <w:t>the</w:t>
      </w:r>
      <w:r>
        <w:rPr>
          <w:spacing w:val="-5"/>
          <w:w w:val="110"/>
        </w:rPr>
        <w:t xml:space="preserve"> </w:t>
      </w:r>
      <w:r>
        <w:rPr>
          <w:w w:val="110"/>
        </w:rPr>
        <w:t>household</w:t>
      </w:r>
      <w:r>
        <w:rPr>
          <w:spacing w:val="-5"/>
          <w:w w:val="110"/>
        </w:rPr>
        <w:t xml:space="preserve"> </w:t>
      </w:r>
      <w:r>
        <w:rPr>
          <w:w w:val="110"/>
        </w:rPr>
        <w:t>respondent. The</w:t>
      </w:r>
      <w:r>
        <w:rPr>
          <w:spacing w:val="-5"/>
          <w:w w:val="110"/>
        </w:rPr>
        <w:t xml:space="preserve"> </w:t>
      </w:r>
      <w:r>
        <w:rPr>
          <w:w w:val="110"/>
        </w:rPr>
        <w:t>data</w:t>
      </w:r>
      <w:r>
        <w:rPr>
          <w:spacing w:val="-5"/>
          <w:w w:val="110"/>
        </w:rPr>
        <w:t xml:space="preserve"> </w:t>
      </w:r>
      <w:r>
        <w:rPr>
          <w:w w:val="110"/>
        </w:rPr>
        <w:t>confirms</w:t>
      </w:r>
      <w:r>
        <w:rPr>
          <w:spacing w:val="-5"/>
          <w:w w:val="110"/>
        </w:rPr>
        <w:t xml:space="preserve"> </w:t>
      </w:r>
      <w:r>
        <w:rPr>
          <w:w w:val="110"/>
        </w:rPr>
        <w:t>this—Asian</w:t>
      </w:r>
      <w:r>
        <w:rPr>
          <w:spacing w:val="-5"/>
          <w:w w:val="110"/>
        </w:rPr>
        <w:t xml:space="preserve"> </w:t>
      </w:r>
      <w:r>
        <w:rPr>
          <w:w w:val="110"/>
        </w:rPr>
        <w:t>iden- tity</w:t>
      </w:r>
      <w:r>
        <w:rPr>
          <w:spacing w:val="-1"/>
          <w:w w:val="110"/>
        </w:rPr>
        <w:t xml:space="preserve"> </w:t>
      </w:r>
      <w:r>
        <w:rPr>
          <w:w w:val="110"/>
        </w:rPr>
        <w:t>reporting is</w:t>
      </w:r>
      <w:r>
        <w:rPr>
          <w:spacing w:val="-1"/>
          <w:w w:val="110"/>
        </w:rPr>
        <w:t xml:space="preserve"> </w:t>
      </w:r>
      <w:r>
        <w:rPr>
          <w:w w:val="110"/>
        </w:rPr>
        <w:t>consistently high regardless of whether the mother (72%),</w:t>
      </w:r>
      <w:r>
        <w:rPr>
          <w:spacing w:val="2"/>
          <w:w w:val="110"/>
        </w:rPr>
        <w:t xml:space="preserve"> </w:t>
      </w:r>
      <w:r>
        <w:rPr>
          <w:spacing w:val="-2"/>
          <w:w w:val="110"/>
        </w:rPr>
        <w:t>father</w:t>
      </w:r>
    </w:p>
    <w:p w14:paraId="71F3F17B" w14:textId="77777777" w:rsidR="004602CD" w:rsidRDefault="00000000">
      <w:pPr>
        <w:pStyle w:val="BodyText"/>
        <w:spacing w:line="280" w:lineRule="exact"/>
        <w:ind w:left="116"/>
        <w:jc w:val="both"/>
      </w:pPr>
      <w:r>
        <w:t>(72%),</w:t>
      </w:r>
      <w:r>
        <w:rPr>
          <w:spacing w:val="33"/>
        </w:rPr>
        <w:t xml:space="preserve"> </w:t>
      </w:r>
      <w:r>
        <w:t>or</w:t>
      </w:r>
      <w:r>
        <w:rPr>
          <w:spacing w:val="29"/>
        </w:rPr>
        <w:t xml:space="preserve"> </w:t>
      </w:r>
      <w:r>
        <w:t>child/other</w:t>
      </w:r>
      <w:r>
        <w:rPr>
          <w:spacing w:val="29"/>
        </w:rPr>
        <w:t xml:space="preserve"> </w:t>
      </w:r>
      <w:r>
        <w:t>caregiver</w:t>
      </w:r>
      <w:r>
        <w:rPr>
          <w:spacing w:val="30"/>
        </w:rPr>
        <w:t xml:space="preserve"> </w:t>
      </w:r>
      <w:r>
        <w:t>(87%)</w:t>
      </w:r>
      <w:r>
        <w:rPr>
          <w:spacing w:val="29"/>
        </w:rPr>
        <w:t xml:space="preserve"> </w:t>
      </w:r>
      <w:r>
        <w:t>is</w:t>
      </w:r>
      <w:r>
        <w:rPr>
          <w:spacing w:val="29"/>
        </w:rPr>
        <w:t xml:space="preserve"> </w:t>
      </w:r>
      <w:r>
        <w:t>the</w:t>
      </w:r>
      <w:r>
        <w:rPr>
          <w:spacing w:val="30"/>
        </w:rPr>
        <w:t xml:space="preserve"> </w:t>
      </w:r>
      <w:r>
        <w:t>respondent,</w:t>
      </w:r>
      <w:r>
        <w:rPr>
          <w:spacing w:val="33"/>
        </w:rPr>
        <w:t xml:space="preserve"> </w:t>
      </w:r>
      <w:r>
        <w:t>see</w:t>
      </w:r>
      <w:r>
        <w:rPr>
          <w:spacing w:val="29"/>
        </w:rPr>
        <w:t xml:space="preserve"> </w:t>
      </w:r>
      <w:r>
        <w:t>Table</w:t>
      </w:r>
      <w:r>
        <w:rPr>
          <w:spacing w:val="30"/>
        </w:rPr>
        <w:t xml:space="preserve"> </w:t>
      </w:r>
      <w:hyperlink w:anchor="_bookmark82" w:history="1">
        <w:r w:rsidR="004602CD">
          <w:rPr>
            <w:color w:val="0000FF"/>
          </w:rPr>
          <w:t>6</w:t>
        </w:r>
      </w:hyperlink>
      <w:r>
        <w:t>.</w:t>
      </w:r>
      <w:hyperlink w:anchor="_bookmark9" w:history="1">
        <w:r w:rsidR="004602CD">
          <w:rPr>
            <w:color w:val="0000FF"/>
            <w:position w:val="9"/>
            <w:sz w:val="18"/>
          </w:rPr>
          <w:t>8</w:t>
        </w:r>
      </w:hyperlink>
      <w:r>
        <w:rPr>
          <w:color w:val="0000FF"/>
          <w:spacing w:val="29"/>
          <w:position w:val="9"/>
          <w:sz w:val="18"/>
        </w:rPr>
        <w:t xml:space="preserve">  </w:t>
      </w:r>
      <w:r>
        <w:rPr>
          <w:spacing w:val="-2"/>
        </w:rPr>
        <w:t>Additionally,</w:t>
      </w:r>
    </w:p>
    <w:p w14:paraId="3683F84A" w14:textId="77777777" w:rsidR="004602CD" w:rsidRDefault="00000000">
      <w:pPr>
        <w:pStyle w:val="BodyText"/>
        <w:spacing w:before="202"/>
        <w:ind w:left="116"/>
        <w:jc w:val="both"/>
      </w:pPr>
      <w:r>
        <w:rPr>
          <w:w w:val="110"/>
        </w:rPr>
        <w:t>since</w:t>
      </w:r>
      <w:r>
        <w:rPr>
          <w:spacing w:val="6"/>
          <w:w w:val="110"/>
        </w:rPr>
        <w:t xml:space="preserve"> </w:t>
      </w:r>
      <w:r>
        <w:rPr>
          <w:w w:val="110"/>
        </w:rPr>
        <w:t>my</w:t>
      </w:r>
      <w:r>
        <w:rPr>
          <w:spacing w:val="7"/>
          <w:w w:val="110"/>
        </w:rPr>
        <w:t xml:space="preserve"> </w:t>
      </w:r>
      <w:r>
        <w:rPr>
          <w:w w:val="110"/>
        </w:rPr>
        <w:t>analysis</w:t>
      </w:r>
      <w:r>
        <w:rPr>
          <w:spacing w:val="7"/>
          <w:w w:val="110"/>
        </w:rPr>
        <w:t xml:space="preserve"> </w:t>
      </w:r>
      <w:r>
        <w:rPr>
          <w:w w:val="110"/>
        </w:rPr>
        <w:t>compares</w:t>
      </w:r>
      <w:r>
        <w:rPr>
          <w:spacing w:val="7"/>
          <w:w w:val="110"/>
        </w:rPr>
        <w:t xml:space="preserve"> </w:t>
      </w:r>
      <w:r>
        <w:rPr>
          <w:w w:val="110"/>
        </w:rPr>
        <w:t>high</w:t>
      </w:r>
      <w:r>
        <w:rPr>
          <w:spacing w:val="7"/>
          <w:w w:val="110"/>
        </w:rPr>
        <w:t xml:space="preserve"> </w:t>
      </w:r>
      <w:r>
        <w:rPr>
          <w:w w:val="110"/>
        </w:rPr>
        <w:t>and</w:t>
      </w:r>
      <w:r>
        <w:rPr>
          <w:spacing w:val="7"/>
          <w:w w:val="110"/>
        </w:rPr>
        <w:t xml:space="preserve"> </w:t>
      </w:r>
      <w:r>
        <w:rPr>
          <w:w w:val="110"/>
        </w:rPr>
        <w:t>low</w:t>
      </w:r>
      <w:r>
        <w:rPr>
          <w:spacing w:val="7"/>
          <w:w w:val="110"/>
        </w:rPr>
        <w:t xml:space="preserve"> </w:t>
      </w:r>
      <w:r>
        <w:rPr>
          <w:w w:val="110"/>
        </w:rPr>
        <w:t>bias</w:t>
      </w:r>
      <w:r>
        <w:rPr>
          <w:spacing w:val="7"/>
          <w:w w:val="110"/>
        </w:rPr>
        <w:t xml:space="preserve"> </w:t>
      </w:r>
      <w:r>
        <w:rPr>
          <w:w w:val="110"/>
        </w:rPr>
        <w:t>states,</w:t>
      </w:r>
      <w:r>
        <w:rPr>
          <w:spacing w:val="10"/>
          <w:w w:val="110"/>
        </w:rPr>
        <w:t xml:space="preserve"> </w:t>
      </w:r>
      <w:r>
        <w:rPr>
          <w:w w:val="110"/>
        </w:rPr>
        <w:t>the</w:t>
      </w:r>
      <w:r>
        <w:rPr>
          <w:spacing w:val="7"/>
          <w:w w:val="110"/>
        </w:rPr>
        <w:t xml:space="preserve"> </w:t>
      </w:r>
      <w:r>
        <w:rPr>
          <w:w w:val="110"/>
        </w:rPr>
        <w:t>estimates</w:t>
      </w:r>
      <w:r>
        <w:rPr>
          <w:spacing w:val="7"/>
          <w:w w:val="110"/>
        </w:rPr>
        <w:t xml:space="preserve"> </w:t>
      </w:r>
      <w:r>
        <w:rPr>
          <w:w w:val="110"/>
        </w:rPr>
        <w:t>remain</w:t>
      </w:r>
      <w:r>
        <w:rPr>
          <w:spacing w:val="7"/>
          <w:w w:val="110"/>
        </w:rPr>
        <w:t xml:space="preserve"> </w:t>
      </w:r>
      <w:r>
        <w:rPr>
          <w:spacing w:val="-2"/>
          <w:w w:val="110"/>
        </w:rPr>
        <w:t>valid</w:t>
      </w:r>
    </w:p>
    <w:p w14:paraId="7FD90B6A" w14:textId="77777777" w:rsidR="004602CD" w:rsidRDefault="00000000">
      <w:pPr>
        <w:pStyle w:val="BodyText"/>
        <w:spacing w:before="1"/>
        <w:rPr>
          <w:sz w:val="13"/>
        </w:rPr>
      </w:pPr>
      <w:r>
        <w:rPr>
          <w:noProof/>
        </w:rPr>
        <mc:AlternateContent>
          <mc:Choice Requires="wps">
            <w:drawing>
              <wp:anchor distT="0" distB="0" distL="0" distR="0" simplePos="0" relativeHeight="487593984" behindDoc="1" locked="0" layoutInCell="1" allowOverlap="1" wp14:anchorId="5561C7B2" wp14:editId="2336DA6C">
                <wp:simplePos x="0" y="0"/>
                <wp:positionH relativeFrom="page">
                  <wp:posOffset>1165872</wp:posOffset>
                </wp:positionH>
                <wp:positionV relativeFrom="paragraph">
                  <wp:posOffset>111103</wp:posOffset>
                </wp:positionV>
                <wp:extent cx="1088390" cy="1270"/>
                <wp:effectExtent l="0" t="0" r="0" b="0"/>
                <wp:wrapTopAndBottom/>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8390" cy="1270"/>
                        </a:xfrm>
                        <a:custGeom>
                          <a:avLst/>
                          <a:gdLst/>
                          <a:ahLst/>
                          <a:cxnLst/>
                          <a:rect l="l" t="t" r="r" b="b"/>
                          <a:pathLst>
                            <a:path w="1088390">
                              <a:moveTo>
                                <a:pt x="0" y="0"/>
                              </a:moveTo>
                              <a:lnTo>
                                <a:pt x="108811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91.801003pt;margin-top:8.748286pt;width:85.7pt;height:.1pt;mso-position-horizontal-relative:page;mso-position-vertical-relative:paragraph;z-index:-15722496;mso-wrap-distance-left:0;mso-wrap-distance-right:0" id="docshape12" coordorigin="1836,175" coordsize="1714,0" path="m1836,175l3550,175e" filled="false" stroked="true" strokeweight=".398pt" strokecolor="#000000">
                <v:path arrowok="t"/>
                <v:stroke dashstyle="solid"/>
                <w10:wrap type="topAndBottom"/>
              </v:shape>
            </w:pict>
          </mc:Fallback>
        </mc:AlternateContent>
      </w:r>
    </w:p>
    <w:p w14:paraId="4497EE39" w14:textId="77777777" w:rsidR="004602CD" w:rsidRDefault="00000000">
      <w:pPr>
        <w:pStyle w:val="ListParagraph"/>
        <w:numPr>
          <w:ilvl w:val="0"/>
          <w:numId w:val="6"/>
        </w:numPr>
        <w:tabs>
          <w:tab w:val="left" w:pos="573"/>
        </w:tabs>
        <w:spacing w:before="32" w:line="249" w:lineRule="auto"/>
        <w:ind w:left="116" w:right="534" w:firstLine="242"/>
        <w:jc w:val="both"/>
        <w:rPr>
          <w:sz w:val="20"/>
        </w:rPr>
      </w:pPr>
      <w:bookmarkStart w:id="11" w:name="_bookmark8"/>
      <w:bookmarkEnd w:id="11"/>
      <w:r>
        <w:rPr>
          <w:w w:val="110"/>
          <w:sz w:val="20"/>
        </w:rPr>
        <w:t xml:space="preserve">I restrict first-generation immigrants whose parents were born in an Asian country to avoid </w:t>
      </w:r>
      <w:bookmarkStart w:id="12" w:name="_bookmark9"/>
      <w:bookmarkEnd w:id="12"/>
      <w:r>
        <w:rPr>
          <w:w w:val="110"/>
          <w:sz w:val="20"/>
        </w:rPr>
        <w:t>including naturally born US citizens that were born abroad to US parents.</w:t>
      </w:r>
    </w:p>
    <w:p w14:paraId="139ADF32" w14:textId="77777777" w:rsidR="004602CD" w:rsidRDefault="00000000">
      <w:pPr>
        <w:pStyle w:val="ListParagraph"/>
        <w:numPr>
          <w:ilvl w:val="0"/>
          <w:numId w:val="6"/>
        </w:numPr>
        <w:tabs>
          <w:tab w:val="left" w:pos="573"/>
        </w:tabs>
        <w:spacing w:line="249" w:lineRule="auto"/>
        <w:ind w:left="116" w:right="533" w:firstLine="242"/>
        <w:jc w:val="both"/>
        <w:rPr>
          <w:sz w:val="20"/>
        </w:rPr>
      </w:pPr>
      <w:r>
        <w:rPr>
          <w:w w:val="110"/>
          <w:sz w:val="20"/>
        </w:rPr>
        <w:t xml:space="preserve">According to the Current Population Survey (CPS), a person can be the household respon- </w:t>
      </w:r>
      <w:r>
        <w:rPr>
          <w:w w:val="115"/>
          <w:sz w:val="20"/>
        </w:rPr>
        <w:t>dent</w:t>
      </w:r>
      <w:r>
        <w:rPr>
          <w:spacing w:val="-1"/>
          <w:w w:val="115"/>
          <w:sz w:val="20"/>
        </w:rPr>
        <w:t xml:space="preserve"> </w:t>
      </w:r>
      <w:r>
        <w:rPr>
          <w:w w:val="115"/>
          <w:sz w:val="20"/>
        </w:rPr>
        <w:t>if</w:t>
      </w:r>
      <w:r>
        <w:rPr>
          <w:spacing w:val="-1"/>
          <w:w w:val="115"/>
          <w:sz w:val="20"/>
        </w:rPr>
        <w:t xml:space="preserve"> </w:t>
      </w:r>
      <w:r>
        <w:rPr>
          <w:w w:val="115"/>
          <w:sz w:val="20"/>
        </w:rPr>
        <w:t>they</w:t>
      </w:r>
      <w:r>
        <w:rPr>
          <w:spacing w:val="-1"/>
          <w:w w:val="115"/>
          <w:sz w:val="20"/>
        </w:rPr>
        <w:t xml:space="preserve"> </w:t>
      </w:r>
      <w:r>
        <w:rPr>
          <w:w w:val="115"/>
          <w:sz w:val="20"/>
        </w:rPr>
        <w:t>are</w:t>
      </w:r>
      <w:r>
        <w:rPr>
          <w:spacing w:val="-1"/>
          <w:w w:val="115"/>
          <w:sz w:val="20"/>
        </w:rPr>
        <w:t xml:space="preserve"> </w:t>
      </w:r>
      <w:r>
        <w:rPr>
          <w:w w:val="115"/>
          <w:sz w:val="20"/>
        </w:rPr>
        <w:t>at</w:t>
      </w:r>
      <w:r>
        <w:rPr>
          <w:spacing w:val="-1"/>
          <w:w w:val="115"/>
          <w:sz w:val="20"/>
        </w:rPr>
        <w:t xml:space="preserve"> </w:t>
      </w:r>
      <w:r>
        <w:rPr>
          <w:w w:val="115"/>
          <w:sz w:val="20"/>
        </w:rPr>
        <w:t>least</w:t>
      </w:r>
      <w:r>
        <w:rPr>
          <w:spacing w:val="-1"/>
          <w:w w:val="115"/>
          <w:sz w:val="20"/>
        </w:rPr>
        <w:t xml:space="preserve"> </w:t>
      </w:r>
      <w:r>
        <w:rPr>
          <w:w w:val="115"/>
          <w:sz w:val="20"/>
        </w:rPr>
        <w:t>15</w:t>
      </w:r>
      <w:r>
        <w:rPr>
          <w:spacing w:val="-1"/>
          <w:w w:val="115"/>
          <w:sz w:val="20"/>
        </w:rPr>
        <w:t xml:space="preserve"> </w:t>
      </w:r>
      <w:r>
        <w:rPr>
          <w:w w:val="115"/>
          <w:sz w:val="20"/>
        </w:rPr>
        <w:t>years</w:t>
      </w:r>
      <w:r>
        <w:rPr>
          <w:spacing w:val="-1"/>
          <w:w w:val="115"/>
          <w:sz w:val="20"/>
        </w:rPr>
        <w:t xml:space="preserve"> </w:t>
      </w:r>
      <w:r>
        <w:rPr>
          <w:w w:val="115"/>
          <w:sz w:val="20"/>
        </w:rPr>
        <w:t>old</w:t>
      </w:r>
      <w:r>
        <w:rPr>
          <w:spacing w:val="-1"/>
          <w:w w:val="115"/>
          <w:sz w:val="20"/>
        </w:rPr>
        <w:t xml:space="preserve"> </w:t>
      </w:r>
      <w:r>
        <w:rPr>
          <w:w w:val="115"/>
          <w:sz w:val="20"/>
        </w:rPr>
        <w:t>and</w:t>
      </w:r>
      <w:r>
        <w:rPr>
          <w:spacing w:val="-1"/>
          <w:w w:val="115"/>
          <w:sz w:val="20"/>
        </w:rPr>
        <w:t xml:space="preserve"> </w:t>
      </w:r>
      <w:r>
        <w:rPr>
          <w:w w:val="115"/>
          <w:sz w:val="20"/>
        </w:rPr>
        <w:t>have</w:t>
      </w:r>
      <w:r>
        <w:rPr>
          <w:spacing w:val="-1"/>
          <w:w w:val="115"/>
          <w:sz w:val="20"/>
        </w:rPr>
        <w:t xml:space="preserve"> </w:t>
      </w:r>
      <w:r>
        <w:rPr>
          <w:w w:val="115"/>
          <w:sz w:val="20"/>
        </w:rPr>
        <w:t>enough</w:t>
      </w:r>
      <w:r>
        <w:rPr>
          <w:spacing w:val="-1"/>
          <w:w w:val="115"/>
          <w:sz w:val="20"/>
        </w:rPr>
        <w:t xml:space="preserve"> </w:t>
      </w:r>
      <w:r>
        <w:rPr>
          <w:w w:val="115"/>
          <w:sz w:val="20"/>
        </w:rPr>
        <w:t>knowledge</w:t>
      </w:r>
      <w:r>
        <w:rPr>
          <w:spacing w:val="-1"/>
          <w:w w:val="115"/>
          <w:sz w:val="20"/>
        </w:rPr>
        <w:t xml:space="preserve"> </w:t>
      </w:r>
      <w:r>
        <w:rPr>
          <w:w w:val="115"/>
          <w:sz w:val="20"/>
        </w:rPr>
        <w:t>about</w:t>
      </w:r>
      <w:r>
        <w:rPr>
          <w:spacing w:val="-1"/>
          <w:w w:val="115"/>
          <w:sz w:val="20"/>
        </w:rPr>
        <w:t xml:space="preserve"> </w:t>
      </w:r>
      <w:r>
        <w:rPr>
          <w:w w:val="115"/>
          <w:sz w:val="20"/>
        </w:rPr>
        <w:t>the</w:t>
      </w:r>
      <w:r>
        <w:rPr>
          <w:spacing w:val="-1"/>
          <w:w w:val="115"/>
          <w:sz w:val="20"/>
        </w:rPr>
        <w:t xml:space="preserve"> </w:t>
      </w:r>
      <w:r>
        <w:rPr>
          <w:w w:val="115"/>
          <w:sz w:val="20"/>
        </w:rPr>
        <w:t>household.</w:t>
      </w:r>
      <w:r>
        <w:rPr>
          <w:spacing w:val="40"/>
          <w:w w:val="115"/>
          <w:sz w:val="20"/>
        </w:rPr>
        <w:t xml:space="preserve"> </w:t>
      </w:r>
      <w:r>
        <w:rPr>
          <w:w w:val="115"/>
          <w:sz w:val="20"/>
        </w:rPr>
        <w:t>Thus, when</w:t>
      </w:r>
      <w:r>
        <w:rPr>
          <w:spacing w:val="-15"/>
          <w:w w:val="115"/>
          <w:sz w:val="20"/>
        </w:rPr>
        <w:t xml:space="preserve"> </w:t>
      </w:r>
      <w:r>
        <w:rPr>
          <w:w w:val="115"/>
          <w:sz w:val="20"/>
        </w:rPr>
        <w:t>the</w:t>
      </w:r>
      <w:r>
        <w:rPr>
          <w:spacing w:val="-14"/>
          <w:w w:val="115"/>
          <w:sz w:val="20"/>
        </w:rPr>
        <w:t xml:space="preserve"> </w:t>
      </w:r>
      <w:r>
        <w:rPr>
          <w:w w:val="115"/>
          <w:sz w:val="20"/>
        </w:rPr>
        <w:t>proxy</w:t>
      </w:r>
      <w:r>
        <w:rPr>
          <w:spacing w:val="-15"/>
          <w:w w:val="115"/>
          <w:sz w:val="20"/>
        </w:rPr>
        <w:t xml:space="preserve"> </w:t>
      </w:r>
      <w:r>
        <w:rPr>
          <w:w w:val="115"/>
          <w:sz w:val="20"/>
        </w:rPr>
        <w:t>is</w:t>
      </w:r>
      <w:r>
        <w:rPr>
          <w:spacing w:val="-14"/>
          <w:w w:val="115"/>
          <w:sz w:val="20"/>
        </w:rPr>
        <w:t xml:space="preserve"> </w:t>
      </w:r>
      <w:r>
        <w:rPr>
          <w:w w:val="115"/>
          <w:sz w:val="20"/>
        </w:rPr>
        <w:t>’self,’</w:t>
      </w:r>
      <w:r>
        <w:rPr>
          <w:spacing w:val="-14"/>
          <w:w w:val="115"/>
          <w:sz w:val="20"/>
        </w:rPr>
        <w:t xml:space="preserve"> </w:t>
      </w:r>
      <w:r>
        <w:rPr>
          <w:w w:val="115"/>
          <w:sz w:val="20"/>
        </w:rPr>
        <w:t>the</w:t>
      </w:r>
      <w:r>
        <w:rPr>
          <w:spacing w:val="-15"/>
          <w:w w:val="115"/>
          <w:sz w:val="20"/>
        </w:rPr>
        <w:t xml:space="preserve"> </w:t>
      </w:r>
      <w:r>
        <w:rPr>
          <w:w w:val="115"/>
          <w:sz w:val="20"/>
        </w:rPr>
        <w:t>respondent</w:t>
      </w:r>
      <w:r>
        <w:rPr>
          <w:spacing w:val="-14"/>
          <w:w w:val="115"/>
          <w:sz w:val="20"/>
        </w:rPr>
        <w:t xml:space="preserve"> </w:t>
      </w:r>
      <w:r>
        <w:rPr>
          <w:w w:val="115"/>
          <w:sz w:val="20"/>
        </w:rPr>
        <w:t>is</w:t>
      </w:r>
      <w:r>
        <w:rPr>
          <w:spacing w:val="-14"/>
          <w:w w:val="115"/>
          <w:sz w:val="20"/>
        </w:rPr>
        <w:t xml:space="preserve"> </w:t>
      </w:r>
      <w:r>
        <w:rPr>
          <w:w w:val="115"/>
          <w:sz w:val="20"/>
        </w:rPr>
        <w:t>between</w:t>
      </w:r>
      <w:r>
        <w:rPr>
          <w:spacing w:val="-15"/>
          <w:w w:val="115"/>
          <w:sz w:val="20"/>
        </w:rPr>
        <w:t xml:space="preserve"> </w:t>
      </w:r>
      <w:r>
        <w:rPr>
          <w:w w:val="115"/>
          <w:sz w:val="20"/>
        </w:rPr>
        <w:t>the</w:t>
      </w:r>
      <w:r>
        <w:rPr>
          <w:spacing w:val="-14"/>
          <w:w w:val="115"/>
          <w:sz w:val="20"/>
        </w:rPr>
        <w:t xml:space="preserve"> </w:t>
      </w:r>
      <w:r>
        <w:rPr>
          <w:w w:val="115"/>
          <w:sz w:val="20"/>
        </w:rPr>
        <w:t>ages</w:t>
      </w:r>
      <w:r>
        <w:rPr>
          <w:spacing w:val="-15"/>
          <w:w w:val="115"/>
          <w:sz w:val="20"/>
        </w:rPr>
        <w:t xml:space="preserve"> </w:t>
      </w:r>
      <w:r>
        <w:rPr>
          <w:w w:val="115"/>
          <w:sz w:val="20"/>
        </w:rPr>
        <w:t>of</w:t>
      </w:r>
      <w:r>
        <w:rPr>
          <w:spacing w:val="-14"/>
          <w:w w:val="115"/>
          <w:sz w:val="20"/>
        </w:rPr>
        <w:t xml:space="preserve"> </w:t>
      </w:r>
      <w:r>
        <w:rPr>
          <w:w w:val="115"/>
          <w:sz w:val="20"/>
        </w:rPr>
        <w:t>15</w:t>
      </w:r>
      <w:r>
        <w:rPr>
          <w:spacing w:val="-14"/>
          <w:w w:val="115"/>
          <w:sz w:val="20"/>
        </w:rPr>
        <w:t xml:space="preserve"> </w:t>
      </w:r>
      <w:r>
        <w:rPr>
          <w:w w:val="115"/>
          <w:sz w:val="20"/>
        </w:rPr>
        <w:t>and</w:t>
      </w:r>
      <w:r>
        <w:rPr>
          <w:spacing w:val="-15"/>
          <w:w w:val="115"/>
          <w:sz w:val="20"/>
        </w:rPr>
        <w:t xml:space="preserve"> </w:t>
      </w:r>
      <w:r>
        <w:rPr>
          <w:w w:val="115"/>
          <w:sz w:val="20"/>
        </w:rPr>
        <w:t>17.</w:t>
      </w:r>
    </w:p>
    <w:p w14:paraId="37713684" w14:textId="77777777" w:rsidR="004602CD" w:rsidRDefault="004602CD">
      <w:pPr>
        <w:spacing w:line="249" w:lineRule="auto"/>
        <w:jc w:val="both"/>
        <w:rPr>
          <w:sz w:val="20"/>
        </w:rPr>
        <w:sectPr w:rsidR="004602CD">
          <w:pgSz w:w="12240" w:h="15840"/>
          <w:pgMar w:top="1820" w:right="1300" w:bottom="2460" w:left="1720" w:header="0" w:footer="2279" w:gutter="0"/>
          <w:cols w:space="720"/>
        </w:sectPr>
      </w:pPr>
    </w:p>
    <w:p w14:paraId="0D452605" w14:textId="77777777" w:rsidR="004602CD" w:rsidRDefault="00000000">
      <w:pPr>
        <w:pStyle w:val="BodyText"/>
        <w:spacing w:before="96" w:line="415" w:lineRule="auto"/>
        <w:ind w:left="467" w:right="535" w:hanging="352"/>
        <w:jc w:val="both"/>
      </w:pPr>
      <w:r>
        <w:rPr>
          <w:w w:val="110"/>
        </w:rPr>
        <w:lastRenderedPageBreak/>
        <w:t xml:space="preserve">as long as reporting tendencies do not systematically differ between these states. </w:t>
      </w:r>
      <w:r>
        <w:t>The</w:t>
      </w:r>
      <w:r>
        <w:rPr>
          <w:spacing w:val="32"/>
        </w:rPr>
        <w:t xml:space="preserve"> </w:t>
      </w:r>
      <w:r>
        <w:t>overall</w:t>
      </w:r>
      <w:r>
        <w:rPr>
          <w:spacing w:val="32"/>
        </w:rPr>
        <w:t xml:space="preserve"> </w:t>
      </w:r>
      <w:r>
        <w:t>sample</w:t>
      </w:r>
      <w:r>
        <w:rPr>
          <w:spacing w:val="31"/>
        </w:rPr>
        <w:t xml:space="preserve"> </w:t>
      </w:r>
      <w:r>
        <w:t>is</w:t>
      </w:r>
      <w:r>
        <w:rPr>
          <w:spacing w:val="32"/>
        </w:rPr>
        <w:t xml:space="preserve"> </w:t>
      </w:r>
      <w:r>
        <w:t>49%</w:t>
      </w:r>
      <w:r>
        <w:rPr>
          <w:spacing w:val="32"/>
        </w:rPr>
        <w:t xml:space="preserve"> </w:t>
      </w:r>
      <w:r>
        <w:t>female,</w:t>
      </w:r>
      <w:r>
        <w:rPr>
          <w:spacing w:val="36"/>
        </w:rPr>
        <w:t xml:space="preserve"> </w:t>
      </w:r>
      <w:r>
        <w:t>and</w:t>
      </w:r>
      <w:r>
        <w:rPr>
          <w:spacing w:val="32"/>
        </w:rPr>
        <w:t xml:space="preserve"> </w:t>
      </w:r>
      <w:r>
        <w:t>65%</w:t>
      </w:r>
      <w:r>
        <w:rPr>
          <w:spacing w:val="32"/>
        </w:rPr>
        <w:t xml:space="preserve"> </w:t>
      </w:r>
      <w:r>
        <w:t>of</w:t>
      </w:r>
      <w:r>
        <w:rPr>
          <w:spacing w:val="32"/>
        </w:rPr>
        <w:t xml:space="preserve"> </w:t>
      </w:r>
      <w:r>
        <w:t>the</w:t>
      </w:r>
      <w:r>
        <w:rPr>
          <w:spacing w:val="32"/>
        </w:rPr>
        <w:t xml:space="preserve"> </w:t>
      </w:r>
      <w:r>
        <w:t>sample</w:t>
      </w:r>
      <w:r>
        <w:rPr>
          <w:spacing w:val="32"/>
        </w:rPr>
        <w:t xml:space="preserve"> </w:t>
      </w:r>
      <w:r>
        <w:t>self-report</w:t>
      </w:r>
      <w:r>
        <w:rPr>
          <w:spacing w:val="32"/>
        </w:rPr>
        <w:t xml:space="preserve"> </w:t>
      </w:r>
      <w:r>
        <w:t>their</w:t>
      </w:r>
      <w:r>
        <w:rPr>
          <w:spacing w:val="32"/>
        </w:rPr>
        <w:t xml:space="preserve"> </w:t>
      </w:r>
      <w:r>
        <w:rPr>
          <w:spacing w:val="-2"/>
        </w:rPr>
        <w:t>iden-</w:t>
      </w:r>
    </w:p>
    <w:p w14:paraId="30D04CE8" w14:textId="77777777" w:rsidR="004602CD" w:rsidRDefault="00000000">
      <w:pPr>
        <w:pStyle w:val="BodyText"/>
        <w:spacing w:before="1" w:line="415" w:lineRule="auto"/>
        <w:ind w:left="116" w:right="533"/>
        <w:jc w:val="both"/>
      </w:pPr>
      <w:r>
        <w:rPr>
          <w:w w:val="110"/>
        </w:rPr>
        <w:t>tity</w:t>
      </w:r>
      <w:r>
        <w:rPr>
          <w:spacing w:val="-7"/>
          <w:w w:val="110"/>
        </w:rPr>
        <w:t xml:space="preserve"> </w:t>
      </w:r>
      <w:r>
        <w:rPr>
          <w:w w:val="110"/>
        </w:rPr>
        <w:t>as</w:t>
      </w:r>
      <w:r>
        <w:rPr>
          <w:spacing w:val="-7"/>
          <w:w w:val="110"/>
        </w:rPr>
        <w:t xml:space="preserve"> </w:t>
      </w:r>
      <w:r>
        <w:rPr>
          <w:w w:val="110"/>
        </w:rPr>
        <w:t>Asian—answered</w:t>
      </w:r>
      <w:r>
        <w:rPr>
          <w:spacing w:val="-7"/>
          <w:w w:val="110"/>
        </w:rPr>
        <w:t xml:space="preserve"> </w:t>
      </w:r>
      <w:r>
        <w:rPr>
          <w:w w:val="110"/>
        </w:rPr>
        <w:t>yes</w:t>
      </w:r>
      <w:r>
        <w:rPr>
          <w:spacing w:val="-7"/>
          <w:w w:val="110"/>
        </w:rPr>
        <w:t xml:space="preserve"> </w:t>
      </w:r>
      <w:r>
        <w:rPr>
          <w:w w:val="110"/>
        </w:rPr>
        <w:t>to</w:t>
      </w:r>
      <w:r>
        <w:rPr>
          <w:spacing w:val="-6"/>
          <w:w w:val="110"/>
        </w:rPr>
        <w:t xml:space="preserve"> </w:t>
      </w:r>
      <w:r>
        <w:rPr>
          <w:w w:val="110"/>
        </w:rPr>
        <w:t>the</w:t>
      </w:r>
      <w:r>
        <w:rPr>
          <w:spacing w:val="-7"/>
          <w:w w:val="110"/>
        </w:rPr>
        <w:t xml:space="preserve"> </w:t>
      </w:r>
      <w:r>
        <w:rPr>
          <w:w w:val="110"/>
        </w:rPr>
        <w:t>question</w:t>
      </w:r>
      <w:r>
        <w:rPr>
          <w:spacing w:val="-7"/>
          <w:w w:val="110"/>
        </w:rPr>
        <w:t xml:space="preserve"> </w:t>
      </w:r>
      <w:r>
        <w:rPr>
          <w:w w:val="110"/>
        </w:rPr>
        <w:t>“what</w:t>
      </w:r>
      <w:r>
        <w:rPr>
          <w:spacing w:val="-7"/>
          <w:w w:val="110"/>
        </w:rPr>
        <w:t xml:space="preserve"> </w:t>
      </w:r>
      <w:r>
        <w:rPr>
          <w:w w:val="110"/>
        </w:rPr>
        <w:t>is</w:t>
      </w:r>
      <w:r>
        <w:rPr>
          <w:spacing w:val="-7"/>
          <w:w w:val="110"/>
        </w:rPr>
        <w:t xml:space="preserve"> </w:t>
      </w:r>
      <w:r>
        <w:rPr>
          <w:w w:val="110"/>
        </w:rPr>
        <w:t>your</w:t>
      </w:r>
      <w:r>
        <w:rPr>
          <w:spacing w:val="-7"/>
          <w:w w:val="110"/>
        </w:rPr>
        <w:t xml:space="preserve"> </w:t>
      </w:r>
      <w:r>
        <w:rPr>
          <w:w w:val="110"/>
        </w:rPr>
        <w:t>race”. The</w:t>
      </w:r>
      <w:r>
        <w:rPr>
          <w:spacing w:val="-6"/>
          <w:w w:val="110"/>
        </w:rPr>
        <w:t xml:space="preserve"> </w:t>
      </w:r>
      <w:r>
        <w:rPr>
          <w:w w:val="110"/>
        </w:rPr>
        <w:t>average</w:t>
      </w:r>
      <w:r>
        <w:rPr>
          <w:spacing w:val="-7"/>
          <w:w w:val="110"/>
        </w:rPr>
        <w:t xml:space="preserve"> </w:t>
      </w:r>
      <w:r>
        <w:rPr>
          <w:w w:val="110"/>
        </w:rPr>
        <w:t>age is</w:t>
      </w:r>
      <w:r>
        <w:rPr>
          <w:spacing w:val="-13"/>
          <w:w w:val="110"/>
        </w:rPr>
        <w:t xml:space="preserve"> </w:t>
      </w:r>
      <w:r>
        <w:rPr>
          <w:w w:val="110"/>
        </w:rPr>
        <w:t>8.4-year-old. Almost</w:t>
      </w:r>
      <w:r>
        <w:rPr>
          <w:spacing w:val="-13"/>
          <w:w w:val="110"/>
        </w:rPr>
        <w:t xml:space="preserve"> </w:t>
      </w:r>
      <w:r>
        <w:rPr>
          <w:w w:val="110"/>
        </w:rPr>
        <w:t>52%</w:t>
      </w:r>
      <w:r>
        <w:rPr>
          <w:spacing w:val="-13"/>
          <w:w w:val="110"/>
        </w:rPr>
        <w:t xml:space="preserve"> </w:t>
      </w:r>
      <w:r>
        <w:rPr>
          <w:w w:val="110"/>
        </w:rPr>
        <w:t>of</w:t>
      </w:r>
      <w:r>
        <w:rPr>
          <w:spacing w:val="-13"/>
          <w:w w:val="110"/>
        </w:rPr>
        <w:t xml:space="preserve"> </w:t>
      </w:r>
      <w:r>
        <w:rPr>
          <w:w w:val="110"/>
        </w:rPr>
        <w:t>mothers</w:t>
      </w:r>
      <w:r>
        <w:rPr>
          <w:spacing w:val="-13"/>
          <w:w w:val="110"/>
        </w:rPr>
        <w:t xml:space="preserve"> </w:t>
      </w:r>
      <w:r>
        <w:rPr>
          <w:w w:val="110"/>
        </w:rPr>
        <w:t>have</w:t>
      </w:r>
      <w:r>
        <w:rPr>
          <w:spacing w:val="-13"/>
          <w:w w:val="110"/>
        </w:rPr>
        <w:t xml:space="preserve"> </w:t>
      </w:r>
      <w:r>
        <w:rPr>
          <w:w w:val="110"/>
        </w:rPr>
        <w:t>a</w:t>
      </w:r>
      <w:r>
        <w:rPr>
          <w:spacing w:val="-13"/>
          <w:w w:val="110"/>
        </w:rPr>
        <w:t xml:space="preserve"> </w:t>
      </w:r>
      <w:r>
        <w:rPr>
          <w:w w:val="110"/>
        </w:rPr>
        <w:t>college</w:t>
      </w:r>
      <w:r>
        <w:rPr>
          <w:spacing w:val="-13"/>
          <w:w w:val="110"/>
        </w:rPr>
        <w:t xml:space="preserve"> </w:t>
      </w:r>
      <w:r>
        <w:rPr>
          <w:w w:val="110"/>
        </w:rPr>
        <w:t>degree,</w:t>
      </w:r>
      <w:r>
        <w:rPr>
          <w:spacing w:val="-13"/>
          <w:w w:val="110"/>
        </w:rPr>
        <w:t xml:space="preserve"> </w:t>
      </w:r>
      <w:r>
        <w:rPr>
          <w:w w:val="110"/>
        </w:rPr>
        <w:t>and</w:t>
      </w:r>
      <w:r>
        <w:rPr>
          <w:spacing w:val="-13"/>
          <w:w w:val="110"/>
        </w:rPr>
        <w:t xml:space="preserve"> </w:t>
      </w:r>
      <w:r>
        <w:rPr>
          <w:w w:val="110"/>
        </w:rPr>
        <w:t>52%</w:t>
      </w:r>
      <w:r>
        <w:rPr>
          <w:spacing w:val="-13"/>
          <w:w w:val="110"/>
        </w:rPr>
        <w:t xml:space="preserve"> </w:t>
      </w:r>
      <w:r>
        <w:rPr>
          <w:w w:val="110"/>
        </w:rPr>
        <w:t>of</w:t>
      </w:r>
      <w:r>
        <w:rPr>
          <w:spacing w:val="-13"/>
          <w:w w:val="110"/>
        </w:rPr>
        <w:t xml:space="preserve"> </w:t>
      </w:r>
      <w:r>
        <w:rPr>
          <w:w w:val="110"/>
        </w:rPr>
        <w:t>fathers have a college degree.</w:t>
      </w:r>
      <w:r>
        <w:rPr>
          <w:spacing w:val="33"/>
          <w:w w:val="110"/>
        </w:rPr>
        <w:t xml:space="preserve"> </w:t>
      </w:r>
      <w:r>
        <w:rPr>
          <w:w w:val="110"/>
        </w:rPr>
        <w:t>I provide the rest of the summary statistics for the overall sample and for both the overall sample and each generation in Table (</w:t>
      </w:r>
      <w:hyperlink w:anchor="_bookmark71" w:history="1">
        <w:r w:rsidR="004602CD">
          <w:rPr>
            <w:color w:val="0000FF"/>
            <w:w w:val="110"/>
          </w:rPr>
          <w:t>1</w:t>
        </w:r>
      </w:hyperlink>
      <w:r>
        <w:rPr>
          <w:w w:val="110"/>
        </w:rPr>
        <w:t>).</w:t>
      </w:r>
    </w:p>
    <w:p w14:paraId="422337DF" w14:textId="77777777" w:rsidR="004602CD" w:rsidRDefault="00000000">
      <w:pPr>
        <w:pStyle w:val="BodyText"/>
        <w:spacing w:before="3" w:line="415" w:lineRule="auto"/>
        <w:ind w:left="116" w:right="533" w:firstLine="351"/>
        <w:jc w:val="both"/>
      </w:pPr>
      <w:r>
        <w:rPr>
          <w:w w:val="110"/>
        </w:rPr>
        <w:t>Moreover, using the place of birth of parents and grandparents, I can objec- tively</w:t>
      </w:r>
      <w:r>
        <w:rPr>
          <w:spacing w:val="-17"/>
          <w:w w:val="110"/>
        </w:rPr>
        <w:t xml:space="preserve"> </w:t>
      </w:r>
      <w:r>
        <w:rPr>
          <w:w w:val="110"/>
        </w:rPr>
        <w:t>identify</w:t>
      </w:r>
      <w:r>
        <w:rPr>
          <w:spacing w:val="-16"/>
          <w:w w:val="110"/>
        </w:rPr>
        <w:t xml:space="preserve"> </w:t>
      </w:r>
      <w:r>
        <w:rPr>
          <w:w w:val="110"/>
        </w:rPr>
        <w:t>their</w:t>
      </w:r>
      <w:r>
        <w:rPr>
          <w:spacing w:val="-17"/>
          <w:w w:val="110"/>
        </w:rPr>
        <w:t xml:space="preserve"> </w:t>
      </w:r>
      <w:r>
        <w:rPr>
          <w:w w:val="110"/>
        </w:rPr>
        <w:t>ethnic</w:t>
      </w:r>
      <w:r>
        <w:rPr>
          <w:spacing w:val="-16"/>
          <w:w w:val="110"/>
        </w:rPr>
        <w:t xml:space="preserve"> </w:t>
      </w:r>
      <w:r>
        <w:rPr>
          <w:w w:val="110"/>
        </w:rPr>
        <w:t>ancestry.</w:t>
      </w:r>
      <w:r>
        <w:rPr>
          <w:spacing w:val="-7"/>
          <w:w w:val="110"/>
        </w:rPr>
        <w:t xml:space="preserve"> </w:t>
      </w:r>
      <w:r>
        <w:rPr>
          <w:w w:val="110"/>
        </w:rPr>
        <w:t>Consequently,</w:t>
      </w:r>
      <w:r>
        <w:rPr>
          <w:spacing w:val="-16"/>
          <w:w w:val="110"/>
        </w:rPr>
        <w:t xml:space="preserve"> </w:t>
      </w:r>
      <w:r>
        <w:rPr>
          <w:w w:val="110"/>
        </w:rPr>
        <w:t>I</w:t>
      </w:r>
      <w:r>
        <w:rPr>
          <w:spacing w:val="-17"/>
          <w:w w:val="110"/>
        </w:rPr>
        <w:t xml:space="preserve"> </w:t>
      </w:r>
      <w:r>
        <w:rPr>
          <w:w w:val="110"/>
        </w:rPr>
        <w:t>can</w:t>
      </w:r>
      <w:r>
        <w:rPr>
          <w:spacing w:val="-16"/>
          <w:w w:val="110"/>
        </w:rPr>
        <w:t xml:space="preserve"> </w:t>
      </w:r>
      <w:r>
        <w:rPr>
          <w:w w:val="110"/>
        </w:rPr>
        <w:t>identify</w:t>
      </w:r>
      <w:r>
        <w:rPr>
          <w:spacing w:val="-17"/>
          <w:w w:val="110"/>
        </w:rPr>
        <w:t xml:space="preserve"> </w:t>
      </w:r>
      <w:r>
        <w:rPr>
          <w:w w:val="110"/>
        </w:rPr>
        <w:t>different</w:t>
      </w:r>
      <w:r>
        <w:rPr>
          <w:spacing w:val="-16"/>
          <w:w w:val="110"/>
        </w:rPr>
        <w:t xml:space="preserve"> </w:t>
      </w:r>
      <w:r>
        <w:rPr>
          <w:w w:val="110"/>
        </w:rPr>
        <w:t>types</w:t>
      </w:r>
      <w:r>
        <w:rPr>
          <w:spacing w:val="-17"/>
          <w:w w:val="110"/>
        </w:rPr>
        <w:t xml:space="preserve"> </w:t>
      </w:r>
      <w:r>
        <w:rPr>
          <w:w w:val="110"/>
        </w:rPr>
        <w:t>of parents</w:t>
      </w:r>
      <w:r>
        <w:rPr>
          <w:spacing w:val="-7"/>
          <w:w w:val="110"/>
        </w:rPr>
        <w:t xml:space="preserve"> </w:t>
      </w:r>
      <w:r>
        <w:rPr>
          <w:w w:val="110"/>
        </w:rPr>
        <w:t>and</w:t>
      </w:r>
      <w:r>
        <w:rPr>
          <w:spacing w:val="-7"/>
          <w:w w:val="110"/>
        </w:rPr>
        <w:t xml:space="preserve"> </w:t>
      </w:r>
      <w:r>
        <w:rPr>
          <w:w w:val="110"/>
        </w:rPr>
        <w:t>grandparents.</w:t>
      </w:r>
      <w:r>
        <w:rPr>
          <w:spacing w:val="17"/>
          <w:w w:val="110"/>
        </w:rPr>
        <w:t xml:space="preserve"> </w:t>
      </w:r>
      <w:r>
        <w:rPr>
          <w:w w:val="110"/>
        </w:rPr>
        <w:t>Using</w:t>
      </w:r>
      <w:r>
        <w:rPr>
          <w:spacing w:val="-7"/>
          <w:w w:val="110"/>
        </w:rPr>
        <w:t xml:space="preserve"> </w:t>
      </w:r>
      <w:r>
        <w:rPr>
          <w:w w:val="110"/>
        </w:rPr>
        <w:t>the</w:t>
      </w:r>
      <w:r>
        <w:rPr>
          <w:spacing w:val="-7"/>
          <w:w w:val="110"/>
        </w:rPr>
        <w:t xml:space="preserve"> </w:t>
      </w:r>
      <w:r>
        <w:rPr>
          <w:w w:val="110"/>
        </w:rPr>
        <w:t>place</w:t>
      </w:r>
      <w:r>
        <w:rPr>
          <w:spacing w:val="-7"/>
          <w:w w:val="110"/>
        </w:rPr>
        <w:t xml:space="preserve"> </w:t>
      </w:r>
      <w:r>
        <w:rPr>
          <w:w w:val="110"/>
        </w:rPr>
        <w:t>of</w:t>
      </w:r>
      <w:r>
        <w:rPr>
          <w:spacing w:val="-7"/>
          <w:w w:val="110"/>
        </w:rPr>
        <w:t xml:space="preserve"> </w:t>
      </w:r>
      <w:r>
        <w:rPr>
          <w:w w:val="110"/>
        </w:rPr>
        <w:t>birth</w:t>
      </w:r>
      <w:r>
        <w:rPr>
          <w:spacing w:val="-7"/>
          <w:w w:val="110"/>
        </w:rPr>
        <w:t xml:space="preserve"> </w:t>
      </w:r>
      <w:r>
        <w:rPr>
          <w:w w:val="110"/>
        </w:rPr>
        <w:t>of</w:t>
      </w:r>
      <w:r>
        <w:rPr>
          <w:spacing w:val="-7"/>
          <w:w w:val="110"/>
        </w:rPr>
        <w:t xml:space="preserve"> </w:t>
      </w:r>
      <w:r>
        <w:rPr>
          <w:w w:val="110"/>
        </w:rPr>
        <w:t>parents,</w:t>
      </w:r>
      <w:r>
        <w:rPr>
          <w:spacing w:val="-4"/>
          <w:w w:val="110"/>
        </w:rPr>
        <w:t xml:space="preserve"> </w:t>
      </w:r>
      <w:r>
        <w:rPr>
          <w:w w:val="110"/>
        </w:rPr>
        <w:t>I</w:t>
      </w:r>
      <w:r>
        <w:rPr>
          <w:spacing w:val="-7"/>
          <w:w w:val="110"/>
        </w:rPr>
        <w:t xml:space="preserve"> </w:t>
      </w:r>
      <w:r>
        <w:rPr>
          <w:w w:val="110"/>
        </w:rPr>
        <w:t>can</w:t>
      </w:r>
      <w:r>
        <w:rPr>
          <w:spacing w:val="-7"/>
          <w:w w:val="110"/>
        </w:rPr>
        <w:t xml:space="preserve"> </w:t>
      </w:r>
      <w:r>
        <w:rPr>
          <w:w w:val="110"/>
        </w:rPr>
        <w:t>divide</w:t>
      </w:r>
      <w:r>
        <w:rPr>
          <w:spacing w:val="-7"/>
          <w:w w:val="110"/>
        </w:rPr>
        <w:t xml:space="preserve"> </w:t>
      </w:r>
      <w:r>
        <w:rPr>
          <w:w w:val="110"/>
        </w:rPr>
        <w:t>parents of second-generation children into three objective types:</w:t>
      </w:r>
    </w:p>
    <w:p w14:paraId="5C234CD0" w14:textId="77777777" w:rsidR="004602CD" w:rsidRDefault="00000000">
      <w:pPr>
        <w:pStyle w:val="ListParagraph"/>
        <w:numPr>
          <w:ilvl w:val="0"/>
          <w:numId w:val="4"/>
        </w:numPr>
        <w:tabs>
          <w:tab w:val="left" w:pos="700"/>
        </w:tabs>
        <w:spacing w:before="202"/>
        <w:ind w:left="700" w:hanging="296"/>
        <w:jc w:val="both"/>
        <w:rPr>
          <w:sz w:val="24"/>
        </w:rPr>
      </w:pPr>
      <w:r>
        <w:rPr>
          <w:spacing w:val="6"/>
          <w:sz w:val="24"/>
        </w:rPr>
        <w:t>Objectively</w:t>
      </w:r>
      <w:r>
        <w:rPr>
          <w:spacing w:val="53"/>
          <w:sz w:val="24"/>
        </w:rPr>
        <w:t xml:space="preserve"> </w:t>
      </w:r>
      <w:r>
        <w:rPr>
          <w:spacing w:val="6"/>
          <w:sz w:val="24"/>
        </w:rPr>
        <w:t>Asian-father-Asian-mother</w:t>
      </w:r>
      <w:r>
        <w:rPr>
          <w:spacing w:val="53"/>
          <w:sz w:val="24"/>
        </w:rPr>
        <w:t xml:space="preserve"> </w:t>
      </w:r>
      <w:r>
        <w:rPr>
          <w:spacing w:val="-4"/>
          <w:sz w:val="24"/>
        </w:rPr>
        <w:t>(AA)</w:t>
      </w:r>
    </w:p>
    <w:p w14:paraId="5146A97E" w14:textId="77777777" w:rsidR="004602CD" w:rsidRDefault="004602CD">
      <w:pPr>
        <w:pStyle w:val="BodyText"/>
        <w:spacing w:before="125"/>
      </w:pPr>
    </w:p>
    <w:p w14:paraId="1EE13020" w14:textId="77777777" w:rsidR="004602CD" w:rsidRDefault="00000000">
      <w:pPr>
        <w:pStyle w:val="ListParagraph"/>
        <w:numPr>
          <w:ilvl w:val="0"/>
          <w:numId w:val="4"/>
        </w:numPr>
        <w:tabs>
          <w:tab w:val="left" w:pos="700"/>
        </w:tabs>
        <w:ind w:left="700" w:hanging="296"/>
        <w:jc w:val="both"/>
        <w:rPr>
          <w:sz w:val="24"/>
        </w:rPr>
      </w:pPr>
      <w:r>
        <w:rPr>
          <w:spacing w:val="6"/>
          <w:sz w:val="24"/>
        </w:rPr>
        <w:t>Objectively</w:t>
      </w:r>
      <w:r>
        <w:rPr>
          <w:spacing w:val="47"/>
          <w:sz w:val="24"/>
        </w:rPr>
        <w:t xml:space="preserve"> </w:t>
      </w:r>
      <w:r>
        <w:rPr>
          <w:spacing w:val="6"/>
          <w:sz w:val="24"/>
        </w:rPr>
        <w:t>Asian-father-White-mother</w:t>
      </w:r>
      <w:r>
        <w:rPr>
          <w:spacing w:val="47"/>
          <w:sz w:val="24"/>
        </w:rPr>
        <w:t xml:space="preserve"> </w:t>
      </w:r>
      <w:r>
        <w:rPr>
          <w:spacing w:val="-4"/>
          <w:sz w:val="24"/>
        </w:rPr>
        <w:t>(AW)</w:t>
      </w:r>
    </w:p>
    <w:p w14:paraId="3FFFFDF0" w14:textId="77777777" w:rsidR="004602CD" w:rsidRDefault="004602CD">
      <w:pPr>
        <w:pStyle w:val="BodyText"/>
        <w:spacing w:before="126"/>
      </w:pPr>
    </w:p>
    <w:p w14:paraId="5ABDB082" w14:textId="77777777" w:rsidR="004602CD" w:rsidRDefault="00000000">
      <w:pPr>
        <w:pStyle w:val="ListParagraph"/>
        <w:numPr>
          <w:ilvl w:val="0"/>
          <w:numId w:val="4"/>
        </w:numPr>
        <w:tabs>
          <w:tab w:val="left" w:pos="700"/>
        </w:tabs>
        <w:ind w:left="700" w:hanging="296"/>
        <w:jc w:val="both"/>
        <w:rPr>
          <w:sz w:val="24"/>
        </w:rPr>
      </w:pPr>
      <w:r>
        <w:rPr>
          <w:spacing w:val="2"/>
          <w:w w:val="105"/>
          <w:sz w:val="24"/>
        </w:rPr>
        <w:t>Objectively</w:t>
      </w:r>
      <w:r>
        <w:rPr>
          <w:spacing w:val="23"/>
          <w:w w:val="105"/>
          <w:sz w:val="24"/>
        </w:rPr>
        <w:t xml:space="preserve"> </w:t>
      </w:r>
      <w:r>
        <w:rPr>
          <w:spacing w:val="2"/>
          <w:w w:val="105"/>
          <w:sz w:val="24"/>
        </w:rPr>
        <w:t>White-father-Asian-mother</w:t>
      </w:r>
      <w:r>
        <w:rPr>
          <w:spacing w:val="24"/>
          <w:w w:val="105"/>
          <w:sz w:val="24"/>
        </w:rPr>
        <w:t xml:space="preserve"> </w:t>
      </w:r>
      <w:r>
        <w:rPr>
          <w:spacing w:val="-4"/>
          <w:w w:val="105"/>
          <w:sz w:val="24"/>
        </w:rPr>
        <w:t>(WA)</w:t>
      </w:r>
    </w:p>
    <w:p w14:paraId="3A2960A4" w14:textId="77777777" w:rsidR="004602CD" w:rsidRDefault="004602CD">
      <w:pPr>
        <w:pStyle w:val="BodyText"/>
        <w:spacing w:before="125"/>
      </w:pPr>
    </w:p>
    <w:p w14:paraId="606D3F41" w14:textId="77777777" w:rsidR="004602CD" w:rsidRDefault="00000000">
      <w:pPr>
        <w:pStyle w:val="BodyText"/>
        <w:spacing w:line="415" w:lineRule="auto"/>
        <w:ind w:left="116" w:right="533" w:firstLine="351"/>
        <w:jc w:val="both"/>
      </w:pPr>
      <w:r>
        <w:rPr>
          <w:spacing w:val="-2"/>
          <w:w w:val="115"/>
        </w:rPr>
        <w:t>Similarly,</w:t>
      </w:r>
      <w:r>
        <w:rPr>
          <w:spacing w:val="-10"/>
          <w:w w:val="115"/>
        </w:rPr>
        <w:t xml:space="preserve"> </w:t>
      </w:r>
      <w:r>
        <w:rPr>
          <w:spacing w:val="-2"/>
          <w:w w:val="115"/>
        </w:rPr>
        <w:t>using</w:t>
      </w:r>
      <w:r>
        <w:rPr>
          <w:spacing w:val="-12"/>
          <w:w w:val="115"/>
        </w:rPr>
        <w:t xml:space="preserve"> </w:t>
      </w:r>
      <w:r>
        <w:rPr>
          <w:spacing w:val="-2"/>
          <w:w w:val="115"/>
        </w:rPr>
        <w:t>the</w:t>
      </w:r>
      <w:r>
        <w:rPr>
          <w:spacing w:val="-12"/>
          <w:w w:val="115"/>
        </w:rPr>
        <w:t xml:space="preserve"> </w:t>
      </w:r>
      <w:r>
        <w:rPr>
          <w:spacing w:val="-2"/>
          <w:w w:val="115"/>
        </w:rPr>
        <w:t>place</w:t>
      </w:r>
      <w:r>
        <w:rPr>
          <w:spacing w:val="-12"/>
          <w:w w:val="115"/>
        </w:rPr>
        <w:t xml:space="preserve"> </w:t>
      </w:r>
      <w:r>
        <w:rPr>
          <w:spacing w:val="-2"/>
          <w:w w:val="115"/>
        </w:rPr>
        <w:t>of</w:t>
      </w:r>
      <w:r>
        <w:rPr>
          <w:spacing w:val="-12"/>
          <w:w w:val="115"/>
        </w:rPr>
        <w:t xml:space="preserve"> </w:t>
      </w:r>
      <w:r>
        <w:rPr>
          <w:spacing w:val="-2"/>
          <w:w w:val="115"/>
        </w:rPr>
        <w:t>birth</w:t>
      </w:r>
      <w:r>
        <w:rPr>
          <w:spacing w:val="-12"/>
          <w:w w:val="115"/>
        </w:rPr>
        <w:t xml:space="preserve"> </w:t>
      </w:r>
      <w:r>
        <w:rPr>
          <w:spacing w:val="-2"/>
          <w:w w:val="115"/>
        </w:rPr>
        <w:t>of</w:t>
      </w:r>
      <w:r>
        <w:rPr>
          <w:spacing w:val="-12"/>
          <w:w w:val="115"/>
        </w:rPr>
        <w:t xml:space="preserve"> </w:t>
      </w:r>
      <w:r>
        <w:rPr>
          <w:spacing w:val="-2"/>
          <w:w w:val="115"/>
        </w:rPr>
        <w:t>grandparents,</w:t>
      </w:r>
      <w:r>
        <w:rPr>
          <w:spacing w:val="-10"/>
          <w:w w:val="115"/>
        </w:rPr>
        <w:t xml:space="preserve"> </w:t>
      </w:r>
      <w:r>
        <w:rPr>
          <w:spacing w:val="-2"/>
          <w:w w:val="115"/>
        </w:rPr>
        <w:t>I</w:t>
      </w:r>
      <w:r>
        <w:rPr>
          <w:spacing w:val="-12"/>
          <w:w w:val="115"/>
        </w:rPr>
        <w:t xml:space="preserve"> </w:t>
      </w:r>
      <w:r>
        <w:rPr>
          <w:spacing w:val="-2"/>
          <w:w w:val="115"/>
        </w:rPr>
        <w:t>can</w:t>
      </w:r>
      <w:r>
        <w:rPr>
          <w:spacing w:val="-12"/>
          <w:w w:val="115"/>
        </w:rPr>
        <w:t xml:space="preserve"> </w:t>
      </w:r>
      <w:r>
        <w:rPr>
          <w:spacing w:val="-2"/>
          <w:w w:val="115"/>
        </w:rPr>
        <w:t>divide</w:t>
      </w:r>
      <w:r>
        <w:rPr>
          <w:spacing w:val="-12"/>
          <w:w w:val="115"/>
        </w:rPr>
        <w:t xml:space="preserve"> </w:t>
      </w:r>
      <w:r>
        <w:rPr>
          <w:spacing w:val="-2"/>
          <w:w w:val="115"/>
        </w:rPr>
        <w:t xml:space="preserve">grandparents </w:t>
      </w:r>
      <w:r>
        <w:rPr>
          <w:w w:val="110"/>
        </w:rPr>
        <w:t>of third-generation children into 15 objective types:</w:t>
      </w:r>
      <w:r>
        <w:rPr>
          <w:spacing w:val="40"/>
          <w:w w:val="110"/>
        </w:rPr>
        <w:t xml:space="preserve"> </w:t>
      </w:r>
      <w:r>
        <w:rPr>
          <w:w w:val="110"/>
        </w:rPr>
        <w:t>(1) objectively Asian pater- nal grandfather-Asian paternal grandmother-Asian maternal grandfather-Asian maternal</w:t>
      </w:r>
      <w:r>
        <w:rPr>
          <w:spacing w:val="-16"/>
          <w:w w:val="110"/>
        </w:rPr>
        <w:t xml:space="preserve"> </w:t>
      </w:r>
      <w:r>
        <w:rPr>
          <w:w w:val="110"/>
        </w:rPr>
        <w:t>grandmother</w:t>
      </w:r>
      <w:r>
        <w:rPr>
          <w:spacing w:val="-16"/>
          <w:w w:val="110"/>
        </w:rPr>
        <w:t xml:space="preserve"> </w:t>
      </w:r>
      <w:r>
        <w:rPr>
          <w:w w:val="110"/>
        </w:rPr>
        <w:t>(AAAA);</w:t>
      </w:r>
      <w:r>
        <w:rPr>
          <w:spacing w:val="-16"/>
          <w:w w:val="110"/>
        </w:rPr>
        <w:t xml:space="preserve"> </w:t>
      </w:r>
      <w:r>
        <w:rPr>
          <w:w w:val="110"/>
        </w:rPr>
        <w:t>(2)</w:t>
      </w:r>
      <w:r>
        <w:rPr>
          <w:spacing w:val="-16"/>
          <w:w w:val="110"/>
        </w:rPr>
        <w:t xml:space="preserve"> </w:t>
      </w:r>
      <w:r>
        <w:rPr>
          <w:w w:val="110"/>
        </w:rPr>
        <w:t>objectively</w:t>
      </w:r>
      <w:r>
        <w:rPr>
          <w:spacing w:val="-16"/>
          <w:w w:val="110"/>
        </w:rPr>
        <w:t xml:space="preserve"> </w:t>
      </w:r>
      <w:r>
        <w:rPr>
          <w:w w:val="110"/>
        </w:rPr>
        <w:t>White</w:t>
      </w:r>
      <w:r>
        <w:rPr>
          <w:spacing w:val="-16"/>
          <w:w w:val="110"/>
        </w:rPr>
        <w:t xml:space="preserve"> </w:t>
      </w:r>
      <w:r>
        <w:rPr>
          <w:w w:val="110"/>
        </w:rPr>
        <w:t>paternal</w:t>
      </w:r>
      <w:r>
        <w:rPr>
          <w:spacing w:val="-16"/>
          <w:w w:val="110"/>
        </w:rPr>
        <w:t xml:space="preserve"> </w:t>
      </w:r>
      <w:r>
        <w:rPr>
          <w:w w:val="110"/>
        </w:rPr>
        <w:t xml:space="preserve">grandfather-Asian paternal grandmother-Asian maternal grandfather-Asian maternal grandmother </w:t>
      </w:r>
      <w:r>
        <w:t>(WAAA); (3) objectively Asian paternal grandfather-White paternal grandmother-</w:t>
      </w:r>
      <w:r>
        <w:rPr>
          <w:spacing w:val="40"/>
          <w:w w:val="110"/>
        </w:rPr>
        <w:t xml:space="preserve"> </w:t>
      </w:r>
      <w:r>
        <w:rPr>
          <w:w w:val="110"/>
        </w:rPr>
        <w:t>Asian maternal grandfather-Asian maternal grandmother (AWAA), etc...</w:t>
      </w:r>
    </w:p>
    <w:p w14:paraId="5A208BFC" w14:textId="77777777" w:rsidR="004602CD" w:rsidRDefault="00000000">
      <w:pPr>
        <w:pStyle w:val="BodyText"/>
        <w:spacing w:before="5" w:line="415" w:lineRule="auto"/>
        <w:ind w:left="116" w:right="533" w:firstLine="351"/>
        <w:jc w:val="both"/>
      </w:pPr>
      <w:r>
        <w:rPr>
          <w:w w:val="110"/>
        </w:rPr>
        <w:t>My analysis uses a sub-sample of the US population; I show in Table (</w:t>
      </w:r>
      <w:hyperlink w:anchor="_bookmark72" w:history="1">
        <w:r w:rsidR="004602CD">
          <w:rPr>
            <w:color w:val="0000FF"/>
            <w:w w:val="110"/>
          </w:rPr>
          <w:t>2</w:t>
        </w:r>
      </w:hyperlink>
      <w:r>
        <w:rPr>
          <w:w w:val="110"/>
        </w:rPr>
        <w:t>) that I</w:t>
      </w:r>
      <w:r>
        <w:rPr>
          <w:spacing w:val="6"/>
          <w:w w:val="110"/>
        </w:rPr>
        <w:t xml:space="preserve"> </w:t>
      </w:r>
      <w:r>
        <w:rPr>
          <w:w w:val="110"/>
        </w:rPr>
        <w:t>have</w:t>
      </w:r>
      <w:r>
        <w:rPr>
          <w:spacing w:val="7"/>
          <w:w w:val="110"/>
        </w:rPr>
        <w:t xml:space="preserve"> </w:t>
      </w:r>
      <w:r>
        <w:rPr>
          <w:w w:val="110"/>
        </w:rPr>
        <w:t>enough</w:t>
      </w:r>
      <w:r>
        <w:rPr>
          <w:spacing w:val="7"/>
          <w:w w:val="110"/>
        </w:rPr>
        <w:t xml:space="preserve"> </w:t>
      </w:r>
      <w:r>
        <w:rPr>
          <w:w w:val="110"/>
        </w:rPr>
        <w:t>observations</w:t>
      </w:r>
      <w:r>
        <w:rPr>
          <w:spacing w:val="7"/>
          <w:w w:val="110"/>
        </w:rPr>
        <w:t xml:space="preserve"> </w:t>
      </w:r>
      <w:r>
        <w:rPr>
          <w:w w:val="110"/>
        </w:rPr>
        <w:t>in</w:t>
      </w:r>
      <w:r>
        <w:rPr>
          <w:spacing w:val="7"/>
          <w:w w:val="110"/>
        </w:rPr>
        <w:t xml:space="preserve"> </w:t>
      </w:r>
      <w:r>
        <w:rPr>
          <w:w w:val="110"/>
        </w:rPr>
        <w:t>each</w:t>
      </w:r>
      <w:r>
        <w:rPr>
          <w:spacing w:val="6"/>
          <w:w w:val="110"/>
        </w:rPr>
        <w:t xml:space="preserve"> </w:t>
      </w:r>
      <w:r>
        <w:rPr>
          <w:w w:val="110"/>
        </w:rPr>
        <w:t>generation.</w:t>
      </w:r>
      <w:r>
        <w:rPr>
          <w:spacing w:val="39"/>
          <w:w w:val="110"/>
        </w:rPr>
        <w:t xml:space="preserve"> </w:t>
      </w:r>
      <w:r>
        <w:rPr>
          <w:w w:val="110"/>
        </w:rPr>
        <w:t>Consistent</w:t>
      </w:r>
      <w:r>
        <w:rPr>
          <w:spacing w:val="7"/>
          <w:w w:val="110"/>
        </w:rPr>
        <w:t xml:space="preserve"> </w:t>
      </w:r>
      <w:r>
        <w:rPr>
          <w:w w:val="110"/>
        </w:rPr>
        <w:t>with</w:t>
      </w:r>
      <w:r>
        <w:rPr>
          <w:spacing w:val="7"/>
          <w:w w:val="110"/>
        </w:rPr>
        <w:t xml:space="preserve"> </w:t>
      </w:r>
      <w:r>
        <w:rPr>
          <w:w w:val="110"/>
        </w:rPr>
        <w:t>the</w:t>
      </w:r>
      <w:r>
        <w:rPr>
          <w:spacing w:val="6"/>
          <w:w w:val="110"/>
        </w:rPr>
        <w:t xml:space="preserve"> </w:t>
      </w:r>
      <w:r>
        <w:rPr>
          <w:w w:val="110"/>
        </w:rPr>
        <w:t>literature</w:t>
      </w:r>
      <w:r>
        <w:rPr>
          <w:spacing w:val="7"/>
          <w:w w:val="110"/>
        </w:rPr>
        <w:t xml:space="preserve"> </w:t>
      </w:r>
      <w:r>
        <w:rPr>
          <w:spacing w:val="-5"/>
          <w:w w:val="110"/>
        </w:rPr>
        <w:t>on</w:t>
      </w:r>
    </w:p>
    <w:p w14:paraId="2DA7278D" w14:textId="77777777" w:rsidR="004602CD" w:rsidRDefault="004602CD">
      <w:pPr>
        <w:spacing w:line="415" w:lineRule="auto"/>
        <w:jc w:val="both"/>
        <w:sectPr w:rsidR="004602CD">
          <w:pgSz w:w="12240" w:h="15840"/>
          <w:pgMar w:top="1820" w:right="1300" w:bottom="2460" w:left="1720" w:header="0" w:footer="2279" w:gutter="0"/>
          <w:cols w:space="720"/>
        </w:sectPr>
      </w:pPr>
    </w:p>
    <w:p w14:paraId="00A5205F" w14:textId="77777777" w:rsidR="004602CD" w:rsidRDefault="00000000">
      <w:pPr>
        <w:pStyle w:val="BodyText"/>
        <w:spacing w:before="96" w:line="410" w:lineRule="auto"/>
        <w:ind w:left="116" w:right="102"/>
      </w:pPr>
      <w:r>
        <w:rPr>
          <w:w w:val="110"/>
        </w:rPr>
        <w:lastRenderedPageBreak/>
        <w:t>ethnic attrition among Asians, I find significant attrition among third-generation Asian</w:t>
      </w:r>
      <w:r>
        <w:rPr>
          <w:spacing w:val="-12"/>
          <w:w w:val="110"/>
        </w:rPr>
        <w:t xml:space="preserve"> </w:t>
      </w:r>
      <w:r>
        <w:rPr>
          <w:w w:val="110"/>
        </w:rPr>
        <w:t>immigrants.</w:t>
      </w:r>
      <w:hyperlink w:anchor="_bookmark10" w:history="1">
        <w:r w:rsidR="004602CD">
          <w:rPr>
            <w:color w:val="0000FF"/>
            <w:w w:val="110"/>
            <w:position w:val="9"/>
            <w:sz w:val="18"/>
          </w:rPr>
          <w:t>9</w:t>
        </w:r>
      </w:hyperlink>
      <w:r>
        <w:rPr>
          <w:color w:val="0000FF"/>
          <w:spacing w:val="40"/>
          <w:w w:val="110"/>
          <w:position w:val="9"/>
          <w:sz w:val="18"/>
        </w:rPr>
        <w:t xml:space="preserve"> </w:t>
      </w:r>
      <w:r>
        <w:rPr>
          <w:w w:val="110"/>
        </w:rPr>
        <w:t>These</w:t>
      </w:r>
      <w:r>
        <w:rPr>
          <w:spacing w:val="-12"/>
          <w:w w:val="110"/>
        </w:rPr>
        <w:t xml:space="preserve"> </w:t>
      </w:r>
      <w:r>
        <w:rPr>
          <w:w w:val="110"/>
        </w:rPr>
        <w:t>results</w:t>
      </w:r>
      <w:r>
        <w:rPr>
          <w:spacing w:val="-12"/>
          <w:w w:val="110"/>
        </w:rPr>
        <w:t xml:space="preserve"> </w:t>
      </w:r>
      <w:r>
        <w:rPr>
          <w:w w:val="110"/>
        </w:rPr>
        <w:t>are</w:t>
      </w:r>
      <w:r>
        <w:rPr>
          <w:spacing w:val="-12"/>
          <w:w w:val="110"/>
        </w:rPr>
        <w:t xml:space="preserve"> </w:t>
      </w:r>
      <w:r>
        <w:rPr>
          <w:w w:val="110"/>
        </w:rPr>
        <w:t>displayed</w:t>
      </w:r>
      <w:r>
        <w:rPr>
          <w:spacing w:val="-12"/>
          <w:w w:val="110"/>
        </w:rPr>
        <w:t xml:space="preserve"> </w:t>
      </w:r>
      <w:r>
        <w:rPr>
          <w:w w:val="110"/>
        </w:rPr>
        <w:t>in</w:t>
      </w:r>
      <w:r>
        <w:rPr>
          <w:spacing w:val="-12"/>
          <w:w w:val="110"/>
        </w:rPr>
        <w:t xml:space="preserve"> </w:t>
      </w:r>
      <w:r>
        <w:rPr>
          <w:w w:val="110"/>
        </w:rPr>
        <w:t>Table</w:t>
      </w:r>
      <w:r>
        <w:rPr>
          <w:spacing w:val="-12"/>
          <w:w w:val="110"/>
        </w:rPr>
        <w:t xml:space="preserve"> </w:t>
      </w:r>
      <w:r>
        <w:rPr>
          <w:w w:val="110"/>
        </w:rPr>
        <w:t>(</w:t>
      </w:r>
      <w:hyperlink w:anchor="_bookmark72" w:history="1">
        <w:r w:rsidR="004602CD">
          <w:rPr>
            <w:color w:val="0000FF"/>
            <w:w w:val="110"/>
          </w:rPr>
          <w:t>2</w:t>
        </w:r>
      </w:hyperlink>
      <w:r>
        <w:rPr>
          <w:w w:val="110"/>
        </w:rPr>
        <w:t>): most</w:t>
      </w:r>
      <w:r>
        <w:rPr>
          <w:spacing w:val="-12"/>
          <w:w w:val="110"/>
        </w:rPr>
        <w:t xml:space="preserve"> </w:t>
      </w:r>
      <w:r>
        <w:rPr>
          <w:w w:val="110"/>
        </w:rPr>
        <w:t>first-</w:t>
      </w:r>
      <w:r>
        <w:rPr>
          <w:spacing w:val="-12"/>
          <w:w w:val="110"/>
        </w:rPr>
        <w:t xml:space="preserve"> </w:t>
      </w:r>
      <w:r>
        <w:rPr>
          <w:w w:val="110"/>
        </w:rPr>
        <w:t>and</w:t>
      </w:r>
      <w:r>
        <w:rPr>
          <w:spacing w:val="-12"/>
          <w:w w:val="110"/>
        </w:rPr>
        <w:t xml:space="preserve"> </w:t>
      </w:r>
      <w:r>
        <w:rPr>
          <w:w w:val="110"/>
        </w:rPr>
        <w:t>second- generation</w:t>
      </w:r>
      <w:r>
        <w:rPr>
          <w:spacing w:val="-18"/>
          <w:w w:val="110"/>
        </w:rPr>
        <w:t xml:space="preserve"> </w:t>
      </w:r>
      <w:r>
        <w:rPr>
          <w:w w:val="110"/>
        </w:rPr>
        <w:t>Asian</w:t>
      </w:r>
      <w:r>
        <w:rPr>
          <w:spacing w:val="-18"/>
          <w:w w:val="110"/>
        </w:rPr>
        <w:t xml:space="preserve"> </w:t>
      </w:r>
      <w:r>
        <w:rPr>
          <w:w w:val="110"/>
        </w:rPr>
        <w:t>immigrants</w:t>
      </w:r>
      <w:r>
        <w:rPr>
          <w:spacing w:val="-18"/>
          <w:w w:val="110"/>
        </w:rPr>
        <w:t xml:space="preserve"> </w:t>
      </w:r>
      <w:r>
        <w:rPr>
          <w:w w:val="110"/>
        </w:rPr>
        <w:t>self-report</w:t>
      </w:r>
      <w:r>
        <w:rPr>
          <w:spacing w:val="-18"/>
          <w:w w:val="110"/>
        </w:rPr>
        <w:t xml:space="preserve"> </w:t>
      </w:r>
      <w:r>
        <w:rPr>
          <w:w w:val="110"/>
        </w:rPr>
        <w:t>their</w:t>
      </w:r>
      <w:r>
        <w:rPr>
          <w:spacing w:val="-18"/>
          <w:w w:val="110"/>
        </w:rPr>
        <w:t xml:space="preserve"> </w:t>
      </w:r>
      <w:r>
        <w:rPr>
          <w:w w:val="110"/>
        </w:rPr>
        <w:t>identity</w:t>
      </w:r>
      <w:r>
        <w:rPr>
          <w:spacing w:val="-18"/>
          <w:w w:val="110"/>
        </w:rPr>
        <w:t xml:space="preserve"> </w:t>
      </w:r>
      <w:r>
        <w:rPr>
          <w:w w:val="110"/>
        </w:rPr>
        <w:t>as</w:t>
      </w:r>
      <w:r>
        <w:rPr>
          <w:spacing w:val="-18"/>
          <w:w w:val="110"/>
        </w:rPr>
        <w:t xml:space="preserve"> </w:t>
      </w:r>
      <w:r>
        <w:rPr>
          <w:w w:val="110"/>
        </w:rPr>
        <w:t>Asian.</w:t>
      </w:r>
      <w:r>
        <w:rPr>
          <w:spacing w:val="7"/>
          <w:w w:val="110"/>
        </w:rPr>
        <w:t xml:space="preserve"> </w:t>
      </w:r>
      <w:r>
        <w:rPr>
          <w:w w:val="110"/>
        </w:rPr>
        <w:t>Of</w:t>
      </w:r>
      <w:r>
        <w:rPr>
          <w:spacing w:val="-18"/>
          <w:w w:val="110"/>
        </w:rPr>
        <w:t xml:space="preserve"> </w:t>
      </w:r>
      <w:r>
        <w:rPr>
          <w:w w:val="110"/>
        </w:rPr>
        <w:t>the</w:t>
      </w:r>
      <w:r>
        <w:rPr>
          <w:spacing w:val="-18"/>
          <w:w w:val="110"/>
        </w:rPr>
        <w:t xml:space="preserve"> </w:t>
      </w:r>
      <w:r>
        <w:rPr>
          <w:w w:val="110"/>
        </w:rPr>
        <w:t>first-generation Asian immigrants,</w:t>
      </w:r>
      <w:r>
        <w:rPr>
          <w:spacing w:val="40"/>
          <w:w w:val="110"/>
        </w:rPr>
        <w:t xml:space="preserve"> </w:t>
      </w:r>
      <w:r>
        <w:rPr>
          <w:w w:val="110"/>
        </w:rPr>
        <w:t>96% self-report their identity as Asian.</w:t>
      </w:r>
      <w:r>
        <w:rPr>
          <w:spacing w:val="80"/>
          <w:w w:val="110"/>
        </w:rPr>
        <w:t xml:space="preserve"> </w:t>
      </w:r>
      <w:r>
        <w:rPr>
          <w:w w:val="110"/>
        </w:rPr>
        <w:t>73% of the second- generation Asian immigrants self-report their identity as Asian, and 31% of third- generation</w:t>
      </w:r>
      <w:r>
        <w:rPr>
          <w:spacing w:val="40"/>
          <w:w w:val="110"/>
        </w:rPr>
        <w:t xml:space="preserve"> </w:t>
      </w:r>
      <w:r>
        <w:rPr>
          <w:w w:val="110"/>
        </w:rPr>
        <w:t>Asian</w:t>
      </w:r>
      <w:r>
        <w:rPr>
          <w:spacing w:val="40"/>
          <w:w w:val="110"/>
        </w:rPr>
        <w:t xml:space="preserve"> </w:t>
      </w:r>
      <w:r>
        <w:rPr>
          <w:w w:val="110"/>
        </w:rPr>
        <w:t>immigrants</w:t>
      </w:r>
      <w:r>
        <w:rPr>
          <w:spacing w:val="40"/>
          <w:w w:val="110"/>
        </w:rPr>
        <w:t xml:space="preserve"> </w:t>
      </w:r>
      <w:r>
        <w:rPr>
          <w:w w:val="110"/>
        </w:rPr>
        <w:t>identified</w:t>
      </w:r>
      <w:r>
        <w:rPr>
          <w:spacing w:val="40"/>
          <w:w w:val="110"/>
        </w:rPr>
        <w:t xml:space="preserve"> </w:t>
      </w:r>
      <w:r>
        <w:rPr>
          <w:w w:val="110"/>
        </w:rPr>
        <w:t>as</w:t>
      </w:r>
      <w:r>
        <w:rPr>
          <w:spacing w:val="40"/>
          <w:w w:val="110"/>
        </w:rPr>
        <w:t xml:space="preserve"> </w:t>
      </w:r>
      <w:r>
        <w:rPr>
          <w:w w:val="110"/>
        </w:rPr>
        <w:t>Asian.</w:t>
      </w:r>
      <w:r>
        <w:rPr>
          <w:spacing w:val="80"/>
          <w:w w:val="110"/>
        </w:rPr>
        <w:t xml:space="preserve"> </w:t>
      </w:r>
      <w:r>
        <w:rPr>
          <w:w w:val="110"/>
        </w:rPr>
        <w:t>The</w:t>
      </w:r>
      <w:r>
        <w:rPr>
          <w:spacing w:val="40"/>
          <w:w w:val="110"/>
        </w:rPr>
        <w:t xml:space="preserve"> </w:t>
      </w:r>
      <w:r>
        <w:rPr>
          <w:w w:val="110"/>
        </w:rPr>
        <w:t>attrition</w:t>
      </w:r>
      <w:r>
        <w:rPr>
          <w:spacing w:val="40"/>
          <w:w w:val="110"/>
        </w:rPr>
        <w:t xml:space="preserve"> </w:t>
      </w:r>
      <w:r>
        <w:rPr>
          <w:w w:val="110"/>
        </w:rPr>
        <w:t>among</w:t>
      </w:r>
      <w:r>
        <w:rPr>
          <w:spacing w:val="40"/>
          <w:w w:val="110"/>
        </w:rPr>
        <w:t xml:space="preserve"> </w:t>
      </w:r>
      <w:r>
        <w:rPr>
          <w:w w:val="110"/>
        </w:rPr>
        <w:t>second-</w:t>
      </w:r>
    </w:p>
    <w:p w14:paraId="59D78F50" w14:textId="77777777" w:rsidR="004602CD" w:rsidRDefault="00000000">
      <w:pPr>
        <w:pStyle w:val="BodyText"/>
        <w:spacing w:before="3" w:line="415" w:lineRule="auto"/>
        <w:ind w:left="116" w:right="403"/>
      </w:pPr>
      <w:r>
        <w:rPr>
          <w:w w:val="110"/>
        </w:rPr>
        <w:t>and third-generation Asian immigrants is primarily driven by children of interra- cially married parents.</w:t>
      </w:r>
    </w:p>
    <w:p w14:paraId="3DA1CFBF" w14:textId="77777777" w:rsidR="004602CD" w:rsidRDefault="004602CD">
      <w:pPr>
        <w:pStyle w:val="BodyText"/>
        <w:spacing w:before="149"/>
      </w:pPr>
    </w:p>
    <w:p w14:paraId="03ABB5F8" w14:textId="77777777" w:rsidR="004602CD" w:rsidRDefault="00000000">
      <w:pPr>
        <w:pStyle w:val="Heading2"/>
        <w:numPr>
          <w:ilvl w:val="1"/>
          <w:numId w:val="7"/>
        </w:numPr>
        <w:tabs>
          <w:tab w:val="left" w:pos="761"/>
        </w:tabs>
        <w:ind w:hanging="645"/>
      </w:pPr>
      <w:bookmarkStart w:id="13" w:name="Measuring_Prejudice"/>
      <w:bookmarkEnd w:id="13"/>
      <w:r>
        <w:rPr>
          <w:w w:val="110"/>
        </w:rPr>
        <w:t>Measuring</w:t>
      </w:r>
      <w:r>
        <w:rPr>
          <w:spacing w:val="-19"/>
          <w:w w:val="110"/>
        </w:rPr>
        <w:t xml:space="preserve"> </w:t>
      </w:r>
      <w:r>
        <w:rPr>
          <w:spacing w:val="-2"/>
          <w:w w:val="110"/>
        </w:rPr>
        <w:t>Prejudice</w:t>
      </w:r>
    </w:p>
    <w:p w14:paraId="6D70ADED" w14:textId="77777777" w:rsidR="004602CD" w:rsidRDefault="004602CD">
      <w:pPr>
        <w:pStyle w:val="BodyText"/>
        <w:spacing w:before="40"/>
        <w:rPr>
          <w:b/>
          <w:sz w:val="28"/>
        </w:rPr>
      </w:pPr>
    </w:p>
    <w:p w14:paraId="16CD5E34" w14:textId="77777777" w:rsidR="004602CD" w:rsidRDefault="00000000">
      <w:pPr>
        <w:pStyle w:val="BodyText"/>
        <w:spacing w:line="415" w:lineRule="auto"/>
        <w:ind w:left="116" w:right="533" w:firstLine="351"/>
        <w:jc w:val="both"/>
      </w:pPr>
      <w:r>
        <w:rPr>
          <w:w w:val="110"/>
        </w:rPr>
        <w:t xml:space="preserve">To construct a measure of prejudice, I use the implicit association test, the American National Election Studies, and hate crimes against Asians from the </w:t>
      </w:r>
      <w:r>
        <w:t>2004-2021.</w:t>
      </w:r>
      <w:r>
        <w:rPr>
          <w:spacing w:val="71"/>
        </w:rPr>
        <w:t xml:space="preserve"> </w:t>
      </w:r>
      <w:r>
        <w:t>The</w:t>
      </w:r>
      <w:r>
        <w:rPr>
          <w:spacing w:val="25"/>
        </w:rPr>
        <w:t xml:space="preserve"> </w:t>
      </w:r>
      <w:r>
        <w:t>implicit</w:t>
      </w:r>
      <w:r>
        <w:rPr>
          <w:spacing w:val="25"/>
        </w:rPr>
        <w:t xml:space="preserve"> </w:t>
      </w:r>
      <w:r>
        <w:t>association</w:t>
      </w:r>
      <w:r>
        <w:rPr>
          <w:spacing w:val="25"/>
        </w:rPr>
        <w:t xml:space="preserve"> </w:t>
      </w:r>
      <w:r>
        <w:t>test</w:t>
      </w:r>
      <w:r>
        <w:rPr>
          <w:spacing w:val="25"/>
        </w:rPr>
        <w:t xml:space="preserve"> </w:t>
      </w:r>
      <w:r>
        <w:t>measures</w:t>
      </w:r>
      <w:r>
        <w:rPr>
          <w:spacing w:val="25"/>
        </w:rPr>
        <w:t xml:space="preserve"> </w:t>
      </w:r>
      <w:r>
        <w:t>how</w:t>
      </w:r>
      <w:r>
        <w:rPr>
          <w:spacing w:val="25"/>
        </w:rPr>
        <w:t xml:space="preserve"> </w:t>
      </w:r>
      <w:r>
        <w:t>people</w:t>
      </w:r>
      <w:r>
        <w:rPr>
          <w:spacing w:val="25"/>
        </w:rPr>
        <w:t xml:space="preserve"> </w:t>
      </w:r>
      <w:r>
        <w:t>associate</w:t>
      </w:r>
      <w:r>
        <w:rPr>
          <w:spacing w:val="25"/>
        </w:rPr>
        <w:t xml:space="preserve"> </w:t>
      </w:r>
      <w:r>
        <w:t xml:space="preserve">concepts— </w:t>
      </w:r>
      <w:r>
        <w:rPr>
          <w:w w:val="110"/>
        </w:rPr>
        <w:t>for example, Black and dark-skinned people—and evaluations—good, bad.</w:t>
      </w:r>
      <w:r>
        <w:rPr>
          <w:spacing w:val="40"/>
          <w:w w:val="110"/>
        </w:rPr>
        <w:t xml:space="preserve"> </w:t>
      </w:r>
      <w:r>
        <w:rPr>
          <w:w w:val="110"/>
        </w:rPr>
        <w:t>Re- spondents are asked to quickly match words into categories shown on a screen. Figure (</w:t>
      </w:r>
      <w:hyperlink w:anchor="_bookmark83" w:history="1">
        <w:r w:rsidR="004602CD">
          <w:rPr>
            <w:color w:val="0000FF"/>
            <w:w w:val="110"/>
          </w:rPr>
          <w:t>A.1</w:t>
        </w:r>
      </w:hyperlink>
      <w:r>
        <w:rPr>
          <w:w w:val="110"/>
        </w:rPr>
        <w:t>) shows a few examples of what a test taker would see on a skin tone implicit association test by Harvard’s Project Implicit.</w:t>
      </w:r>
    </w:p>
    <w:p w14:paraId="5FA3A32A" w14:textId="77777777" w:rsidR="004602CD" w:rsidRDefault="00000000">
      <w:pPr>
        <w:pStyle w:val="BodyText"/>
        <w:spacing w:before="5" w:line="415" w:lineRule="auto"/>
        <w:ind w:left="116" w:right="533" w:firstLine="351"/>
        <w:jc w:val="both"/>
      </w:pPr>
      <w:r>
        <w:rPr>
          <w:w w:val="110"/>
        </w:rPr>
        <w:t xml:space="preserve">I use Asian implicit association test data to construct a proxy of prejudice (Greenwald, McGhee, and Schwartz </w:t>
      </w:r>
      <w:hyperlink w:anchor="_bookmark61" w:history="1">
        <w:r w:rsidR="004602CD">
          <w:rPr>
            <w:color w:val="0000FF"/>
            <w:w w:val="110"/>
          </w:rPr>
          <w:t>1998</w:t>
        </w:r>
      </w:hyperlink>
      <w:r>
        <w:rPr>
          <w:w w:val="110"/>
        </w:rPr>
        <w:t>).</w:t>
      </w:r>
      <w:r>
        <w:rPr>
          <w:spacing w:val="40"/>
          <w:w w:val="110"/>
        </w:rPr>
        <w:t xml:space="preserve"> </w:t>
      </w:r>
      <w:r>
        <w:rPr>
          <w:w w:val="110"/>
        </w:rPr>
        <w:t>This measure has been used in the social</w:t>
      </w:r>
      <w:r>
        <w:rPr>
          <w:spacing w:val="-5"/>
          <w:w w:val="110"/>
        </w:rPr>
        <w:t xml:space="preserve"> </w:t>
      </w:r>
      <w:r>
        <w:rPr>
          <w:w w:val="110"/>
        </w:rPr>
        <w:t>sciences,</w:t>
      </w:r>
      <w:r>
        <w:rPr>
          <w:spacing w:val="-2"/>
          <w:w w:val="110"/>
        </w:rPr>
        <w:t xml:space="preserve"> </w:t>
      </w:r>
      <w:r>
        <w:rPr>
          <w:w w:val="110"/>
        </w:rPr>
        <w:t>especially</w:t>
      </w:r>
      <w:r>
        <w:rPr>
          <w:spacing w:val="-5"/>
          <w:w w:val="110"/>
        </w:rPr>
        <w:t xml:space="preserve"> </w:t>
      </w:r>
      <w:r>
        <w:rPr>
          <w:w w:val="110"/>
        </w:rPr>
        <w:t>in</w:t>
      </w:r>
      <w:r>
        <w:rPr>
          <w:spacing w:val="-5"/>
          <w:w w:val="110"/>
        </w:rPr>
        <w:t xml:space="preserve"> </w:t>
      </w:r>
      <w:r>
        <w:rPr>
          <w:w w:val="110"/>
        </w:rPr>
        <w:t>psychology.</w:t>
      </w:r>
      <w:r>
        <w:rPr>
          <w:spacing w:val="27"/>
          <w:w w:val="110"/>
        </w:rPr>
        <w:t xml:space="preserve"> </w:t>
      </w:r>
      <w:r>
        <w:rPr>
          <w:w w:val="110"/>
        </w:rPr>
        <w:t>Previous</w:t>
      </w:r>
      <w:r>
        <w:rPr>
          <w:spacing w:val="-5"/>
          <w:w w:val="110"/>
        </w:rPr>
        <w:t xml:space="preserve"> </w:t>
      </w:r>
      <w:r>
        <w:rPr>
          <w:w w:val="110"/>
        </w:rPr>
        <w:t>work</w:t>
      </w:r>
      <w:r>
        <w:rPr>
          <w:spacing w:val="-5"/>
          <w:w w:val="110"/>
        </w:rPr>
        <w:t xml:space="preserve"> </w:t>
      </w:r>
      <w:r>
        <w:rPr>
          <w:w w:val="110"/>
        </w:rPr>
        <w:t>has</w:t>
      </w:r>
      <w:r>
        <w:rPr>
          <w:spacing w:val="-5"/>
          <w:w w:val="110"/>
        </w:rPr>
        <w:t xml:space="preserve"> </w:t>
      </w:r>
      <w:r>
        <w:rPr>
          <w:w w:val="110"/>
        </w:rPr>
        <w:t>shown</w:t>
      </w:r>
      <w:r>
        <w:rPr>
          <w:spacing w:val="-5"/>
          <w:w w:val="110"/>
        </w:rPr>
        <w:t xml:space="preserve"> </w:t>
      </w:r>
      <w:r>
        <w:rPr>
          <w:w w:val="110"/>
        </w:rPr>
        <w:t>that</w:t>
      </w:r>
      <w:r>
        <w:rPr>
          <w:spacing w:val="-5"/>
          <w:w w:val="110"/>
        </w:rPr>
        <w:t xml:space="preserve"> </w:t>
      </w:r>
      <w:r>
        <w:rPr>
          <w:w w:val="110"/>
        </w:rPr>
        <w:t>IAT</w:t>
      </w:r>
      <w:r>
        <w:rPr>
          <w:spacing w:val="-5"/>
          <w:w w:val="110"/>
        </w:rPr>
        <w:t xml:space="preserve"> </w:t>
      </w:r>
      <w:r>
        <w:rPr>
          <w:w w:val="110"/>
        </w:rPr>
        <w:t xml:space="preserve">test scores are hard to manipulate (Egloff and Schmukle </w:t>
      </w:r>
      <w:hyperlink w:anchor="_bookmark52" w:history="1">
        <w:r w:rsidR="004602CD">
          <w:rPr>
            <w:color w:val="0000FF"/>
            <w:w w:val="110"/>
          </w:rPr>
          <w:t>2002</w:t>
        </w:r>
      </w:hyperlink>
      <w:r>
        <w:rPr>
          <w:w w:val="110"/>
        </w:rPr>
        <w:t>).</w:t>
      </w:r>
    </w:p>
    <w:p w14:paraId="23B77DE4" w14:textId="77777777" w:rsidR="004602CD" w:rsidRDefault="00000000">
      <w:pPr>
        <w:pStyle w:val="BodyText"/>
        <w:spacing w:before="3"/>
        <w:ind w:left="467"/>
        <w:jc w:val="both"/>
      </w:pPr>
      <w:r>
        <w:rPr>
          <w:w w:val="110"/>
        </w:rPr>
        <w:t>The</w:t>
      </w:r>
      <w:r>
        <w:rPr>
          <w:spacing w:val="-12"/>
          <w:w w:val="110"/>
        </w:rPr>
        <w:t xml:space="preserve"> </w:t>
      </w:r>
      <w:r>
        <w:rPr>
          <w:w w:val="110"/>
        </w:rPr>
        <w:t>IAT</w:t>
      </w:r>
      <w:r>
        <w:rPr>
          <w:spacing w:val="-11"/>
          <w:w w:val="110"/>
        </w:rPr>
        <w:t xml:space="preserve"> </w:t>
      </w:r>
      <w:r>
        <w:rPr>
          <w:w w:val="110"/>
        </w:rPr>
        <w:t>aims</w:t>
      </w:r>
      <w:r>
        <w:rPr>
          <w:spacing w:val="-11"/>
          <w:w w:val="110"/>
        </w:rPr>
        <w:t xml:space="preserve"> </w:t>
      </w:r>
      <w:r>
        <w:rPr>
          <w:w w:val="110"/>
        </w:rPr>
        <w:t>to</w:t>
      </w:r>
      <w:r>
        <w:rPr>
          <w:spacing w:val="-11"/>
          <w:w w:val="110"/>
        </w:rPr>
        <w:t xml:space="preserve"> </w:t>
      </w:r>
      <w:r>
        <w:rPr>
          <w:w w:val="110"/>
        </w:rPr>
        <w:t>measure</w:t>
      </w:r>
      <w:r>
        <w:rPr>
          <w:spacing w:val="-12"/>
          <w:w w:val="110"/>
        </w:rPr>
        <w:t xml:space="preserve"> </w:t>
      </w:r>
      <w:r>
        <w:rPr>
          <w:w w:val="110"/>
        </w:rPr>
        <w:t>the</w:t>
      </w:r>
      <w:r>
        <w:rPr>
          <w:spacing w:val="-11"/>
          <w:w w:val="110"/>
        </w:rPr>
        <w:t xml:space="preserve"> </w:t>
      </w:r>
      <w:r>
        <w:rPr>
          <w:w w:val="110"/>
        </w:rPr>
        <w:t>direction</w:t>
      </w:r>
      <w:r>
        <w:rPr>
          <w:spacing w:val="-11"/>
          <w:w w:val="110"/>
        </w:rPr>
        <w:t xml:space="preserve"> </w:t>
      </w:r>
      <w:r>
        <w:rPr>
          <w:w w:val="110"/>
        </w:rPr>
        <w:t>and</w:t>
      </w:r>
      <w:r>
        <w:rPr>
          <w:spacing w:val="-11"/>
          <w:w w:val="110"/>
        </w:rPr>
        <w:t xml:space="preserve"> </w:t>
      </w:r>
      <w:r>
        <w:rPr>
          <w:w w:val="110"/>
        </w:rPr>
        <w:t>magnitude</w:t>
      </w:r>
      <w:r>
        <w:rPr>
          <w:spacing w:val="-12"/>
          <w:w w:val="110"/>
        </w:rPr>
        <w:t xml:space="preserve"> </w:t>
      </w:r>
      <w:r>
        <w:rPr>
          <w:w w:val="110"/>
        </w:rPr>
        <w:t>of</w:t>
      </w:r>
      <w:r>
        <w:rPr>
          <w:spacing w:val="-11"/>
          <w:w w:val="110"/>
        </w:rPr>
        <w:t xml:space="preserve"> </w:t>
      </w:r>
      <w:r>
        <w:rPr>
          <w:w w:val="110"/>
        </w:rPr>
        <w:t>bias</w:t>
      </w:r>
      <w:r>
        <w:rPr>
          <w:spacing w:val="-11"/>
          <w:w w:val="110"/>
        </w:rPr>
        <w:t xml:space="preserve"> </w:t>
      </w:r>
      <w:r>
        <w:rPr>
          <w:w w:val="110"/>
        </w:rPr>
        <w:t>in</w:t>
      </w:r>
      <w:r>
        <w:rPr>
          <w:spacing w:val="-11"/>
          <w:w w:val="110"/>
        </w:rPr>
        <w:t xml:space="preserve"> </w:t>
      </w:r>
      <w:r>
        <w:rPr>
          <w:w w:val="110"/>
        </w:rPr>
        <w:t>people.</w:t>
      </w:r>
      <w:r>
        <w:rPr>
          <w:spacing w:val="7"/>
          <w:w w:val="110"/>
        </w:rPr>
        <w:t xml:space="preserve"> </w:t>
      </w:r>
      <w:r>
        <w:rPr>
          <w:w w:val="110"/>
        </w:rPr>
        <w:t>It</w:t>
      </w:r>
      <w:r>
        <w:rPr>
          <w:spacing w:val="-12"/>
          <w:w w:val="110"/>
        </w:rPr>
        <w:t xml:space="preserve"> </w:t>
      </w:r>
      <w:r>
        <w:rPr>
          <w:spacing w:val="-4"/>
          <w:w w:val="110"/>
        </w:rPr>
        <w:t>also</w:t>
      </w:r>
    </w:p>
    <w:p w14:paraId="5165626D" w14:textId="77777777" w:rsidR="004602CD" w:rsidRDefault="00000000">
      <w:pPr>
        <w:pStyle w:val="BodyText"/>
        <w:spacing w:before="3"/>
        <w:rPr>
          <w:sz w:val="10"/>
        </w:rPr>
      </w:pPr>
      <w:r>
        <w:rPr>
          <w:noProof/>
        </w:rPr>
        <mc:AlternateContent>
          <mc:Choice Requires="wps">
            <w:drawing>
              <wp:anchor distT="0" distB="0" distL="0" distR="0" simplePos="0" relativeHeight="487594496" behindDoc="1" locked="0" layoutInCell="1" allowOverlap="1" wp14:anchorId="0A662426" wp14:editId="0B858127">
                <wp:simplePos x="0" y="0"/>
                <wp:positionH relativeFrom="page">
                  <wp:posOffset>1165872</wp:posOffset>
                </wp:positionH>
                <wp:positionV relativeFrom="paragraph">
                  <wp:posOffset>90414</wp:posOffset>
                </wp:positionV>
                <wp:extent cx="1088390" cy="1270"/>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8390" cy="1270"/>
                        </a:xfrm>
                        <a:custGeom>
                          <a:avLst/>
                          <a:gdLst/>
                          <a:ahLst/>
                          <a:cxnLst/>
                          <a:rect l="l" t="t" r="r" b="b"/>
                          <a:pathLst>
                            <a:path w="1088390">
                              <a:moveTo>
                                <a:pt x="0" y="0"/>
                              </a:moveTo>
                              <a:lnTo>
                                <a:pt x="108811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91.801003pt;margin-top:7.119238pt;width:85.7pt;height:.1pt;mso-position-horizontal-relative:page;mso-position-vertical-relative:paragraph;z-index:-15721984;mso-wrap-distance-left:0;mso-wrap-distance-right:0" id="docshape13" coordorigin="1836,142" coordsize="1714,0" path="m1836,142l3550,142e" filled="false" stroked="true" strokeweight=".398pt" strokecolor="#000000">
                <v:path arrowok="t"/>
                <v:stroke dashstyle="solid"/>
                <w10:wrap type="topAndBottom"/>
              </v:shape>
            </w:pict>
          </mc:Fallback>
        </mc:AlternateContent>
      </w:r>
    </w:p>
    <w:p w14:paraId="397DDE31" w14:textId="77777777" w:rsidR="004602CD" w:rsidRDefault="00000000">
      <w:pPr>
        <w:pStyle w:val="ListParagraph"/>
        <w:numPr>
          <w:ilvl w:val="0"/>
          <w:numId w:val="6"/>
        </w:numPr>
        <w:tabs>
          <w:tab w:val="left" w:pos="573"/>
        </w:tabs>
        <w:spacing w:before="32" w:line="249" w:lineRule="auto"/>
        <w:ind w:left="116" w:right="534" w:firstLine="242"/>
        <w:jc w:val="left"/>
        <w:rPr>
          <w:sz w:val="20"/>
        </w:rPr>
      </w:pPr>
      <w:bookmarkStart w:id="14" w:name="_bookmark10"/>
      <w:bookmarkEnd w:id="14"/>
      <w:r>
        <w:rPr>
          <w:w w:val="110"/>
          <w:sz w:val="20"/>
        </w:rPr>
        <w:t>In</w:t>
      </w:r>
      <w:r>
        <w:rPr>
          <w:spacing w:val="-3"/>
          <w:w w:val="110"/>
          <w:sz w:val="20"/>
        </w:rPr>
        <w:t xml:space="preserve"> </w:t>
      </w:r>
      <w:r>
        <w:rPr>
          <w:w w:val="110"/>
          <w:sz w:val="20"/>
        </w:rPr>
        <w:t>Antman,</w:t>
      </w:r>
      <w:r>
        <w:rPr>
          <w:spacing w:val="-1"/>
          <w:w w:val="110"/>
          <w:sz w:val="20"/>
        </w:rPr>
        <w:t xml:space="preserve"> </w:t>
      </w:r>
      <w:r>
        <w:rPr>
          <w:w w:val="110"/>
          <w:sz w:val="20"/>
        </w:rPr>
        <w:t>Duncan,</w:t>
      </w:r>
      <w:r>
        <w:rPr>
          <w:spacing w:val="-1"/>
          <w:w w:val="110"/>
          <w:sz w:val="20"/>
        </w:rPr>
        <w:t xml:space="preserve"> </w:t>
      </w:r>
      <w:r>
        <w:rPr>
          <w:w w:val="110"/>
          <w:sz w:val="20"/>
        </w:rPr>
        <w:t>and</w:t>
      </w:r>
      <w:r>
        <w:rPr>
          <w:spacing w:val="-3"/>
          <w:w w:val="110"/>
          <w:sz w:val="20"/>
        </w:rPr>
        <w:t xml:space="preserve"> </w:t>
      </w:r>
      <w:r>
        <w:rPr>
          <w:w w:val="110"/>
          <w:sz w:val="20"/>
        </w:rPr>
        <w:t>Trejo</w:t>
      </w:r>
      <w:r>
        <w:rPr>
          <w:spacing w:val="-3"/>
          <w:w w:val="110"/>
          <w:sz w:val="20"/>
        </w:rPr>
        <w:t xml:space="preserve"> </w:t>
      </w:r>
      <w:r>
        <w:rPr>
          <w:w w:val="110"/>
          <w:sz w:val="20"/>
        </w:rPr>
        <w:t>(</w:t>
      </w:r>
      <w:hyperlink w:anchor="_bookmark35" w:history="1">
        <w:r w:rsidR="004602CD">
          <w:rPr>
            <w:color w:val="0000FF"/>
            <w:w w:val="110"/>
            <w:sz w:val="20"/>
          </w:rPr>
          <w:t>2016</w:t>
        </w:r>
      </w:hyperlink>
      <w:r>
        <w:rPr>
          <w:w w:val="110"/>
          <w:sz w:val="20"/>
        </w:rPr>
        <w:t>),</w:t>
      </w:r>
      <w:r>
        <w:rPr>
          <w:spacing w:val="-1"/>
          <w:w w:val="110"/>
          <w:sz w:val="20"/>
        </w:rPr>
        <w:t xml:space="preserve"> </w:t>
      </w:r>
      <w:r>
        <w:rPr>
          <w:w w:val="110"/>
          <w:sz w:val="20"/>
        </w:rPr>
        <w:t>Antman,</w:t>
      </w:r>
      <w:r>
        <w:rPr>
          <w:spacing w:val="-1"/>
          <w:w w:val="110"/>
          <w:sz w:val="20"/>
        </w:rPr>
        <w:t xml:space="preserve"> </w:t>
      </w:r>
      <w:r>
        <w:rPr>
          <w:w w:val="110"/>
          <w:sz w:val="20"/>
        </w:rPr>
        <w:t>Duncan,</w:t>
      </w:r>
      <w:r>
        <w:rPr>
          <w:spacing w:val="-1"/>
          <w:w w:val="110"/>
          <w:sz w:val="20"/>
        </w:rPr>
        <w:t xml:space="preserve"> </w:t>
      </w:r>
      <w:r>
        <w:rPr>
          <w:w w:val="110"/>
          <w:sz w:val="20"/>
        </w:rPr>
        <w:t>and</w:t>
      </w:r>
      <w:r>
        <w:rPr>
          <w:spacing w:val="-3"/>
          <w:w w:val="110"/>
          <w:sz w:val="20"/>
        </w:rPr>
        <w:t xml:space="preserve"> </w:t>
      </w:r>
      <w:r>
        <w:rPr>
          <w:w w:val="110"/>
          <w:sz w:val="20"/>
        </w:rPr>
        <w:t>Trejo</w:t>
      </w:r>
      <w:r>
        <w:rPr>
          <w:spacing w:val="-3"/>
          <w:w w:val="110"/>
          <w:sz w:val="20"/>
        </w:rPr>
        <w:t xml:space="preserve"> </w:t>
      </w:r>
      <w:r>
        <w:rPr>
          <w:w w:val="110"/>
          <w:sz w:val="20"/>
        </w:rPr>
        <w:t>(</w:t>
      </w:r>
      <w:hyperlink w:anchor="_bookmark36" w:history="1">
        <w:r w:rsidR="004602CD">
          <w:rPr>
            <w:color w:val="0000FF"/>
            <w:w w:val="110"/>
            <w:sz w:val="20"/>
          </w:rPr>
          <w:t>2020</w:t>
        </w:r>
      </w:hyperlink>
      <w:r>
        <w:rPr>
          <w:w w:val="110"/>
          <w:sz w:val="20"/>
        </w:rPr>
        <w:t>),</w:t>
      </w:r>
      <w:r>
        <w:rPr>
          <w:spacing w:val="-1"/>
          <w:w w:val="110"/>
          <w:sz w:val="20"/>
        </w:rPr>
        <w:t xml:space="preserve"> </w:t>
      </w:r>
      <w:r>
        <w:rPr>
          <w:w w:val="110"/>
          <w:sz w:val="20"/>
        </w:rPr>
        <w:t>and</w:t>
      </w:r>
      <w:r>
        <w:rPr>
          <w:spacing w:val="-3"/>
          <w:w w:val="110"/>
          <w:sz w:val="20"/>
        </w:rPr>
        <w:t xml:space="preserve"> </w:t>
      </w:r>
      <w:r>
        <w:rPr>
          <w:w w:val="110"/>
          <w:sz w:val="20"/>
        </w:rPr>
        <w:t>Duncan</w:t>
      </w:r>
      <w:r>
        <w:rPr>
          <w:spacing w:val="-3"/>
          <w:w w:val="110"/>
          <w:sz w:val="20"/>
        </w:rPr>
        <w:t xml:space="preserve"> </w:t>
      </w:r>
      <w:r>
        <w:rPr>
          <w:w w:val="110"/>
          <w:sz w:val="20"/>
        </w:rPr>
        <w:t>and Trejo (</w:t>
      </w:r>
      <w:hyperlink w:anchor="_bookmark50" w:history="1">
        <w:r w:rsidR="004602CD">
          <w:rPr>
            <w:color w:val="0000FF"/>
            <w:w w:val="110"/>
            <w:sz w:val="20"/>
          </w:rPr>
          <w:t>2018a</w:t>
        </w:r>
      </w:hyperlink>
      <w:r>
        <w:rPr>
          <w:w w:val="110"/>
          <w:sz w:val="20"/>
        </w:rPr>
        <w:t xml:space="preserve">, </w:t>
      </w:r>
      <w:hyperlink w:anchor="_bookmark51" w:history="1">
        <w:r w:rsidR="004602CD">
          <w:rPr>
            <w:color w:val="0000FF"/>
            <w:w w:val="110"/>
            <w:sz w:val="20"/>
          </w:rPr>
          <w:t>2018b</w:t>
        </w:r>
      </w:hyperlink>
      <w:r>
        <w:rPr>
          <w:w w:val="110"/>
          <w:sz w:val="20"/>
        </w:rPr>
        <w:t>), the authors find substantial attrition among Hispanics.</w:t>
      </w:r>
    </w:p>
    <w:p w14:paraId="2CC1DB8A" w14:textId="77777777" w:rsidR="004602CD" w:rsidRDefault="004602CD">
      <w:pPr>
        <w:spacing w:line="249" w:lineRule="auto"/>
        <w:rPr>
          <w:sz w:val="20"/>
        </w:rPr>
        <w:sectPr w:rsidR="004602CD">
          <w:pgSz w:w="12240" w:h="15840"/>
          <w:pgMar w:top="1820" w:right="1300" w:bottom="2460" w:left="1720" w:header="0" w:footer="2279" w:gutter="0"/>
          <w:cols w:space="720"/>
        </w:sectPr>
      </w:pPr>
    </w:p>
    <w:p w14:paraId="240FF987" w14:textId="77777777" w:rsidR="004602CD" w:rsidRDefault="00000000">
      <w:pPr>
        <w:pStyle w:val="BodyText"/>
        <w:spacing w:before="96" w:line="410" w:lineRule="auto"/>
        <w:ind w:left="116" w:right="533"/>
        <w:jc w:val="both"/>
      </w:pPr>
      <w:r>
        <w:rPr>
          <w:w w:val="110"/>
        </w:rPr>
        <w:lastRenderedPageBreak/>
        <w:t>aims</w:t>
      </w:r>
      <w:r>
        <w:rPr>
          <w:spacing w:val="-3"/>
          <w:w w:val="110"/>
        </w:rPr>
        <w:t xml:space="preserve"> </w:t>
      </w:r>
      <w:r>
        <w:rPr>
          <w:w w:val="110"/>
        </w:rPr>
        <w:t>to</w:t>
      </w:r>
      <w:r>
        <w:rPr>
          <w:spacing w:val="-3"/>
          <w:w w:val="110"/>
        </w:rPr>
        <w:t xml:space="preserve"> </w:t>
      </w:r>
      <w:r>
        <w:rPr>
          <w:w w:val="110"/>
        </w:rPr>
        <w:t>measure</w:t>
      </w:r>
      <w:r>
        <w:rPr>
          <w:spacing w:val="-3"/>
          <w:w w:val="110"/>
        </w:rPr>
        <w:t xml:space="preserve"> </w:t>
      </w:r>
      <w:r>
        <w:rPr>
          <w:w w:val="110"/>
        </w:rPr>
        <w:t>unconscious</w:t>
      </w:r>
      <w:r>
        <w:rPr>
          <w:spacing w:val="-3"/>
          <w:w w:val="110"/>
        </w:rPr>
        <w:t xml:space="preserve"> </w:t>
      </w:r>
      <w:r>
        <w:rPr>
          <w:w w:val="110"/>
        </w:rPr>
        <w:t>biases</w:t>
      </w:r>
      <w:r>
        <w:rPr>
          <w:spacing w:val="-3"/>
          <w:w w:val="110"/>
        </w:rPr>
        <w:t xml:space="preserve"> </w:t>
      </w:r>
      <w:r>
        <w:rPr>
          <w:w w:val="110"/>
        </w:rPr>
        <w:t>in</w:t>
      </w:r>
      <w:r>
        <w:rPr>
          <w:spacing w:val="-3"/>
          <w:w w:val="110"/>
        </w:rPr>
        <w:t xml:space="preserve"> </w:t>
      </w:r>
      <w:r>
        <w:rPr>
          <w:w w:val="110"/>
        </w:rPr>
        <w:t>people</w:t>
      </w:r>
      <w:r>
        <w:rPr>
          <w:spacing w:val="-3"/>
          <w:w w:val="110"/>
        </w:rPr>
        <w:t xml:space="preserve"> </w:t>
      </w:r>
      <w:r>
        <w:rPr>
          <w:w w:val="110"/>
        </w:rPr>
        <w:t>or</w:t>
      </w:r>
      <w:r>
        <w:rPr>
          <w:spacing w:val="-3"/>
          <w:w w:val="110"/>
        </w:rPr>
        <w:t xml:space="preserve"> </w:t>
      </w:r>
      <w:r>
        <w:rPr>
          <w:w w:val="110"/>
        </w:rPr>
        <w:t>biases</w:t>
      </w:r>
      <w:r>
        <w:rPr>
          <w:spacing w:val="-3"/>
          <w:w w:val="110"/>
        </w:rPr>
        <w:t xml:space="preserve"> </w:t>
      </w:r>
      <w:r>
        <w:rPr>
          <w:w w:val="110"/>
        </w:rPr>
        <w:t>that</w:t>
      </w:r>
      <w:r>
        <w:rPr>
          <w:spacing w:val="-1"/>
          <w:w w:val="110"/>
        </w:rPr>
        <w:t xml:space="preserve"> </w:t>
      </w:r>
      <w:r>
        <w:rPr>
          <w:w w:val="110"/>
        </w:rPr>
        <w:t>they</w:t>
      </w:r>
      <w:r>
        <w:rPr>
          <w:spacing w:val="-3"/>
          <w:w w:val="110"/>
        </w:rPr>
        <w:t xml:space="preserve"> </w:t>
      </w:r>
      <w:r>
        <w:rPr>
          <w:w w:val="110"/>
        </w:rPr>
        <w:t>are</w:t>
      </w:r>
      <w:r>
        <w:rPr>
          <w:spacing w:val="-3"/>
          <w:w w:val="110"/>
        </w:rPr>
        <w:t xml:space="preserve"> </w:t>
      </w:r>
      <w:r>
        <w:rPr>
          <w:w w:val="110"/>
        </w:rPr>
        <w:t>unwilling</w:t>
      </w:r>
      <w:r>
        <w:rPr>
          <w:spacing w:val="-3"/>
          <w:w w:val="110"/>
        </w:rPr>
        <w:t xml:space="preserve"> </w:t>
      </w:r>
      <w:r>
        <w:rPr>
          <w:w w:val="110"/>
        </w:rPr>
        <w:t>to report.</w:t>
      </w:r>
      <w:r>
        <w:rPr>
          <w:spacing w:val="40"/>
          <w:w w:val="110"/>
        </w:rPr>
        <w:t xml:space="preserve"> </w:t>
      </w:r>
      <w:r>
        <w:rPr>
          <w:w w:val="110"/>
        </w:rPr>
        <w:t xml:space="preserve">On the one hand, in a meta-analysis of more than 122 papers that used </w:t>
      </w:r>
      <w:r>
        <w:t>IAT, Greenwald, McGhee, and Schwartz (</w:t>
      </w:r>
      <w:hyperlink w:anchor="_bookmark61" w:history="1">
        <w:r w:rsidR="004602CD">
          <w:rPr>
            <w:color w:val="0000FF"/>
          </w:rPr>
          <w:t>1998</w:t>
        </w:r>
      </w:hyperlink>
      <w:r>
        <w:t xml:space="preserve">) find that IAT measures had signif- </w:t>
      </w:r>
      <w:r>
        <w:rPr>
          <w:w w:val="110"/>
        </w:rPr>
        <w:t>icantly higher predictive validity than self-report measures.</w:t>
      </w:r>
      <w:r>
        <w:rPr>
          <w:spacing w:val="40"/>
          <w:w w:val="110"/>
        </w:rPr>
        <w:t xml:space="preserve"> </w:t>
      </w:r>
      <w:r>
        <w:rPr>
          <w:w w:val="110"/>
        </w:rPr>
        <w:t>On the other hand, some</w:t>
      </w:r>
      <w:r>
        <w:rPr>
          <w:spacing w:val="-9"/>
          <w:w w:val="110"/>
        </w:rPr>
        <w:t xml:space="preserve"> </w:t>
      </w:r>
      <w:r>
        <w:rPr>
          <w:w w:val="110"/>
        </w:rPr>
        <w:t>research</w:t>
      </w:r>
      <w:r>
        <w:rPr>
          <w:spacing w:val="-9"/>
          <w:w w:val="110"/>
        </w:rPr>
        <w:t xml:space="preserve"> </w:t>
      </w:r>
      <w:r>
        <w:rPr>
          <w:w w:val="110"/>
        </w:rPr>
        <w:t>disputes</w:t>
      </w:r>
      <w:r>
        <w:rPr>
          <w:spacing w:val="-9"/>
          <w:w w:val="110"/>
        </w:rPr>
        <w:t xml:space="preserve"> </w:t>
      </w:r>
      <w:r>
        <w:rPr>
          <w:w w:val="110"/>
        </w:rPr>
        <w:t>the</w:t>
      </w:r>
      <w:r>
        <w:rPr>
          <w:spacing w:val="-9"/>
          <w:w w:val="110"/>
        </w:rPr>
        <w:t xml:space="preserve"> </w:t>
      </w:r>
      <w:r>
        <w:rPr>
          <w:w w:val="110"/>
        </w:rPr>
        <w:t>claims</w:t>
      </w:r>
      <w:r>
        <w:rPr>
          <w:spacing w:val="-9"/>
          <w:w w:val="110"/>
        </w:rPr>
        <w:t xml:space="preserve"> </w:t>
      </w:r>
      <w:r>
        <w:rPr>
          <w:w w:val="110"/>
        </w:rPr>
        <w:t>of</w:t>
      </w:r>
      <w:r>
        <w:rPr>
          <w:spacing w:val="-9"/>
          <w:w w:val="110"/>
        </w:rPr>
        <w:t xml:space="preserve"> </w:t>
      </w:r>
      <w:r>
        <w:rPr>
          <w:w w:val="110"/>
        </w:rPr>
        <w:t>the</w:t>
      </w:r>
      <w:r>
        <w:rPr>
          <w:spacing w:val="-9"/>
          <w:w w:val="110"/>
        </w:rPr>
        <w:t xml:space="preserve"> </w:t>
      </w:r>
      <w:r>
        <w:rPr>
          <w:w w:val="110"/>
        </w:rPr>
        <w:t>IAT’s</w:t>
      </w:r>
      <w:r>
        <w:rPr>
          <w:spacing w:val="-9"/>
          <w:w w:val="110"/>
        </w:rPr>
        <w:t xml:space="preserve"> </w:t>
      </w:r>
      <w:r>
        <w:rPr>
          <w:w w:val="110"/>
        </w:rPr>
        <w:t>predictive</w:t>
      </w:r>
      <w:r>
        <w:rPr>
          <w:spacing w:val="-9"/>
          <w:w w:val="110"/>
        </w:rPr>
        <w:t xml:space="preserve"> </w:t>
      </w:r>
      <w:r>
        <w:rPr>
          <w:w w:val="110"/>
        </w:rPr>
        <w:t>validity.</w:t>
      </w:r>
      <w:hyperlink w:anchor="_bookmark11" w:history="1">
        <w:r w:rsidR="004602CD">
          <w:rPr>
            <w:color w:val="0000FF"/>
            <w:w w:val="110"/>
            <w:position w:val="9"/>
            <w:sz w:val="18"/>
          </w:rPr>
          <w:t>10</w:t>
        </w:r>
      </w:hyperlink>
      <w:r>
        <w:rPr>
          <w:color w:val="0000FF"/>
          <w:spacing w:val="40"/>
          <w:w w:val="110"/>
          <w:position w:val="9"/>
          <w:sz w:val="18"/>
        </w:rPr>
        <w:t xml:space="preserve"> </w:t>
      </w:r>
      <w:r>
        <w:rPr>
          <w:w w:val="110"/>
        </w:rPr>
        <w:t>The</w:t>
      </w:r>
      <w:r>
        <w:rPr>
          <w:spacing w:val="-9"/>
          <w:w w:val="110"/>
        </w:rPr>
        <w:t xml:space="preserve"> </w:t>
      </w:r>
      <w:r>
        <w:rPr>
          <w:w w:val="110"/>
        </w:rPr>
        <w:t>Implicit Association</w:t>
      </w:r>
      <w:r>
        <w:rPr>
          <w:spacing w:val="1"/>
          <w:w w:val="110"/>
        </w:rPr>
        <w:t xml:space="preserve"> </w:t>
      </w:r>
      <w:r>
        <w:rPr>
          <w:w w:val="110"/>
        </w:rPr>
        <w:t>Test</w:t>
      </w:r>
      <w:r>
        <w:rPr>
          <w:spacing w:val="2"/>
          <w:w w:val="110"/>
        </w:rPr>
        <w:t xml:space="preserve"> </w:t>
      </w:r>
      <w:r>
        <w:rPr>
          <w:w w:val="110"/>
        </w:rPr>
        <w:t>(IAT)</w:t>
      </w:r>
      <w:r>
        <w:rPr>
          <w:spacing w:val="2"/>
          <w:w w:val="110"/>
        </w:rPr>
        <w:t xml:space="preserve"> </w:t>
      </w:r>
      <w:r>
        <w:rPr>
          <w:w w:val="110"/>
        </w:rPr>
        <w:t>may</w:t>
      </w:r>
      <w:r>
        <w:rPr>
          <w:spacing w:val="2"/>
          <w:w w:val="110"/>
        </w:rPr>
        <w:t xml:space="preserve"> </w:t>
      </w:r>
      <w:r>
        <w:rPr>
          <w:w w:val="110"/>
        </w:rPr>
        <w:t>not</w:t>
      </w:r>
      <w:r>
        <w:rPr>
          <w:spacing w:val="2"/>
          <w:w w:val="110"/>
        </w:rPr>
        <w:t xml:space="preserve"> </w:t>
      </w:r>
      <w:r>
        <w:rPr>
          <w:w w:val="110"/>
        </w:rPr>
        <w:t>reliably</w:t>
      </w:r>
      <w:r>
        <w:rPr>
          <w:spacing w:val="2"/>
          <w:w w:val="110"/>
        </w:rPr>
        <w:t xml:space="preserve"> </w:t>
      </w:r>
      <w:r>
        <w:rPr>
          <w:w w:val="110"/>
        </w:rPr>
        <w:t>measure</w:t>
      </w:r>
      <w:r>
        <w:rPr>
          <w:spacing w:val="1"/>
          <w:w w:val="110"/>
        </w:rPr>
        <w:t xml:space="preserve"> </w:t>
      </w:r>
      <w:r>
        <w:rPr>
          <w:w w:val="110"/>
        </w:rPr>
        <w:t>or</w:t>
      </w:r>
      <w:r>
        <w:rPr>
          <w:spacing w:val="2"/>
          <w:w w:val="110"/>
        </w:rPr>
        <w:t xml:space="preserve"> </w:t>
      </w:r>
      <w:r>
        <w:rPr>
          <w:w w:val="110"/>
        </w:rPr>
        <w:t>predict</w:t>
      </w:r>
      <w:r>
        <w:rPr>
          <w:spacing w:val="2"/>
          <w:w w:val="110"/>
        </w:rPr>
        <w:t xml:space="preserve"> </w:t>
      </w:r>
      <w:r>
        <w:rPr>
          <w:w w:val="110"/>
        </w:rPr>
        <w:t>implicit</w:t>
      </w:r>
      <w:r>
        <w:rPr>
          <w:spacing w:val="2"/>
          <w:w w:val="110"/>
        </w:rPr>
        <w:t xml:space="preserve"> </w:t>
      </w:r>
      <w:r>
        <w:rPr>
          <w:w w:val="110"/>
        </w:rPr>
        <w:t>prejudice</w:t>
      </w:r>
      <w:r>
        <w:rPr>
          <w:spacing w:val="3"/>
          <w:w w:val="110"/>
        </w:rPr>
        <w:t xml:space="preserve"> </w:t>
      </w:r>
      <w:r>
        <w:rPr>
          <w:spacing w:val="-5"/>
          <w:w w:val="110"/>
        </w:rPr>
        <w:t>or</w:t>
      </w:r>
    </w:p>
    <w:p w14:paraId="13E472F5" w14:textId="77777777" w:rsidR="004602CD" w:rsidRDefault="00000000">
      <w:pPr>
        <w:pStyle w:val="BodyText"/>
        <w:spacing w:before="3" w:line="415" w:lineRule="auto"/>
        <w:ind w:left="116" w:right="533"/>
        <w:jc w:val="both"/>
      </w:pPr>
      <w:r>
        <w:rPr>
          <w:w w:val="110"/>
        </w:rPr>
        <w:t>biased behaviors.</w:t>
      </w:r>
      <w:r>
        <w:rPr>
          <w:spacing w:val="40"/>
          <w:w w:val="110"/>
        </w:rPr>
        <w:t xml:space="preserve"> </w:t>
      </w:r>
      <w:r>
        <w:rPr>
          <w:w w:val="110"/>
        </w:rPr>
        <w:t>Some research shows that implicit biases undergo minor and temporary changes through interventions.</w:t>
      </w:r>
      <w:r>
        <w:rPr>
          <w:spacing w:val="40"/>
          <w:w w:val="110"/>
        </w:rPr>
        <w:t xml:space="preserve"> </w:t>
      </w:r>
      <w:r>
        <w:rPr>
          <w:w w:val="110"/>
        </w:rPr>
        <w:t>Additionally, implicit bias does not predict dictator game giving or being influenced by social pressure, highlighting the</w:t>
      </w:r>
      <w:r>
        <w:rPr>
          <w:spacing w:val="-7"/>
          <w:w w:val="110"/>
        </w:rPr>
        <w:t xml:space="preserve"> </w:t>
      </w:r>
      <w:r>
        <w:rPr>
          <w:w w:val="110"/>
        </w:rPr>
        <w:t>distinction</w:t>
      </w:r>
      <w:r>
        <w:rPr>
          <w:spacing w:val="-7"/>
          <w:w w:val="110"/>
        </w:rPr>
        <w:t xml:space="preserve"> </w:t>
      </w:r>
      <w:r>
        <w:rPr>
          <w:w w:val="110"/>
        </w:rPr>
        <w:t>between</w:t>
      </w:r>
      <w:r>
        <w:rPr>
          <w:spacing w:val="-7"/>
          <w:w w:val="110"/>
        </w:rPr>
        <w:t xml:space="preserve"> </w:t>
      </w:r>
      <w:r>
        <w:rPr>
          <w:w w:val="110"/>
        </w:rPr>
        <w:t>implicit</w:t>
      </w:r>
      <w:r>
        <w:rPr>
          <w:spacing w:val="-7"/>
          <w:w w:val="110"/>
        </w:rPr>
        <w:t xml:space="preserve"> </w:t>
      </w:r>
      <w:r>
        <w:rPr>
          <w:w w:val="110"/>
        </w:rPr>
        <w:t>bias</w:t>
      </w:r>
      <w:r>
        <w:rPr>
          <w:spacing w:val="-7"/>
          <w:w w:val="110"/>
        </w:rPr>
        <w:t xml:space="preserve"> </w:t>
      </w:r>
      <w:r>
        <w:rPr>
          <w:w w:val="110"/>
        </w:rPr>
        <w:t>and</w:t>
      </w:r>
      <w:r>
        <w:rPr>
          <w:spacing w:val="-7"/>
          <w:w w:val="110"/>
        </w:rPr>
        <w:t xml:space="preserve"> </w:t>
      </w:r>
      <w:r>
        <w:rPr>
          <w:w w:val="110"/>
        </w:rPr>
        <w:t>biased</w:t>
      </w:r>
      <w:r>
        <w:rPr>
          <w:spacing w:val="-7"/>
          <w:w w:val="110"/>
        </w:rPr>
        <w:t xml:space="preserve"> </w:t>
      </w:r>
      <w:r>
        <w:rPr>
          <w:w w:val="110"/>
        </w:rPr>
        <w:t>actions</w:t>
      </w:r>
      <w:r>
        <w:rPr>
          <w:spacing w:val="-7"/>
          <w:w w:val="110"/>
        </w:rPr>
        <w:t xml:space="preserve"> </w:t>
      </w:r>
      <w:r>
        <w:rPr>
          <w:w w:val="110"/>
        </w:rPr>
        <w:t>(Arkes</w:t>
      </w:r>
      <w:r>
        <w:rPr>
          <w:spacing w:val="-7"/>
          <w:w w:val="110"/>
        </w:rPr>
        <w:t xml:space="preserve"> </w:t>
      </w:r>
      <w:r>
        <w:rPr>
          <w:w w:val="110"/>
        </w:rPr>
        <w:t>and</w:t>
      </w:r>
      <w:r>
        <w:rPr>
          <w:spacing w:val="-7"/>
          <w:w w:val="110"/>
        </w:rPr>
        <w:t xml:space="preserve"> </w:t>
      </w:r>
      <w:r>
        <w:rPr>
          <w:w w:val="110"/>
        </w:rPr>
        <w:t>Tetlock</w:t>
      </w:r>
      <w:r>
        <w:rPr>
          <w:spacing w:val="-7"/>
          <w:w w:val="110"/>
        </w:rPr>
        <w:t xml:space="preserve"> </w:t>
      </w:r>
      <w:hyperlink w:anchor="_bookmark38" w:history="1">
        <w:r w:rsidR="004602CD">
          <w:rPr>
            <w:color w:val="0000FF"/>
            <w:w w:val="110"/>
          </w:rPr>
          <w:t>2004</w:t>
        </w:r>
      </w:hyperlink>
      <w:r>
        <w:rPr>
          <w:w w:val="110"/>
        </w:rPr>
        <w:t xml:space="preserve">; </w:t>
      </w:r>
      <w:r>
        <w:t xml:space="preserve">Forscher et al. </w:t>
      </w:r>
      <w:hyperlink w:anchor="_bookmark55" w:history="1">
        <w:r w:rsidR="004602CD">
          <w:rPr>
            <w:color w:val="0000FF"/>
          </w:rPr>
          <w:t>2019</w:t>
        </w:r>
      </w:hyperlink>
      <w:r>
        <w:t xml:space="preserve">; Lee </w:t>
      </w:r>
      <w:hyperlink w:anchor="_bookmark65" w:history="1">
        <w:r w:rsidR="004602CD">
          <w:rPr>
            <w:color w:val="0000FF"/>
          </w:rPr>
          <w:t>2018</w:t>
        </w:r>
      </w:hyperlink>
      <w:r>
        <w:t xml:space="preserve">). Therefore, I supplement the IAT with a measure of </w:t>
      </w:r>
      <w:r>
        <w:rPr>
          <w:w w:val="110"/>
        </w:rPr>
        <w:t>explicit</w:t>
      </w:r>
      <w:r>
        <w:rPr>
          <w:spacing w:val="-1"/>
          <w:w w:val="110"/>
        </w:rPr>
        <w:t xml:space="preserve"> </w:t>
      </w:r>
      <w:r>
        <w:rPr>
          <w:w w:val="110"/>
        </w:rPr>
        <w:t>bias</w:t>
      </w:r>
      <w:r>
        <w:rPr>
          <w:spacing w:val="-1"/>
          <w:w w:val="110"/>
        </w:rPr>
        <w:t xml:space="preserve"> </w:t>
      </w:r>
      <w:r>
        <w:rPr>
          <w:w w:val="110"/>
        </w:rPr>
        <w:t>from</w:t>
      </w:r>
      <w:r>
        <w:rPr>
          <w:spacing w:val="-1"/>
          <w:w w:val="110"/>
        </w:rPr>
        <w:t xml:space="preserve"> </w:t>
      </w:r>
      <w:r>
        <w:rPr>
          <w:w w:val="110"/>
        </w:rPr>
        <w:t>the</w:t>
      </w:r>
      <w:r>
        <w:rPr>
          <w:spacing w:val="-1"/>
          <w:w w:val="110"/>
        </w:rPr>
        <w:t xml:space="preserve"> </w:t>
      </w:r>
      <w:r>
        <w:rPr>
          <w:w w:val="110"/>
        </w:rPr>
        <w:t>American</w:t>
      </w:r>
      <w:r>
        <w:rPr>
          <w:spacing w:val="-1"/>
          <w:w w:val="110"/>
        </w:rPr>
        <w:t xml:space="preserve"> </w:t>
      </w:r>
      <w:r>
        <w:rPr>
          <w:w w:val="110"/>
        </w:rPr>
        <w:t>National</w:t>
      </w:r>
      <w:r>
        <w:rPr>
          <w:spacing w:val="-1"/>
          <w:w w:val="110"/>
        </w:rPr>
        <w:t xml:space="preserve"> </w:t>
      </w:r>
      <w:r>
        <w:rPr>
          <w:w w:val="110"/>
        </w:rPr>
        <w:t>Election</w:t>
      </w:r>
      <w:r>
        <w:rPr>
          <w:spacing w:val="-1"/>
          <w:w w:val="110"/>
        </w:rPr>
        <w:t xml:space="preserve"> </w:t>
      </w:r>
      <w:r>
        <w:rPr>
          <w:w w:val="110"/>
        </w:rPr>
        <w:t>Studies</w:t>
      </w:r>
      <w:r>
        <w:rPr>
          <w:spacing w:val="-1"/>
          <w:w w:val="110"/>
        </w:rPr>
        <w:t xml:space="preserve"> </w:t>
      </w:r>
      <w:r>
        <w:rPr>
          <w:w w:val="110"/>
        </w:rPr>
        <w:t>(ANES)</w:t>
      </w:r>
      <w:r>
        <w:rPr>
          <w:spacing w:val="-1"/>
          <w:w w:val="110"/>
        </w:rPr>
        <w:t xml:space="preserve"> </w:t>
      </w:r>
      <w:r>
        <w:rPr>
          <w:w w:val="110"/>
        </w:rPr>
        <w:t>to</w:t>
      </w:r>
      <w:r>
        <w:rPr>
          <w:spacing w:val="-1"/>
          <w:w w:val="110"/>
        </w:rPr>
        <w:t xml:space="preserve"> </w:t>
      </w:r>
      <w:r>
        <w:rPr>
          <w:w w:val="110"/>
        </w:rPr>
        <w:t>construct</w:t>
      </w:r>
      <w:r>
        <w:rPr>
          <w:spacing w:val="-1"/>
          <w:w w:val="110"/>
        </w:rPr>
        <w:t xml:space="preserve"> </w:t>
      </w:r>
      <w:r>
        <w:rPr>
          <w:w w:val="110"/>
        </w:rPr>
        <w:t>a composite measure of bias.</w:t>
      </w:r>
    </w:p>
    <w:p w14:paraId="3E1ADC59" w14:textId="77777777" w:rsidR="004602CD" w:rsidRDefault="00000000">
      <w:pPr>
        <w:pStyle w:val="BodyText"/>
        <w:spacing w:before="5" w:line="415" w:lineRule="auto"/>
        <w:ind w:left="116" w:right="533" w:firstLine="351"/>
        <w:jc w:val="both"/>
      </w:pPr>
      <w:r>
        <w:rPr>
          <w:noProof/>
        </w:rPr>
        <mc:AlternateContent>
          <mc:Choice Requires="wps">
            <w:drawing>
              <wp:anchor distT="0" distB="0" distL="0" distR="0" simplePos="0" relativeHeight="15735808" behindDoc="0" locked="0" layoutInCell="1" allowOverlap="1" wp14:anchorId="1BB86340" wp14:editId="0BC45CEE">
                <wp:simplePos x="0" y="0"/>
                <wp:positionH relativeFrom="page">
                  <wp:posOffset>1165872</wp:posOffset>
                </wp:positionH>
                <wp:positionV relativeFrom="paragraph">
                  <wp:posOffset>2111463</wp:posOffset>
                </wp:positionV>
                <wp:extent cx="1088390" cy="127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8390" cy="1270"/>
                        </a:xfrm>
                        <a:custGeom>
                          <a:avLst/>
                          <a:gdLst/>
                          <a:ahLst/>
                          <a:cxnLst/>
                          <a:rect l="l" t="t" r="r" b="b"/>
                          <a:pathLst>
                            <a:path w="1088390">
                              <a:moveTo>
                                <a:pt x="0" y="0"/>
                              </a:moveTo>
                              <a:lnTo>
                                <a:pt x="108811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35808" from="91.801003pt,166.256989pt" to="177.479003pt,166.256989pt" stroked="true" strokeweight=".398pt" strokecolor="#000000">
                <v:stroke dashstyle="solid"/>
                <w10:wrap type="none"/>
              </v:line>
            </w:pict>
          </mc:Fallback>
        </mc:AlternateContent>
      </w:r>
      <w:r>
        <w:rPr>
          <w:w w:val="110"/>
        </w:rPr>
        <w:t xml:space="preserve">I construct another proxy measure of racial animus using the ANES survey </w:t>
      </w:r>
      <w:hyperlink w:anchor="_bookmark32" w:history="1">
        <w:r w:rsidR="004602CD">
          <w:rPr>
            <w:color w:val="0000FF"/>
            <w:w w:val="110"/>
          </w:rPr>
          <w:t>American</w:t>
        </w:r>
        <w:r w:rsidR="004602CD">
          <w:rPr>
            <w:color w:val="0000FF"/>
            <w:spacing w:val="-12"/>
            <w:w w:val="110"/>
          </w:rPr>
          <w:t xml:space="preserve"> </w:t>
        </w:r>
        <w:r w:rsidR="004602CD">
          <w:rPr>
            <w:color w:val="0000FF"/>
            <w:w w:val="110"/>
          </w:rPr>
          <w:t>National</w:t>
        </w:r>
        <w:r w:rsidR="004602CD">
          <w:rPr>
            <w:color w:val="0000FF"/>
            <w:spacing w:val="-12"/>
            <w:w w:val="110"/>
          </w:rPr>
          <w:t xml:space="preserve"> </w:t>
        </w:r>
        <w:r w:rsidR="004602CD">
          <w:rPr>
            <w:color w:val="0000FF"/>
            <w:w w:val="110"/>
          </w:rPr>
          <w:t>Election</w:t>
        </w:r>
        <w:r w:rsidR="004602CD">
          <w:rPr>
            <w:color w:val="0000FF"/>
            <w:spacing w:val="-12"/>
            <w:w w:val="110"/>
          </w:rPr>
          <w:t xml:space="preserve"> </w:t>
        </w:r>
        <w:r w:rsidR="004602CD">
          <w:rPr>
            <w:color w:val="0000FF"/>
            <w:w w:val="110"/>
          </w:rPr>
          <w:t>Studies</w:t>
        </w:r>
      </w:hyperlink>
      <w:r>
        <w:rPr>
          <w:color w:val="0000FF"/>
          <w:spacing w:val="-12"/>
          <w:w w:val="110"/>
        </w:rPr>
        <w:t xml:space="preserve"> </w:t>
      </w:r>
      <w:r>
        <w:rPr>
          <w:w w:val="110"/>
        </w:rPr>
        <w:t>(</w:t>
      </w:r>
      <w:hyperlink w:anchor="_bookmark32" w:history="1">
        <w:r w:rsidR="004602CD">
          <w:rPr>
            <w:color w:val="0000FF"/>
            <w:w w:val="110"/>
          </w:rPr>
          <w:t>2021</w:t>
        </w:r>
      </w:hyperlink>
      <w:r>
        <w:rPr>
          <w:w w:val="110"/>
        </w:rPr>
        <w:t>)</w:t>
      </w:r>
      <w:r>
        <w:rPr>
          <w:spacing w:val="-12"/>
          <w:w w:val="110"/>
        </w:rPr>
        <w:t xml:space="preserve"> </w:t>
      </w:r>
      <w:r>
        <w:rPr>
          <w:w w:val="110"/>
        </w:rPr>
        <w:t>to</w:t>
      </w:r>
      <w:r>
        <w:rPr>
          <w:spacing w:val="-12"/>
          <w:w w:val="110"/>
        </w:rPr>
        <w:t xml:space="preserve"> </w:t>
      </w:r>
      <w:r>
        <w:rPr>
          <w:w w:val="110"/>
        </w:rPr>
        <w:t>measure</w:t>
      </w:r>
      <w:r>
        <w:rPr>
          <w:spacing w:val="-12"/>
          <w:w w:val="110"/>
        </w:rPr>
        <w:t xml:space="preserve"> </w:t>
      </w:r>
      <w:r>
        <w:rPr>
          <w:w w:val="110"/>
        </w:rPr>
        <w:t>animus,</w:t>
      </w:r>
      <w:r>
        <w:rPr>
          <w:spacing w:val="-11"/>
          <w:w w:val="110"/>
        </w:rPr>
        <w:t xml:space="preserve"> </w:t>
      </w:r>
      <w:r>
        <w:rPr>
          <w:w w:val="110"/>
        </w:rPr>
        <w:t>or</w:t>
      </w:r>
      <w:r>
        <w:rPr>
          <w:spacing w:val="-12"/>
          <w:w w:val="110"/>
        </w:rPr>
        <w:t xml:space="preserve"> </w:t>
      </w:r>
      <w:r>
        <w:rPr>
          <w:w w:val="110"/>
        </w:rPr>
        <w:t>discrimination, against Black Americans.</w:t>
      </w:r>
      <w:r>
        <w:rPr>
          <w:spacing w:val="40"/>
          <w:w w:val="110"/>
        </w:rPr>
        <w:t xml:space="preserve"> </w:t>
      </w:r>
      <w:r>
        <w:rPr>
          <w:w w:val="110"/>
        </w:rPr>
        <w:t>ANES is a survey that has been conducted since 1948 and</w:t>
      </w:r>
      <w:r>
        <w:rPr>
          <w:spacing w:val="-16"/>
          <w:w w:val="110"/>
        </w:rPr>
        <w:t xml:space="preserve"> </w:t>
      </w:r>
      <w:r>
        <w:rPr>
          <w:w w:val="110"/>
        </w:rPr>
        <w:t>is</w:t>
      </w:r>
      <w:r>
        <w:rPr>
          <w:spacing w:val="-16"/>
          <w:w w:val="110"/>
        </w:rPr>
        <w:t xml:space="preserve"> </w:t>
      </w:r>
      <w:r>
        <w:rPr>
          <w:w w:val="110"/>
        </w:rPr>
        <w:t>widely</w:t>
      </w:r>
      <w:r>
        <w:rPr>
          <w:spacing w:val="-16"/>
          <w:w w:val="110"/>
        </w:rPr>
        <w:t xml:space="preserve"> </w:t>
      </w:r>
      <w:r>
        <w:rPr>
          <w:w w:val="110"/>
        </w:rPr>
        <w:t>used</w:t>
      </w:r>
      <w:r>
        <w:rPr>
          <w:spacing w:val="-16"/>
          <w:w w:val="110"/>
        </w:rPr>
        <w:t xml:space="preserve"> </w:t>
      </w:r>
      <w:r>
        <w:rPr>
          <w:w w:val="110"/>
        </w:rPr>
        <w:t>in</w:t>
      </w:r>
      <w:r>
        <w:rPr>
          <w:spacing w:val="-16"/>
          <w:w w:val="110"/>
        </w:rPr>
        <w:t xml:space="preserve"> </w:t>
      </w:r>
      <w:r>
        <w:rPr>
          <w:w w:val="110"/>
        </w:rPr>
        <w:t>political</w:t>
      </w:r>
      <w:r>
        <w:rPr>
          <w:spacing w:val="-16"/>
          <w:w w:val="110"/>
        </w:rPr>
        <w:t xml:space="preserve"> </w:t>
      </w:r>
      <w:r>
        <w:rPr>
          <w:w w:val="110"/>
        </w:rPr>
        <w:t>science.</w:t>
      </w:r>
      <w:r>
        <w:rPr>
          <w:spacing w:val="9"/>
          <w:w w:val="110"/>
        </w:rPr>
        <w:t xml:space="preserve"> </w:t>
      </w:r>
      <w:r>
        <w:rPr>
          <w:w w:val="110"/>
        </w:rPr>
        <w:t>The</w:t>
      </w:r>
      <w:r>
        <w:rPr>
          <w:spacing w:val="-16"/>
          <w:w w:val="110"/>
        </w:rPr>
        <w:t xml:space="preserve"> </w:t>
      </w:r>
      <w:r>
        <w:rPr>
          <w:w w:val="110"/>
        </w:rPr>
        <w:t>survey</w:t>
      </w:r>
      <w:r>
        <w:rPr>
          <w:spacing w:val="-16"/>
          <w:w w:val="110"/>
        </w:rPr>
        <w:t xml:space="preserve"> </w:t>
      </w:r>
      <w:r>
        <w:rPr>
          <w:w w:val="110"/>
        </w:rPr>
        <w:t>asks</w:t>
      </w:r>
      <w:r>
        <w:rPr>
          <w:spacing w:val="-16"/>
          <w:w w:val="110"/>
        </w:rPr>
        <w:t xml:space="preserve"> </w:t>
      </w:r>
      <w:r>
        <w:rPr>
          <w:w w:val="110"/>
        </w:rPr>
        <w:t>respondents</w:t>
      </w:r>
      <w:r>
        <w:rPr>
          <w:spacing w:val="-16"/>
          <w:w w:val="110"/>
        </w:rPr>
        <w:t xml:space="preserve"> </w:t>
      </w:r>
      <w:r>
        <w:rPr>
          <w:w w:val="110"/>
        </w:rPr>
        <w:t>about</w:t>
      </w:r>
      <w:r>
        <w:rPr>
          <w:spacing w:val="-16"/>
          <w:w w:val="110"/>
        </w:rPr>
        <w:t xml:space="preserve"> </w:t>
      </w:r>
      <w:r>
        <w:rPr>
          <w:w w:val="110"/>
        </w:rPr>
        <w:t>their</w:t>
      </w:r>
      <w:r>
        <w:rPr>
          <w:spacing w:val="-16"/>
          <w:w w:val="110"/>
        </w:rPr>
        <w:t xml:space="preserve"> </w:t>
      </w:r>
      <w:r>
        <w:rPr>
          <w:w w:val="110"/>
        </w:rPr>
        <w:t>at- titudes toward different racial groups, voting intentions, and other political ques- tions.</w:t>
      </w:r>
      <w:r>
        <w:rPr>
          <w:spacing w:val="40"/>
          <w:w w:val="110"/>
        </w:rPr>
        <w:t xml:space="preserve"> </w:t>
      </w:r>
      <w:r>
        <w:rPr>
          <w:w w:val="110"/>
        </w:rPr>
        <w:t>I use several questions from the ANES surveys conducted between 2004 and</w:t>
      </w:r>
      <w:r>
        <w:rPr>
          <w:spacing w:val="21"/>
          <w:w w:val="110"/>
        </w:rPr>
        <w:t xml:space="preserve"> </w:t>
      </w:r>
      <w:r>
        <w:rPr>
          <w:w w:val="110"/>
        </w:rPr>
        <w:t>2020</w:t>
      </w:r>
      <w:r>
        <w:rPr>
          <w:spacing w:val="22"/>
          <w:w w:val="110"/>
        </w:rPr>
        <w:t xml:space="preserve"> </w:t>
      </w:r>
      <w:r>
        <w:rPr>
          <w:w w:val="110"/>
        </w:rPr>
        <w:t>to</w:t>
      </w:r>
      <w:r>
        <w:rPr>
          <w:spacing w:val="22"/>
          <w:w w:val="110"/>
        </w:rPr>
        <w:t xml:space="preserve"> </w:t>
      </w:r>
      <w:r>
        <w:rPr>
          <w:w w:val="110"/>
        </w:rPr>
        <w:t>measure</w:t>
      </w:r>
      <w:r>
        <w:rPr>
          <w:spacing w:val="22"/>
          <w:w w:val="110"/>
        </w:rPr>
        <w:t xml:space="preserve"> </w:t>
      </w:r>
      <w:r>
        <w:rPr>
          <w:w w:val="110"/>
        </w:rPr>
        <w:t>racial</w:t>
      </w:r>
      <w:r>
        <w:rPr>
          <w:spacing w:val="22"/>
          <w:w w:val="110"/>
        </w:rPr>
        <w:t xml:space="preserve"> </w:t>
      </w:r>
      <w:r>
        <w:rPr>
          <w:w w:val="110"/>
        </w:rPr>
        <w:t>animus.</w:t>
      </w:r>
      <w:r>
        <w:rPr>
          <w:spacing w:val="69"/>
          <w:w w:val="150"/>
        </w:rPr>
        <w:t xml:space="preserve"> </w:t>
      </w:r>
      <w:r>
        <w:rPr>
          <w:w w:val="110"/>
        </w:rPr>
        <w:t>The</w:t>
      </w:r>
      <w:r>
        <w:rPr>
          <w:spacing w:val="21"/>
          <w:w w:val="110"/>
        </w:rPr>
        <w:t xml:space="preserve"> </w:t>
      </w:r>
      <w:r>
        <w:rPr>
          <w:w w:val="110"/>
        </w:rPr>
        <w:t>racial</w:t>
      </w:r>
      <w:r>
        <w:rPr>
          <w:spacing w:val="22"/>
          <w:w w:val="110"/>
        </w:rPr>
        <w:t xml:space="preserve"> </w:t>
      </w:r>
      <w:r>
        <w:rPr>
          <w:w w:val="110"/>
        </w:rPr>
        <w:t>animus</w:t>
      </w:r>
      <w:r>
        <w:rPr>
          <w:spacing w:val="22"/>
          <w:w w:val="110"/>
        </w:rPr>
        <w:t xml:space="preserve"> </w:t>
      </w:r>
      <w:r>
        <w:rPr>
          <w:w w:val="110"/>
        </w:rPr>
        <w:t>index</w:t>
      </w:r>
      <w:r>
        <w:rPr>
          <w:spacing w:val="22"/>
          <w:w w:val="110"/>
        </w:rPr>
        <w:t xml:space="preserve"> </w:t>
      </w:r>
      <w:r>
        <w:rPr>
          <w:w w:val="110"/>
        </w:rPr>
        <w:t>is</w:t>
      </w:r>
      <w:r>
        <w:rPr>
          <w:spacing w:val="22"/>
          <w:w w:val="110"/>
        </w:rPr>
        <w:t xml:space="preserve"> </w:t>
      </w:r>
      <w:r>
        <w:rPr>
          <w:w w:val="110"/>
        </w:rPr>
        <w:t>constructed</w:t>
      </w:r>
      <w:r>
        <w:rPr>
          <w:spacing w:val="22"/>
          <w:w w:val="110"/>
        </w:rPr>
        <w:t xml:space="preserve"> </w:t>
      </w:r>
      <w:r>
        <w:rPr>
          <w:spacing w:val="-5"/>
          <w:w w:val="110"/>
        </w:rPr>
        <w:t>by</w:t>
      </w:r>
    </w:p>
    <w:p w14:paraId="278416C7" w14:textId="77777777" w:rsidR="004602CD" w:rsidRDefault="00000000">
      <w:pPr>
        <w:pStyle w:val="ListParagraph"/>
        <w:numPr>
          <w:ilvl w:val="0"/>
          <w:numId w:val="6"/>
        </w:numPr>
        <w:tabs>
          <w:tab w:val="left" w:pos="573"/>
        </w:tabs>
        <w:spacing w:before="14" w:line="249" w:lineRule="auto"/>
        <w:ind w:left="116" w:right="533" w:firstLine="142"/>
        <w:jc w:val="both"/>
        <w:rPr>
          <w:sz w:val="20"/>
        </w:rPr>
      </w:pPr>
      <w:bookmarkStart w:id="15" w:name="_bookmark11"/>
      <w:bookmarkEnd w:id="15"/>
      <w:r>
        <w:rPr>
          <w:sz w:val="20"/>
        </w:rPr>
        <w:t xml:space="preserve">Research showed that the IAT tests are correlated with economic outcomes (Chetty et al. </w:t>
      </w:r>
      <w:hyperlink w:anchor="_bookmark43" w:history="1">
        <w:r w:rsidR="004602CD">
          <w:rPr>
            <w:color w:val="0000FF"/>
            <w:sz w:val="20"/>
          </w:rPr>
          <w:t>2020</w:t>
        </w:r>
      </w:hyperlink>
      <w:r>
        <w:rPr>
          <w:sz w:val="20"/>
        </w:rPr>
        <w:t xml:space="preserve">; Glover, Pallais, and Pariente </w:t>
      </w:r>
      <w:hyperlink w:anchor="_bookmark58" w:history="1">
        <w:r w:rsidR="004602CD">
          <w:rPr>
            <w:color w:val="0000FF"/>
            <w:sz w:val="20"/>
          </w:rPr>
          <w:t>2017</w:t>
        </w:r>
      </w:hyperlink>
      <w:r>
        <w:rPr>
          <w:sz w:val="20"/>
        </w:rPr>
        <w:t xml:space="preserve">), voting behavior (Friese, Bluemke, and Wänke </w:t>
      </w:r>
      <w:hyperlink w:anchor="_bookmark57" w:history="1">
        <w:r w:rsidR="004602CD">
          <w:rPr>
            <w:color w:val="0000FF"/>
            <w:sz w:val="20"/>
          </w:rPr>
          <w:t>2007</w:t>
        </w:r>
      </w:hyperlink>
      <w:r>
        <w:rPr>
          <w:sz w:val="20"/>
        </w:rPr>
        <w:t xml:space="preserve">), and health </w:t>
      </w:r>
      <w:r>
        <w:rPr>
          <w:w w:val="110"/>
          <w:sz w:val="20"/>
        </w:rPr>
        <w:t>(Leitner</w:t>
      </w:r>
      <w:r>
        <w:rPr>
          <w:spacing w:val="-4"/>
          <w:w w:val="110"/>
          <w:sz w:val="20"/>
        </w:rPr>
        <w:t xml:space="preserve"> </w:t>
      </w:r>
      <w:r>
        <w:rPr>
          <w:w w:val="110"/>
          <w:sz w:val="20"/>
        </w:rPr>
        <w:t>et</w:t>
      </w:r>
      <w:r>
        <w:rPr>
          <w:spacing w:val="-4"/>
          <w:w w:val="110"/>
          <w:sz w:val="20"/>
        </w:rPr>
        <w:t xml:space="preserve"> </w:t>
      </w:r>
      <w:r>
        <w:rPr>
          <w:w w:val="110"/>
          <w:sz w:val="20"/>
        </w:rPr>
        <w:t>al.</w:t>
      </w:r>
      <w:r>
        <w:rPr>
          <w:spacing w:val="-4"/>
          <w:w w:val="110"/>
          <w:sz w:val="20"/>
        </w:rPr>
        <w:t xml:space="preserve"> </w:t>
      </w:r>
      <w:hyperlink w:anchor="_bookmark66" w:history="1">
        <w:r w:rsidR="004602CD">
          <w:rPr>
            <w:color w:val="0000FF"/>
            <w:w w:val="110"/>
            <w:sz w:val="20"/>
          </w:rPr>
          <w:t>2016</w:t>
        </w:r>
      </w:hyperlink>
      <w:r>
        <w:rPr>
          <w:w w:val="110"/>
          <w:sz w:val="20"/>
        </w:rPr>
        <w:t>).</w:t>
      </w:r>
      <w:r>
        <w:rPr>
          <w:spacing w:val="24"/>
          <w:w w:val="110"/>
          <w:sz w:val="20"/>
        </w:rPr>
        <w:t xml:space="preserve"> </w:t>
      </w:r>
      <w:r>
        <w:rPr>
          <w:w w:val="110"/>
          <w:sz w:val="20"/>
        </w:rPr>
        <w:t>Participation</w:t>
      </w:r>
      <w:r>
        <w:rPr>
          <w:spacing w:val="-4"/>
          <w:w w:val="110"/>
          <w:sz w:val="20"/>
        </w:rPr>
        <w:t xml:space="preserve"> </w:t>
      </w:r>
      <w:r>
        <w:rPr>
          <w:w w:val="110"/>
          <w:sz w:val="20"/>
        </w:rPr>
        <w:t>in</w:t>
      </w:r>
      <w:r>
        <w:rPr>
          <w:spacing w:val="-4"/>
          <w:w w:val="110"/>
          <w:sz w:val="20"/>
        </w:rPr>
        <w:t xml:space="preserve"> </w:t>
      </w:r>
      <w:r>
        <w:rPr>
          <w:w w:val="110"/>
          <w:sz w:val="20"/>
        </w:rPr>
        <w:t>the</w:t>
      </w:r>
      <w:r>
        <w:rPr>
          <w:spacing w:val="-4"/>
          <w:w w:val="110"/>
          <w:sz w:val="20"/>
        </w:rPr>
        <w:t xml:space="preserve"> </w:t>
      </w:r>
      <w:r>
        <w:rPr>
          <w:w w:val="110"/>
          <w:sz w:val="20"/>
        </w:rPr>
        <w:t>IAT,</w:t>
      </w:r>
      <w:r>
        <w:rPr>
          <w:spacing w:val="-4"/>
          <w:w w:val="110"/>
          <w:sz w:val="20"/>
        </w:rPr>
        <w:t xml:space="preserve"> </w:t>
      </w:r>
      <w:r>
        <w:rPr>
          <w:w w:val="110"/>
          <w:sz w:val="20"/>
        </w:rPr>
        <w:t>an</w:t>
      </w:r>
      <w:r>
        <w:rPr>
          <w:spacing w:val="-4"/>
          <w:w w:val="110"/>
          <w:sz w:val="20"/>
        </w:rPr>
        <w:t xml:space="preserve"> </w:t>
      </w:r>
      <w:r>
        <w:rPr>
          <w:w w:val="110"/>
          <w:sz w:val="20"/>
        </w:rPr>
        <w:t>online</w:t>
      </w:r>
      <w:r>
        <w:rPr>
          <w:spacing w:val="-4"/>
          <w:w w:val="110"/>
          <w:sz w:val="20"/>
        </w:rPr>
        <w:t xml:space="preserve"> </w:t>
      </w:r>
      <w:r>
        <w:rPr>
          <w:w w:val="110"/>
          <w:sz w:val="20"/>
        </w:rPr>
        <w:t>test,</w:t>
      </w:r>
      <w:r>
        <w:rPr>
          <w:spacing w:val="-1"/>
          <w:w w:val="110"/>
          <w:sz w:val="20"/>
        </w:rPr>
        <w:t xml:space="preserve"> </w:t>
      </w:r>
      <w:r>
        <w:rPr>
          <w:w w:val="110"/>
          <w:sz w:val="20"/>
        </w:rPr>
        <w:t>is</w:t>
      </w:r>
      <w:r>
        <w:rPr>
          <w:spacing w:val="-4"/>
          <w:w w:val="110"/>
          <w:sz w:val="20"/>
        </w:rPr>
        <w:t xml:space="preserve"> </w:t>
      </w:r>
      <w:r>
        <w:rPr>
          <w:w w:val="110"/>
          <w:sz w:val="20"/>
        </w:rPr>
        <w:t>voluntary.</w:t>
      </w:r>
      <w:r>
        <w:rPr>
          <w:spacing w:val="24"/>
          <w:w w:val="110"/>
          <w:sz w:val="20"/>
        </w:rPr>
        <w:t xml:space="preserve"> </w:t>
      </w:r>
      <w:r>
        <w:rPr>
          <w:w w:val="110"/>
          <w:sz w:val="20"/>
        </w:rPr>
        <w:t>Therefore,</w:t>
      </w:r>
      <w:r>
        <w:rPr>
          <w:spacing w:val="-2"/>
          <w:w w:val="110"/>
          <w:sz w:val="20"/>
        </w:rPr>
        <w:t xml:space="preserve"> </w:t>
      </w:r>
      <w:r>
        <w:rPr>
          <w:w w:val="110"/>
          <w:sz w:val="20"/>
        </w:rPr>
        <w:t>the</w:t>
      </w:r>
      <w:r>
        <w:rPr>
          <w:spacing w:val="-4"/>
          <w:w w:val="110"/>
          <w:sz w:val="20"/>
        </w:rPr>
        <w:t xml:space="preserve"> </w:t>
      </w:r>
      <w:r>
        <w:rPr>
          <w:w w:val="110"/>
          <w:sz w:val="20"/>
        </w:rPr>
        <w:t>samples are not random and might suffer from selection bias in who decides to take the exam.</w:t>
      </w:r>
      <w:r>
        <w:rPr>
          <w:spacing w:val="35"/>
          <w:w w:val="110"/>
          <w:sz w:val="20"/>
        </w:rPr>
        <w:t xml:space="preserve"> </w:t>
      </w:r>
      <w:r>
        <w:rPr>
          <w:w w:val="110"/>
          <w:sz w:val="20"/>
        </w:rPr>
        <w:t>However, bias reflected by IAT scores has been used as a proxy for prejudiced attitudes in an area(Chetty</w:t>
      </w:r>
      <w:r>
        <w:rPr>
          <w:spacing w:val="40"/>
          <w:w w:val="110"/>
          <w:sz w:val="20"/>
        </w:rPr>
        <w:t xml:space="preserve"> </w:t>
      </w:r>
      <w:r>
        <w:rPr>
          <w:w w:val="110"/>
          <w:sz w:val="20"/>
        </w:rPr>
        <w:t xml:space="preserve">et al. </w:t>
      </w:r>
      <w:hyperlink w:anchor="_bookmark43" w:history="1">
        <w:r w:rsidR="004602CD">
          <w:rPr>
            <w:color w:val="0000FF"/>
            <w:w w:val="110"/>
            <w:sz w:val="20"/>
          </w:rPr>
          <w:t>2020</w:t>
        </w:r>
      </w:hyperlink>
      <w:r>
        <w:rPr>
          <w:w w:val="110"/>
          <w:sz w:val="20"/>
        </w:rPr>
        <w:t>).</w:t>
      </w:r>
    </w:p>
    <w:p w14:paraId="116A9EF9" w14:textId="77777777" w:rsidR="004602CD" w:rsidRDefault="004602CD">
      <w:pPr>
        <w:spacing w:line="249" w:lineRule="auto"/>
        <w:jc w:val="both"/>
        <w:rPr>
          <w:sz w:val="20"/>
        </w:rPr>
        <w:sectPr w:rsidR="004602CD">
          <w:pgSz w:w="12240" w:h="15840"/>
          <w:pgMar w:top="1820" w:right="1300" w:bottom="2460" w:left="1720" w:header="0" w:footer="2279" w:gutter="0"/>
          <w:cols w:space="720"/>
        </w:sectPr>
      </w:pPr>
    </w:p>
    <w:p w14:paraId="42615F4B" w14:textId="77777777" w:rsidR="004602CD" w:rsidRDefault="00000000">
      <w:pPr>
        <w:pStyle w:val="BodyText"/>
        <w:spacing w:before="96"/>
        <w:ind w:left="116"/>
      </w:pPr>
      <w:r>
        <w:rPr>
          <w:w w:val="110"/>
        </w:rPr>
        <w:lastRenderedPageBreak/>
        <w:t>taking</w:t>
      </w:r>
      <w:r>
        <w:rPr>
          <w:spacing w:val="-5"/>
          <w:w w:val="110"/>
        </w:rPr>
        <w:t xml:space="preserve"> </w:t>
      </w:r>
      <w:r>
        <w:rPr>
          <w:w w:val="110"/>
        </w:rPr>
        <w:t>the</w:t>
      </w:r>
      <w:r>
        <w:rPr>
          <w:spacing w:val="-5"/>
          <w:w w:val="110"/>
        </w:rPr>
        <w:t xml:space="preserve"> </w:t>
      </w:r>
      <w:r>
        <w:rPr>
          <w:w w:val="110"/>
        </w:rPr>
        <w:t>average</w:t>
      </w:r>
      <w:r>
        <w:rPr>
          <w:spacing w:val="-4"/>
          <w:w w:val="110"/>
        </w:rPr>
        <w:t xml:space="preserve"> </w:t>
      </w:r>
      <w:r>
        <w:rPr>
          <w:w w:val="110"/>
        </w:rPr>
        <w:t>of</w:t>
      </w:r>
      <w:r>
        <w:rPr>
          <w:spacing w:val="-5"/>
          <w:w w:val="110"/>
        </w:rPr>
        <w:t xml:space="preserve"> </w:t>
      </w:r>
      <w:r>
        <w:rPr>
          <w:w w:val="110"/>
        </w:rPr>
        <w:t>the</w:t>
      </w:r>
      <w:r>
        <w:rPr>
          <w:spacing w:val="-4"/>
          <w:w w:val="110"/>
        </w:rPr>
        <w:t xml:space="preserve"> </w:t>
      </w:r>
      <w:r>
        <w:rPr>
          <w:w w:val="110"/>
        </w:rPr>
        <w:t>responses</w:t>
      </w:r>
      <w:r>
        <w:rPr>
          <w:spacing w:val="-5"/>
          <w:w w:val="110"/>
        </w:rPr>
        <w:t xml:space="preserve"> </w:t>
      </w:r>
      <w:r>
        <w:rPr>
          <w:w w:val="110"/>
        </w:rPr>
        <w:t>to</w:t>
      </w:r>
      <w:r>
        <w:rPr>
          <w:spacing w:val="-4"/>
          <w:w w:val="110"/>
        </w:rPr>
        <w:t xml:space="preserve"> </w:t>
      </w:r>
      <w:r>
        <w:rPr>
          <w:w w:val="110"/>
        </w:rPr>
        <w:t>several</w:t>
      </w:r>
      <w:r>
        <w:rPr>
          <w:spacing w:val="-5"/>
          <w:w w:val="110"/>
        </w:rPr>
        <w:t xml:space="preserve"> </w:t>
      </w:r>
      <w:r>
        <w:rPr>
          <w:w w:val="110"/>
        </w:rPr>
        <w:t>questions</w:t>
      </w:r>
      <w:r>
        <w:rPr>
          <w:spacing w:val="-5"/>
          <w:w w:val="110"/>
        </w:rPr>
        <w:t xml:space="preserve"> </w:t>
      </w:r>
      <w:r>
        <w:rPr>
          <w:w w:val="110"/>
        </w:rPr>
        <w:t>measuring</w:t>
      </w:r>
      <w:r>
        <w:rPr>
          <w:spacing w:val="-4"/>
          <w:w w:val="110"/>
        </w:rPr>
        <w:t xml:space="preserve"> </w:t>
      </w:r>
      <w:r>
        <w:rPr>
          <w:w w:val="110"/>
        </w:rPr>
        <w:t>racial</w:t>
      </w:r>
      <w:r>
        <w:rPr>
          <w:spacing w:val="-5"/>
          <w:w w:val="110"/>
        </w:rPr>
        <w:t xml:space="preserve"> </w:t>
      </w:r>
      <w:r>
        <w:rPr>
          <w:spacing w:val="-2"/>
          <w:w w:val="110"/>
        </w:rPr>
        <w:t>animus.</w:t>
      </w:r>
    </w:p>
    <w:p w14:paraId="2C9199DD" w14:textId="77777777" w:rsidR="004602CD" w:rsidRDefault="004602CD">
      <w:pPr>
        <w:spacing w:before="171"/>
        <w:ind w:left="116"/>
        <w:rPr>
          <w:sz w:val="18"/>
        </w:rPr>
      </w:pPr>
      <w:hyperlink w:anchor="_bookmark12" w:history="1">
        <w:r>
          <w:rPr>
            <w:color w:val="0000FF"/>
            <w:spacing w:val="-5"/>
            <w:sz w:val="18"/>
          </w:rPr>
          <w:t>11</w:t>
        </w:r>
      </w:hyperlink>
    </w:p>
    <w:p w14:paraId="68C8700D" w14:textId="77777777" w:rsidR="004602CD" w:rsidRDefault="004602CD">
      <w:pPr>
        <w:pStyle w:val="BodyText"/>
        <w:spacing w:before="26"/>
      </w:pPr>
    </w:p>
    <w:p w14:paraId="6C7F8879" w14:textId="77777777" w:rsidR="004602CD" w:rsidRDefault="00000000">
      <w:pPr>
        <w:pStyle w:val="BodyText"/>
        <w:spacing w:line="415" w:lineRule="auto"/>
        <w:ind w:left="116" w:right="533" w:firstLine="351"/>
        <w:jc w:val="both"/>
      </w:pPr>
      <w:r>
        <w:rPr>
          <w:w w:val="110"/>
        </w:rPr>
        <w:t>Lastly, I incorporate data from the Uniform Crime Reports (UCR) to quan- tify hate crimes against Asians (</w:t>
      </w:r>
      <w:hyperlink w:anchor="_bookmark40" w:history="1">
        <w:r w:rsidR="004602CD">
          <w:rPr>
            <w:color w:val="0000FF"/>
            <w:w w:val="110"/>
          </w:rPr>
          <w:t>Bureau of Justice Statistics</w:t>
        </w:r>
      </w:hyperlink>
      <w:r>
        <w:rPr>
          <w:color w:val="0000FF"/>
          <w:w w:val="110"/>
        </w:rPr>
        <w:t xml:space="preserve"> </w:t>
      </w:r>
      <w:hyperlink w:anchor="_bookmark40" w:history="1">
        <w:r w:rsidR="004602CD">
          <w:rPr>
            <w:color w:val="0000FF"/>
            <w:w w:val="110"/>
          </w:rPr>
          <w:t>2023</w:t>
        </w:r>
      </w:hyperlink>
      <w:r>
        <w:rPr>
          <w:w w:val="110"/>
        </w:rPr>
        <w:t>).</w:t>
      </w:r>
      <w:r>
        <w:rPr>
          <w:spacing w:val="40"/>
          <w:w w:val="110"/>
        </w:rPr>
        <w:t xml:space="preserve"> </w:t>
      </w:r>
      <w:r>
        <w:rPr>
          <w:w w:val="110"/>
        </w:rPr>
        <w:t>Hate crime data offers a tangible measure of racially motivated aggression and discrimina- tion, which, when combined with implicit and explicit bias measures, allows for a fuller understanding of the landscape of prejudice across states.</w:t>
      </w:r>
      <w:r>
        <w:rPr>
          <w:spacing w:val="32"/>
          <w:w w:val="110"/>
        </w:rPr>
        <w:t xml:space="preserve"> </w:t>
      </w:r>
      <w:r>
        <w:rPr>
          <w:w w:val="110"/>
        </w:rPr>
        <w:t>This combina- tion</w:t>
      </w:r>
      <w:r>
        <w:rPr>
          <w:spacing w:val="-17"/>
          <w:w w:val="110"/>
        </w:rPr>
        <w:t xml:space="preserve"> </w:t>
      </w:r>
      <w:r>
        <w:rPr>
          <w:w w:val="110"/>
        </w:rPr>
        <w:t>of</w:t>
      </w:r>
      <w:r>
        <w:rPr>
          <w:spacing w:val="-16"/>
          <w:w w:val="110"/>
        </w:rPr>
        <w:t xml:space="preserve"> </w:t>
      </w:r>
      <w:r>
        <w:rPr>
          <w:w w:val="110"/>
        </w:rPr>
        <w:t>implicit</w:t>
      </w:r>
      <w:r>
        <w:rPr>
          <w:spacing w:val="-17"/>
          <w:w w:val="110"/>
        </w:rPr>
        <w:t xml:space="preserve"> </w:t>
      </w:r>
      <w:r>
        <w:rPr>
          <w:w w:val="110"/>
        </w:rPr>
        <w:t>and</w:t>
      </w:r>
      <w:r>
        <w:rPr>
          <w:spacing w:val="-16"/>
          <w:w w:val="110"/>
        </w:rPr>
        <w:t xml:space="preserve"> </w:t>
      </w:r>
      <w:r>
        <w:rPr>
          <w:w w:val="110"/>
        </w:rPr>
        <w:t>explicit</w:t>
      </w:r>
      <w:r>
        <w:rPr>
          <w:spacing w:val="-17"/>
          <w:w w:val="110"/>
        </w:rPr>
        <w:t xml:space="preserve"> </w:t>
      </w:r>
      <w:r>
        <w:rPr>
          <w:w w:val="110"/>
        </w:rPr>
        <w:t>bias</w:t>
      </w:r>
      <w:r>
        <w:rPr>
          <w:spacing w:val="-16"/>
          <w:w w:val="110"/>
        </w:rPr>
        <w:t xml:space="preserve"> </w:t>
      </w:r>
      <w:r>
        <w:rPr>
          <w:w w:val="110"/>
        </w:rPr>
        <w:t>measures,</w:t>
      </w:r>
      <w:r>
        <w:rPr>
          <w:spacing w:val="-17"/>
          <w:w w:val="110"/>
        </w:rPr>
        <w:t xml:space="preserve"> </w:t>
      </w:r>
      <w:r>
        <w:rPr>
          <w:w w:val="110"/>
        </w:rPr>
        <w:t>along</w:t>
      </w:r>
      <w:r>
        <w:rPr>
          <w:spacing w:val="-16"/>
          <w:w w:val="110"/>
        </w:rPr>
        <w:t xml:space="preserve"> </w:t>
      </w:r>
      <w:r>
        <w:rPr>
          <w:w w:val="110"/>
        </w:rPr>
        <w:t>with</w:t>
      </w:r>
      <w:r>
        <w:rPr>
          <w:spacing w:val="-17"/>
          <w:w w:val="110"/>
        </w:rPr>
        <w:t xml:space="preserve"> </w:t>
      </w:r>
      <w:r>
        <w:rPr>
          <w:w w:val="110"/>
        </w:rPr>
        <w:t>hate</w:t>
      </w:r>
      <w:r>
        <w:rPr>
          <w:spacing w:val="-16"/>
          <w:w w:val="110"/>
        </w:rPr>
        <w:t xml:space="preserve"> </w:t>
      </w:r>
      <w:r>
        <w:rPr>
          <w:w w:val="110"/>
        </w:rPr>
        <w:t>crime</w:t>
      </w:r>
      <w:r>
        <w:rPr>
          <w:spacing w:val="-17"/>
          <w:w w:val="110"/>
        </w:rPr>
        <w:t xml:space="preserve"> </w:t>
      </w:r>
      <w:r>
        <w:rPr>
          <w:w w:val="110"/>
        </w:rPr>
        <w:t>statistics,</w:t>
      </w:r>
      <w:r>
        <w:rPr>
          <w:spacing w:val="-16"/>
          <w:w w:val="110"/>
        </w:rPr>
        <w:t xml:space="preserve"> </w:t>
      </w:r>
      <w:r>
        <w:rPr>
          <w:w w:val="110"/>
        </w:rPr>
        <w:t>offers</w:t>
      </w:r>
      <w:r>
        <w:rPr>
          <w:spacing w:val="-17"/>
          <w:w w:val="110"/>
        </w:rPr>
        <w:t xml:space="preserve"> </w:t>
      </w:r>
      <w:r>
        <w:rPr>
          <w:w w:val="110"/>
        </w:rPr>
        <w:t xml:space="preserve">a multidimensional approach to understanding the nature and prevalence of racial </w:t>
      </w:r>
      <w:r>
        <w:rPr>
          <w:spacing w:val="-2"/>
          <w:w w:val="110"/>
        </w:rPr>
        <w:t>prejudice.</w:t>
      </w:r>
    </w:p>
    <w:p w14:paraId="73A37D6B" w14:textId="77777777" w:rsidR="004602CD" w:rsidRDefault="00000000">
      <w:pPr>
        <w:pStyle w:val="BodyText"/>
        <w:spacing w:before="6" w:line="408" w:lineRule="auto"/>
        <w:ind w:left="116" w:right="533" w:firstLine="351"/>
        <w:jc w:val="both"/>
      </w:pPr>
      <w:r>
        <w:rPr>
          <w:w w:val="110"/>
        </w:rPr>
        <w:t>Moreover, to reduce attenuation bias and measurement error, I follow Lubot- sky and Wittenberg (</w:t>
      </w:r>
      <w:hyperlink w:anchor="_bookmark67" w:history="1">
        <w:r w:rsidR="004602CD">
          <w:rPr>
            <w:color w:val="0000FF"/>
            <w:w w:val="110"/>
          </w:rPr>
          <w:t>2006</w:t>
        </w:r>
      </w:hyperlink>
      <w:r>
        <w:rPr>
          <w:w w:val="110"/>
        </w:rPr>
        <w:t>) in constructing a composite bias measure using the IAT, the ANES racial animus measure and hare crimes against Asians.</w:t>
      </w:r>
      <w:hyperlink w:anchor="_bookmark13" w:history="1">
        <w:r w:rsidR="004602CD">
          <w:rPr>
            <w:color w:val="0000FF"/>
            <w:w w:val="110"/>
            <w:position w:val="9"/>
            <w:sz w:val="18"/>
          </w:rPr>
          <w:t>12</w:t>
        </w:r>
      </w:hyperlink>
      <w:r>
        <w:rPr>
          <w:color w:val="0000FF"/>
          <w:spacing w:val="40"/>
          <w:w w:val="110"/>
          <w:position w:val="9"/>
          <w:sz w:val="18"/>
        </w:rPr>
        <w:t xml:space="preserve"> </w:t>
      </w:r>
      <w:r>
        <w:rPr>
          <w:w w:val="110"/>
        </w:rPr>
        <w:t>Figure (</w:t>
      </w:r>
      <w:hyperlink w:anchor="_bookmark73" w:history="1">
        <w:r w:rsidR="004602CD">
          <w:rPr>
            <w:color w:val="0000FF"/>
            <w:w w:val="110"/>
          </w:rPr>
          <w:t>1a</w:t>
        </w:r>
      </w:hyperlink>
      <w:r>
        <w:rPr>
          <w:w w:val="110"/>
        </w:rPr>
        <w:t>) shows a graphical representation of the bias measure over time in the most and</w:t>
      </w:r>
      <w:r>
        <w:rPr>
          <w:spacing w:val="12"/>
          <w:w w:val="110"/>
        </w:rPr>
        <w:t xml:space="preserve"> </w:t>
      </w:r>
      <w:r>
        <w:rPr>
          <w:w w:val="110"/>
        </w:rPr>
        <w:t>least</w:t>
      </w:r>
      <w:r>
        <w:rPr>
          <w:spacing w:val="12"/>
          <w:w w:val="110"/>
        </w:rPr>
        <w:t xml:space="preserve"> </w:t>
      </w:r>
      <w:r>
        <w:rPr>
          <w:w w:val="110"/>
        </w:rPr>
        <w:t>biased</w:t>
      </w:r>
      <w:r>
        <w:rPr>
          <w:spacing w:val="13"/>
          <w:w w:val="110"/>
        </w:rPr>
        <w:t xml:space="preserve"> </w:t>
      </w:r>
      <w:r>
        <w:rPr>
          <w:w w:val="110"/>
        </w:rPr>
        <w:t>locations.</w:t>
      </w:r>
      <w:r>
        <w:rPr>
          <w:spacing w:val="66"/>
          <w:w w:val="110"/>
        </w:rPr>
        <w:t xml:space="preserve"> </w:t>
      </w:r>
      <w:r>
        <w:rPr>
          <w:w w:val="110"/>
        </w:rPr>
        <w:t>Figure</w:t>
      </w:r>
      <w:r>
        <w:rPr>
          <w:spacing w:val="13"/>
          <w:w w:val="110"/>
        </w:rPr>
        <w:t xml:space="preserve"> </w:t>
      </w:r>
      <w:r>
        <w:rPr>
          <w:w w:val="110"/>
        </w:rPr>
        <w:t>(</w:t>
      </w:r>
      <w:hyperlink w:anchor="_bookmark73" w:history="1">
        <w:r w:rsidR="004602CD">
          <w:rPr>
            <w:color w:val="0000FF"/>
            <w:w w:val="110"/>
          </w:rPr>
          <w:t>1b</w:t>
        </w:r>
      </w:hyperlink>
      <w:r>
        <w:rPr>
          <w:w w:val="110"/>
        </w:rPr>
        <w:t>)</w:t>
      </w:r>
      <w:r>
        <w:rPr>
          <w:spacing w:val="12"/>
          <w:w w:val="110"/>
        </w:rPr>
        <w:t xml:space="preserve"> </w:t>
      </w:r>
      <w:r>
        <w:rPr>
          <w:w w:val="110"/>
        </w:rPr>
        <w:t>shows</w:t>
      </w:r>
      <w:r>
        <w:rPr>
          <w:spacing w:val="12"/>
          <w:w w:val="110"/>
        </w:rPr>
        <w:t xml:space="preserve"> </w:t>
      </w:r>
      <w:r>
        <w:rPr>
          <w:w w:val="110"/>
        </w:rPr>
        <w:t>a</w:t>
      </w:r>
      <w:r>
        <w:rPr>
          <w:spacing w:val="13"/>
          <w:w w:val="110"/>
        </w:rPr>
        <w:t xml:space="preserve"> </w:t>
      </w:r>
      <w:r>
        <w:rPr>
          <w:w w:val="110"/>
        </w:rPr>
        <w:t>graphical</w:t>
      </w:r>
      <w:r>
        <w:rPr>
          <w:spacing w:val="12"/>
          <w:w w:val="110"/>
        </w:rPr>
        <w:t xml:space="preserve"> </w:t>
      </w:r>
      <w:r>
        <w:rPr>
          <w:w w:val="110"/>
        </w:rPr>
        <w:t>representation</w:t>
      </w:r>
      <w:r>
        <w:rPr>
          <w:spacing w:val="13"/>
          <w:w w:val="110"/>
        </w:rPr>
        <w:t xml:space="preserve"> </w:t>
      </w:r>
      <w:r>
        <w:rPr>
          <w:w w:val="110"/>
        </w:rPr>
        <w:t>of</w:t>
      </w:r>
      <w:r>
        <w:rPr>
          <w:spacing w:val="13"/>
          <w:w w:val="110"/>
        </w:rPr>
        <w:t xml:space="preserve"> </w:t>
      </w:r>
      <w:r>
        <w:rPr>
          <w:spacing w:val="-2"/>
          <w:w w:val="110"/>
        </w:rPr>
        <w:t>self-</w:t>
      </w:r>
    </w:p>
    <w:p w14:paraId="620F6EA0" w14:textId="77777777" w:rsidR="004602CD" w:rsidRDefault="00000000">
      <w:pPr>
        <w:pStyle w:val="BodyText"/>
        <w:spacing w:before="11" w:line="415" w:lineRule="auto"/>
        <w:ind w:left="116" w:right="533"/>
        <w:jc w:val="both"/>
      </w:pPr>
      <w:r>
        <w:rPr>
          <w:noProof/>
        </w:rPr>
        <mc:AlternateContent>
          <mc:Choice Requires="wps">
            <w:drawing>
              <wp:anchor distT="0" distB="0" distL="0" distR="0" simplePos="0" relativeHeight="15736320" behindDoc="0" locked="0" layoutInCell="1" allowOverlap="1" wp14:anchorId="072DBF4D" wp14:editId="0110A03A">
                <wp:simplePos x="0" y="0"/>
                <wp:positionH relativeFrom="page">
                  <wp:posOffset>1165872</wp:posOffset>
                </wp:positionH>
                <wp:positionV relativeFrom="paragraph">
                  <wp:posOffset>1507797</wp:posOffset>
                </wp:positionV>
                <wp:extent cx="1088390" cy="127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8390" cy="1270"/>
                        </a:xfrm>
                        <a:custGeom>
                          <a:avLst/>
                          <a:gdLst/>
                          <a:ahLst/>
                          <a:cxnLst/>
                          <a:rect l="l" t="t" r="r" b="b"/>
                          <a:pathLst>
                            <a:path w="1088390">
                              <a:moveTo>
                                <a:pt x="0" y="0"/>
                              </a:moveTo>
                              <a:lnTo>
                                <a:pt x="108811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36320" from="91.801003pt,118.724182pt" to="177.479003pt,118.724182pt" stroked="true" strokeweight=".398pt" strokecolor="#000000">
                <v:stroke dashstyle="solid"/>
                <w10:wrap type="none"/>
              </v:line>
            </w:pict>
          </mc:Fallback>
        </mc:AlternateContent>
      </w:r>
      <w:r>
        <w:rPr>
          <w:w w:val="110"/>
        </w:rPr>
        <w:t>reported Asian identity in the two most and least biased locations. A lower score implies</w:t>
      </w:r>
      <w:r>
        <w:rPr>
          <w:spacing w:val="-14"/>
          <w:w w:val="110"/>
        </w:rPr>
        <w:t xml:space="preserve"> </w:t>
      </w:r>
      <w:r>
        <w:rPr>
          <w:w w:val="110"/>
        </w:rPr>
        <w:t>less</w:t>
      </w:r>
      <w:r>
        <w:rPr>
          <w:spacing w:val="-14"/>
          <w:w w:val="110"/>
        </w:rPr>
        <w:t xml:space="preserve"> </w:t>
      </w:r>
      <w:r>
        <w:rPr>
          <w:w w:val="110"/>
        </w:rPr>
        <w:t>bias,</w:t>
      </w:r>
      <w:r>
        <w:rPr>
          <w:spacing w:val="-12"/>
          <w:w w:val="110"/>
        </w:rPr>
        <w:t xml:space="preserve"> </w:t>
      </w:r>
      <w:r>
        <w:rPr>
          <w:w w:val="110"/>
        </w:rPr>
        <w:t>whereas</w:t>
      </w:r>
      <w:r>
        <w:rPr>
          <w:spacing w:val="-14"/>
          <w:w w:val="110"/>
        </w:rPr>
        <w:t xml:space="preserve"> </w:t>
      </w:r>
      <w:r>
        <w:rPr>
          <w:w w:val="110"/>
        </w:rPr>
        <w:t>a</w:t>
      </w:r>
      <w:r>
        <w:rPr>
          <w:spacing w:val="-14"/>
          <w:w w:val="110"/>
        </w:rPr>
        <w:t xml:space="preserve"> </w:t>
      </w:r>
      <w:r>
        <w:rPr>
          <w:w w:val="110"/>
        </w:rPr>
        <w:t>higher</w:t>
      </w:r>
      <w:r>
        <w:rPr>
          <w:spacing w:val="-14"/>
          <w:w w:val="110"/>
        </w:rPr>
        <w:t xml:space="preserve"> </w:t>
      </w:r>
      <w:r>
        <w:rPr>
          <w:w w:val="110"/>
        </w:rPr>
        <w:t>score</w:t>
      </w:r>
      <w:r>
        <w:rPr>
          <w:spacing w:val="-14"/>
          <w:w w:val="110"/>
        </w:rPr>
        <w:t xml:space="preserve"> </w:t>
      </w:r>
      <w:r>
        <w:rPr>
          <w:w w:val="110"/>
        </w:rPr>
        <w:t>implies</w:t>
      </w:r>
      <w:r>
        <w:rPr>
          <w:spacing w:val="-14"/>
          <w:w w:val="110"/>
        </w:rPr>
        <w:t xml:space="preserve"> </w:t>
      </w:r>
      <w:r>
        <w:rPr>
          <w:w w:val="110"/>
        </w:rPr>
        <w:t>higher</w:t>
      </w:r>
      <w:r>
        <w:rPr>
          <w:spacing w:val="-14"/>
          <w:w w:val="110"/>
        </w:rPr>
        <w:t xml:space="preserve"> </w:t>
      </w:r>
      <w:r>
        <w:rPr>
          <w:w w:val="110"/>
        </w:rPr>
        <w:t>racial</w:t>
      </w:r>
      <w:r>
        <w:rPr>
          <w:spacing w:val="-14"/>
          <w:w w:val="110"/>
        </w:rPr>
        <w:t xml:space="preserve"> </w:t>
      </w:r>
      <w:r>
        <w:rPr>
          <w:w w:val="110"/>
        </w:rPr>
        <w:t>animus. A</w:t>
      </w:r>
      <w:r>
        <w:rPr>
          <w:spacing w:val="-14"/>
          <w:w w:val="110"/>
        </w:rPr>
        <w:t xml:space="preserve"> </w:t>
      </w:r>
      <w:r>
        <w:rPr>
          <w:w w:val="110"/>
        </w:rPr>
        <w:t>one</w:t>
      </w:r>
      <w:r>
        <w:rPr>
          <w:spacing w:val="-14"/>
          <w:w w:val="110"/>
        </w:rPr>
        <w:t xml:space="preserve"> </w:t>
      </w:r>
      <w:r>
        <w:rPr>
          <w:w w:val="110"/>
        </w:rPr>
        <w:t>stan- dard</w:t>
      </w:r>
      <w:r>
        <w:rPr>
          <w:spacing w:val="-1"/>
          <w:w w:val="110"/>
        </w:rPr>
        <w:t xml:space="preserve"> </w:t>
      </w:r>
      <w:r>
        <w:rPr>
          <w:w w:val="110"/>
        </w:rPr>
        <w:t>deviation</w:t>
      </w:r>
      <w:r>
        <w:rPr>
          <w:spacing w:val="-1"/>
          <w:w w:val="110"/>
        </w:rPr>
        <w:t xml:space="preserve"> </w:t>
      </w:r>
      <w:r>
        <w:rPr>
          <w:w w:val="110"/>
        </w:rPr>
        <w:t>increase</w:t>
      </w:r>
      <w:r>
        <w:rPr>
          <w:spacing w:val="-1"/>
          <w:w w:val="110"/>
        </w:rPr>
        <w:t xml:space="preserve"> </w:t>
      </w:r>
      <w:r>
        <w:rPr>
          <w:w w:val="110"/>
        </w:rPr>
        <w:t>in</w:t>
      </w:r>
      <w:r>
        <w:rPr>
          <w:spacing w:val="-1"/>
          <w:w w:val="110"/>
        </w:rPr>
        <w:t xml:space="preserve"> </w:t>
      </w:r>
      <w:r>
        <w:rPr>
          <w:w w:val="110"/>
        </w:rPr>
        <w:t>bias</w:t>
      </w:r>
      <w:r>
        <w:rPr>
          <w:spacing w:val="-1"/>
          <w:w w:val="110"/>
        </w:rPr>
        <w:t xml:space="preserve"> </w:t>
      </w:r>
      <w:r>
        <w:rPr>
          <w:w w:val="110"/>
        </w:rPr>
        <w:t>is</w:t>
      </w:r>
      <w:r>
        <w:rPr>
          <w:spacing w:val="-1"/>
          <w:w w:val="110"/>
        </w:rPr>
        <w:t xml:space="preserve"> </w:t>
      </w:r>
      <w:r>
        <w:rPr>
          <w:w w:val="110"/>
        </w:rPr>
        <w:t>equivalent</w:t>
      </w:r>
      <w:r>
        <w:rPr>
          <w:spacing w:val="-1"/>
          <w:w w:val="110"/>
        </w:rPr>
        <w:t xml:space="preserve"> </w:t>
      </w:r>
      <w:r>
        <w:rPr>
          <w:w w:val="110"/>
        </w:rPr>
        <w:t>to</w:t>
      </w:r>
      <w:r>
        <w:rPr>
          <w:spacing w:val="-1"/>
          <w:w w:val="110"/>
        </w:rPr>
        <w:t xml:space="preserve"> </w:t>
      </w:r>
      <w:r>
        <w:rPr>
          <w:w w:val="110"/>
        </w:rPr>
        <w:t>moving</w:t>
      </w:r>
      <w:r>
        <w:rPr>
          <w:spacing w:val="-1"/>
          <w:w w:val="110"/>
        </w:rPr>
        <w:t xml:space="preserve"> </w:t>
      </w:r>
      <w:r>
        <w:rPr>
          <w:w w:val="110"/>
        </w:rPr>
        <w:t>from</w:t>
      </w:r>
      <w:r>
        <w:rPr>
          <w:spacing w:val="-1"/>
          <w:w w:val="110"/>
        </w:rPr>
        <w:t xml:space="preserve"> </w:t>
      </w:r>
      <w:r>
        <w:rPr>
          <w:w w:val="110"/>
        </w:rPr>
        <w:t>Washington, DC,</w:t>
      </w:r>
      <w:r>
        <w:rPr>
          <w:spacing w:val="-1"/>
          <w:w w:val="110"/>
        </w:rPr>
        <w:t xml:space="preserve"> </w:t>
      </w:r>
      <w:r>
        <w:rPr>
          <w:w w:val="110"/>
        </w:rPr>
        <w:t>or Vermont to North Dakota in 2020.</w:t>
      </w:r>
      <w:r>
        <w:rPr>
          <w:spacing w:val="40"/>
          <w:w w:val="110"/>
        </w:rPr>
        <w:t xml:space="preserve"> </w:t>
      </w:r>
      <w:r>
        <w:rPr>
          <w:w w:val="110"/>
        </w:rPr>
        <w:t>I also show the average bias over time in the maps</w:t>
      </w:r>
      <w:r>
        <w:rPr>
          <w:spacing w:val="-4"/>
          <w:w w:val="110"/>
        </w:rPr>
        <w:t xml:space="preserve"> </w:t>
      </w:r>
      <w:r>
        <w:rPr>
          <w:w w:val="110"/>
        </w:rPr>
        <w:t>in</w:t>
      </w:r>
      <w:r>
        <w:rPr>
          <w:spacing w:val="-4"/>
          <w:w w:val="110"/>
        </w:rPr>
        <w:t xml:space="preserve"> </w:t>
      </w:r>
      <w:r>
        <w:rPr>
          <w:w w:val="110"/>
        </w:rPr>
        <w:t>Figure</w:t>
      </w:r>
      <w:r>
        <w:rPr>
          <w:spacing w:val="-4"/>
          <w:w w:val="110"/>
        </w:rPr>
        <w:t xml:space="preserve"> </w:t>
      </w:r>
      <w:r>
        <w:rPr>
          <w:w w:val="110"/>
        </w:rPr>
        <w:t>(</w:t>
      </w:r>
      <w:hyperlink w:anchor="_bookmark75" w:history="1">
        <w:r w:rsidR="004602CD">
          <w:rPr>
            <w:color w:val="0000FF"/>
            <w:w w:val="110"/>
          </w:rPr>
          <w:t>3</w:t>
        </w:r>
      </w:hyperlink>
      <w:r>
        <w:rPr>
          <w:w w:val="110"/>
        </w:rPr>
        <w:t>)</w:t>
      </w:r>
      <w:r>
        <w:rPr>
          <w:spacing w:val="-4"/>
          <w:w w:val="110"/>
        </w:rPr>
        <w:t xml:space="preserve"> </w:t>
      </w:r>
      <w:r>
        <w:rPr>
          <w:w w:val="110"/>
        </w:rPr>
        <w:t>and</w:t>
      </w:r>
      <w:r>
        <w:rPr>
          <w:spacing w:val="-4"/>
          <w:w w:val="110"/>
        </w:rPr>
        <w:t xml:space="preserve"> </w:t>
      </w:r>
      <w:r>
        <w:rPr>
          <w:w w:val="110"/>
        </w:rPr>
        <w:t>the</w:t>
      </w:r>
      <w:r>
        <w:rPr>
          <w:spacing w:val="-4"/>
          <w:w w:val="110"/>
        </w:rPr>
        <w:t xml:space="preserve"> </w:t>
      </w:r>
      <w:r>
        <w:rPr>
          <w:w w:val="110"/>
        </w:rPr>
        <w:t>overall</w:t>
      </w:r>
      <w:r>
        <w:rPr>
          <w:spacing w:val="-4"/>
          <w:w w:val="110"/>
        </w:rPr>
        <w:t xml:space="preserve"> </w:t>
      </w:r>
      <w:r>
        <w:rPr>
          <w:w w:val="110"/>
        </w:rPr>
        <w:t>average</w:t>
      </w:r>
      <w:r>
        <w:rPr>
          <w:spacing w:val="-4"/>
          <w:w w:val="110"/>
        </w:rPr>
        <w:t xml:space="preserve"> </w:t>
      </w:r>
      <w:r>
        <w:rPr>
          <w:w w:val="110"/>
        </w:rPr>
        <w:t>from</w:t>
      </w:r>
      <w:r>
        <w:rPr>
          <w:spacing w:val="-4"/>
          <w:w w:val="110"/>
        </w:rPr>
        <w:t xml:space="preserve"> </w:t>
      </w:r>
      <w:r>
        <w:rPr>
          <w:w w:val="110"/>
        </w:rPr>
        <w:t>2004</w:t>
      </w:r>
      <w:r>
        <w:rPr>
          <w:spacing w:val="-4"/>
          <w:w w:val="110"/>
        </w:rPr>
        <w:t xml:space="preserve"> </w:t>
      </w:r>
      <w:r>
        <w:rPr>
          <w:w w:val="110"/>
        </w:rPr>
        <w:t>to</w:t>
      </w:r>
      <w:r>
        <w:rPr>
          <w:spacing w:val="-4"/>
          <w:w w:val="110"/>
        </w:rPr>
        <w:t xml:space="preserve"> </w:t>
      </w:r>
      <w:r>
        <w:rPr>
          <w:w w:val="110"/>
        </w:rPr>
        <w:t>2021</w:t>
      </w:r>
      <w:r>
        <w:rPr>
          <w:spacing w:val="-4"/>
          <w:w w:val="110"/>
        </w:rPr>
        <w:t xml:space="preserve"> </w:t>
      </w:r>
      <w:r>
        <w:rPr>
          <w:w w:val="110"/>
        </w:rPr>
        <w:t>in</w:t>
      </w:r>
      <w:r>
        <w:rPr>
          <w:spacing w:val="-4"/>
          <w:w w:val="110"/>
        </w:rPr>
        <w:t xml:space="preserve"> </w:t>
      </w:r>
      <w:r>
        <w:rPr>
          <w:w w:val="110"/>
        </w:rPr>
        <w:t>Figure</w:t>
      </w:r>
      <w:r>
        <w:rPr>
          <w:spacing w:val="-4"/>
          <w:w w:val="110"/>
        </w:rPr>
        <w:t xml:space="preserve"> </w:t>
      </w:r>
      <w:r>
        <w:rPr>
          <w:w w:val="110"/>
        </w:rPr>
        <w:t>(</w:t>
      </w:r>
      <w:hyperlink w:anchor="_bookmark76" w:history="1">
        <w:r w:rsidR="004602CD">
          <w:rPr>
            <w:color w:val="0000FF"/>
            <w:w w:val="110"/>
          </w:rPr>
          <w:t>4</w:t>
        </w:r>
      </w:hyperlink>
      <w:r>
        <w:rPr>
          <w:w w:val="110"/>
        </w:rPr>
        <w:t>).</w:t>
      </w:r>
    </w:p>
    <w:p w14:paraId="0513DA9A" w14:textId="77777777" w:rsidR="004602CD" w:rsidRDefault="00000000">
      <w:pPr>
        <w:pStyle w:val="ListParagraph"/>
        <w:numPr>
          <w:ilvl w:val="0"/>
          <w:numId w:val="6"/>
        </w:numPr>
        <w:tabs>
          <w:tab w:val="left" w:pos="573"/>
        </w:tabs>
        <w:spacing w:before="12" w:line="249" w:lineRule="auto"/>
        <w:ind w:left="116" w:right="533" w:firstLine="142"/>
        <w:jc w:val="both"/>
        <w:rPr>
          <w:sz w:val="20"/>
        </w:rPr>
      </w:pPr>
      <w:bookmarkStart w:id="16" w:name="_bookmark12"/>
      <w:bookmarkEnd w:id="16"/>
      <w:r>
        <w:rPr>
          <w:w w:val="110"/>
          <w:sz w:val="20"/>
        </w:rPr>
        <w:t>The questions used are similar to those used by Charles and Guryan (</w:t>
      </w:r>
      <w:hyperlink w:anchor="_bookmark42" w:history="1">
        <w:r w:rsidR="004602CD">
          <w:rPr>
            <w:color w:val="0000FF"/>
            <w:w w:val="110"/>
            <w:sz w:val="20"/>
          </w:rPr>
          <w:t>2008</w:t>
        </w:r>
      </w:hyperlink>
      <w:r>
        <w:rPr>
          <w:w w:val="110"/>
          <w:sz w:val="20"/>
        </w:rPr>
        <w:t>).</w:t>
      </w:r>
      <w:r>
        <w:rPr>
          <w:spacing w:val="40"/>
          <w:w w:val="110"/>
          <w:sz w:val="20"/>
        </w:rPr>
        <w:t xml:space="preserve"> </w:t>
      </w:r>
      <w:r>
        <w:rPr>
          <w:w w:val="110"/>
          <w:sz w:val="20"/>
        </w:rPr>
        <w:t xml:space="preserve">The questions </w:t>
      </w:r>
      <w:r>
        <w:rPr>
          <w:spacing w:val="-2"/>
          <w:w w:val="110"/>
          <w:sz w:val="20"/>
        </w:rPr>
        <w:t>are:</w:t>
      </w:r>
      <w:r>
        <w:rPr>
          <w:spacing w:val="5"/>
          <w:w w:val="110"/>
          <w:sz w:val="20"/>
        </w:rPr>
        <w:t xml:space="preserve"> </w:t>
      </w:r>
      <w:r>
        <w:rPr>
          <w:spacing w:val="-2"/>
          <w:w w:val="110"/>
          <w:sz w:val="20"/>
        </w:rPr>
        <w:t>(1)</w:t>
      </w:r>
      <w:r>
        <w:rPr>
          <w:spacing w:val="-7"/>
          <w:w w:val="110"/>
          <w:sz w:val="20"/>
        </w:rPr>
        <w:t xml:space="preserve"> </w:t>
      </w:r>
      <w:r>
        <w:rPr>
          <w:spacing w:val="-2"/>
          <w:w w:val="110"/>
          <w:sz w:val="20"/>
        </w:rPr>
        <w:t>“Conditions</w:t>
      </w:r>
      <w:r>
        <w:rPr>
          <w:spacing w:val="-7"/>
          <w:w w:val="110"/>
          <w:sz w:val="20"/>
        </w:rPr>
        <w:t xml:space="preserve"> </w:t>
      </w:r>
      <w:r>
        <w:rPr>
          <w:spacing w:val="-2"/>
          <w:w w:val="110"/>
          <w:sz w:val="20"/>
        </w:rPr>
        <w:t>Make</w:t>
      </w:r>
      <w:r>
        <w:rPr>
          <w:spacing w:val="-7"/>
          <w:w w:val="110"/>
          <w:sz w:val="20"/>
        </w:rPr>
        <w:t xml:space="preserve"> </w:t>
      </w:r>
      <w:r>
        <w:rPr>
          <w:spacing w:val="-2"/>
          <w:w w:val="110"/>
          <w:sz w:val="20"/>
        </w:rPr>
        <w:t>it</w:t>
      </w:r>
      <w:r>
        <w:rPr>
          <w:spacing w:val="-7"/>
          <w:w w:val="110"/>
          <w:sz w:val="20"/>
        </w:rPr>
        <w:t xml:space="preserve"> </w:t>
      </w:r>
      <w:r>
        <w:rPr>
          <w:spacing w:val="-2"/>
          <w:w w:val="110"/>
          <w:sz w:val="20"/>
        </w:rPr>
        <w:t>Difficult</w:t>
      </w:r>
      <w:r>
        <w:rPr>
          <w:spacing w:val="-7"/>
          <w:w w:val="110"/>
          <w:sz w:val="20"/>
        </w:rPr>
        <w:t xml:space="preserve"> </w:t>
      </w:r>
      <w:r>
        <w:rPr>
          <w:spacing w:val="-2"/>
          <w:w w:val="110"/>
          <w:sz w:val="20"/>
        </w:rPr>
        <w:t>for</w:t>
      </w:r>
      <w:r>
        <w:rPr>
          <w:spacing w:val="-7"/>
          <w:w w:val="110"/>
          <w:sz w:val="20"/>
        </w:rPr>
        <w:t xml:space="preserve"> </w:t>
      </w:r>
      <w:r>
        <w:rPr>
          <w:spacing w:val="-2"/>
          <w:w w:val="110"/>
          <w:sz w:val="20"/>
        </w:rPr>
        <w:t>Blacks</w:t>
      </w:r>
      <w:r>
        <w:rPr>
          <w:spacing w:val="-7"/>
          <w:w w:val="110"/>
          <w:sz w:val="20"/>
        </w:rPr>
        <w:t xml:space="preserve"> </w:t>
      </w:r>
      <w:r>
        <w:rPr>
          <w:spacing w:val="-2"/>
          <w:w w:val="110"/>
          <w:sz w:val="20"/>
        </w:rPr>
        <w:t>to</w:t>
      </w:r>
      <w:r>
        <w:rPr>
          <w:spacing w:val="-8"/>
          <w:w w:val="110"/>
          <w:sz w:val="20"/>
        </w:rPr>
        <w:t xml:space="preserve"> </w:t>
      </w:r>
      <w:r>
        <w:rPr>
          <w:spacing w:val="-2"/>
          <w:w w:val="110"/>
          <w:sz w:val="20"/>
        </w:rPr>
        <w:t>Succeed”,</w:t>
      </w:r>
      <w:r>
        <w:rPr>
          <w:spacing w:val="-7"/>
          <w:w w:val="110"/>
          <w:sz w:val="20"/>
        </w:rPr>
        <w:t xml:space="preserve"> </w:t>
      </w:r>
      <w:r>
        <w:rPr>
          <w:spacing w:val="-2"/>
          <w:w w:val="110"/>
          <w:sz w:val="20"/>
        </w:rPr>
        <w:t>(2)</w:t>
      </w:r>
      <w:r>
        <w:rPr>
          <w:spacing w:val="-7"/>
          <w:w w:val="110"/>
          <w:sz w:val="20"/>
        </w:rPr>
        <w:t xml:space="preserve"> </w:t>
      </w:r>
      <w:r>
        <w:rPr>
          <w:spacing w:val="-2"/>
          <w:w w:val="110"/>
          <w:sz w:val="20"/>
        </w:rPr>
        <w:t>“Blacks</w:t>
      </w:r>
      <w:r>
        <w:rPr>
          <w:spacing w:val="-7"/>
          <w:w w:val="110"/>
          <w:sz w:val="20"/>
        </w:rPr>
        <w:t xml:space="preserve"> </w:t>
      </w:r>
      <w:r>
        <w:rPr>
          <w:spacing w:val="-2"/>
          <w:w w:val="110"/>
          <w:sz w:val="20"/>
        </w:rPr>
        <w:t>Should</w:t>
      </w:r>
      <w:r>
        <w:rPr>
          <w:spacing w:val="-7"/>
          <w:w w:val="110"/>
          <w:sz w:val="20"/>
        </w:rPr>
        <w:t xml:space="preserve"> </w:t>
      </w:r>
      <w:r>
        <w:rPr>
          <w:spacing w:val="-2"/>
          <w:w w:val="110"/>
          <w:sz w:val="20"/>
        </w:rPr>
        <w:t>Not</w:t>
      </w:r>
      <w:r>
        <w:rPr>
          <w:spacing w:val="-7"/>
          <w:w w:val="110"/>
          <w:sz w:val="20"/>
        </w:rPr>
        <w:t xml:space="preserve"> </w:t>
      </w:r>
      <w:r>
        <w:rPr>
          <w:spacing w:val="-2"/>
          <w:w w:val="110"/>
          <w:sz w:val="20"/>
        </w:rPr>
        <w:t>Have</w:t>
      </w:r>
      <w:r>
        <w:rPr>
          <w:spacing w:val="-7"/>
          <w:w w:val="110"/>
          <w:sz w:val="20"/>
        </w:rPr>
        <w:t xml:space="preserve"> </w:t>
      </w:r>
      <w:r>
        <w:rPr>
          <w:spacing w:val="-2"/>
          <w:w w:val="110"/>
          <w:sz w:val="20"/>
        </w:rPr>
        <w:t xml:space="preserve">Special </w:t>
      </w:r>
      <w:r>
        <w:rPr>
          <w:w w:val="110"/>
          <w:sz w:val="20"/>
        </w:rPr>
        <w:t>Favors</w:t>
      </w:r>
      <w:r>
        <w:rPr>
          <w:spacing w:val="-9"/>
          <w:w w:val="110"/>
          <w:sz w:val="20"/>
        </w:rPr>
        <w:t xml:space="preserve"> </w:t>
      </w:r>
      <w:r>
        <w:rPr>
          <w:w w:val="110"/>
          <w:sz w:val="20"/>
        </w:rPr>
        <w:t>to</w:t>
      </w:r>
      <w:r>
        <w:rPr>
          <w:spacing w:val="-9"/>
          <w:w w:val="110"/>
          <w:sz w:val="20"/>
        </w:rPr>
        <w:t xml:space="preserve"> </w:t>
      </w:r>
      <w:r>
        <w:rPr>
          <w:w w:val="110"/>
          <w:sz w:val="20"/>
        </w:rPr>
        <w:t>Succeed”,</w:t>
      </w:r>
      <w:r>
        <w:rPr>
          <w:spacing w:val="-7"/>
          <w:w w:val="110"/>
          <w:sz w:val="20"/>
        </w:rPr>
        <w:t xml:space="preserve"> </w:t>
      </w:r>
      <w:r>
        <w:rPr>
          <w:w w:val="110"/>
          <w:sz w:val="20"/>
        </w:rPr>
        <w:t>(3)</w:t>
      </w:r>
      <w:r>
        <w:rPr>
          <w:spacing w:val="-9"/>
          <w:w w:val="110"/>
          <w:sz w:val="20"/>
        </w:rPr>
        <w:t xml:space="preserve"> </w:t>
      </w:r>
      <w:r>
        <w:rPr>
          <w:w w:val="110"/>
          <w:sz w:val="20"/>
        </w:rPr>
        <w:t>“Blacks</w:t>
      </w:r>
      <w:r>
        <w:rPr>
          <w:spacing w:val="-9"/>
          <w:w w:val="110"/>
          <w:sz w:val="20"/>
        </w:rPr>
        <w:t xml:space="preserve"> </w:t>
      </w:r>
      <w:r>
        <w:rPr>
          <w:w w:val="110"/>
          <w:sz w:val="20"/>
        </w:rPr>
        <w:t>Must</w:t>
      </w:r>
      <w:r>
        <w:rPr>
          <w:spacing w:val="-9"/>
          <w:w w:val="110"/>
          <w:sz w:val="20"/>
        </w:rPr>
        <w:t xml:space="preserve"> </w:t>
      </w:r>
      <w:r>
        <w:rPr>
          <w:w w:val="110"/>
          <w:sz w:val="20"/>
        </w:rPr>
        <w:t>Try</w:t>
      </w:r>
      <w:r>
        <w:rPr>
          <w:spacing w:val="-9"/>
          <w:w w:val="110"/>
          <w:sz w:val="20"/>
        </w:rPr>
        <w:t xml:space="preserve"> </w:t>
      </w:r>
      <w:r>
        <w:rPr>
          <w:w w:val="110"/>
          <w:sz w:val="20"/>
        </w:rPr>
        <w:t>Harder</w:t>
      </w:r>
      <w:r>
        <w:rPr>
          <w:spacing w:val="-9"/>
          <w:w w:val="110"/>
          <w:sz w:val="20"/>
        </w:rPr>
        <w:t xml:space="preserve"> </w:t>
      </w:r>
      <w:r>
        <w:rPr>
          <w:w w:val="110"/>
          <w:sz w:val="20"/>
        </w:rPr>
        <w:t>to</w:t>
      </w:r>
      <w:r>
        <w:rPr>
          <w:spacing w:val="-9"/>
          <w:w w:val="110"/>
          <w:sz w:val="20"/>
        </w:rPr>
        <w:t xml:space="preserve"> </w:t>
      </w:r>
      <w:r>
        <w:rPr>
          <w:w w:val="110"/>
          <w:sz w:val="20"/>
        </w:rPr>
        <w:t>Succeed”,</w:t>
      </w:r>
      <w:r>
        <w:rPr>
          <w:spacing w:val="-7"/>
          <w:w w:val="110"/>
          <w:sz w:val="20"/>
        </w:rPr>
        <w:t xml:space="preserve"> </w:t>
      </w:r>
      <w:r>
        <w:rPr>
          <w:w w:val="110"/>
          <w:sz w:val="20"/>
        </w:rPr>
        <w:t>(4)</w:t>
      </w:r>
      <w:r>
        <w:rPr>
          <w:spacing w:val="-9"/>
          <w:w w:val="110"/>
          <w:sz w:val="20"/>
        </w:rPr>
        <w:t xml:space="preserve"> </w:t>
      </w:r>
      <w:r>
        <w:rPr>
          <w:w w:val="110"/>
          <w:sz w:val="20"/>
        </w:rPr>
        <w:t>“Blacks</w:t>
      </w:r>
      <w:r>
        <w:rPr>
          <w:spacing w:val="-9"/>
          <w:w w:val="110"/>
          <w:sz w:val="20"/>
        </w:rPr>
        <w:t xml:space="preserve"> </w:t>
      </w:r>
      <w:r>
        <w:rPr>
          <w:w w:val="110"/>
          <w:sz w:val="20"/>
        </w:rPr>
        <w:t>Gotten</w:t>
      </w:r>
      <w:r>
        <w:rPr>
          <w:spacing w:val="-9"/>
          <w:w w:val="110"/>
          <w:sz w:val="20"/>
        </w:rPr>
        <w:t xml:space="preserve"> </w:t>
      </w:r>
      <w:r>
        <w:rPr>
          <w:w w:val="110"/>
          <w:sz w:val="20"/>
        </w:rPr>
        <w:t>Less</w:t>
      </w:r>
      <w:r>
        <w:rPr>
          <w:spacing w:val="-9"/>
          <w:w w:val="110"/>
          <w:sz w:val="20"/>
        </w:rPr>
        <w:t xml:space="preserve"> </w:t>
      </w:r>
      <w:r>
        <w:rPr>
          <w:w w:val="110"/>
          <w:sz w:val="20"/>
        </w:rPr>
        <w:t>than</w:t>
      </w:r>
      <w:r>
        <w:rPr>
          <w:spacing w:val="-9"/>
          <w:w w:val="110"/>
          <w:sz w:val="20"/>
        </w:rPr>
        <w:t xml:space="preserve"> </w:t>
      </w:r>
      <w:r>
        <w:rPr>
          <w:w w:val="110"/>
          <w:sz w:val="20"/>
        </w:rPr>
        <w:t xml:space="preserve">They </w:t>
      </w:r>
      <w:bookmarkStart w:id="17" w:name="_bookmark13"/>
      <w:bookmarkEnd w:id="17"/>
      <w:r>
        <w:rPr>
          <w:w w:val="110"/>
          <w:sz w:val="20"/>
        </w:rPr>
        <w:t>Deserve Over the Past Few Years”, and (5) “Feeling Thermometer Toward Asians.”</w:t>
      </w:r>
    </w:p>
    <w:p w14:paraId="65B5FDB1" w14:textId="77777777" w:rsidR="004602CD" w:rsidRDefault="00000000">
      <w:pPr>
        <w:pStyle w:val="ListParagraph"/>
        <w:numPr>
          <w:ilvl w:val="0"/>
          <w:numId w:val="6"/>
        </w:numPr>
        <w:tabs>
          <w:tab w:val="left" w:pos="573"/>
        </w:tabs>
        <w:spacing w:line="230" w:lineRule="exact"/>
        <w:ind w:left="573" w:hanging="315"/>
        <w:jc w:val="both"/>
        <w:rPr>
          <w:sz w:val="20"/>
        </w:rPr>
      </w:pPr>
      <w:r>
        <w:rPr>
          <w:w w:val="110"/>
          <w:sz w:val="20"/>
        </w:rPr>
        <w:t>More</w:t>
      </w:r>
      <w:r>
        <w:rPr>
          <w:spacing w:val="-6"/>
          <w:w w:val="110"/>
          <w:sz w:val="20"/>
        </w:rPr>
        <w:t xml:space="preserve"> </w:t>
      </w:r>
      <w:r>
        <w:rPr>
          <w:w w:val="110"/>
          <w:sz w:val="20"/>
        </w:rPr>
        <w:t>on</w:t>
      </w:r>
      <w:r>
        <w:rPr>
          <w:spacing w:val="-6"/>
          <w:w w:val="110"/>
          <w:sz w:val="20"/>
        </w:rPr>
        <w:t xml:space="preserve"> </w:t>
      </w:r>
      <w:r>
        <w:rPr>
          <w:w w:val="110"/>
          <w:sz w:val="20"/>
        </w:rPr>
        <w:t>the</w:t>
      </w:r>
      <w:r>
        <w:rPr>
          <w:spacing w:val="-5"/>
          <w:w w:val="110"/>
          <w:sz w:val="20"/>
        </w:rPr>
        <w:t xml:space="preserve"> </w:t>
      </w:r>
      <w:r>
        <w:rPr>
          <w:w w:val="110"/>
          <w:sz w:val="20"/>
        </w:rPr>
        <w:t>method</w:t>
      </w:r>
      <w:r>
        <w:rPr>
          <w:spacing w:val="-6"/>
          <w:w w:val="110"/>
          <w:sz w:val="20"/>
        </w:rPr>
        <w:t xml:space="preserve"> </w:t>
      </w:r>
      <w:r>
        <w:rPr>
          <w:w w:val="110"/>
          <w:sz w:val="20"/>
        </w:rPr>
        <w:t>in</w:t>
      </w:r>
      <w:r>
        <w:rPr>
          <w:spacing w:val="-5"/>
          <w:w w:val="110"/>
          <w:sz w:val="20"/>
        </w:rPr>
        <w:t xml:space="preserve"> </w:t>
      </w:r>
      <w:r>
        <w:rPr>
          <w:w w:val="110"/>
          <w:sz w:val="20"/>
        </w:rPr>
        <w:t>the</w:t>
      </w:r>
      <w:r>
        <w:rPr>
          <w:spacing w:val="-6"/>
          <w:w w:val="110"/>
          <w:sz w:val="20"/>
        </w:rPr>
        <w:t xml:space="preserve"> </w:t>
      </w:r>
      <w:r>
        <w:rPr>
          <w:w w:val="110"/>
          <w:sz w:val="20"/>
        </w:rPr>
        <w:t>Data</w:t>
      </w:r>
      <w:r>
        <w:rPr>
          <w:spacing w:val="-5"/>
          <w:w w:val="110"/>
          <w:sz w:val="20"/>
        </w:rPr>
        <w:t xml:space="preserve"> </w:t>
      </w:r>
      <w:r>
        <w:rPr>
          <w:w w:val="110"/>
          <w:sz w:val="20"/>
        </w:rPr>
        <w:t>Online</w:t>
      </w:r>
      <w:r>
        <w:rPr>
          <w:spacing w:val="-6"/>
          <w:w w:val="110"/>
          <w:sz w:val="20"/>
        </w:rPr>
        <w:t xml:space="preserve"> </w:t>
      </w:r>
      <w:r>
        <w:rPr>
          <w:w w:val="110"/>
          <w:sz w:val="20"/>
        </w:rPr>
        <w:t>Appendix,</w:t>
      </w:r>
      <w:r>
        <w:rPr>
          <w:spacing w:val="-6"/>
          <w:w w:val="110"/>
          <w:sz w:val="20"/>
        </w:rPr>
        <w:t xml:space="preserve"> </w:t>
      </w:r>
      <w:r>
        <w:rPr>
          <w:w w:val="110"/>
          <w:sz w:val="20"/>
        </w:rPr>
        <w:t>see</w:t>
      </w:r>
      <w:r>
        <w:rPr>
          <w:spacing w:val="-5"/>
          <w:w w:val="110"/>
          <w:sz w:val="20"/>
        </w:rPr>
        <w:t xml:space="preserve"> </w:t>
      </w:r>
      <w:r>
        <w:rPr>
          <w:w w:val="110"/>
          <w:sz w:val="20"/>
        </w:rPr>
        <w:t>Section</w:t>
      </w:r>
      <w:r>
        <w:rPr>
          <w:spacing w:val="-6"/>
          <w:w w:val="110"/>
          <w:sz w:val="20"/>
        </w:rPr>
        <w:t xml:space="preserve"> </w:t>
      </w:r>
      <w:hyperlink w:anchor="_bookmark85" w:history="1">
        <w:r w:rsidR="004602CD">
          <w:rPr>
            <w:color w:val="0000FF"/>
            <w:spacing w:val="-4"/>
            <w:w w:val="110"/>
            <w:sz w:val="20"/>
          </w:rPr>
          <w:t>C.1</w:t>
        </w:r>
      </w:hyperlink>
      <w:r>
        <w:rPr>
          <w:spacing w:val="-4"/>
          <w:w w:val="110"/>
          <w:sz w:val="20"/>
        </w:rPr>
        <w:t>.</w:t>
      </w:r>
    </w:p>
    <w:p w14:paraId="11D24E8A" w14:textId="77777777" w:rsidR="004602CD" w:rsidRDefault="004602CD">
      <w:pPr>
        <w:spacing w:line="230" w:lineRule="exact"/>
        <w:jc w:val="both"/>
        <w:rPr>
          <w:sz w:val="20"/>
        </w:rPr>
        <w:sectPr w:rsidR="004602CD">
          <w:footerReference w:type="default" r:id="rId9"/>
          <w:pgSz w:w="12240" w:h="15840"/>
          <w:pgMar w:top="1820" w:right="1300" w:bottom="2460" w:left="1720" w:header="0" w:footer="2279" w:gutter="0"/>
          <w:cols w:space="720"/>
        </w:sectPr>
      </w:pPr>
    </w:p>
    <w:p w14:paraId="4C1BB270" w14:textId="77777777" w:rsidR="004602CD" w:rsidRDefault="00000000">
      <w:pPr>
        <w:pStyle w:val="Heading1"/>
        <w:numPr>
          <w:ilvl w:val="0"/>
          <w:numId w:val="7"/>
        </w:numPr>
        <w:tabs>
          <w:tab w:val="left" w:pos="632"/>
        </w:tabs>
        <w:ind w:hanging="516"/>
      </w:pPr>
      <w:bookmarkStart w:id="18" w:name="Estimation_and_Results"/>
      <w:bookmarkStart w:id="19" w:name="_bookmark14"/>
      <w:bookmarkEnd w:id="18"/>
      <w:bookmarkEnd w:id="19"/>
      <w:r>
        <w:lastRenderedPageBreak/>
        <w:t>Estimation</w:t>
      </w:r>
      <w:r>
        <w:rPr>
          <w:spacing w:val="78"/>
        </w:rPr>
        <w:t xml:space="preserve"> </w:t>
      </w:r>
      <w:r>
        <w:t>and</w:t>
      </w:r>
      <w:r>
        <w:rPr>
          <w:spacing w:val="78"/>
        </w:rPr>
        <w:t xml:space="preserve"> </w:t>
      </w:r>
      <w:r>
        <w:rPr>
          <w:spacing w:val="-2"/>
        </w:rPr>
        <w:t>Results</w:t>
      </w:r>
    </w:p>
    <w:p w14:paraId="5D995644" w14:textId="77777777" w:rsidR="004602CD" w:rsidRDefault="004602CD">
      <w:pPr>
        <w:pStyle w:val="BodyText"/>
        <w:spacing w:before="47"/>
        <w:rPr>
          <w:b/>
          <w:sz w:val="34"/>
        </w:rPr>
      </w:pPr>
    </w:p>
    <w:p w14:paraId="5E8F57E7" w14:textId="61D48424" w:rsidR="004602CD" w:rsidRDefault="00000000">
      <w:pPr>
        <w:pStyle w:val="BodyText"/>
        <w:spacing w:line="415" w:lineRule="auto"/>
        <w:ind w:left="116" w:firstLine="351"/>
      </w:pPr>
      <w:r>
        <w:rPr>
          <w:w w:val="110"/>
        </w:rPr>
        <w:t>To</w:t>
      </w:r>
      <w:r>
        <w:rPr>
          <w:spacing w:val="-5"/>
          <w:w w:val="110"/>
        </w:rPr>
        <w:t xml:space="preserve"> </w:t>
      </w:r>
      <w:r>
        <w:rPr>
          <w:w w:val="110"/>
        </w:rPr>
        <w:t>understand</w:t>
      </w:r>
      <w:r>
        <w:rPr>
          <w:spacing w:val="-5"/>
          <w:w w:val="110"/>
        </w:rPr>
        <w:t xml:space="preserve"> </w:t>
      </w:r>
      <w:r>
        <w:rPr>
          <w:w w:val="110"/>
        </w:rPr>
        <w:t>the</w:t>
      </w:r>
      <w:r>
        <w:rPr>
          <w:spacing w:val="-5"/>
          <w:w w:val="110"/>
        </w:rPr>
        <w:t xml:space="preserve"> </w:t>
      </w:r>
      <w:r>
        <w:rPr>
          <w:w w:val="110"/>
        </w:rPr>
        <w:t>association</w:t>
      </w:r>
      <w:r>
        <w:rPr>
          <w:spacing w:val="-5"/>
          <w:w w:val="110"/>
        </w:rPr>
        <w:t xml:space="preserve"> </w:t>
      </w:r>
      <w:r>
        <w:rPr>
          <w:w w:val="110"/>
        </w:rPr>
        <w:t>between</w:t>
      </w:r>
      <w:r>
        <w:rPr>
          <w:spacing w:val="-5"/>
          <w:w w:val="110"/>
        </w:rPr>
        <w:t xml:space="preserve"> </w:t>
      </w:r>
      <w:r>
        <w:rPr>
          <w:w w:val="110"/>
        </w:rPr>
        <w:t>Asian</w:t>
      </w:r>
      <w:r>
        <w:rPr>
          <w:spacing w:val="-5"/>
          <w:w w:val="110"/>
        </w:rPr>
        <w:t xml:space="preserve"> </w:t>
      </w:r>
      <w:r>
        <w:rPr>
          <w:w w:val="110"/>
        </w:rPr>
        <w:t>self-identity</w:t>
      </w:r>
      <w:r>
        <w:rPr>
          <w:spacing w:val="-5"/>
          <w:w w:val="110"/>
        </w:rPr>
        <w:t xml:space="preserve"> </w:t>
      </w:r>
      <w:r>
        <w:rPr>
          <w:w w:val="110"/>
        </w:rPr>
        <w:t>and</w:t>
      </w:r>
      <w:r>
        <w:rPr>
          <w:spacing w:val="-5"/>
          <w:w w:val="110"/>
        </w:rPr>
        <w:t xml:space="preserve"> </w:t>
      </w:r>
      <w:r>
        <w:rPr>
          <w:w w:val="110"/>
        </w:rPr>
        <w:t>bias,</w:t>
      </w:r>
      <w:r>
        <w:rPr>
          <w:spacing w:val="-5"/>
          <w:w w:val="110"/>
        </w:rPr>
        <w:t xml:space="preserve"> </w:t>
      </w:r>
      <w:r>
        <w:rPr>
          <w:w w:val="110"/>
        </w:rPr>
        <w:t>I</w:t>
      </w:r>
      <w:r>
        <w:rPr>
          <w:spacing w:val="-5"/>
          <w:w w:val="110"/>
        </w:rPr>
        <w:t xml:space="preserve"> </w:t>
      </w:r>
      <w:r>
        <w:rPr>
          <w:w w:val="110"/>
        </w:rPr>
        <w:t>estimate regressions of the following form for each generation g:</w:t>
      </w:r>
    </w:p>
    <w:p w14:paraId="5A0965C7" w14:textId="7E9D8DD2" w:rsidR="004602CD" w:rsidRDefault="00E5254D" w:rsidP="00182C73">
      <w:pPr>
        <w:pStyle w:val="BodyText"/>
      </w:pPr>
      <w:r>
        <w:rPr>
          <w:noProof/>
          <w:w w:val="110"/>
        </w:rPr>
        <w:drawing>
          <wp:inline distT="0" distB="0" distL="0" distR="0" wp14:anchorId="7D56B2D6" wp14:editId="7E31467C">
            <wp:extent cx="5854700" cy="1017905"/>
            <wp:effectExtent l="0" t="0" r="0" b="0"/>
            <wp:docPr id="1753004697" name="Picture 56" descr="A close-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04697" name="Picture 56" descr="A close-up of tex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54700" cy="1017905"/>
                    </a:xfrm>
                    <a:prstGeom prst="rect">
                      <a:avLst/>
                    </a:prstGeom>
                  </pic:spPr>
                </pic:pic>
              </a:graphicData>
            </a:graphic>
          </wp:inline>
        </w:drawing>
      </w:r>
    </w:p>
    <w:p w14:paraId="4F97DEA5" w14:textId="1E74F4D6" w:rsidR="004602CD" w:rsidRDefault="00000000">
      <w:pPr>
        <w:pStyle w:val="BodyText"/>
        <w:spacing w:before="530"/>
        <w:ind w:left="467"/>
      </w:pPr>
      <w:r>
        <w:rPr>
          <w:noProof/>
        </w:rPr>
        <mc:AlternateContent>
          <mc:Choice Requires="wps">
            <w:drawing>
              <wp:anchor distT="0" distB="0" distL="0" distR="0" simplePos="0" relativeHeight="485858816" behindDoc="1" locked="0" layoutInCell="1" allowOverlap="1" wp14:anchorId="75DF8DD6" wp14:editId="1C513080">
                <wp:simplePos x="0" y="0"/>
                <wp:positionH relativeFrom="page">
                  <wp:posOffset>1986660</wp:posOffset>
                </wp:positionH>
                <wp:positionV relativeFrom="paragraph">
                  <wp:posOffset>444687</wp:posOffset>
                </wp:positionV>
                <wp:extent cx="140335" cy="11430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35" cy="114300"/>
                        </a:xfrm>
                        <a:prstGeom prst="rect">
                          <a:avLst/>
                        </a:prstGeom>
                      </wps:spPr>
                      <wps:txbx>
                        <w:txbxContent>
                          <w:p w14:paraId="247CCAE5" w14:textId="77777777" w:rsidR="004602CD" w:rsidRDefault="00000000">
                            <w:pPr>
                              <w:spacing w:line="173" w:lineRule="exact"/>
                              <w:rPr>
                                <w:sz w:val="18"/>
                              </w:rPr>
                            </w:pPr>
                            <w:r>
                              <w:rPr>
                                <w:spacing w:val="-5"/>
                                <w:w w:val="130"/>
                                <w:sz w:val="18"/>
                              </w:rPr>
                              <w:t>ist</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56.429993pt;margin-top:35.014729pt;width:11.05pt;height:9pt;mso-position-horizontal-relative:page;mso-position-vertical-relative:paragraph;z-index:-17457664" type="#_x0000_t202" id="docshape15" filled="false" stroked="false">
                <v:textbox inset="0,0,0,0">
                  <w:txbxContent>
                    <w:p>
                      <w:pPr>
                        <w:spacing w:line="173" w:lineRule="exact" w:before="0"/>
                        <w:ind w:left="0" w:right="0" w:firstLine="0"/>
                        <w:jc w:val="left"/>
                        <w:rPr>
                          <w:sz w:val="18"/>
                        </w:rPr>
                      </w:pPr>
                      <w:r>
                        <w:rPr>
                          <w:spacing w:val="-5"/>
                          <w:w w:val="130"/>
                          <w:sz w:val="18"/>
                        </w:rPr>
                        <w:t>ist</w:t>
                      </w:r>
                    </w:p>
                  </w:txbxContent>
                </v:textbox>
                <w10:wrap type="none"/>
              </v:shape>
            </w:pict>
          </mc:Fallback>
        </mc:AlternateContent>
      </w:r>
      <w:r>
        <w:rPr>
          <w:w w:val="110"/>
        </w:rPr>
        <w:t>Where</w:t>
      </w:r>
      <w:r>
        <w:rPr>
          <w:spacing w:val="-2"/>
          <w:w w:val="110"/>
        </w:rPr>
        <w:t xml:space="preserve"> </w:t>
      </w:r>
      <w:r>
        <w:rPr>
          <w:w w:val="110"/>
        </w:rPr>
        <w:t>A</w:t>
      </w:r>
      <w:r>
        <w:rPr>
          <w:w w:val="110"/>
          <w:vertAlign w:val="superscript"/>
        </w:rPr>
        <w:t>g</w:t>
      </w:r>
      <w:r>
        <w:rPr>
          <w:spacing w:val="33"/>
          <w:w w:val="110"/>
        </w:rPr>
        <w:t xml:space="preserve">  </w:t>
      </w:r>
      <w:r>
        <w:rPr>
          <w:w w:val="110"/>
        </w:rPr>
        <w:t>be</w:t>
      </w:r>
      <w:r>
        <w:rPr>
          <w:spacing w:val="-2"/>
          <w:w w:val="110"/>
        </w:rPr>
        <w:t xml:space="preserve"> </w:t>
      </w:r>
      <w:r>
        <w:rPr>
          <w:w w:val="110"/>
        </w:rPr>
        <w:t>the</w:t>
      </w:r>
      <w:r>
        <w:rPr>
          <w:spacing w:val="-4"/>
          <w:w w:val="110"/>
        </w:rPr>
        <w:t xml:space="preserve"> </w:t>
      </w:r>
      <w:r>
        <w:rPr>
          <w:w w:val="110"/>
        </w:rPr>
        <w:t>self-reported</w:t>
      </w:r>
      <w:r>
        <w:rPr>
          <w:spacing w:val="-4"/>
          <w:w w:val="110"/>
        </w:rPr>
        <w:t xml:space="preserve"> </w:t>
      </w:r>
      <w:r>
        <w:rPr>
          <w:w w:val="110"/>
        </w:rPr>
        <w:t>Asian</w:t>
      </w:r>
      <w:r>
        <w:rPr>
          <w:spacing w:val="-3"/>
          <w:w w:val="110"/>
        </w:rPr>
        <w:t xml:space="preserve"> </w:t>
      </w:r>
      <w:r>
        <w:rPr>
          <w:w w:val="110"/>
        </w:rPr>
        <w:t>identity</w:t>
      </w:r>
      <w:r>
        <w:rPr>
          <w:spacing w:val="-4"/>
          <w:w w:val="110"/>
        </w:rPr>
        <w:t xml:space="preserve"> </w:t>
      </w:r>
      <w:r>
        <w:rPr>
          <w:w w:val="110"/>
        </w:rPr>
        <w:t>of</w:t>
      </w:r>
      <w:r>
        <w:rPr>
          <w:spacing w:val="-3"/>
          <w:w w:val="110"/>
        </w:rPr>
        <w:t xml:space="preserve"> </w:t>
      </w:r>
      <w:r>
        <w:rPr>
          <w:w w:val="110"/>
        </w:rPr>
        <w:t>person</w:t>
      </w:r>
      <w:r>
        <w:rPr>
          <w:spacing w:val="-4"/>
          <w:w w:val="110"/>
        </w:rPr>
        <w:t xml:space="preserve"> </w:t>
      </w:r>
      <w:r>
        <w:rPr>
          <w:w w:val="110"/>
        </w:rPr>
        <w:t>i</w:t>
      </w:r>
      <w:r>
        <w:rPr>
          <w:spacing w:val="-3"/>
          <w:w w:val="110"/>
        </w:rPr>
        <w:t xml:space="preserve"> </w:t>
      </w:r>
      <w:r>
        <w:rPr>
          <w:w w:val="110"/>
        </w:rPr>
        <w:t>in</w:t>
      </w:r>
      <w:r>
        <w:rPr>
          <w:spacing w:val="-4"/>
          <w:w w:val="110"/>
        </w:rPr>
        <w:t xml:space="preserve"> </w:t>
      </w:r>
      <w:r>
        <w:rPr>
          <w:w w:val="110"/>
        </w:rPr>
        <w:t>state</w:t>
      </w:r>
      <w:r>
        <w:rPr>
          <w:spacing w:val="-3"/>
          <w:w w:val="110"/>
        </w:rPr>
        <w:t xml:space="preserve"> </w:t>
      </w:r>
      <w:r>
        <w:rPr>
          <w:w w:val="110"/>
        </w:rPr>
        <w:t>s</w:t>
      </w:r>
      <w:r>
        <w:rPr>
          <w:spacing w:val="-4"/>
          <w:w w:val="110"/>
        </w:rPr>
        <w:t xml:space="preserve"> </w:t>
      </w:r>
      <w:r>
        <w:rPr>
          <w:w w:val="110"/>
        </w:rPr>
        <w:t>at</w:t>
      </w:r>
      <w:r>
        <w:rPr>
          <w:spacing w:val="-3"/>
          <w:w w:val="110"/>
        </w:rPr>
        <w:t xml:space="preserve"> </w:t>
      </w:r>
      <w:r>
        <w:rPr>
          <w:w w:val="110"/>
        </w:rPr>
        <w:t>the</w:t>
      </w:r>
      <w:r>
        <w:rPr>
          <w:spacing w:val="-4"/>
          <w:w w:val="110"/>
        </w:rPr>
        <w:t xml:space="preserve"> time</w:t>
      </w:r>
    </w:p>
    <w:p w14:paraId="10454C4A" w14:textId="77777777" w:rsidR="004602CD" w:rsidRDefault="00000000">
      <w:pPr>
        <w:pStyle w:val="BodyText"/>
        <w:spacing w:before="202" w:line="408" w:lineRule="auto"/>
        <w:ind w:left="116" w:right="403"/>
      </w:pPr>
      <w:r>
        <w:rPr>
          <w:spacing w:val="-2"/>
          <w:w w:val="115"/>
        </w:rPr>
        <w:t>of</w:t>
      </w:r>
      <w:r>
        <w:rPr>
          <w:spacing w:val="-17"/>
          <w:w w:val="115"/>
        </w:rPr>
        <w:t xml:space="preserve"> </w:t>
      </w:r>
      <w:r>
        <w:rPr>
          <w:spacing w:val="-2"/>
          <w:w w:val="115"/>
        </w:rPr>
        <w:t>interview</w:t>
      </w:r>
      <w:r>
        <w:rPr>
          <w:spacing w:val="-17"/>
          <w:w w:val="115"/>
        </w:rPr>
        <w:t xml:space="preserve"> </w:t>
      </w:r>
      <w:r>
        <w:rPr>
          <w:spacing w:val="-2"/>
          <w:w w:val="115"/>
        </w:rPr>
        <w:t>t,</w:t>
      </w:r>
      <w:r>
        <w:rPr>
          <w:spacing w:val="-14"/>
          <w:w w:val="115"/>
        </w:rPr>
        <w:t xml:space="preserve"> </w:t>
      </w:r>
      <w:r>
        <w:rPr>
          <w:spacing w:val="-2"/>
          <w:w w:val="115"/>
        </w:rPr>
        <w:t>let</w:t>
      </w:r>
      <w:r>
        <w:rPr>
          <w:spacing w:val="-17"/>
          <w:w w:val="115"/>
        </w:rPr>
        <w:t xml:space="preserve"> </w:t>
      </w:r>
      <w:r>
        <w:rPr>
          <w:spacing w:val="-2"/>
          <w:w w:val="115"/>
        </w:rPr>
        <w:t>Bias</w:t>
      </w:r>
      <w:r>
        <w:rPr>
          <w:spacing w:val="-2"/>
          <w:w w:val="115"/>
          <w:vertAlign w:val="subscript"/>
        </w:rPr>
        <w:t>st</w:t>
      </w:r>
      <w:r>
        <w:rPr>
          <w:spacing w:val="-6"/>
          <w:w w:val="115"/>
        </w:rPr>
        <w:t xml:space="preserve"> </w:t>
      </w:r>
      <w:r>
        <w:rPr>
          <w:spacing w:val="-2"/>
          <w:w w:val="115"/>
        </w:rPr>
        <w:t>be</w:t>
      </w:r>
      <w:r>
        <w:rPr>
          <w:spacing w:val="-17"/>
          <w:w w:val="115"/>
        </w:rPr>
        <w:t xml:space="preserve"> </w:t>
      </w:r>
      <w:r>
        <w:rPr>
          <w:spacing w:val="-2"/>
          <w:w w:val="115"/>
        </w:rPr>
        <w:t>the</w:t>
      </w:r>
      <w:r>
        <w:rPr>
          <w:spacing w:val="-17"/>
          <w:w w:val="115"/>
        </w:rPr>
        <w:t xml:space="preserve"> </w:t>
      </w:r>
      <w:r>
        <w:rPr>
          <w:spacing w:val="-2"/>
          <w:w w:val="115"/>
        </w:rPr>
        <w:t>average</w:t>
      </w:r>
      <w:r>
        <w:rPr>
          <w:spacing w:val="-17"/>
          <w:w w:val="115"/>
        </w:rPr>
        <w:t xml:space="preserve"> </w:t>
      </w:r>
      <w:r>
        <w:rPr>
          <w:spacing w:val="-2"/>
          <w:w w:val="115"/>
        </w:rPr>
        <w:t>bias</w:t>
      </w:r>
      <w:r>
        <w:rPr>
          <w:spacing w:val="-17"/>
          <w:w w:val="115"/>
        </w:rPr>
        <w:t xml:space="preserve"> </w:t>
      </w:r>
      <w:r>
        <w:rPr>
          <w:spacing w:val="-2"/>
          <w:w w:val="115"/>
        </w:rPr>
        <w:t>in</w:t>
      </w:r>
      <w:r>
        <w:rPr>
          <w:spacing w:val="-17"/>
          <w:w w:val="115"/>
        </w:rPr>
        <w:t xml:space="preserve"> </w:t>
      </w:r>
      <w:r>
        <w:rPr>
          <w:spacing w:val="-2"/>
          <w:w w:val="115"/>
        </w:rPr>
        <w:t>state</w:t>
      </w:r>
      <w:r>
        <w:rPr>
          <w:spacing w:val="-17"/>
          <w:w w:val="115"/>
        </w:rPr>
        <w:t xml:space="preserve"> </w:t>
      </w:r>
      <w:r>
        <w:rPr>
          <w:spacing w:val="-2"/>
          <w:w w:val="115"/>
        </w:rPr>
        <w:t>s</w:t>
      </w:r>
      <w:r>
        <w:rPr>
          <w:spacing w:val="-17"/>
          <w:w w:val="115"/>
        </w:rPr>
        <w:t xml:space="preserve"> </w:t>
      </w:r>
      <w:r>
        <w:rPr>
          <w:spacing w:val="-2"/>
          <w:w w:val="115"/>
        </w:rPr>
        <w:t>at</w:t>
      </w:r>
      <w:r>
        <w:rPr>
          <w:spacing w:val="-17"/>
          <w:w w:val="115"/>
        </w:rPr>
        <w:t xml:space="preserve"> </w:t>
      </w:r>
      <w:r>
        <w:rPr>
          <w:spacing w:val="-2"/>
          <w:w w:val="115"/>
        </w:rPr>
        <w:t>time</w:t>
      </w:r>
      <w:r>
        <w:rPr>
          <w:spacing w:val="-17"/>
          <w:w w:val="115"/>
        </w:rPr>
        <w:t xml:space="preserve"> </w:t>
      </w:r>
      <w:r>
        <w:rPr>
          <w:spacing w:val="-2"/>
          <w:w w:val="115"/>
        </w:rPr>
        <w:t>t,</w:t>
      </w:r>
      <w:r>
        <w:rPr>
          <w:spacing w:val="-14"/>
          <w:w w:val="115"/>
        </w:rPr>
        <w:t xml:space="preserve"> </w:t>
      </w:r>
      <w:r>
        <w:rPr>
          <w:spacing w:val="-2"/>
          <w:w w:val="115"/>
        </w:rPr>
        <w:t>DadCollegeGrad</w:t>
      </w:r>
      <w:r>
        <w:rPr>
          <w:spacing w:val="-2"/>
          <w:w w:val="115"/>
          <w:vertAlign w:val="subscript"/>
        </w:rPr>
        <w:t>ist</w:t>
      </w:r>
      <w:r>
        <w:rPr>
          <w:spacing w:val="-2"/>
          <w:w w:val="115"/>
        </w:rPr>
        <w:t xml:space="preserve">, </w:t>
      </w:r>
      <w:r>
        <w:rPr>
          <w:w w:val="115"/>
        </w:rPr>
        <w:t>and</w:t>
      </w:r>
      <w:r>
        <w:rPr>
          <w:spacing w:val="-17"/>
          <w:w w:val="115"/>
        </w:rPr>
        <w:t xml:space="preserve"> </w:t>
      </w:r>
      <w:r>
        <w:rPr>
          <w:w w:val="115"/>
        </w:rPr>
        <w:t>MomCollegeGrad</w:t>
      </w:r>
      <w:r>
        <w:rPr>
          <w:w w:val="115"/>
          <w:vertAlign w:val="subscript"/>
        </w:rPr>
        <w:t>ist</w:t>
      </w:r>
      <w:r>
        <w:rPr>
          <w:spacing w:val="-8"/>
          <w:w w:val="115"/>
        </w:rPr>
        <w:t xml:space="preserve"> </w:t>
      </w:r>
      <w:r>
        <w:rPr>
          <w:w w:val="115"/>
        </w:rPr>
        <w:t>are</w:t>
      </w:r>
      <w:r>
        <w:rPr>
          <w:spacing w:val="-17"/>
          <w:w w:val="115"/>
        </w:rPr>
        <w:t xml:space="preserve"> </w:t>
      </w:r>
      <w:r>
        <w:rPr>
          <w:w w:val="115"/>
        </w:rPr>
        <w:t>indicator</w:t>
      </w:r>
      <w:r>
        <w:rPr>
          <w:spacing w:val="-17"/>
          <w:w w:val="115"/>
        </w:rPr>
        <w:t xml:space="preserve"> </w:t>
      </w:r>
      <w:r>
        <w:rPr>
          <w:w w:val="115"/>
        </w:rPr>
        <w:t>variables</w:t>
      </w:r>
      <w:r>
        <w:rPr>
          <w:spacing w:val="-17"/>
          <w:w w:val="115"/>
        </w:rPr>
        <w:t xml:space="preserve"> </w:t>
      </w:r>
      <w:r>
        <w:rPr>
          <w:w w:val="115"/>
        </w:rPr>
        <w:t>that</w:t>
      </w:r>
      <w:r>
        <w:rPr>
          <w:spacing w:val="-17"/>
          <w:w w:val="115"/>
        </w:rPr>
        <w:t xml:space="preserve"> </w:t>
      </w:r>
      <w:r>
        <w:rPr>
          <w:w w:val="115"/>
        </w:rPr>
        <w:t>are</w:t>
      </w:r>
      <w:r>
        <w:rPr>
          <w:spacing w:val="-17"/>
          <w:w w:val="115"/>
        </w:rPr>
        <w:t xml:space="preserve"> </w:t>
      </w:r>
      <w:r>
        <w:rPr>
          <w:w w:val="115"/>
        </w:rPr>
        <w:t>equal</w:t>
      </w:r>
      <w:r>
        <w:rPr>
          <w:spacing w:val="-17"/>
          <w:w w:val="115"/>
        </w:rPr>
        <w:t xml:space="preserve"> </w:t>
      </w:r>
      <w:r>
        <w:rPr>
          <w:w w:val="115"/>
        </w:rPr>
        <w:t>to</w:t>
      </w:r>
      <w:r>
        <w:rPr>
          <w:spacing w:val="-17"/>
          <w:w w:val="115"/>
        </w:rPr>
        <w:t xml:space="preserve"> </w:t>
      </w:r>
      <w:r>
        <w:rPr>
          <w:w w:val="115"/>
        </w:rPr>
        <w:t>one</w:t>
      </w:r>
      <w:r>
        <w:rPr>
          <w:spacing w:val="-17"/>
          <w:w w:val="115"/>
        </w:rPr>
        <w:t xml:space="preserve"> </w:t>
      </w:r>
      <w:r>
        <w:rPr>
          <w:w w:val="115"/>
        </w:rPr>
        <w:t>if</w:t>
      </w:r>
      <w:r>
        <w:rPr>
          <w:spacing w:val="-17"/>
          <w:w w:val="115"/>
        </w:rPr>
        <w:t xml:space="preserve"> </w:t>
      </w:r>
      <w:r>
        <w:rPr>
          <w:w w:val="115"/>
        </w:rPr>
        <w:t>the</w:t>
      </w:r>
      <w:r>
        <w:rPr>
          <w:spacing w:val="-17"/>
          <w:w w:val="115"/>
        </w:rPr>
        <w:t xml:space="preserve"> </w:t>
      </w:r>
      <w:r>
        <w:rPr>
          <w:w w:val="115"/>
        </w:rPr>
        <w:t>father or</w:t>
      </w:r>
      <w:r>
        <w:rPr>
          <w:spacing w:val="-20"/>
          <w:w w:val="115"/>
        </w:rPr>
        <w:t xml:space="preserve"> </w:t>
      </w:r>
      <w:r>
        <w:rPr>
          <w:w w:val="115"/>
        </w:rPr>
        <w:t>mother</w:t>
      </w:r>
      <w:r>
        <w:rPr>
          <w:spacing w:val="-17"/>
          <w:w w:val="115"/>
        </w:rPr>
        <w:t xml:space="preserve"> </w:t>
      </w:r>
      <w:r>
        <w:rPr>
          <w:w w:val="115"/>
        </w:rPr>
        <w:t>graduated</w:t>
      </w:r>
      <w:r>
        <w:rPr>
          <w:spacing w:val="-17"/>
          <w:w w:val="115"/>
        </w:rPr>
        <w:t xml:space="preserve"> </w:t>
      </w:r>
      <w:r>
        <w:rPr>
          <w:w w:val="115"/>
        </w:rPr>
        <w:t>from</w:t>
      </w:r>
      <w:r>
        <w:rPr>
          <w:spacing w:val="-17"/>
          <w:w w:val="115"/>
        </w:rPr>
        <w:t xml:space="preserve"> </w:t>
      </w:r>
      <w:r>
        <w:rPr>
          <w:w w:val="115"/>
        </w:rPr>
        <w:t>college,</w:t>
      </w:r>
      <w:r>
        <w:rPr>
          <w:spacing w:val="-18"/>
          <w:w w:val="115"/>
        </w:rPr>
        <w:t xml:space="preserve"> </w:t>
      </w:r>
      <w:r>
        <w:rPr>
          <w:w w:val="115"/>
        </w:rPr>
        <w:t>Women</w:t>
      </w:r>
      <w:r>
        <w:rPr>
          <w:w w:val="115"/>
          <w:vertAlign w:val="subscript"/>
        </w:rPr>
        <w:t>ist</w:t>
      </w:r>
      <w:r>
        <w:rPr>
          <w:spacing w:val="-17"/>
          <w:w w:val="115"/>
        </w:rPr>
        <w:t xml:space="preserve"> </w:t>
      </w:r>
      <w:r>
        <w:rPr>
          <w:w w:val="115"/>
        </w:rPr>
        <w:t>is</w:t>
      </w:r>
      <w:r>
        <w:rPr>
          <w:spacing w:val="-17"/>
          <w:w w:val="115"/>
        </w:rPr>
        <w:t xml:space="preserve"> </w:t>
      </w:r>
      <w:r>
        <w:rPr>
          <w:w w:val="115"/>
        </w:rPr>
        <w:t>an</w:t>
      </w:r>
      <w:r>
        <w:rPr>
          <w:spacing w:val="-17"/>
          <w:w w:val="115"/>
        </w:rPr>
        <w:t xml:space="preserve"> </w:t>
      </w:r>
      <w:r>
        <w:rPr>
          <w:w w:val="115"/>
        </w:rPr>
        <w:t>indicator</w:t>
      </w:r>
      <w:r>
        <w:rPr>
          <w:spacing w:val="-18"/>
          <w:w w:val="115"/>
        </w:rPr>
        <w:t xml:space="preserve"> </w:t>
      </w:r>
      <w:r>
        <w:rPr>
          <w:w w:val="115"/>
        </w:rPr>
        <w:t>variable</w:t>
      </w:r>
      <w:r>
        <w:rPr>
          <w:spacing w:val="-17"/>
          <w:w w:val="115"/>
        </w:rPr>
        <w:t xml:space="preserve"> </w:t>
      </w:r>
      <w:r>
        <w:rPr>
          <w:w w:val="115"/>
        </w:rPr>
        <w:t>for</w:t>
      </w:r>
      <w:r>
        <w:rPr>
          <w:spacing w:val="-17"/>
          <w:w w:val="115"/>
        </w:rPr>
        <w:t xml:space="preserve"> </w:t>
      </w:r>
      <w:r>
        <w:rPr>
          <w:w w:val="115"/>
        </w:rPr>
        <w:t>sex,</w:t>
      </w:r>
      <w:r>
        <w:rPr>
          <w:spacing w:val="-17"/>
          <w:w w:val="115"/>
        </w:rPr>
        <w:t xml:space="preserve"> </w:t>
      </w:r>
      <w:r>
        <w:rPr>
          <w:w w:val="115"/>
        </w:rPr>
        <w:t>and X</w:t>
      </w:r>
      <w:r>
        <w:rPr>
          <w:w w:val="115"/>
          <w:vertAlign w:val="subscript"/>
        </w:rPr>
        <w:t>ist</w:t>
      </w:r>
      <w:r>
        <w:rPr>
          <w:w w:val="115"/>
        </w:rPr>
        <w:t xml:space="preserve"> is a vector of controls.</w:t>
      </w:r>
      <w:hyperlink w:anchor="_bookmark16" w:history="1">
        <w:r w:rsidR="004602CD">
          <w:rPr>
            <w:color w:val="0000FF"/>
            <w:w w:val="115"/>
            <w:position w:val="9"/>
            <w:sz w:val="18"/>
          </w:rPr>
          <w:t>13</w:t>
        </w:r>
      </w:hyperlink>
      <w:r>
        <w:rPr>
          <w:color w:val="0000FF"/>
          <w:spacing w:val="80"/>
          <w:w w:val="115"/>
          <w:position w:val="9"/>
          <w:sz w:val="18"/>
        </w:rPr>
        <w:t xml:space="preserve"> </w:t>
      </w:r>
      <w:r>
        <w:rPr>
          <w:w w:val="115"/>
        </w:rPr>
        <w:t xml:space="preserve">Additionally, </w:t>
      </w:r>
      <w:r>
        <w:rPr>
          <w:w w:val="120"/>
        </w:rPr>
        <w:t>γ</w:t>
      </w:r>
      <w:r>
        <w:rPr>
          <w:w w:val="120"/>
          <w:vertAlign w:val="subscript"/>
        </w:rPr>
        <w:t>rt</w:t>
      </w:r>
      <w:r>
        <w:rPr>
          <w:w w:val="120"/>
        </w:rPr>
        <w:t xml:space="preserve"> </w:t>
      </w:r>
      <w:r>
        <w:rPr>
          <w:w w:val="115"/>
        </w:rPr>
        <w:t>is region-time fixed effects that controls</w:t>
      </w:r>
      <w:r>
        <w:rPr>
          <w:spacing w:val="-18"/>
          <w:w w:val="115"/>
        </w:rPr>
        <w:t xml:space="preserve"> </w:t>
      </w:r>
      <w:r>
        <w:rPr>
          <w:w w:val="115"/>
        </w:rPr>
        <w:t>for</w:t>
      </w:r>
      <w:r>
        <w:rPr>
          <w:spacing w:val="-17"/>
          <w:w w:val="115"/>
        </w:rPr>
        <w:t xml:space="preserve"> </w:t>
      </w:r>
      <w:r>
        <w:rPr>
          <w:w w:val="115"/>
        </w:rPr>
        <w:t>region</w:t>
      </w:r>
      <w:r>
        <w:rPr>
          <w:spacing w:val="-17"/>
          <w:w w:val="115"/>
        </w:rPr>
        <w:t xml:space="preserve"> </w:t>
      </w:r>
      <w:r>
        <w:rPr>
          <w:rFonts w:ascii="Menlo" w:hAnsi="Menlo"/>
          <w:i/>
          <w:w w:val="115"/>
        </w:rPr>
        <w:t>×</w:t>
      </w:r>
      <w:r>
        <w:rPr>
          <w:rFonts w:ascii="Menlo" w:hAnsi="Menlo"/>
          <w:i/>
          <w:spacing w:val="-90"/>
          <w:w w:val="115"/>
        </w:rPr>
        <w:t xml:space="preserve"> </w:t>
      </w:r>
      <w:r>
        <w:rPr>
          <w:w w:val="115"/>
        </w:rPr>
        <w:t>year</w:t>
      </w:r>
      <w:r>
        <w:rPr>
          <w:spacing w:val="-17"/>
          <w:w w:val="115"/>
        </w:rPr>
        <w:t xml:space="preserve"> </w:t>
      </w:r>
      <w:r>
        <w:rPr>
          <w:w w:val="115"/>
        </w:rPr>
        <w:t>specific</w:t>
      </w:r>
      <w:r>
        <w:rPr>
          <w:spacing w:val="-17"/>
          <w:w w:val="115"/>
        </w:rPr>
        <w:t xml:space="preserve"> </w:t>
      </w:r>
      <w:r>
        <w:rPr>
          <w:w w:val="115"/>
        </w:rPr>
        <w:t>shocks.</w:t>
      </w:r>
      <w:hyperlink w:anchor="_bookmark17" w:history="1">
        <w:r w:rsidR="004602CD">
          <w:rPr>
            <w:color w:val="0000FF"/>
            <w:w w:val="115"/>
            <w:position w:val="9"/>
            <w:sz w:val="18"/>
          </w:rPr>
          <w:t>14</w:t>
        </w:r>
      </w:hyperlink>
      <w:r>
        <w:rPr>
          <w:color w:val="0000FF"/>
          <w:spacing w:val="36"/>
          <w:w w:val="115"/>
          <w:position w:val="9"/>
          <w:sz w:val="18"/>
        </w:rPr>
        <w:t xml:space="preserve"> </w:t>
      </w:r>
      <w:r>
        <w:rPr>
          <w:w w:val="115"/>
        </w:rPr>
        <w:t>The</w:t>
      </w:r>
      <w:r>
        <w:rPr>
          <w:spacing w:val="-17"/>
          <w:w w:val="115"/>
        </w:rPr>
        <w:t xml:space="preserve"> </w:t>
      </w:r>
      <w:r>
        <w:rPr>
          <w:w w:val="115"/>
        </w:rPr>
        <w:t>region</w:t>
      </w:r>
      <w:r>
        <w:rPr>
          <w:spacing w:val="-17"/>
          <w:w w:val="115"/>
        </w:rPr>
        <w:t xml:space="preserve"> </w:t>
      </w:r>
      <w:r>
        <w:rPr>
          <w:rFonts w:ascii="Menlo" w:hAnsi="Menlo"/>
          <w:i/>
          <w:w w:val="115"/>
        </w:rPr>
        <w:t>×</w:t>
      </w:r>
      <w:r>
        <w:rPr>
          <w:rFonts w:ascii="Menlo" w:hAnsi="Menlo"/>
          <w:i/>
          <w:spacing w:val="-90"/>
          <w:w w:val="115"/>
        </w:rPr>
        <w:t xml:space="preserve"> </w:t>
      </w:r>
      <w:r>
        <w:rPr>
          <w:w w:val="115"/>
        </w:rPr>
        <w:t>year</w:t>
      </w:r>
      <w:r>
        <w:rPr>
          <w:spacing w:val="-17"/>
          <w:w w:val="115"/>
        </w:rPr>
        <w:t xml:space="preserve"> </w:t>
      </w:r>
      <w:r>
        <w:rPr>
          <w:w w:val="115"/>
        </w:rPr>
        <w:t>also</w:t>
      </w:r>
      <w:r>
        <w:rPr>
          <w:spacing w:val="-13"/>
          <w:w w:val="115"/>
        </w:rPr>
        <w:t xml:space="preserve"> </w:t>
      </w:r>
      <w:r>
        <w:rPr>
          <w:w w:val="115"/>
        </w:rPr>
        <w:t>controls</w:t>
      </w:r>
      <w:r>
        <w:rPr>
          <w:spacing w:val="-14"/>
          <w:w w:val="115"/>
        </w:rPr>
        <w:t xml:space="preserve"> </w:t>
      </w:r>
      <w:r>
        <w:rPr>
          <w:w w:val="115"/>
        </w:rPr>
        <w:t>for systematic</w:t>
      </w:r>
      <w:r>
        <w:rPr>
          <w:spacing w:val="-16"/>
          <w:w w:val="115"/>
        </w:rPr>
        <w:t xml:space="preserve"> </w:t>
      </w:r>
      <w:r>
        <w:rPr>
          <w:w w:val="115"/>
        </w:rPr>
        <w:t>differences</w:t>
      </w:r>
      <w:r>
        <w:rPr>
          <w:spacing w:val="-16"/>
          <w:w w:val="115"/>
        </w:rPr>
        <w:t xml:space="preserve"> </w:t>
      </w:r>
      <w:r>
        <w:rPr>
          <w:w w:val="115"/>
        </w:rPr>
        <w:t>between</w:t>
      </w:r>
      <w:r>
        <w:rPr>
          <w:spacing w:val="-16"/>
          <w:w w:val="115"/>
        </w:rPr>
        <w:t xml:space="preserve"> </w:t>
      </w:r>
      <w:r>
        <w:rPr>
          <w:w w:val="115"/>
        </w:rPr>
        <w:t>regions</w:t>
      </w:r>
      <w:r>
        <w:rPr>
          <w:spacing w:val="-16"/>
          <w:w w:val="115"/>
        </w:rPr>
        <w:t xml:space="preserve"> </w:t>
      </w:r>
      <w:r>
        <w:rPr>
          <w:w w:val="115"/>
        </w:rPr>
        <w:t>in</w:t>
      </w:r>
      <w:r>
        <w:rPr>
          <w:spacing w:val="-16"/>
          <w:w w:val="115"/>
        </w:rPr>
        <w:t xml:space="preserve"> </w:t>
      </w:r>
      <w:r>
        <w:rPr>
          <w:w w:val="115"/>
        </w:rPr>
        <w:t>the</w:t>
      </w:r>
      <w:r>
        <w:rPr>
          <w:spacing w:val="-16"/>
          <w:w w:val="115"/>
        </w:rPr>
        <w:t xml:space="preserve"> </w:t>
      </w:r>
      <w:r>
        <w:rPr>
          <w:w w:val="115"/>
        </w:rPr>
        <w:t>overall</w:t>
      </w:r>
      <w:r>
        <w:rPr>
          <w:spacing w:val="-16"/>
          <w:w w:val="115"/>
        </w:rPr>
        <w:t xml:space="preserve"> </w:t>
      </w:r>
      <w:r>
        <w:rPr>
          <w:w w:val="115"/>
        </w:rPr>
        <w:t>Asian</w:t>
      </w:r>
      <w:r>
        <w:rPr>
          <w:spacing w:val="-16"/>
          <w:w w:val="115"/>
        </w:rPr>
        <w:t xml:space="preserve"> </w:t>
      </w:r>
      <w:r>
        <w:rPr>
          <w:w w:val="115"/>
        </w:rPr>
        <w:t>population</w:t>
      </w:r>
      <w:r>
        <w:rPr>
          <w:spacing w:val="-16"/>
          <w:w w:val="115"/>
        </w:rPr>
        <w:t xml:space="preserve"> </w:t>
      </w:r>
      <w:r>
        <w:rPr>
          <w:w w:val="115"/>
        </w:rPr>
        <w:t>and</w:t>
      </w:r>
      <w:r>
        <w:rPr>
          <w:spacing w:val="-16"/>
          <w:w w:val="115"/>
        </w:rPr>
        <w:t xml:space="preserve"> </w:t>
      </w:r>
      <w:r>
        <w:rPr>
          <w:w w:val="115"/>
        </w:rPr>
        <w:t xml:space="preserve">bias </w:t>
      </w:r>
      <w:r>
        <w:rPr>
          <w:w w:val="110"/>
        </w:rPr>
        <w:t xml:space="preserve">toward Asians, even if they vary over time. Throughout the analysis, I cluster the </w:t>
      </w:r>
      <w:r>
        <w:rPr>
          <w:w w:val="115"/>
        </w:rPr>
        <w:t>standard errors at the state level to account for correlation in the error term ε</w:t>
      </w:r>
      <w:r>
        <w:rPr>
          <w:w w:val="115"/>
          <w:vertAlign w:val="subscript"/>
        </w:rPr>
        <w:t>ist</w:t>
      </w:r>
      <w:r>
        <w:rPr>
          <w:w w:val="115"/>
        </w:rPr>
        <w:t xml:space="preserve"> within a state, overtime.</w:t>
      </w:r>
    </w:p>
    <w:p w14:paraId="4D8C7F62" w14:textId="77777777" w:rsidR="004602CD" w:rsidRDefault="00000000">
      <w:pPr>
        <w:pStyle w:val="BodyText"/>
        <w:spacing w:before="6" w:line="408" w:lineRule="auto"/>
        <w:ind w:left="116" w:right="529" w:firstLine="351"/>
      </w:pPr>
      <w:r>
        <w:rPr>
          <w:noProof/>
        </w:rPr>
        <mc:AlternateContent>
          <mc:Choice Requires="wps">
            <w:drawing>
              <wp:anchor distT="0" distB="0" distL="0" distR="0" simplePos="0" relativeHeight="485859328" behindDoc="1" locked="0" layoutInCell="1" allowOverlap="1" wp14:anchorId="71BE50C6" wp14:editId="2D2DB790">
                <wp:simplePos x="0" y="0"/>
                <wp:positionH relativeFrom="page">
                  <wp:posOffset>5204459</wp:posOffset>
                </wp:positionH>
                <wp:positionV relativeFrom="paragraph">
                  <wp:posOffset>90571</wp:posOffset>
                </wp:positionV>
                <wp:extent cx="57150" cy="13970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50" cy="139700"/>
                        </a:xfrm>
                        <a:prstGeom prst="rect">
                          <a:avLst/>
                        </a:prstGeom>
                      </wps:spPr>
                      <wps:txbx>
                        <w:txbxContent>
                          <w:p w14:paraId="737F3953" w14:textId="77777777" w:rsidR="004602CD" w:rsidRDefault="00000000">
                            <w:pPr>
                              <w:spacing w:before="1"/>
                              <w:rPr>
                                <w:sz w:val="18"/>
                              </w:rPr>
                            </w:pPr>
                            <w:r>
                              <w:rPr>
                                <w:spacing w:val="-10"/>
                                <w:sz w:val="18"/>
                              </w:rPr>
                              <w:t>1</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409.799988pt;margin-top:7.131607pt;width:4.5pt;height:11pt;mso-position-horizontal-relative:page;mso-position-vertical-relative:paragraph;z-index:-17457152" type="#_x0000_t202" id="docshape16" filled="false" stroked="false">
                <v:textbox inset="0,0,0,0">
                  <w:txbxContent>
                    <w:p>
                      <w:pPr>
                        <w:spacing w:before="1"/>
                        <w:ind w:left="0" w:right="0" w:firstLine="0"/>
                        <w:jc w:val="left"/>
                        <w:rPr>
                          <w:sz w:val="18"/>
                        </w:rPr>
                      </w:pPr>
                      <w:r>
                        <w:rPr>
                          <w:spacing w:val="-10"/>
                          <w:sz w:val="18"/>
                        </w:rPr>
                        <w:t>1</w:t>
                      </w:r>
                    </w:p>
                  </w:txbxContent>
                </v:textbox>
                <w10:wrap type="none"/>
              </v:shape>
            </w:pict>
          </mc:Fallback>
        </mc:AlternateContent>
      </w:r>
      <w:r>
        <w:rPr>
          <w:spacing w:val="-2"/>
          <w:w w:val="115"/>
        </w:rPr>
        <w:t>Since</w:t>
      </w:r>
      <w:r>
        <w:rPr>
          <w:spacing w:val="-16"/>
          <w:w w:val="115"/>
        </w:rPr>
        <w:t xml:space="preserve"> </w:t>
      </w:r>
      <w:r>
        <w:rPr>
          <w:spacing w:val="-2"/>
          <w:w w:val="115"/>
        </w:rPr>
        <w:t>the</w:t>
      </w:r>
      <w:r>
        <w:rPr>
          <w:spacing w:val="-15"/>
          <w:w w:val="115"/>
        </w:rPr>
        <w:t xml:space="preserve"> </w:t>
      </w:r>
      <w:r>
        <w:rPr>
          <w:spacing w:val="-2"/>
          <w:w w:val="115"/>
        </w:rPr>
        <w:t>specification</w:t>
      </w:r>
      <w:r>
        <w:rPr>
          <w:spacing w:val="-11"/>
          <w:w w:val="115"/>
        </w:rPr>
        <w:t xml:space="preserve"> </w:t>
      </w:r>
      <w:r>
        <w:rPr>
          <w:spacing w:val="-2"/>
          <w:w w:val="115"/>
        </w:rPr>
        <w:t>includes</w:t>
      </w:r>
      <w:r>
        <w:rPr>
          <w:spacing w:val="-9"/>
          <w:w w:val="115"/>
        </w:rPr>
        <w:t xml:space="preserve"> </w:t>
      </w:r>
      <w:r>
        <w:rPr>
          <w:spacing w:val="-2"/>
          <w:w w:val="115"/>
        </w:rPr>
        <w:t>region</w:t>
      </w:r>
      <w:r>
        <w:rPr>
          <w:spacing w:val="-9"/>
          <w:w w:val="115"/>
        </w:rPr>
        <w:t xml:space="preserve"> </w:t>
      </w:r>
      <w:r>
        <w:rPr>
          <w:rFonts w:ascii="Menlo" w:hAnsi="Menlo"/>
          <w:i/>
          <w:spacing w:val="-2"/>
          <w:w w:val="115"/>
        </w:rPr>
        <w:t>×</w:t>
      </w:r>
      <w:r>
        <w:rPr>
          <w:rFonts w:ascii="Menlo" w:hAnsi="Menlo"/>
          <w:i/>
          <w:spacing w:val="-92"/>
          <w:w w:val="115"/>
        </w:rPr>
        <w:t xml:space="preserve"> </w:t>
      </w:r>
      <w:r>
        <w:rPr>
          <w:spacing w:val="-2"/>
          <w:w w:val="115"/>
        </w:rPr>
        <w:t>year,</w:t>
      </w:r>
      <w:r>
        <w:rPr>
          <w:spacing w:val="-6"/>
          <w:w w:val="115"/>
        </w:rPr>
        <w:t xml:space="preserve"> </w:t>
      </w:r>
      <w:r>
        <w:rPr>
          <w:spacing w:val="-2"/>
          <w:w w:val="115"/>
        </w:rPr>
        <w:t>γ</w:t>
      </w:r>
      <w:r>
        <w:rPr>
          <w:spacing w:val="-2"/>
          <w:w w:val="115"/>
          <w:vertAlign w:val="subscript"/>
        </w:rPr>
        <w:t>rt</w:t>
      </w:r>
      <w:r>
        <w:rPr>
          <w:spacing w:val="-2"/>
          <w:w w:val="115"/>
        </w:rPr>
        <w:t>,</w:t>
      </w:r>
      <w:r>
        <w:rPr>
          <w:spacing w:val="-6"/>
          <w:w w:val="115"/>
        </w:rPr>
        <w:t xml:space="preserve"> </w:t>
      </w:r>
      <w:r>
        <w:rPr>
          <w:spacing w:val="-2"/>
          <w:w w:val="115"/>
        </w:rPr>
        <w:t>the</w:t>
      </w:r>
      <w:r>
        <w:rPr>
          <w:spacing w:val="-9"/>
          <w:w w:val="115"/>
        </w:rPr>
        <w:t xml:space="preserve"> </w:t>
      </w:r>
      <w:r>
        <w:rPr>
          <w:spacing w:val="-2"/>
          <w:w w:val="115"/>
        </w:rPr>
        <w:t>β</w:t>
      </w:r>
      <w:r>
        <w:rPr>
          <w:spacing w:val="-2"/>
          <w:w w:val="115"/>
          <w:vertAlign w:val="superscript"/>
        </w:rPr>
        <w:t>g</w:t>
      </w:r>
      <w:r>
        <w:rPr>
          <w:spacing w:val="-2"/>
          <w:w w:val="115"/>
        </w:rPr>
        <w:t xml:space="preserve"> coefficient</w:t>
      </w:r>
      <w:r>
        <w:rPr>
          <w:spacing w:val="-9"/>
          <w:w w:val="115"/>
        </w:rPr>
        <w:t xml:space="preserve"> </w:t>
      </w:r>
      <w:r>
        <w:rPr>
          <w:spacing w:val="-2"/>
          <w:w w:val="115"/>
        </w:rPr>
        <w:t xml:space="preserve">summa- </w:t>
      </w:r>
      <w:r>
        <w:rPr>
          <w:w w:val="115"/>
        </w:rPr>
        <w:t>rizes</w:t>
      </w:r>
      <w:r>
        <w:rPr>
          <w:spacing w:val="-7"/>
          <w:w w:val="115"/>
        </w:rPr>
        <w:t xml:space="preserve"> </w:t>
      </w:r>
      <w:r>
        <w:rPr>
          <w:w w:val="115"/>
        </w:rPr>
        <w:t>individual’s</w:t>
      </w:r>
      <w:r>
        <w:rPr>
          <w:spacing w:val="-6"/>
          <w:w w:val="115"/>
        </w:rPr>
        <w:t xml:space="preserve"> </w:t>
      </w:r>
      <w:r>
        <w:rPr>
          <w:w w:val="115"/>
        </w:rPr>
        <w:t>i</w:t>
      </w:r>
      <w:r>
        <w:rPr>
          <w:spacing w:val="-6"/>
          <w:w w:val="115"/>
        </w:rPr>
        <w:t xml:space="preserve"> </w:t>
      </w:r>
      <w:r>
        <w:rPr>
          <w:w w:val="115"/>
        </w:rPr>
        <w:t>responsiveness</w:t>
      </w:r>
      <w:r>
        <w:rPr>
          <w:spacing w:val="-6"/>
          <w:w w:val="115"/>
        </w:rPr>
        <w:t xml:space="preserve"> </w:t>
      </w:r>
      <w:r>
        <w:rPr>
          <w:w w:val="115"/>
        </w:rPr>
        <w:t>to</w:t>
      </w:r>
      <w:r>
        <w:rPr>
          <w:spacing w:val="-6"/>
          <w:w w:val="115"/>
        </w:rPr>
        <w:t xml:space="preserve"> </w:t>
      </w:r>
      <w:r>
        <w:rPr>
          <w:w w:val="115"/>
        </w:rPr>
        <w:t>bias</w:t>
      </w:r>
      <w:r>
        <w:rPr>
          <w:spacing w:val="-6"/>
          <w:w w:val="115"/>
        </w:rPr>
        <w:t xml:space="preserve"> </w:t>
      </w:r>
      <w:r>
        <w:rPr>
          <w:w w:val="115"/>
        </w:rPr>
        <w:t>changes</w:t>
      </w:r>
      <w:r>
        <w:rPr>
          <w:spacing w:val="-7"/>
          <w:w w:val="115"/>
        </w:rPr>
        <w:t xml:space="preserve"> </w:t>
      </w:r>
      <w:r>
        <w:rPr>
          <w:w w:val="115"/>
        </w:rPr>
        <w:t>in</w:t>
      </w:r>
      <w:r>
        <w:rPr>
          <w:spacing w:val="-6"/>
          <w:w w:val="115"/>
        </w:rPr>
        <w:t xml:space="preserve"> </w:t>
      </w:r>
      <w:r>
        <w:rPr>
          <w:w w:val="115"/>
        </w:rPr>
        <w:t>the</w:t>
      </w:r>
      <w:r>
        <w:rPr>
          <w:spacing w:val="-6"/>
          <w:w w:val="115"/>
        </w:rPr>
        <w:t xml:space="preserve"> </w:t>
      </w:r>
      <w:r>
        <w:rPr>
          <w:w w:val="115"/>
        </w:rPr>
        <w:t>state</w:t>
      </w:r>
      <w:r>
        <w:rPr>
          <w:spacing w:val="-6"/>
          <w:w w:val="115"/>
        </w:rPr>
        <w:t xml:space="preserve"> </w:t>
      </w:r>
      <w:r>
        <w:rPr>
          <w:w w:val="115"/>
        </w:rPr>
        <w:t>which</w:t>
      </w:r>
      <w:r>
        <w:rPr>
          <w:spacing w:val="-6"/>
          <w:w w:val="115"/>
        </w:rPr>
        <w:t xml:space="preserve"> </w:t>
      </w:r>
      <w:r>
        <w:rPr>
          <w:w w:val="115"/>
        </w:rPr>
        <w:t>they</w:t>
      </w:r>
      <w:r>
        <w:rPr>
          <w:spacing w:val="-6"/>
          <w:w w:val="115"/>
        </w:rPr>
        <w:t xml:space="preserve"> </w:t>
      </w:r>
      <w:r>
        <w:rPr>
          <w:spacing w:val="-2"/>
          <w:w w:val="115"/>
        </w:rPr>
        <w:t>live.</w:t>
      </w:r>
    </w:p>
    <w:p w14:paraId="21FFBDE7" w14:textId="77777777" w:rsidR="004602CD" w:rsidRDefault="00000000">
      <w:pPr>
        <w:pStyle w:val="BodyText"/>
        <w:spacing w:line="20" w:lineRule="exact"/>
        <w:ind w:left="116"/>
        <w:rPr>
          <w:sz w:val="2"/>
        </w:rPr>
      </w:pPr>
      <w:r>
        <w:rPr>
          <w:noProof/>
          <w:sz w:val="2"/>
        </w:rPr>
        <mc:AlternateContent>
          <mc:Choice Requires="wps">
            <w:drawing>
              <wp:inline distT="0" distB="0" distL="0" distR="0" wp14:anchorId="4DE7DDE9" wp14:editId="5339223D">
                <wp:extent cx="1088390" cy="5080"/>
                <wp:effectExtent l="9525" t="0" r="0" b="4445"/>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8390" cy="5080"/>
                          <a:chOff x="0" y="0"/>
                          <a:chExt cx="1088390" cy="5080"/>
                        </a:xfrm>
                      </wpg:grpSpPr>
                      <wps:wsp>
                        <wps:cNvPr id="23" name="Graphic 23"/>
                        <wps:cNvSpPr/>
                        <wps:spPr>
                          <a:xfrm>
                            <a:off x="0" y="2527"/>
                            <a:ext cx="1088390" cy="1270"/>
                          </a:xfrm>
                          <a:custGeom>
                            <a:avLst/>
                            <a:gdLst/>
                            <a:ahLst/>
                            <a:cxnLst/>
                            <a:rect l="l" t="t" r="r" b="b"/>
                            <a:pathLst>
                              <a:path w="1088390">
                                <a:moveTo>
                                  <a:pt x="0" y="0"/>
                                </a:moveTo>
                                <a:lnTo>
                                  <a:pt x="1088110"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xmlns:ve="http://schemas.openxmlformats.org/markup-compatibility/2006" xmlns:a="http://schemas.openxmlformats.org/drawingml/2006/main" xmlns:pic="http://schemas.openxmlformats.org/drawingml/2006/picture">
            <w:pict>
              <v:group style="width:85.7pt;height:.4pt;mso-position-horizontal-relative:char;mso-position-vertical-relative:line" id="docshapegroup17" coordorigin="0,0" coordsize="1714,8">
                <v:line style="position:absolute" from="0,4" to="1714,4" stroked="true" strokeweight=".398pt" strokecolor="#000000">
                  <v:stroke dashstyle="solid"/>
                </v:line>
              </v:group>
            </w:pict>
          </mc:Fallback>
        </mc:AlternateContent>
      </w:r>
    </w:p>
    <w:p w14:paraId="6B24FE96" w14:textId="77777777" w:rsidR="004602CD" w:rsidRDefault="00000000">
      <w:pPr>
        <w:pStyle w:val="ListParagraph"/>
        <w:numPr>
          <w:ilvl w:val="0"/>
          <w:numId w:val="6"/>
        </w:numPr>
        <w:tabs>
          <w:tab w:val="left" w:pos="573"/>
        </w:tabs>
        <w:spacing w:line="249" w:lineRule="auto"/>
        <w:ind w:left="116" w:right="532" w:firstLine="142"/>
        <w:jc w:val="both"/>
        <w:rPr>
          <w:sz w:val="20"/>
        </w:rPr>
      </w:pPr>
      <w:bookmarkStart w:id="20" w:name="_bookmark16"/>
      <w:bookmarkEnd w:id="20"/>
      <w:r>
        <w:rPr>
          <w:spacing w:val="-2"/>
          <w:w w:val="115"/>
          <w:sz w:val="20"/>
        </w:rPr>
        <w:t>The</w:t>
      </w:r>
      <w:r>
        <w:rPr>
          <w:spacing w:val="-7"/>
          <w:w w:val="115"/>
          <w:sz w:val="20"/>
        </w:rPr>
        <w:t xml:space="preserve"> </w:t>
      </w:r>
      <w:r>
        <w:rPr>
          <w:spacing w:val="-2"/>
          <w:w w:val="115"/>
          <w:sz w:val="20"/>
        </w:rPr>
        <w:t>controls</w:t>
      </w:r>
      <w:r>
        <w:rPr>
          <w:spacing w:val="-7"/>
          <w:w w:val="115"/>
          <w:sz w:val="20"/>
        </w:rPr>
        <w:t xml:space="preserve"> </w:t>
      </w:r>
      <w:r>
        <w:rPr>
          <w:spacing w:val="-2"/>
          <w:w w:val="115"/>
          <w:sz w:val="20"/>
        </w:rPr>
        <w:t>include</w:t>
      </w:r>
      <w:r>
        <w:rPr>
          <w:spacing w:val="-8"/>
          <w:w w:val="115"/>
          <w:sz w:val="20"/>
        </w:rPr>
        <w:t xml:space="preserve"> </w:t>
      </w:r>
      <w:r>
        <w:rPr>
          <w:spacing w:val="-2"/>
          <w:w w:val="115"/>
          <w:sz w:val="20"/>
        </w:rPr>
        <w:t>quartic</w:t>
      </w:r>
      <w:r>
        <w:rPr>
          <w:spacing w:val="-7"/>
          <w:w w:val="115"/>
          <w:sz w:val="20"/>
        </w:rPr>
        <w:t xml:space="preserve"> </w:t>
      </w:r>
      <w:r>
        <w:rPr>
          <w:spacing w:val="-2"/>
          <w:w w:val="115"/>
          <w:sz w:val="20"/>
        </w:rPr>
        <w:t>age,</w:t>
      </w:r>
      <w:r>
        <w:rPr>
          <w:spacing w:val="-6"/>
          <w:w w:val="115"/>
          <w:sz w:val="20"/>
        </w:rPr>
        <w:t xml:space="preserve"> </w:t>
      </w:r>
      <w:r>
        <w:rPr>
          <w:spacing w:val="-2"/>
          <w:w w:val="115"/>
          <w:sz w:val="20"/>
        </w:rPr>
        <w:t>fraction</w:t>
      </w:r>
      <w:r>
        <w:rPr>
          <w:spacing w:val="-7"/>
          <w:w w:val="115"/>
          <w:sz w:val="20"/>
        </w:rPr>
        <w:t xml:space="preserve"> </w:t>
      </w:r>
      <w:r>
        <w:rPr>
          <w:spacing w:val="-2"/>
          <w:w w:val="115"/>
          <w:sz w:val="20"/>
        </w:rPr>
        <w:t>of</w:t>
      </w:r>
      <w:r>
        <w:rPr>
          <w:spacing w:val="-7"/>
          <w:w w:val="115"/>
          <w:sz w:val="20"/>
        </w:rPr>
        <w:t xml:space="preserve"> </w:t>
      </w:r>
      <w:r>
        <w:rPr>
          <w:spacing w:val="-2"/>
          <w:w w:val="115"/>
          <w:sz w:val="20"/>
        </w:rPr>
        <w:t>population</w:t>
      </w:r>
      <w:r>
        <w:rPr>
          <w:spacing w:val="-8"/>
          <w:w w:val="115"/>
          <w:sz w:val="20"/>
        </w:rPr>
        <w:t xml:space="preserve"> </w:t>
      </w:r>
      <w:r>
        <w:rPr>
          <w:spacing w:val="-2"/>
          <w:w w:val="115"/>
          <w:sz w:val="20"/>
        </w:rPr>
        <w:t>that</w:t>
      </w:r>
      <w:r>
        <w:rPr>
          <w:spacing w:val="-7"/>
          <w:w w:val="115"/>
          <w:sz w:val="20"/>
        </w:rPr>
        <w:t xml:space="preserve"> </w:t>
      </w:r>
      <w:r>
        <w:rPr>
          <w:spacing w:val="-2"/>
          <w:w w:val="115"/>
          <w:sz w:val="20"/>
        </w:rPr>
        <w:t>is</w:t>
      </w:r>
      <w:r>
        <w:rPr>
          <w:spacing w:val="-7"/>
          <w:w w:val="115"/>
          <w:sz w:val="20"/>
        </w:rPr>
        <w:t xml:space="preserve"> </w:t>
      </w:r>
      <w:r>
        <w:rPr>
          <w:spacing w:val="-2"/>
          <w:w w:val="115"/>
          <w:sz w:val="20"/>
        </w:rPr>
        <w:t>Asian</w:t>
      </w:r>
      <w:r>
        <w:rPr>
          <w:spacing w:val="-8"/>
          <w:w w:val="115"/>
          <w:sz w:val="20"/>
        </w:rPr>
        <w:t xml:space="preserve"> </w:t>
      </w:r>
      <w:r>
        <w:rPr>
          <w:spacing w:val="-2"/>
          <w:w w:val="115"/>
          <w:sz w:val="20"/>
        </w:rPr>
        <w:t>in</w:t>
      </w:r>
      <w:r>
        <w:rPr>
          <w:spacing w:val="-7"/>
          <w:w w:val="115"/>
          <w:sz w:val="20"/>
        </w:rPr>
        <w:t xml:space="preserve"> </w:t>
      </w:r>
      <w:r>
        <w:rPr>
          <w:spacing w:val="-2"/>
          <w:w w:val="115"/>
          <w:sz w:val="20"/>
        </w:rPr>
        <w:t>state</w:t>
      </w:r>
      <w:r>
        <w:rPr>
          <w:spacing w:val="-7"/>
          <w:w w:val="115"/>
          <w:sz w:val="20"/>
        </w:rPr>
        <w:t xml:space="preserve"> </w:t>
      </w:r>
      <w:r>
        <w:rPr>
          <w:spacing w:val="-2"/>
          <w:w w:val="115"/>
          <w:sz w:val="20"/>
        </w:rPr>
        <w:t>s,</w:t>
      </w:r>
      <w:r>
        <w:rPr>
          <w:spacing w:val="-6"/>
          <w:w w:val="115"/>
          <w:sz w:val="20"/>
        </w:rPr>
        <w:t xml:space="preserve"> </w:t>
      </w:r>
      <w:r>
        <w:rPr>
          <w:spacing w:val="-2"/>
          <w:w w:val="115"/>
          <w:sz w:val="20"/>
        </w:rPr>
        <w:t>type</w:t>
      </w:r>
      <w:r>
        <w:rPr>
          <w:spacing w:val="-7"/>
          <w:w w:val="115"/>
          <w:sz w:val="20"/>
        </w:rPr>
        <w:t xml:space="preserve"> </w:t>
      </w:r>
      <w:r>
        <w:rPr>
          <w:spacing w:val="-2"/>
          <w:w w:val="115"/>
          <w:sz w:val="20"/>
        </w:rPr>
        <w:t>of</w:t>
      </w:r>
      <w:r>
        <w:rPr>
          <w:spacing w:val="-7"/>
          <w:w w:val="115"/>
          <w:sz w:val="20"/>
        </w:rPr>
        <w:t xml:space="preserve"> </w:t>
      </w:r>
      <w:r>
        <w:rPr>
          <w:spacing w:val="-2"/>
          <w:w w:val="115"/>
          <w:sz w:val="20"/>
        </w:rPr>
        <w:t xml:space="preserve">par- </w:t>
      </w:r>
      <w:r>
        <w:rPr>
          <w:w w:val="115"/>
          <w:sz w:val="20"/>
        </w:rPr>
        <w:t>ents</w:t>
      </w:r>
      <w:r>
        <w:rPr>
          <w:spacing w:val="-15"/>
          <w:w w:val="115"/>
          <w:sz w:val="20"/>
        </w:rPr>
        <w:t xml:space="preserve"> </w:t>
      </w:r>
      <w:r>
        <w:rPr>
          <w:w w:val="115"/>
          <w:sz w:val="20"/>
        </w:rPr>
        <w:t>(WA,</w:t>
      </w:r>
      <w:r>
        <w:rPr>
          <w:spacing w:val="-14"/>
          <w:w w:val="115"/>
          <w:sz w:val="20"/>
        </w:rPr>
        <w:t xml:space="preserve"> </w:t>
      </w:r>
      <w:r>
        <w:rPr>
          <w:w w:val="115"/>
          <w:sz w:val="20"/>
        </w:rPr>
        <w:t>AW,</w:t>
      </w:r>
      <w:r>
        <w:rPr>
          <w:spacing w:val="-15"/>
          <w:w w:val="115"/>
          <w:sz w:val="20"/>
        </w:rPr>
        <w:t xml:space="preserve"> </w:t>
      </w:r>
      <w:r>
        <w:rPr>
          <w:w w:val="115"/>
          <w:sz w:val="20"/>
        </w:rPr>
        <w:t>or</w:t>
      </w:r>
      <w:r>
        <w:rPr>
          <w:spacing w:val="-14"/>
          <w:w w:val="115"/>
          <w:sz w:val="20"/>
        </w:rPr>
        <w:t xml:space="preserve"> </w:t>
      </w:r>
      <w:r>
        <w:rPr>
          <w:w w:val="115"/>
          <w:sz w:val="20"/>
        </w:rPr>
        <w:t>AA),</w:t>
      </w:r>
      <w:r>
        <w:rPr>
          <w:spacing w:val="-14"/>
          <w:w w:val="115"/>
          <w:sz w:val="20"/>
        </w:rPr>
        <w:t xml:space="preserve"> </w:t>
      </w:r>
      <w:r>
        <w:rPr>
          <w:w w:val="115"/>
          <w:sz w:val="20"/>
        </w:rPr>
        <w:t>type</w:t>
      </w:r>
      <w:r>
        <w:rPr>
          <w:spacing w:val="-15"/>
          <w:w w:val="115"/>
          <w:sz w:val="20"/>
        </w:rPr>
        <w:t xml:space="preserve"> </w:t>
      </w:r>
      <w:r>
        <w:rPr>
          <w:w w:val="115"/>
          <w:sz w:val="20"/>
        </w:rPr>
        <w:t>of</w:t>
      </w:r>
      <w:r>
        <w:rPr>
          <w:spacing w:val="-14"/>
          <w:w w:val="115"/>
          <w:sz w:val="20"/>
        </w:rPr>
        <w:t xml:space="preserve"> </w:t>
      </w:r>
      <w:r>
        <w:rPr>
          <w:w w:val="115"/>
          <w:sz w:val="20"/>
        </w:rPr>
        <w:t>grandparents</w:t>
      </w:r>
      <w:r>
        <w:rPr>
          <w:spacing w:val="-14"/>
          <w:w w:val="115"/>
          <w:sz w:val="20"/>
        </w:rPr>
        <w:t xml:space="preserve"> </w:t>
      </w:r>
      <w:r>
        <w:rPr>
          <w:w w:val="115"/>
          <w:sz w:val="20"/>
        </w:rPr>
        <w:t>(AAAA,</w:t>
      </w:r>
      <w:r>
        <w:rPr>
          <w:spacing w:val="-15"/>
          <w:w w:val="115"/>
          <w:sz w:val="20"/>
        </w:rPr>
        <w:t xml:space="preserve"> </w:t>
      </w:r>
      <w:r>
        <w:rPr>
          <w:w w:val="115"/>
          <w:sz w:val="20"/>
        </w:rPr>
        <w:t>AAAW,</w:t>
      </w:r>
      <w:r>
        <w:rPr>
          <w:spacing w:val="-14"/>
          <w:w w:val="115"/>
          <w:sz w:val="20"/>
        </w:rPr>
        <w:t xml:space="preserve"> </w:t>
      </w:r>
      <w:r>
        <w:rPr>
          <w:w w:val="115"/>
          <w:sz w:val="20"/>
        </w:rPr>
        <w:t>etc.),</w:t>
      </w:r>
      <w:r>
        <w:rPr>
          <w:spacing w:val="-15"/>
          <w:w w:val="115"/>
          <w:sz w:val="20"/>
        </w:rPr>
        <w:t xml:space="preserve"> </w:t>
      </w:r>
      <w:r>
        <w:rPr>
          <w:w w:val="115"/>
          <w:sz w:val="20"/>
        </w:rPr>
        <w:t>and</w:t>
      </w:r>
      <w:r>
        <w:rPr>
          <w:spacing w:val="-14"/>
          <w:w w:val="115"/>
          <w:sz w:val="20"/>
        </w:rPr>
        <w:t xml:space="preserve"> </w:t>
      </w:r>
      <w:r>
        <w:rPr>
          <w:w w:val="115"/>
          <w:sz w:val="20"/>
        </w:rPr>
        <w:t>dummy</w:t>
      </w:r>
      <w:r>
        <w:rPr>
          <w:spacing w:val="-14"/>
          <w:w w:val="115"/>
          <w:sz w:val="20"/>
        </w:rPr>
        <w:t xml:space="preserve"> </w:t>
      </w:r>
      <w:r>
        <w:rPr>
          <w:w w:val="115"/>
          <w:sz w:val="20"/>
        </w:rPr>
        <w:t>variables</w:t>
      </w:r>
      <w:r>
        <w:rPr>
          <w:spacing w:val="-15"/>
          <w:w w:val="115"/>
          <w:sz w:val="20"/>
        </w:rPr>
        <w:t xml:space="preserve"> </w:t>
      </w:r>
      <w:r>
        <w:rPr>
          <w:w w:val="115"/>
          <w:sz w:val="20"/>
        </w:rPr>
        <w:t xml:space="preserve">the </w:t>
      </w:r>
      <w:bookmarkStart w:id="21" w:name="_bookmark17"/>
      <w:bookmarkEnd w:id="21"/>
      <w:r>
        <w:rPr>
          <w:w w:val="115"/>
          <w:sz w:val="20"/>
        </w:rPr>
        <w:t>generation to which person i belong.</w:t>
      </w:r>
    </w:p>
    <w:p w14:paraId="0547BF20" w14:textId="77777777" w:rsidR="004602CD" w:rsidRDefault="00000000">
      <w:pPr>
        <w:pStyle w:val="ListParagraph"/>
        <w:numPr>
          <w:ilvl w:val="0"/>
          <w:numId w:val="6"/>
        </w:numPr>
        <w:tabs>
          <w:tab w:val="left" w:pos="573"/>
        </w:tabs>
        <w:spacing w:line="230" w:lineRule="exact"/>
        <w:ind w:left="573" w:hanging="315"/>
        <w:jc w:val="both"/>
        <w:rPr>
          <w:sz w:val="20"/>
        </w:rPr>
      </w:pPr>
      <w:r>
        <w:rPr>
          <w:w w:val="110"/>
          <w:sz w:val="20"/>
        </w:rPr>
        <w:t>I</w:t>
      </w:r>
      <w:r>
        <w:rPr>
          <w:spacing w:val="-9"/>
          <w:w w:val="110"/>
          <w:sz w:val="20"/>
        </w:rPr>
        <w:t xml:space="preserve"> </w:t>
      </w:r>
      <w:r>
        <w:rPr>
          <w:w w:val="110"/>
          <w:sz w:val="20"/>
        </w:rPr>
        <w:t>do</w:t>
      </w:r>
      <w:r>
        <w:rPr>
          <w:spacing w:val="-8"/>
          <w:w w:val="110"/>
          <w:sz w:val="20"/>
        </w:rPr>
        <w:t xml:space="preserve"> </w:t>
      </w:r>
      <w:r>
        <w:rPr>
          <w:w w:val="110"/>
          <w:sz w:val="20"/>
        </w:rPr>
        <w:t>not</w:t>
      </w:r>
      <w:r>
        <w:rPr>
          <w:spacing w:val="-8"/>
          <w:w w:val="110"/>
          <w:sz w:val="20"/>
        </w:rPr>
        <w:t xml:space="preserve"> </w:t>
      </w:r>
      <w:r>
        <w:rPr>
          <w:w w:val="110"/>
          <w:sz w:val="20"/>
        </w:rPr>
        <w:t>include</w:t>
      </w:r>
      <w:r>
        <w:rPr>
          <w:spacing w:val="-8"/>
          <w:w w:val="110"/>
          <w:sz w:val="20"/>
        </w:rPr>
        <w:t xml:space="preserve"> </w:t>
      </w:r>
      <w:r>
        <w:rPr>
          <w:w w:val="110"/>
          <w:sz w:val="20"/>
        </w:rPr>
        <w:t>state</w:t>
      </w:r>
      <w:r>
        <w:rPr>
          <w:spacing w:val="-8"/>
          <w:w w:val="110"/>
          <w:sz w:val="20"/>
        </w:rPr>
        <w:t xml:space="preserve"> </w:t>
      </w:r>
      <w:r>
        <w:rPr>
          <w:w w:val="110"/>
          <w:sz w:val="20"/>
        </w:rPr>
        <w:t>fixed</w:t>
      </w:r>
      <w:r>
        <w:rPr>
          <w:spacing w:val="-8"/>
          <w:w w:val="110"/>
          <w:sz w:val="20"/>
        </w:rPr>
        <w:t xml:space="preserve"> </w:t>
      </w:r>
      <w:r>
        <w:rPr>
          <w:w w:val="110"/>
          <w:sz w:val="20"/>
        </w:rPr>
        <w:t>effects</w:t>
      </w:r>
      <w:r>
        <w:rPr>
          <w:spacing w:val="-8"/>
          <w:w w:val="110"/>
          <w:sz w:val="20"/>
        </w:rPr>
        <w:t xml:space="preserve"> </w:t>
      </w:r>
      <w:r>
        <w:rPr>
          <w:w w:val="110"/>
          <w:sz w:val="20"/>
        </w:rPr>
        <w:t>because</w:t>
      </w:r>
      <w:r>
        <w:rPr>
          <w:spacing w:val="-8"/>
          <w:w w:val="110"/>
          <w:sz w:val="20"/>
        </w:rPr>
        <w:t xml:space="preserve"> </w:t>
      </w:r>
      <w:r>
        <w:rPr>
          <w:w w:val="110"/>
          <w:sz w:val="20"/>
        </w:rPr>
        <w:t>of</w:t>
      </w:r>
      <w:r>
        <w:rPr>
          <w:spacing w:val="-9"/>
          <w:w w:val="110"/>
          <w:sz w:val="20"/>
        </w:rPr>
        <w:t xml:space="preserve"> </w:t>
      </w:r>
      <w:r>
        <w:rPr>
          <w:w w:val="110"/>
          <w:sz w:val="20"/>
        </w:rPr>
        <w:t>lack</w:t>
      </w:r>
      <w:r>
        <w:rPr>
          <w:spacing w:val="-8"/>
          <w:w w:val="110"/>
          <w:sz w:val="20"/>
        </w:rPr>
        <w:t xml:space="preserve"> </w:t>
      </w:r>
      <w:r>
        <w:rPr>
          <w:w w:val="110"/>
          <w:sz w:val="20"/>
        </w:rPr>
        <w:t>of</w:t>
      </w:r>
      <w:r>
        <w:rPr>
          <w:spacing w:val="-8"/>
          <w:w w:val="110"/>
          <w:sz w:val="20"/>
        </w:rPr>
        <w:t xml:space="preserve"> </w:t>
      </w:r>
      <w:r>
        <w:rPr>
          <w:w w:val="110"/>
          <w:sz w:val="20"/>
        </w:rPr>
        <w:t>with-in</w:t>
      </w:r>
      <w:r>
        <w:rPr>
          <w:spacing w:val="-8"/>
          <w:w w:val="110"/>
          <w:sz w:val="20"/>
        </w:rPr>
        <w:t xml:space="preserve"> </w:t>
      </w:r>
      <w:r>
        <w:rPr>
          <w:w w:val="110"/>
          <w:sz w:val="20"/>
        </w:rPr>
        <w:t>state</w:t>
      </w:r>
      <w:r>
        <w:rPr>
          <w:spacing w:val="-8"/>
          <w:w w:val="110"/>
          <w:sz w:val="20"/>
        </w:rPr>
        <w:t xml:space="preserve"> </w:t>
      </w:r>
      <w:r>
        <w:rPr>
          <w:w w:val="110"/>
          <w:sz w:val="20"/>
        </w:rPr>
        <w:t>variation</w:t>
      </w:r>
      <w:r>
        <w:rPr>
          <w:spacing w:val="-8"/>
          <w:w w:val="110"/>
          <w:sz w:val="20"/>
        </w:rPr>
        <w:t xml:space="preserve"> </w:t>
      </w:r>
      <w:r>
        <w:rPr>
          <w:w w:val="110"/>
          <w:sz w:val="20"/>
        </w:rPr>
        <w:t>in</w:t>
      </w:r>
      <w:r>
        <w:rPr>
          <w:spacing w:val="-8"/>
          <w:w w:val="110"/>
          <w:sz w:val="20"/>
        </w:rPr>
        <w:t xml:space="preserve"> </w:t>
      </w:r>
      <w:r>
        <w:rPr>
          <w:spacing w:val="-2"/>
          <w:w w:val="110"/>
          <w:sz w:val="20"/>
        </w:rPr>
        <w:t>bias.</w:t>
      </w:r>
    </w:p>
    <w:p w14:paraId="2C7BE10E" w14:textId="77777777" w:rsidR="004602CD" w:rsidRDefault="004602CD">
      <w:pPr>
        <w:spacing w:line="230" w:lineRule="exact"/>
        <w:jc w:val="both"/>
        <w:rPr>
          <w:sz w:val="20"/>
        </w:rPr>
        <w:sectPr w:rsidR="004602CD">
          <w:pgSz w:w="12240" w:h="15840"/>
          <w:pgMar w:top="1740" w:right="1300" w:bottom="2460" w:left="1720" w:header="0" w:footer="2279" w:gutter="0"/>
          <w:cols w:space="720"/>
        </w:sectPr>
      </w:pPr>
    </w:p>
    <w:p w14:paraId="277592EE" w14:textId="77777777" w:rsidR="004602CD" w:rsidRDefault="00000000">
      <w:pPr>
        <w:pStyle w:val="BodyText"/>
        <w:spacing w:before="116" w:line="415" w:lineRule="auto"/>
        <w:ind w:left="116" w:right="533"/>
        <w:jc w:val="both"/>
      </w:pPr>
      <w:r>
        <w:rPr>
          <w:noProof/>
        </w:rPr>
        <w:lastRenderedPageBreak/>
        <mc:AlternateContent>
          <mc:Choice Requires="wps">
            <w:drawing>
              <wp:anchor distT="0" distB="0" distL="0" distR="0" simplePos="0" relativeHeight="485859840" behindDoc="1" locked="0" layoutInCell="1" allowOverlap="1" wp14:anchorId="51E35BE5" wp14:editId="1A4942F3">
                <wp:simplePos x="0" y="0"/>
                <wp:positionH relativeFrom="page">
                  <wp:posOffset>2357196</wp:posOffset>
                </wp:positionH>
                <wp:positionV relativeFrom="paragraph">
                  <wp:posOffset>159888</wp:posOffset>
                </wp:positionV>
                <wp:extent cx="57150" cy="13970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50" cy="139700"/>
                        </a:xfrm>
                        <a:prstGeom prst="rect">
                          <a:avLst/>
                        </a:prstGeom>
                      </wps:spPr>
                      <wps:txbx>
                        <w:txbxContent>
                          <w:p w14:paraId="5ABD7F27" w14:textId="77777777" w:rsidR="004602CD" w:rsidRDefault="00000000">
                            <w:pPr>
                              <w:spacing w:before="1"/>
                              <w:rPr>
                                <w:sz w:val="18"/>
                              </w:rPr>
                            </w:pPr>
                            <w:r>
                              <w:rPr>
                                <w:spacing w:val="-10"/>
                                <w:sz w:val="18"/>
                              </w:rPr>
                              <w:t>1</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85.606003pt;margin-top:12.589684pt;width:4.5pt;height:11pt;mso-position-horizontal-relative:page;mso-position-vertical-relative:paragraph;z-index:-17456640" type="#_x0000_t202" id="docshape18" filled="false" stroked="false">
                <v:textbox inset="0,0,0,0">
                  <w:txbxContent>
                    <w:p>
                      <w:pPr>
                        <w:spacing w:before="1"/>
                        <w:ind w:left="0" w:right="0" w:firstLine="0"/>
                        <w:jc w:val="left"/>
                        <w:rPr>
                          <w:sz w:val="18"/>
                        </w:rPr>
                      </w:pPr>
                      <w:r>
                        <w:rPr>
                          <w:spacing w:val="-10"/>
                          <w:sz w:val="18"/>
                        </w:rPr>
                        <w:t>1</w:t>
                      </w:r>
                    </w:p>
                  </w:txbxContent>
                </v:textbox>
                <w10:wrap type="none"/>
              </v:shape>
            </w:pict>
          </mc:Fallback>
        </mc:AlternateContent>
      </w:r>
      <w:r>
        <w:rPr>
          <w:noProof/>
        </w:rPr>
        <mc:AlternateContent>
          <mc:Choice Requires="wps">
            <w:drawing>
              <wp:anchor distT="0" distB="0" distL="0" distR="0" simplePos="0" relativeHeight="485860352" behindDoc="1" locked="0" layoutInCell="1" allowOverlap="1" wp14:anchorId="079A2731" wp14:editId="3FDE3E25">
                <wp:simplePos x="0" y="0"/>
                <wp:positionH relativeFrom="page">
                  <wp:posOffset>1843747</wp:posOffset>
                </wp:positionH>
                <wp:positionV relativeFrom="paragraph">
                  <wp:posOffset>1070783</wp:posOffset>
                </wp:positionV>
                <wp:extent cx="57150" cy="13970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50" cy="139700"/>
                        </a:xfrm>
                        <a:prstGeom prst="rect">
                          <a:avLst/>
                        </a:prstGeom>
                      </wps:spPr>
                      <wps:txbx>
                        <w:txbxContent>
                          <w:p w14:paraId="1F1CF066" w14:textId="77777777" w:rsidR="004602CD" w:rsidRDefault="00000000">
                            <w:pPr>
                              <w:spacing w:before="1"/>
                              <w:rPr>
                                <w:sz w:val="18"/>
                              </w:rPr>
                            </w:pPr>
                            <w:r>
                              <w:rPr>
                                <w:spacing w:val="-10"/>
                                <w:sz w:val="18"/>
                              </w:rPr>
                              <w:t>1</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45.177002pt;margin-top:84.313683pt;width:4.5pt;height:11pt;mso-position-horizontal-relative:page;mso-position-vertical-relative:paragraph;z-index:-17456128" type="#_x0000_t202" id="docshape19" filled="false" stroked="false">
                <v:textbox inset="0,0,0,0">
                  <w:txbxContent>
                    <w:p>
                      <w:pPr>
                        <w:spacing w:before="1"/>
                        <w:ind w:left="0" w:right="0" w:firstLine="0"/>
                        <w:jc w:val="left"/>
                        <w:rPr>
                          <w:sz w:val="18"/>
                        </w:rPr>
                      </w:pPr>
                      <w:r>
                        <w:rPr>
                          <w:spacing w:val="-10"/>
                          <w:sz w:val="18"/>
                        </w:rPr>
                        <w:t>1</w:t>
                      </w:r>
                    </w:p>
                  </w:txbxContent>
                </v:textbox>
                <w10:wrap type="none"/>
              </v:shape>
            </w:pict>
          </mc:Fallback>
        </mc:AlternateContent>
      </w:r>
      <w:r>
        <w:rPr>
          <w:noProof/>
        </w:rPr>
        <mc:AlternateContent>
          <mc:Choice Requires="wps">
            <w:drawing>
              <wp:anchor distT="0" distB="0" distL="0" distR="0" simplePos="0" relativeHeight="485860864" behindDoc="1" locked="0" layoutInCell="1" allowOverlap="1" wp14:anchorId="4C02E5E3" wp14:editId="263A0424">
                <wp:simplePos x="0" y="0"/>
                <wp:positionH relativeFrom="page">
                  <wp:posOffset>5423699</wp:posOffset>
                </wp:positionH>
                <wp:positionV relativeFrom="paragraph">
                  <wp:posOffset>1678034</wp:posOffset>
                </wp:positionV>
                <wp:extent cx="57150" cy="13970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50" cy="139700"/>
                        </a:xfrm>
                        <a:prstGeom prst="rect">
                          <a:avLst/>
                        </a:prstGeom>
                      </wps:spPr>
                      <wps:txbx>
                        <w:txbxContent>
                          <w:p w14:paraId="79A44C28" w14:textId="77777777" w:rsidR="004602CD" w:rsidRDefault="00000000">
                            <w:pPr>
                              <w:spacing w:before="1"/>
                              <w:rPr>
                                <w:sz w:val="18"/>
                              </w:rPr>
                            </w:pPr>
                            <w:r>
                              <w:rPr>
                                <w:spacing w:val="-10"/>
                                <w:sz w:val="18"/>
                              </w:rPr>
                              <w:t>1</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427.062988pt;margin-top:132.128677pt;width:4.5pt;height:11pt;mso-position-horizontal-relative:page;mso-position-vertical-relative:paragraph;z-index:-17455616" type="#_x0000_t202" id="docshape20" filled="false" stroked="false">
                <v:textbox inset="0,0,0,0">
                  <w:txbxContent>
                    <w:p>
                      <w:pPr>
                        <w:spacing w:before="1"/>
                        <w:ind w:left="0" w:right="0" w:firstLine="0"/>
                        <w:jc w:val="left"/>
                        <w:rPr>
                          <w:sz w:val="18"/>
                        </w:rPr>
                      </w:pPr>
                      <w:r>
                        <w:rPr>
                          <w:spacing w:val="-10"/>
                          <w:sz w:val="18"/>
                        </w:rPr>
                        <w:t>1</w:t>
                      </w:r>
                    </w:p>
                  </w:txbxContent>
                </v:textbox>
                <w10:wrap type="none"/>
              </v:shape>
            </w:pict>
          </mc:Fallback>
        </mc:AlternateContent>
      </w:r>
      <w:r>
        <w:rPr>
          <w:w w:val="110"/>
        </w:rPr>
        <w:t>In other words, β</w:t>
      </w:r>
      <w:r>
        <w:rPr>
          <w:w w:val="110"/>
          <w:vertAlign w:val="superscript"/>
        </w:rPr>
        <w:t>g</w:t>
      </w:r>
      <w:r>
        <w:rPr>
          <w:w w:val="110"/>
        </w:rPr>
        <w:t xml:space="preserve"> captures the association between self-reported Asian identity and bias</w:t>
      </w:r>
      <w:r>
        <w:rPr>
          <w:spacing w:val="-1"/>
          <w:w w:val="110"/>
        </w:rPr>
        <w:t xml:space="preserve"> </w:t>
      </w:r>
      <w:r>
        <w:rPr>
          <w:w w:val="110"/>
        </w:rPr>
        <w:t>across states</w:t>
      </w:r>
      <w:r>
        <w:rPr>
          <w:spacing w:val="-1"/>
          <w:w w:val="110"/>
        </w:rPr>
        <w:t xml:space="preserve"> </w:t>
      </w:r>
      <w:r>
        <w:rPr>
          <w:w w:val="110"/>
        </w:rPr>
        <w:t>within a</w:t>
      </w:r>
      <w:r>
        <w:rPr>
          <w:spacing w:val="-1"/>
          <w:w w:val="110"/>
        </w:rPr>
        <w:t xml:space="preserve"> </w:t>
      </w:r>
      <w:r>
        <w:rPr>
          <w:w w:val="110"/>
        </w:rPr>
        <w:t>Census division</w:t>
      </w:r>
      <w:r>
        <w:rPr>
          <w:spacing w:val="-1"/>
          <w:w w:val="110"/>
        </w:rPr>
        <w:t xml:space="preserve"> </w:t>
      </w:r>
      <w:r>
        <w:rPr>
          <w:w w:val="110"/>
        </w:rPr>
        <w:t>region. Additionally, the</w:t>
      </w:r>
      <w:r>
        <w:rPr>
          <w:spacing w:val="-1"/>
          <w:w w:val="110"/>
        </w:rPr>
        <w:t xml:space="preserve"> </w:t>
      </w:r>
      <w:r>
        <w:rPr>
          <w:w w:val="120"/>
        </w:rPr>
        <w:t>γ</w:t>
      </w:r>
      <w:r>
        <w:rPr>
          <w:w w:val="120"/>
          <w:vertAlign w:val="subscript"/>
        </w:rPr>
        <w:t>rt</w:t>
      </w:r>
      <w:r>
        <w:rPr>
          <w:w w:val="120"/>
        </w:rPr>
        <w:t xml:space="preserve"> </w:t>
      </w:r>
      <w:r>
        <w:rPr>
          <w:w w:val="110"/>
        </w:rPr>
        <w:t>fixed effects account for any regional and national trends in bias over time.</w:t>
      </w:r>
      <w:r>
        <w:rPr>
          <w:spacing w:val="40"/>
          <w:w w:val="110"/>
        </w:rPr>
        <w:t xml:space="preserve"> </w:t>
      </w:r>
      <w:r>
        <w:rPr>
          <w:w w:val="110"/>
        </w:rPr>
        <w:t>Conse- quently, β</w:t>
      </w:r>
      <w:r>
        <w:rPr>
          <w:w w:val="110"/>
          <w:vertAlign w:val="superscript"/>
        </w:rPr>
        <w:t>g</w:t>
      </w:r>
      <w:r>
        <w:rPr>
          <w:w w:val="110"/>
        </w:rPr>
        <w:t xml:space="preserve"> provide the correlation between self-reported Asian identity and bias above</w:t>
      </w:r>
      <w:r>
        <w:rPr>
          <w:spacing w:val="-3"/>
          <w:w w:val="110"/>
        </w:rPr>
        <w:t xml:space="preserve"> </w:t>
      </w:r>
      <w:r>
        <w:rPr>
          <w:w w:val="110"/>
        </w:rPr>
        <w:t>and</w:t>
      </w:r>
      <w:r>
        <w:rPr>
          <w:spacing w:val="-3"/>
          <w:w w:val="110"/>
        </w:rPr>
        <w:t xml:space="preserve"> </w:t>
      </w:r>
      <w:r>
        <w:rPr>
          <w:w w:val="110"/>
        </w:rPr>
        <w:t>beyond</w:t>
      </w:r>
      <w:r>
        <w:rPr>
          <w:spacing w:val="-3"/>
          <w:w w:val="110"/>
        </w:rPr>
        <w:t xml:space="preserve"> </w:t>
      </w:r>
      <w:r>
        <w:rPr>
          <w:w w:val="110"/>
        </w:rPr>
        <w:t>the</w:t>
      </w:r>
      <w:r>
        <w:rPr>
          <w:spacing w:val="-3"/>
          <w:w w:val="110"/>
        </w:rPr>
        <w:t xml:space="preserve"> </w:t>
      </w:r>
      <w:r>
        <w:rPr>
          <w:w w:val="110"/>
        </w:rPr>
        <w:t>national</w:t>
      </w:r>
      <w:r>
        <w:rPr>
          <w:spacing w:val="-3"/>
          <w:w w:val="110"/>
        </w:rPr>
        <w:t xml:space="preserve"> </w:t>
      </w:r>
      <w:r>
        <w:rPr>
          <w:w w:val="110"/>
        </w:rPr>
        <w:t>and</w:t>
      </w:r>
      <w:r>
        <w:rPr>
          <w:spacing w:val="-3"/>
          <w:w w:val="110"/>
        </w:rPr>
        <w:t xml:space="preserve"> </w:t>
      </w:r>
      <w:r>
        <w:rPr>
          <w:w w:val="110"/>
        </w:rPr>
        <w:t>regional</w:t>
      </w:r>
      <w:r>
        <w:rPr>
          <w:spacing w:val="-3"/>
          <w:w w:val="110"/>
        </w:rPr>
        <w:t xml:space="preserve"> </w:t>
      </w:r>
      <w:r>
        <w:rPr>
          <w:w w:val="110"/>
        </w:rPr>
        <w:t>trends</w:t>
      </w:r>
      <w:r>
        <w:rPr>
          <w:spacing w:val="-3"/>
          <w:w w:val="110"/>
        </w:rPr>
        <w:t xml:space="preserve"> </w:t>
      </w:r>
      <w:r>
        <w:rPr>
          <w:w w:val="110"/>
        </w:rPr>
        <w:t>in</w:t>
      </w:r>
      <w:r>
        <w:rPr>
          <w:spacing w:val="-3"/>
          <w:w w:val="110"/>
        </w:rPr>
        <w:t xml:space="preserve"> </w:t>
      </w:r>
      <w:r>
        <w:rPr>
          <w:w w:val="110"/>
        </w:rPr>
        <w:t>bias. If</w:t>
      </w:r>
      <w:r>
        <w:rPr>
          <w:spacing w:val="-3"/>
          <w:w w:val="110"/>
        </w:rPr>
        <w:t xml:space="preserve"> </w:t>
      </w:r>
      <w:r>
        <w:rPr>
          <w:w w:val="110"/>
        </w:rPr>
        <w:t>individuals</w:t>
      </w:r>
      <w:r>
        <w:rPr>
          <w:spacing w:val="-3"/>
          <w:w w:val="110"/>
        </w:rPr>
        <w:t xml:space="preserve"> </w:t>
      </w:r>
      <w:r>
        <w:rPr>
          <w:w w:val="110"/>
        </w:rPr>
        <w:t>in</w:t>
      </w:r>
      <w:r>
        <w:rPr>
          <w:spacing w:val="-3"/>
          <w:w w:val="110"/>
        </w:rPr>
        <w:t xml:space="preserve"> </w:t>
      </w:r>
      <w:r>
        <w:rPr>
          <w:w w:val="110"/>
        </w:rPr>
        <w:t>states within</w:t>
      </w:r>
      <w:r>
        <w:rPr>
          <w:spacing w:val="16"/>
          <w:w w:val="110"/>
        </w:rPr>
        <w:t xml:space="preserve"> </w:t>
      </w:r>
      <w:r>
        <w:rPr>
          <w:w w:val="110"/>
        </w:rPr>
        <w:t>a</w:t>
      </w:r>
      <w:r>
        <w:rPr>
          <w:spacing w:val="16"/>
          <w:w w:val="110"/>
        </w:rPr>
        <w:t xml:space="preserve"> </w:t>
      </w:r>
      <w:r>
        <w:rPr>
          <w:w w:val="110"/>
        </w:rPr>
        <w:t>region</w:t>
      </w:r>
      <w:r>
        <w:rPr>
          <w:spacing w:val="17"/>
          <w:w w:val="110"/>
        </w:rPr>
        <w:t xml:space="preserve"> </w:t>
      </w:r>
      <w:r>
        <w:rPr>
          <w:w w:val="110"/>
        </w:rPr>
        <w:t>responded</w:t>
      </w:r>
      <w:r>
        <w:rPr>
          <w:spacing w:val="16"/>
          <w:w w:val="110"/>
        </w:rPr>
        <w:t xml:space="preserve"> </w:t>
      </w:r>
      <w:r>
        <w:rPr>
          <w:w w:val="110"/>
        </w:rPr>
        <w:t>similarly</w:t>
      </w:r>
      <w:r>
        <w:rPr>
          <w:spacing w:val="17"/>
          <w:w w:val="110"/>
        </w:rPr>
        <w:t xml:space="preserve"> </w:t>
      </w:r>
      <w:r>
        <w:rPr>
          <w:w w:val="110"/>
        </w:rPr>
        <w:t>to</w:t>
      </w:r>
      <w:r>
        <w:rPr>
          <w:spacing w:val="16"/>
          <w:w w:val="110"/>
        </w:rPr>
        <w:t xml:space="preserve"> </w:t>
      </w:r>
      <w:r>
        <w:rPr>
          <w:w w:val="110"/>
        </w:rPr>
        <w:t>changes</w:t>
      </w:r>
      <w:r>
        <w:rPr>
          <w:spacing w:val="17"/>
          <w:w w:val="110"/>
        </w:rPr>
        <w:t xml:space="preserve"> </w:t>
      </w:r>
      <w:r>
        <w:rPr>
          <w:w w:val="110"/>
        </w:rPr>
        <w:t>in</w:t>
      </w:r>
      <w:r>
        <w:rPr>
          <w:spacing w:val="16"/>
          <w:w w:val="110"/>
        </w:rPr>
        <w:t xml:space="preserve"> </w:t>
      </w:r>
      <w:r>
        <w:rPr>
          <w:w w:val="110"/>
        </w:rPr>
        <w:t>bias,</w:t>
      </w:r>
      <w:r>
        <w:rPr>
          <w:spacing w:val="21"/>
          <w:w w:val="110"/>
        </w:rPr>
        <w:t xml:space="preserve"> </w:t>
      </w:r>
      <w:r>
        <w:rPr>
          <w:w w:val="110"/>
        </w:rPr>
        <w:t>then</w:t>
      </w:r>
      <w:r>
        <w:rPr>
          <w:spacing w:val="17"/>
          <w:w w:val="110"/>
        </w:rPr>
        <w:t xml:space="preserve"> </w:t>
      </w:r>
      <w:r>
        <w:rPr>
          <w:w w:val="110"/>
        </w:rPr>
        <w:t>β</w:t>
      </w:r>
      <w:r>
        <w:rPr>
          <w:w w:val="110"/>
          <w:vertAlign w:val="superscript"/>
        </w:rPr>
        <w:t>g</w:t>
      </w:r>
      <w:r>
        <w:rPr>
          <w:spacing w:val="27"/>
          <w:w w:val="110"/>
        </w:rPr>
        <w:t xml:space="preserve"> </w:t>
      </w:r>
      <w:r>
        <w:rPr>
          <w:w w:val="110"/>
        </w:rPr>
        <w:t>will</w:t>
      </w:r>
      <w:r>
        <w:rPr>
          <w:spacing w:val="17"/>
          <w:w w:val="110"/>
        </w:rPr>
        <w:t xml:space="preserve"> </w:t>
      </w:r>
      <w:r>
        <w:rPr>
          <w:w w:val="110"/>
        </w:rPr>
        <w:t>be</w:t>
      </w:r>
      <w:r>
        <w:rPr>
          <w:spacing w:val="16"/>
          <w:w w:val="110"/>
        </w:rPr>
        <w:t xml:space="preserve"> </w:t>
      </w:r>
      <w:r>
        <w:rPr>
          <w:w w:val="110"/>
        </w:rPr>
        <w:t>equal</w:t>
      </w:r>
      <w:r>
        <w:rPr>
          <w:spacing w:val="16"/>
          <w:w w:val="110"/>
        </w:rPr>
        <w:t xml:space="preserve"> </w:t>
      </w:r>
      <w:r>
        <w:rPr>
          <w:spacing w:val="-5"/>
          <w:w w:val="110"/>
        </w:rPr>
        <w:t>to</w:t>
      </w:r>
    </w:p>
    <w:p w14:paraId="64927AD1" w14:textId="77777777" w:rsidR="004602CD" w:rsidRDefault="00000000">
      <w:pPr>
        <w:pStyle w:val="BodyText"/>
        <w:spacing w:before="4"/>
        <w:ind w:left="116"/>
      </w:pPr>
      <w:r>
        <w:rPr>
          <w:spacing w:val="-4"/>
          <w:w w:val="110"/>
        </w:rPr>
        <w:t>zero.</w:t>
      </w:r>
    </w:p>
    <w:p w14:paraId="627E9344" w14:textId="77777777" w:rsidR="004602CD" w:rsidRDefault="004602CD">
      <w:pPr>
        <w:pStyle w:val="BodyText"/>
      </w:pPr>
    </w:p>
    <w:p w14:paraId="2CE494C3" w14:textId="77777777" w:rsidR="004602CD" w:rsidRDefault="004602CD">
      <w:pPr>
        <w:pStyle w:val="BodyText"/>
        <w:spacing w:before="196"/>
      </w:pPr>
    </w:p>
    <w:p w14:paraId="582BB662" w14:textId="77777777" w:rsidR="004602CD" w:rsidRDefault="00000000">
      <w:pPr>
        <w:pStyle w:val="Heading1"/>
        <w:numPr>
          <w:ilvl w:val="0"/>
          <w:numId w:val="7"/>
        </w:numPr>
        <w:tabs>
          <w:tab w:val="left" w:pos="632"/>
        </w:tabs>
        <w:spacing w:before="1"/>
        <w:ind w:hanging="516"/>
      </w:pPr>
      <w:bookmarkStart w:id="22" w:name="Results"/>
      <w:bookmarkStart w:id="23" w:name="_bookmark18"/>
      <w:bookmarkEnd w:id="22"/>
      <w:bookmarkEnd w:id="23"/>
      <w:r>
        <w:rPr>
          <w:spacing w:val="-2"/>
          <w:w w:val="110"/>
        </w:rPr>
        <w:t>Results</w:t>
      </w:r>
    </w:p>
    <w:p w14:paraId="2000BAA0" w14:textId="77777777" w:rsidR="004602CD" w:rsidRDefault="004602CD">
      <w:pPr>
        <w:pStyle w:val="BodyText"/>
        <w:spacing w:before="47"/>
        <w:rPr>
          <w:b/>
          <w:sz w:val="34"/>
        </w:rPr>
      </w:pPr>
    </w:p>
    <w:p w14:paraId="57044A9D" w14:textId="77777777" w:rsidR="004602CD" w:rsidRDefault="00000000">
      <w:pPr>
        <w:pStyle w:val="BodyText"/>
        <w:spacing w:line="415" w:lineRule="auto"/>
        <w:ind w:left="116" w:right="533" w:firstLine="351"/>
        <w:jc w:val="both"/>
      </w:pPr>
      <w:r>
        <w:rPr>
          <w:w w:val="110"/>
        </w:rPr>
        <w:t>The</w:t>
      </w:r>
      <w:r>
        <w:rPr>
          <w:spacing w:val="-11"/>
          <w:w w:val="110"/>
        </w:rPr>
        <w:t xml:space="preserve"> </w:t>
      </w:r>
      <w:r>
        <w:rPr>
          <w:w w:val="110"/>
        </w:rPr>
        <w:t>results</w:t>
      </w:r>
      <w:r>
        <w:rPr>
          <w:spacing w:val="-11"/>
          <w:w w:val="110"/>
        </w:rPr>
        <w:t xml:space="preserve"> </w:t>
      </w:r>
      <w:r>
        <w:rPr>
          <w:w w:val="110"/>
        </w:rPr>
        <w:t>from</w:t>
      </w:r>
      <w:r>
        <w:rPr>
          <w:spacing w:val="-11"/>
          <w:w w:val="110"/>
        </w:rPr>
        <w:t xml:space="preserve"> </w:t>
      </w:r>
      <w:r>
        <w:rPr>
          <w:w w:val="110"/>
        </w:rPr>
        <w:t>the</w:t>
      </w:r>
      <w:r>
        <w:rPr>
          <w:spacing w:val="-11"/>
          <w:w w:val="110"/>
        </w:rPr>
        <w:t xml:space="preserve"> </w:t>
      </w:r>
      <w:r>
        <w:rPr>
          <w:w w:val="110"/>
        </w:rPr>
        <w:t>regression</w:t>
      </w:r>
      <w:r>
        <w:rPr>
          <w:spacing w:val="-12"/>
          <w:w w:val="110"/>
        </w:rPr>
        <w:t xml:space="preserve"> </w:t>
      </w:r>
      <w:r>
        <w:rPr>
          <w:w w:val="110"/>
        </w:rPr>
        <w:t>framework</w:t>
      </w:r>
      <w:r>
        <w:rPr>
          <w:spacing w:val="-11"/>
          <w:w w:val="110"/>
        </w:rPr>
        <w:t xml:space="preserve"> </w:t>
      </w:r>
      <w:r>
        <w:rPr>
          <w:w w:val="110"/>
        </w:rPr>
        <w:t>described</w:t>
      </w:r>
      <w:r>
        <w:rPr>
          <w:spacing w:val="-11"/>
          <w:w w:val="110"/>
        </w:rPr>
        <w:t xml:space="preserve"> </w:t>
      </w:r>
      <w:r>
        <w:rPr>
          <w:w w:val="110"/>
        </w:rPr>
        <w:t>above</w:t>
      </w:r>
      <w:r>
        <w:rPr>
          <w:spacing w:val="-11"/>
          <w:w w:val="110"/>
        </w:rPr>
        <w:t xml:space="preserve"> </w:t>
      </w:r>
      <w:r>
        <w:rPr>
          <w:w w:val="110"/>
        </w:rPr>
        <w:t>provide</w:t>
      </w:r>
      <w:r>
        <w:rPr>
          <w:spacing w:val="-11"/>
          <w:w w:val="110"/>
        </w:rPr>
        <w:t xml:space="preserve"> </w:t>
      </w:r>
      <w:r>
        <w:rPr>
          <w:w w:val="110"/>
        </w:rPr>
        <w:t>consistent evidence</w:t>
      </w:r>
      <w:r>
        <w:rPr>
          <w:spacing w:val="-5"/>
          <w:w w:val="110"/>
        </w:rPr>
        <w:t xml:space="preserve"> </w:t>
      </w:r>
      <w:r>
        <w:rPr>
          <w:w w:val="110"/>
        </w:rPr>
        <w:t>aligning</w:t>
      </w:r>
      <w:r>
        <w:rPr>
          <w:spacing w:val="-5"/>
          <w:w w:val="110"/>
        </w:rPr>
        <w:t xml:space="preserve"> </w:t>
      </w:r>
      <w:r>
        <w:rPr>
          <w:w w:val="110"/>
        </w:rPr>
        <w:t>with</w:t>
      </w:r>
      <w:r>
        <w:rPr>
          <w:spacing w:val="-5"/>
          <w:w w:val="110"/>
        </w:rPr>
        <w:t xml:space="preserve"> </w:t>
      </w:r>
      <w:r>
        <w:rPr>
          <w:w w:val="110"/>
        </w:rPr>
        <w:t>the</w:t>
      </w:r>
      <w:r>
        <w:rPr>
          <w:spacing w:val="-5"/>
          <w:w w:val="110"/>
        </w:rPr>
        <w:t xml:space="preserve"> </w:t>
      </w:r>
      <w:r>
        <w:rPr>
          <w:w w:val="110"/>
        </w:rPr>
        <w:t>following</w:t>
      </w:r>
      <w:r>
        <w:rPr>
          <w:spacing w:val="-5"/>
          <w:w w:val="110"/>
        </w:rPr>
        <w:t xml:space="preserve"> </w:t>
      </w:r>
      <w:r>
        <w:rPr>
          <w:w w:val="110"/>
        </w:rPr>
        <w:t>findings. First,</w:t>
      </w:r>
      <w:r>
        <w:rPr>
          <w:spacing w:val="-3"/>
          <w:w w:val="110"/>
        </w:rPr>
        <w:t xml:space="preserve"> </w:t>
      </w:r>
      <w:r>
        <w:rPr>
          <w:w w:val="110"/>
        </w:rPr>
        <w:t>bias</w:t>
      </w:r>
      <w:r>
        <w:rPr>
          <w:spacing w:val="-5"/>
          <w:w w:val="110"/>
        </w:rPr>
        <w:t xml:space="preserve"> </w:t>
      </w:r>
      <w:r>
        <w:rPr>
          <w:w w:val="110"/>
        </w:rPr>
        <w:t>is</w:t>
      </w:r>
      <w:r>
        <w:rPr>
          <w:spacing w:val="-5"/>
          <w:w w:val="110"/>
        </w:rPr>
        <w:t xml:space="preserve"> </w:t>
      </w:r>
      <w:r>
        <w:rPr>
          <w:w w:val="110"/>
        </w:rPr>
        <w:t>negatively</w:t>
      </w:r>
      <w:r>
        <w:rPr>
          <w:spacing w:val="-5"/>
          <w:w w:val="110"/>
        </w:rPr>
        <w:t xml:space="preserve"> </w:t>
      </w:r>
      <w:r>
        <w:rPr>
          <w:w w:val="110"/>
        </w:rPr>
        <w:t>associated with</w:t>
      </w:r>
      <w:r>
        <w:rPr>
          <w:spacing w:val="-6"/>
          <w:w w:val="110"/>
        </w:rPr>
        <w:t xml:space="preserve"> </w:t>
      </w:r>
      <w:r>
        <w:rPr>
          <w:w w:val="110"/>
        </w:rPr>
        <w:t>self-reported</w:t>
      </w:r>
      <w:r>
        <w:rPr>
          <w:spacing w:val="-6"/>
          <w:w w:val="110"/>
        </w:rPr>
        <w:t xml:space="preserve"> </w:t>
      </w:r>
      <w:r>
        <w:rPr>
          <w:w w:val="110"/>
        </w:rPr>
        <w:t>Asian</w:t>
      </w:r>
      <w:r>
        <w:rPr>
          <w:spacing w:val="-6"/>
          <w:w w:val="110"/>
        </w:rPr>
        <w:t xml:space="preserve"> </w:t>
      </w:r>
      <w:r>
        <w:rPr>
          <w:w w:val="110"/>
        </w:rPr>
        <w:t>identity. Second,</w:t>
      </w:r>
      <w:r>
        <w:rPr>
          <w:spacing w:val="-5"/>
          <w:w w:val="110"/>
        </w:rPr>
        <w:t xml:space="preserve"> </w:t>
      </w:r>
      <w:r>
        <w:rPr>
          <w:w w:val="110"/>
        </w:rPr>
        <w:t>first-</w:t>
      </w:r>
      <w:r>
        <w:rPr>
          <w:spacing w:val="-6"/>
          <w:w w:val="110"/>
        </w:rPr>
        <w:t xml:space="preserve"> </w:t>
      </w:r>
      <w:r>
        <w:rPr>
          <w:w w:val="110"/>
        </w:rPr>
        <w:t>and</w:t>
      </w:r>
      <w:r>
        <w:rPr>
          <w:spacing w:val="-6"/>
          <w:w w:val="110"/>
        </w:rPr>
        <w:t xml:space="preserve"> </w:t>
      </w:r>
      <w:r>
        <w:rPr>
          <w:w w:val="110"/>
        </w:rPr>
        <w:t>second-generation</w:t>
      </w:r>
      <w:r>
        <w:rPr>
          <w:spacing w:val="-6"/>
          <w:w w:val="110"/>
        </w:rPr>
        <w:t xml:space="preserve"> </w:t>
      </w:r>
      <w:r>
        <w:rPr>
          <w:w w:val="110"/>
        </w:rPr>
        <w:t>Asian</w:t>
      </w:r>
      <w:r>
        <w:rPr>
          <w:spacing w:val="-6"/>
          <w:w w:val="110"/>
        </w:rPr>
        <w:t xml:space="preserve"> </w:t>
      </w:r>
      <w:r>
        <w:rPr>
          <w:w w:val="110"/>
        </w:rPr>
        <w:t>im- migrant</w:t>
      </w:r>
      <w:r>
        <w:rPr>
          <w:spacing w:val="-8"/>
          <w:w w:val="110"/>
        </w:rPr>
        <w:t xml:space="preserve"> </w:t>
      </w:r>
      <w:r>
        <w:rPr>
          <w:w w:val="110"/>
        </w:rPr>
        <w:t>children</w:t>
      </w:r>
      <w:r>
        <w:rPr>
          <w:spacing w:val="-8"/>
          <w:w w:val="110"/>
        </w:rPr>
        <w:t xml:space="preserve"> </w:t>
      </w:r>
      <w:r>
        <w:rPr>
          <w:w w:val="110"/>
        </w:rPr>
        <w:t>of</w:t>
      </w:r>
      <w:r>
        <w:rPr>
          <w:spacing w:val="-8"/>
          <w:w w:val="110"/>
        </w:rPr>
        <w:t xml:space="preserve"> </w:t>
      </w:r>
      <w:r>
        <w:rPr>
          <w:w w:val="110"/>
        </w:rPr>
        <w:t>endogamous</w:t>
      </w:r>
      <w:r>
        <w:rPr>
          <w:spacing w:val="-8"/>
          <w:w w:val="110"/>
        </w:rPr>
        <w:t xml:space="preserve"> </w:t>
      </w:r>
      <w:r>
        <w:rPr>
          <w:w w:val="110"/>
        </w:rPr>
        <w:t>marriages’</w:t>
      </w:r>
      <w:r>
        <w:rPr>
          <w:spacing w:val="-8"/>
          <w:w w:val="110"/>
        </w:rPr>
        <w:t xml:space="preserve"> </w:t>
      </w:r>
      <w:r>
        <w:rPr>
          <w:w w:val="110"/>
        </w:rPr>
        <w:t>self-reported</w:t>
      </w:r>
      <w:r>
        <w:rPr>
          <w:spacing w:val="-8"/>
          <w:w w:val="110"/>
        </w:rPr>
        <w:t xml:space="preserve"> </w:t>
      </w:r>
      <w:r>
        <w:rPr>
          <w:w w:val="110"/>
        </w:rPr>
        <w:t>Asian</w:t>
      </w:r>
      <w:r>
        <w:rPr>
          <w:spacing w:val="-8"/>
          <w:w w:val="110"/>
        </w:rPr>
        <w:t xml:space="preserve"> </w:t>
      </w:r>
      <w:r>
        <w:rPr>
          <w:w w:val="110"/>
        </w:rPr>
        <w:t>identity</w:t>
      </w:r>
      <w:r>
        <w:rPr>
          <w:spacing w:val="-8"/>
          <w:w w:val="110"/>
        </w:rPr>
        <w:t xml:space="preserve"> </w:t>
      </w:r>
      <w:r>
        <w:rPr>
          <w:w w:val="110"/>
        </w:rPr>
        <w:t>are</w:t>
      </w:r>
      <w:r>
        <w:rPr>
          <w:spacing w:val="-8"/>
          <w:w w:val="110"/>
        </w:rPr>
        <w:t xml:space="preserve"> </w:t>
      </w:r>
      <w:r>
        <w:rPr>
          <w:w w:val="110"/>
        </w:rPr>
        <w:t>more negatively associated with bias.</w:t>
      </w:r>
    </w:p>
    <w:p w14:paraId="5AAF559B" w14:textId="77777777" w:rsidR="004602CD" w:rsidRDefault="00000000">
      <w:pPr>
        <w:pStyle w:val="BodyText"/>
        <w:spacing w:before="4" w:line="415" w:lineRule="auto"/>
        <w:ind w:left="116" w:right="533" w:firstLine="351"/>
        <w:jc w:val="both"/>
      </w:pPr>
      <w:r>
        <w:rPr>
          <w:w w:val="110"/>
        </w:rPr>
        <w:t>I report the main results of estimating equation (</w:t>
      </w:r>
      <w:hyperlink w:anchor="_bookmark15" w:history="1">
        <w:r w:rsidR="004602CD">
          <w:rPr>
            <w:color w:val="0000FF"/>
            <w:w w:val="110"/>
          </w:rPr>
          <w:t>4</w:t>
        </w:r>
      </w:hyperlink>
      <w:r>
        <w:rPr>
          <w:w w:val="110"/>
        </w:rPr>
        <w:t>) in Figure (</w:t>
      </w:r>
      <w:hyperlink w:anchor="_bookmark77" w:history="1">
        <w:r w:rsidR="004602CD">
          <w:rPr>
            <w:color w:val="0000FF"/>
            <w:w w:val="110"/>
          </w:rPr>
          <w:t>5</w:t>
        </w:r>
      </w:hyperlink>
      <w:r>
        <w:rPr>
          <w:w w:val="110"/>
        </w:rPr>
        <w:t>).</w:t>
      </w:r>
      <w:r>
        <w:rPr>
          <w:spacing w:val="80"/>
          <w:w w:val="110"/>
        </w:rPr>
        <w:t xml:space="preserve"> </w:t>
      </w:r>
      <w:r>
        <w:rPr>
          <w:w w:val="110"/>
        </w:rPr>
        <w:t>I present</w:t>
      </w:r>
      <w:r>
        <w:rPr>
          <w:spacing w:val="40"/>
          <w:w w:val="110"/>
        </w:rPr>
        <w:t xml:space="preserve"> </w:t>
      </w:r>
      <w:r>
        <w:rPr>
          <w:w w:val="110"/>
        </w:rPr>
        <w:t>the results of estimating the main specification for all generations in panel (A) and for sub-samples of first-, second-, and third-generations in panels (B), (C), and (D), respectively.</w:t>
      </w:r>
      <w:r>
        <w:rPr>
          <w:spacing w:val="40"/>
          <w:w w:val="110"/>
        </w:rPr>
        <w:t xml:space="preserve"> </w:t>
      </w:r>
      <w:r>
        <w:rPr>
          <w:w w:val="110"/>
        </w:rPr>
        <w:t>I find that bias and self-reported Asian identity are neg- atively</w:t>
      </w:r>
      <w:r>
        <w:rPr>
          <w:spacing w:val="18"/>
          <w:w w:val="110"/>
        </w:rPr>
        <w:t xml:space="preserve"> </w:t>
      </w:r>
      <w:r>
        <w:rPr>
          <w:w w:val="110"/>
        </w:rPr>
        <w:t>associated.</w:t>
      </w:r>
      <w:r>
        <w:rPr>
          <w:spacing w:val="78"/>
          <w:w w:val="110"/>
        </w:rPr>
        <w:t xml:space="preserve"> </w:t>
      </w:r>
      <w:r>
        <w:rPr>
          <w:w w:val="110"/>
        </w:rPr>
        <w:t>A</w:t>
      </w:r>
      <w:r>
        <w:rPr>
          <w:spacing w:val="18"/>
          <w:w w:val="110"/>
        </w:rPr>
        <w:t xml:space="preserve"> </w:t>
      </w:r>
      <w:r>
        <w:rPr>
          <w:w w:val="110"/>
        </w:rPr>
        <w:t>one</w:t>
      </w:r>
      <w:r>
        <w:rPr>
          <w:spacing w:val="18"/>
          <w:w w:val="110"/>
        </w:rPr>
        <w:t xml:space="preserve"> </w:t>
      </w:r>
      <w:r>
        <w:rPr>
          <w:w w:val="110"/>
        </w:rPr>
        <w:t>standard</w:t>
      </w:r>
      <w:r>
        <w:rPr>
          <w:spacing w:val="17"/>
          <w:w w:val="110"/>
        </w:rPr>
        <w:t xml:space="preserve"> </w:t>
      </w:r>
      <w:r>
        <w:rPr>
          <w:w w:val="110"/>
        </w:rPr>
        <w:t>deviation</w:t>
      </w:r>
      <w:r>
        <w:rPr>
          <w:spacing w:val="18"/>
          <w:w w:val="110"/>
        </w:rPr>
        <w:t xml:space="preserve"> </w:t>
      </w:r>
      <w:r>
        <w:rPr>
          <w:w w:val="110"/>
        </w:rPr>
        <w:t>increase</w:t>
      </w:r>
      <w:r>
        <w:rPr>
          <w:spacing w:val="17"/>
          <w:w w:val="110"/>
        </w:rPr>
        <w:t xml:space="preserve"> </w:t>
      </w:r>
      <w:r>
        <w:rPr>
          <w:w w:val="110"/>
        </w:rPr>
        <w:t>in</w:t>
      </w:r>
      <w:r>
        <w:rPr>
          <w:spacing w:val="18"/>
          <w:w w:val="110"/>
        </w:rPr>
        <w:t xml:space="preserve"> </w:t>
      </w:r>
      <w:r>
        <w:rPr>
          <w:w w:val="110"/>
        </w:rPr>
        <w:t>bias</w:t>
      </w:r>
      <w:r>
        <w:rPr>
          <w:spacing w:val="17"/>
          <w:w w:val="110"/>
        </w:rPr>
        <w:t xml:space="preserve"> </w:t>
      </w:r>
      <w:r>
        <w:rPr>
          <w:w w:val="110"/>
        </w:rPr>
        <w:t>is</w:t>
      </w:r>
      <w:r>
        <w:rPr>
          <w:spacing w:val="18"/>
          <w:w w:val="110"/>
        </w:rPr>
        <w:t xml:space="preserve"> </w:t>
      </w:r>
      <w:r>
        <w:rPr>
          <w:w w:val="110"/>
        </w:rPr>
        <w:t>associated</w:t>
      </w:r>
      <w:r>
        <w:rPr>
          <w:spacing w:val="18"/>
          <w:w w:val="110"/>
        </w:rPr>
        <w:t xml:space="preserve"> </w:t>
      </w:r>
      <w:r>
        <w:rPr>
          <w:w w:val="110"/>
        </w:rPr>
        <w:t>with a 9 percentage points decrease in self-reported Asian identity.</w:t>
      </w:r>
      <w:r>
        <w:rPr>
          <w:spacing w:val="40"/>
          <w:w w:val="110"/>
        </w:rPr>
        <w:t xml:space="preserve"> </w:t>
      </w:r>
      <w:r>
        <w:rPr>
          <w:w w:val="110"/>
        </w:rPr>
        <w:t>Among first- and second-generation Asian immigrants, a one standard deviation increase in bias is associated</w:t>
      </w:r>
      <w:r>
        <w:rPr>
          <w:spacing w:val="16"/>
          <w:w w:val="110"/>
        </w:rPr>
        <w:t xml:space="preserve"> </w:t>
      </w:r>
      <w:r>
        <w:rPr>
          <w:w w:val="110"/>
        </w:rPr>
        <w:t>with</w:t>
      </w:r>
      <w:r>
        <w:rPr>
          <w:spacing w:val="16"/>
          <w:w w:val="110"/>
        </w:rPr>
        <w:t xml:space="preserve"> </w:t>
      </w:r>
      <w:r>
        <w:rPr>
          <w:w w:val="110"/>
        </w:rPr>
        <w:t>5</w:t>
      </w:r>
      <w:r>
        <w:rPr>
          <w:spacing w:val="16"/>
          <w:w w:val="110"/>
        </w:rPr>
        <w:t xml:space="preserve"> </w:t>
      </w:r>
      <w:r>
        <w:rPr>
          <w:w w:val="110"/>
        </w:rPr>
        <w:t>and</w:t>
      </w:r>
      <w:r>
        <w:rPr>
          <w:spacing w:val="16"/>
          <w:w w:val="110"/>
        </w:rPr>
        <w:t xml:space="preserve"> </w:t>
      </w:r>
      <w:r>
        <w:rPr>
          <w:w w:val="110"/>
        </w:rPr>
        <w:t>8</w:t>
      </w:r>
      <w:r>
        <w:rPr>
          <w:spacing w:val="16"/>
          <w:w w:val="110"/>
        </w:rPr>
        <w:t xml:space="preserve"> </w:t>
      </w:r>
      <w:r>
        <w:rPr>
          <w:w w:val="110"/>
        </w:rPr>
        <w:t>percentage</w:t>
      </w:r>
      <w:r>
        <w:rPr>
          <w:spacing w:val="16"/>
          <w:w w:val="110"/>
        </w:rPr>
        <w:t xml:space="preserve"> </w:t>
      </w:r>
      <w:r>
        <w:rPr>
          <w:w w:val="110"/>
        </w:rPr>
        <w:t>points</w:t>
      </w:r>
      <w:r>
        <w:rPr>
          <w:spacing w:val="17"/>
          <w:w w:val="110"/>
        </w:rPr>
        <w:t xml:space="preserve"> </w:t>
      </w:r>
      <w:r>
        <w:rPr>
          <w:w w:val="110"/>
        </w:rPr>
        <w:t>decrease</w:t>
      </w:r>
      <w:r>
        <w:rPr>
          <w:spacing w:val="16"/>
          <w:w w:val="110"/>
        </w:rPr>
        <w:t xml:space="preserve"> </w:t>
      </w:r>
      <w:r>
        <w:rPr>
          <w:w w:val="110"/>
        </w:rPr>
        <w:t>in</w:t>
      </w:r>
      <w:r>
        <w:rPr>
          <w:spacing w:val="16"/>
          <w:w w:val="110"/>
        </w:rPr>
        <w:t xml:space="preserve"> </w:t>
      </w:r>
      <w:r>
        <w:rPr>
          <w:w w:val="110"/>
        </w:rPr>
        <w:t>self-reported</w:t>
      </w:r>
      <w:r>
        <w:rPr>
          <w:spacing w:val="16"/>
          <w:w w:val="110"/>
        </w:rPr>
        <w:t xml:space="preserve"> </w:t>
      </w:r>
      <w:r>
        <w:rPr>
          <w:w w:val="110"/>
        </w:rPr>
        <w:t>Asian</w:t>
      </w:r>
      <w:r>
        <w:rPr>
          <w:spacing w:val="16"/>
          <w:w w:val="110"/>
        </w:rPr>
        <w:t xml:space="preserve"> </w:t>
      </w:r>
      <w:r>
        <w:rPr>
          <w:spacing w:val="-2"/>
          <w:w w:val="110"/>
        </w:rPr>
        <w:t>iden-</w:t>
      </w:r>
    </w:p>
    <w:p w14:paraId="1373FCB8" w14:textId="77777777" w:rsidR="004602CD" w:rsidRDefault="004602CD">
      <w:pPr>
        <w:spacing w:line="415" w:lineRule="auto"/>
        <w:jc w:val="both"/>
        <w:sectPr w:rsidR="004602CD">
          <w:pgSz w:w="12240" w:h="15840"/>
          <w:pgMar w:top="1800" w:right="1300" w:bottom="2460" w:left="1720" w:header="0" w:footer="2279" w:gutter="0"/>
          <w:cols w:space="720"/>
        </w:sectPr>
      </w:pPr>
    </w:p>
    <w:p w14:paraId="63B2D76A" w14:textId="77777777" w:rsidR="004602CD" w:rsidRDefault="00000000">
      <w:pPr>
        <w:pStyle w:val="BodyText"/>
        <w:spacing w:before="96" w:line="415" w:lineRule="auto"/>
        <w:ind w:left="116" w:right="533"/>
        <w:jc w:val="both"/>
      </w:pPr>
      <w:r>
        <w:lastRenderedPageBreak/>
        <w:t xml:space="preserve">tity. The coefficient is not statistically significant for first-generation, but the confi- </w:t>
      </w:r>
      <w:r>
        <w:rPr>
          <w:w w:val="110"/>
        </w:rPr>
        <w:t>dence</w:t>
      </w:r>
      <w:r>
        <w:rPr>
          <w:spacing w:val="-6"/>
          <w:w w:val="110"/>
        </w:rPr>
        <w:t xml:space="preserve"> </w:t>
      </w:r>
      <w:r>
        <w:rPr>
          <w:w w:val="110"/>
        </w:rPr>
        <w:t>interval</w:t>
      </w:r>
      <w:r>
        <w:rPr>
          <w:spacing w:val="-6"/>
          <w:w w:val="110"/>
        </w:rPr>
        <w:t xml:space="preserve"> </w:t>
      </w:r>
      <w:r>
        <w:rPr>
          <w:w w:val="110"/>
        </w:rPr>
        <w:t>is</w:t>
      </w:r>
      <w:r>
        <w:rPr>
          <w:spacing w:val="-6"/>
          <w:w w:val="110"/>
        </w:rPr>
        <w:t xml:space="preserve"> </w:t>
      </w:r>
      <w:r>
        <w:rPr>
          <w:w w:val="110"/>
        </w:rPr>
        <w:t>mostly</w:t>
      </w:r>
      <w:r>
        <w:rPr>
          <w:spacing w:val="-6"/>
          <w:w w:val="110"/>
        </w:rPr>
        <w:t xml:space="preserve"> </w:t>
      </w:r>
      <w:r>
        <w:rPr>
          <w:w w:val="110"/>
        </w:rPr>
        <w:t>in</w:t>
      </w:r>
      <w:r>
        <w:rPr>
          <w:spacing w:val="-6"/>
          <w:w w:val="110"/>
        </w:rPr>
        <w:t xml:space="preserve"> </w:t>
      </w:r>
      <w:r>
        <w:rPr>
          <w:w w:val="110"/>
        </w:rPr>
        <w:t>the</w:t>
      </w:r>
      <w:r>
        <w:rPr>
          <w:spacing w:val="-6"/>
          <w:w w:val="110"/>
        </w:rPr>
        <w:t xml:space="preserve"> </w:t>
      </w:r>
      <w:r>
        <w:rPr>
          <w:w w:val="110"/>
        </w:rPr>
        <w:t>negative</w:t>
      </w:r>
      <w:r>
        <w:rPr>
          <w:spacing w:val="-6"/>
          <w:w w:val="110"/>
        </w:rPr>
        <w:t xml:space="preserve"> </w:t>
      </w:r>
      <w:r>
        <w:rPr>
          <w:w w:val="110"/>
        </w:rPr>
        <w:t>territory. Finally,</w:t>
      </w:r>
      <w:r>
        <w:rPr>
          <w:spacing w:val="-6"/>
          <w:w w:val="110"/>
        </w:rPr>
        <w:t xml:space="preserve"> </w:t>
      </w:r>
      <w:r>
        <w:rPr>
          <w:w w:val="110"/>
        </w:rPr>
        <w:t>among</w:t>
      </w:r>
      <w:r>
        <w:rPr>
          <w:spacing w:val="-6"/>
          <w:w w:val="110"/>
        </w:rPr>
        <w:t xml:space="preserve"> </w:t>
      </w:r>
      <w:r>
        <w:rPr>
          <w:w w:val="110"/>
        </w:rPr>
        <w:t>third-generation Asian</w:t>
      </w:r>
      <w:r>
        <w:rPr>
          <w:spacing w:val="-5"/>
          <w:w w:val="110"/>
        </w:rPr>
        <w:t xml:space="preserve"> </w:t>
      </w:r>
      <w:r>
        <w:rPr>
          <w:w w:val="110"/>
        </w:rPr>
        <w:t>immigrants,</w:t>
      </w:r>
      <w:r>
        <w:rPr>
          <w:spacing w:val="-4"/>
          <w:w w:val="110"/>
        </w:rPr>
        <w:t xml:space="preserve"> </w:t>
      </w:r>
      <w:r>
        <w:rPr>
          <w:w w:val="110"/>
        </w:rPr>
        <w:t>a</w:t>
      </w:r>
      <w:r>
        <w:rPr>
          <w:spacing w:val="-5"/>
          <w:w w:val="110"/>
        </w:rPr>
        <w:t xml:space="preserve"> </w:t>
      </w:r>
      <w:r>
        <w:rPr>
          <w:w w:val="110"/>
        </w:rPr>
        <w:t>one</w:t>
      </w:r>
      <w:r>
        <w:rPr>
          <w:spacing w:val="-5"/>
          <w:w w:val="110"/>
        </w:rPr>
        <w:t xml:space="preserve"> </w:t>
      </w:r>
      <w:r>
        <w:rPr>
          <w:w w:val="110"/>
        </w:rPr>
        <w:t>standard</w:t>
      </w:r>
      <w:r>
        <w:rPr>
          <w:spacing w:val="-5"/>
          <w:w w:val="110"/>
        </w:rPr>
        <w:t xml:space="preserve"> </w:t>
      </w:r>
      <w:r>
        <w:rPr>
          <w:w w:val="110"/>
        </w:rPr>
        <w:t>deviation</w:t>
      </w:r>
      <w:r>
        <w:rPr>
          <w:spacing w:val="-5"/>
          <w:w w:val="110"/>
        </w:rPr>
        <w:t xml:space="preserve"> </w:t>
      </w:r>
      <w:r>
        <w:rPr>
          <w:w w:val="110"/>
        </w:rPr>
        <w:t>increase</w:t>
      </w:r>
      <w:r>
        <w:rPr>
          <w:spacing w:val="-5"/>
          <w:w w:val="110"/>
        </w:rPr>
        <w:t xml:space="preserve"> </w:t>
      </w:r>
      <w:r>
        <w:rPr>
          <w:w w:val="110"/>
        </w:rPr>
        <w:t>in</w:t>
      </w:r>
      <w:r>
        <w:rPr>
          <w:spacing w:val="-5"/>
          <w:w w:val="110"/>
        </w:rPr>
        <w:t xml:space="preserve"> </w:t>
      </w:r>
      <w:r>
        <w:rPr>
          <w:w w:val="110"/>
        </w:rPr>
        <w:t>bias</w:t>
      </w:r>
      <w:r>
        <w:rPr>
          <w:spacing w:val="-5"/>
          <w:w w:val="110"/>
        </w:rPr>
        <w:t xml:space="preserve"> </w:t>
      </w:r>
      <w:r>
        <w:rPr>
          <w:w w:val="110"/>
        </w:rPr>
        <w:t>is</w:t>
      </w:r>
      <w:r>
        <w:rPr>
          <w:spacing w:val="-5"/>
          <w:w w:val="110"/>
        </w:rPr>
        <w:t xml:space="preserve"> </w:t>
      </w:r>
      <w:r>
        <w:rPr>
          <w:w w:val="110"/>
        </w:rPr>
        <w:t>associated</w:t>
      </w:r>
      <w:r>
        <w:rPr>
          <w:spacing w:val="-5"/>
          <w:w w:val="110"/>
        </w:rPr>
        <w:t xml:space="preserve"> </w:t>
      </w:r>
      <w:r>
        <w:rPr>
          <w:w w:val="110"/>
        </w:rPr>
        <w:t>with</w:t>
      </w:r>
      <w:r>
        <w:rPr>
          <w:spacing w:val="-5"/>
          <w:w w:val="110"/>
        </w:rPr>
        <w:t xml:space="preserve"> </w:t>
      </w:r>
      <w:r>
        <w:rPr>
          <w:w w:val="110"/>
        </w:rPr>
        <w:t>a</w:t>
      </w:r>
      <w:r>
        <w:rPr>
          <w:spacing w:val="-5"/>
          <w:w w:val="110"/>
        </w:rPr>
        <w:t xml:space="preserve"> </w:t>
      </w:r>
      <w:r>
        <w:rPr>
          <w:w w:val="110"/>
        </w:rPr>
        <w:t>8 percentage points decrease in self-reported Asian identity.</w:t>
      </w:r>
    </w:p>
    <w:p w14:paraId="5EFEDCAA" w14:textId="77777777" w:rsidR="004602CD" w:rsidRDefault="00000000">
      <w:pPr>
        <w:pStyle w:val="BodyText"/>
        <w:spacing w:before="2" w:line="415" w:lineRule="auto"/>
        <w:ind w:left="116" w:right="167" w:firstLine="351"/>
        <w:jc w:val="both"/>
      </w:pPr>
      <w:r>
        <w:rPr>
          <w:w w:val="110"/>
        </w:rPr>
        <w:t>I</w:t>
      </w:r>
      <w:r>
        <w:rPr>
          <w:spacing w:val="-17"/>
          <w:w w:val="110"/>
        </w:rPr>
        <w:t xml:space="preserve"> </w:t>
      </w:r>
      <w:r>
        <w:rPr>
          <w:w w:val="110"/>
        </w:rPr>
        <w:t>report</w:t>
      </w:r>
      <w:r>
        <w:rPr>
          <w:spacing w:val="-16"/>
          <w:w w:val="110"/>
        </w:rPr>
        <w:t xml:space="preserve"> </w:t>
      </w:r>
      <w:r>
        <w:rPr>
          <w:w w:val="110"/>
        </w:rPr>
        <w:t>the</w:t>
      </w:r>
      <w:r>
        <w:rPr>
          <w:spacing w:val="-17"/>
          <w:w w:val="110"/>
        </w:rPr>
        <w:t xml:space="preserve"> </w:t>
      </w:r>
      <w:r>
        <w:rPr>
          <w:w w:val="110"/>
        </w:rPr>
        <w:t>results</w:t>
      </w:r>
      <w:r>
        <w:rPr>
          <w:spacing w:val="-16"/>
          <w:w w:val="110"/>
        </w:rPr>
        <w:t xml:space="preserve"> </w:t>
      </w:r>
      <w:r>
        <w:rPr>
          <w:w w:val="110"/>
        </w:rPr>
        <w:t>of</w:t>
      </w:r>
      <w:r>
        <w:rPr>
          <w:spacing w:val="-17"/>
          <w:w w:val="110"/>
        </w:rPr>
        <w:t xml:space="preserve"> </w:t>
      </w:r>
      <w:r>
        <w:rPr>
          <w:w w:val="110"/>
        </w:rPr>
        <w:t>the</w:t>
      </w:r>
      <w:r>
        <w:rPr>
          <w:spacing w:val="-16"/>
          <w:w w:val="110"/>
        </w:rPr>
        <w:t xml:space="preserve"> </w:t>
      </w:r>
      <w:r>
        <w:rPr>
          <w:w w:val="110"/>
        </w:rPr>
        <w:t>same</w:t>
      </w:r>
      <w:r>
        <w:rPr>
          <w:spacing w:val="-17"/>
          <w:w w:val="110"/>
        </w:rPr>
        <w:t xml:space="preserve"> </w:t>
      </w:r>
      <w:r>
        <w:rPr>
          <w:w w:val="110"/>
        </w:rPr>
        <w:t>regression</w:t>
      </w:r>
      <w:r>
        <w:rPr>
          <w:spacing w:val="-16"/>
          <w:w w:val="110"/>
        </w:rPr>
        <w:t xml:space="preserve"> </w:t>
      </w:r>
      <w:r>
        <w:rPr>
          <w:w w:val="110"/>
        </w:rPr>
        <w:t>but</w:t>
      </w:r>
      <w:r>
        <w:rPr>
          <w:spacing w:val="-17"/>
          <w:w w:val="110"/>
        </w:rPr>
        <w:t xml:space="preserve"> </w:t>
      </w:r>
      <w:r>
        <w:rPr>
          <w:w w:val="110"/>
        </w:rPr>
        <w:t>on</w:t>
      </w:r>
      <w:r>
        <w:rPr>
          <w:spacing w:val="-16"/>
          <w:w w:val="110"/>
        </w:rPr>
        <w:t xml:space="preserve"> </w:t>
      </w:r>
      <w:r>
        <w:rPr>
          <w:w w:val="110"/>
        </w:rPr>
        <w:t>sub-samples</w:t>
      </w:r>
      <w:r>
        <w:rPr>
          <w:spacing w:val="-17"/>
          <w:w w:val="110"/>
        </w:rPr>
        <w:t xml:space="preserve"> </w:t>
      </w:r>
      <w:r>
        <w:rPr>
          <w:w w:val="110"/>
        </w:rPr>
        <w:t>of</w:t>
      </w:r>
      <w:r>
        <w:rPr>
          <w:spacing w:val="-16"/>
          <w:w w:val="110"/>
        </w:rPr>
        <w:t xml:space="preserve"> </w:t>
      </w:r>
      <w:r>
        <w:rPr>
          <w:w w:val="110"/>
        </w:rPr>
        <w:t>second-generation immigrants by type of parents—interracial and endogamous parents—in Figure</w:t>
      </w:r>
    </w:p>
    <w:p w14:paraId="726459D2" w14:textId="77777777" w:rsidR="004602CD" w:rsidRDefault="00000000">
      <w:pPr>
        <w:pStyle w:val="BodyText"/>
        <w:spacing w:before="2" w:line="415" w:lineRule="auto"/>
        <w:ind w:left="116" w:right="533"/>
        <w:jc w:val="both"/>
      </w:pPr>
      <w:r>
        <w:rPr>
          <w:w w:val="110"/>
        </w:rPr>
        <w:t>(</w:t>
      </w:r>
      <w:hyperlink w:anchor="_bookmark78" w:history="1">
        <w:r w:rsidR="004602CD">
          <w:rPr>
            <w:color w:val="0000FF"/>
            <w:w w:val="110"/>
          </w:rPr>
          <w:t>6</w:t>
        </w:r>
      </w:hyperlink>
      <w:r>
        <w:rPr>
          <w:w w:val="110"/>
        </w:rPr>
        <w:t>). I</w:t>
      </w:r>
      <w:r>
        <w:rPr>
          <w:spacing w:val="-16"/>
          <w:w w:val="110"/>
        </w:rPr>
        <w:t xml:space="preserve"> </w:t>
      </w:r>
      <w:r>
        <w:rPr>
          <w:w w:val="110"/>
        </w:rPr>
        <w:t>present</w:t>
      </w:r>
      <w:r>
        <w:rPr>
          <w:spacing w:val="-16"/>
          <w:w w:val="110"/>
        </w:rPr>
        <w:t xml:space="preserve"> </w:t>
      </w:r>
      <w:r>
        <w:rPr>
          <w:w w:val="110"/>
        </w:rPr>
        <w:t>the</w:t>
      </w:r>
      <w:r>
        <w:rPr>
          <w:spacing w:val="-16"/>
          <w:w w:val="110"/>
        </w:rPr>
        <w:t xml:space="preserve"> </w:t>
      </w:r>
      <w:r>
        <w:rPr>
          <w:w w:val="110"/>
        </w:rPr>
        <w:t>results</w:t>
      </w:r>
      <w:r>
        <w:rPr>
          <w:spacing w:val="-16"/>
          <w:w w:val="110"/>
        </w:rPr>
        <w:t xml:space="preserve"> </w:t>
      </w:r>
      <w:r>
        <w:rPr>
          <w:w w:val="110"/>
        </w:rPr>
        <w:t>of</w:t>
      </w:r>
      <w:r>
        <w:rPr>
          <w:spacing w:val="-16"/>
          <w:w w:val="110"/>
        </w:rPr>
        <w:t xml:space="preserve"> </w:t>
      </w:r>
      <w:r>
        <w:rPr>
          <w:w w:val="110"/>
        </w:rPr>
        <w:t>estimating</w:t>
      </w:r>
      <w:r>
        <w:rPr>
          <w:spacing w:val="-16"/>
          <w:w w:val="110"/>
        </w:rPr>
        <w:t xml:space="preserve"> </w:t>
      </w:r>
      <w:r>
        <w:rPr>
          <w:w w:val="110"/>
        </w:rPr>
        <w:t>the</w:t>
      </w:r>
      <w:r>
        <w:rPr>
          <w:spacing w:val="-16"/>
          <w:w w:val="110"/>
        </w:rPr>
        <w:t xml:space="preserve"> </w:t>
      </w:r>
      <w:r>
        <w:rPr>
          <w:w w:val="110"/>
        </w:rPr>
        <w:t>main</w:t>
      </w:r>
      <w:r>
        <w:rPr>
          <w:spacing w:val="-16"/>
          <w:w w:val="110"/>
        </w:rPr>
        <w:t xml:space="preserve"> </w:t>
      </w:r>
      <w:r>
        <w:rPr>
          <w:w w:val="110"/>
        </w:rPr>
        <w:t>specification</w:t>
      </w:r>
      <w:r>
        <w:rPr>
          <w:spacing w:val="-16"/>
          <w:w w:val="110"/>
        </w:rPr>
        <w:t xml:space="preserve"> </w:t>
      </w:r>
      <w:r>
        <w:rPr>
          <w:w w:val="110"/>
        </w:rPr>
        <w:t>on</w:t>
      </w:r>
      <w:r>
        <w:rPr>
          <w:spacing w:val="-16"/>
          <w:w w:val="110"/>
        </w:rPr>
        <w:t xml:space="preserve"> </w:t>
      </w:r>
      <w:r>
        <w:rPr>
          <w:w w:val="110"/>
        </w:rPr>
        <w:t>second-generation immigrants</w:t>
      </w:r>
      <w:r>
        <w:rPr>
          <w:spacing w:val="-16"/>
          <w:w w:val="110"/>
        </w:rPr>
        <w:t xml:space="preserve"> </w:t>
      </w:r>
      <w:r>
        <w:rPr>
          <w:w w:val="110"/>
        </w:rPr>
        <w:t>in</w:t>
      </w:r>
      <w:r>
        <w:rPr>
          <w:spacing w:val="-16"/>
          <w:w w:val="110"/>
        </w:rPr>
        <w:t xml:space="preserve"> </w:t>
      </w:r>
      <w:r>
        <w:rPr>
          <w:w w:val="110"/>
        </w:rPr>
        <w:t>panel</w:t>
      </w:r>
      <w:r>
        <w:rPr>
          <w:spacing w:val="-16"/>
          <w:w w:val="110"/>
        </w:rPr>
        <w:t xml:space="preserve"> </w:t>
      </w:r>
      <w:r>
        <w:rPr>
          <w:w w:val="110"/>
        </w:rPr>
        <w:t>(A)</w:t>
      </w:r>
      <w:r>
        <w:rPr>
          <w:spacing w:val="-16"/>
          <w:w w:val="110"/>
        </w:rPr>
        <w:t xml:space="preserve"> </w:t>
      </w:r>
      <w:r>
        <w:rPr>
          <w:w w:val="110"/>
        </w:rPr>
        <w:t>and</w:t>
      </w:r>
      <w:r>
        <w:rPr>
          <w:spacing w:val="-16"/>
          <w:w w:val="110"/>
        </w:rPr>
        <w:t xml:space="preserve"> </w:t>
      </w:r>
      <w:r>
        <w:rPr>
          <w:w w:val="110"/>
        </w:rPr>
        <w:t>on</w:t>
      </w:r>
      <w:r>
        <w:rPr>
          <w:spacing w:val="-16"/>
          <w:w w:val="110"/>
        </w:rPr>
        <w:t xml:space="preserve"> </w:t>
      </w:r>
      <w:r>
        <w:rPr>
          <w:w w:val="110"/>
        </w:rPr>
        <w:t>sub-samples</w:t>
      </w:r>
      <w:r>
        <w:rPr>
          <w:spacing w:val="-16"/>
          <w:w w:val="110"/>
        </w:rPr>
        <w:t xml:space="preserve"> </w:t>
      </w:r>
      <w:r>
        <w:rPr>
          <w:w w:val="110"/>
        </w:rPr>
        <w:t>of</w:t>
      </w:r>
      <w:r>
        <w:rPr>
          <w:spacing w:val="-16"/>
          <w:w w:val="110"/>
        </w:rPr>
        <w:t xml:space="preserve"> </w:t>
      </w:r>
      <w:r>
        <w:rPr>
          <w:w w:val="110"/>
        </w:rPr>
        <w:t>AA,</w:t>
      </w:r>
      <w:r>
        <w:rPr>
          <w:spacing w:val="-16"/>
          <w:w w:val="110"/>
        </w:rPr>
        <w:t xml:space="preserve"> </w:t>
      </w:r>
      <w:r>
        <w:rPr>
          <w:w w:val="110"/>
        </w:rPr>
        <w:t>AW,</w:t>
      </w:r>
      <w:r>
        <w:rPr>
          <w:spacing w:val="-16"/>
          <w:w w:val="110"/>
        </w:rPr>
        <w:t xml:space="preserve"> </w:t>
      </w:r>
      <w:r>
        <w:rPr>
          <w:w w:val="110"/>
        </w:rPr>
        <w:t>and</w:t>
      </w:r>
      <w:r>
        <w:rPr>
          <w:spacing w:val="-16"/>
          <w:w w:val="110"/>
        </w:rPr>
        <w:t xml:space="preserve"> </w:t>
      </w:r>
      <w:r>
        <w:rPr>
          <w:w w:val="110"/>
        </w:rPr>
        <w:t>WA</w:t>
      </w:r>
      <w:r>
        <w:rPr>
          <w:spacing w:val="-16"/>
          <w:w w:val="110"/>
        </w:rPr>
        <w:t xml:space="preserve"> </w:t>
      </w:r>
      <w:r>
        <w:rPr>
          <w:w w:val="110"/>
        </w:rPr>
        <w:t>children</w:t>
      </w:r>
      <w:r>
        <w:rPr>
          <w:spacing w:val="-16"/>
          <w:w w:val="110"/>
        </w:rPr>
        <w:t xml:space="preserve"> </w:t>
      </w:r>
      <w:r>
        <w:rPr>
          <w:w w:val="110"/>
        </w:rPr>
        <w:t>in</w:t>
      </w:r>
      <w:r>
        <w:rPr>
          <w:spacing w:val="-16"/>
          <w:w w:val="110"/>
        </w:rPr>
        <w:t xml:space="preserve"> </w:t>
      </w:r>
      <w:r>
        <w:rPr>
          <w:w w:val="110"/>
        </w:rPr>
        <w:t>pan- els (B), (C), and (D), respectively.</w:t>
      </w:r>
      <w:r>
        <w:rPr>
          <w:spacing w:val="40"/>
          <w:w w:val="110"/>
        </w:rPr>
        <w:t xml:space="preserve"> </w:t>
      </w:r>
      <w:r>
        <w:rPr>
          <w:w w:val="110"/>
        </w:rPr>
        <w:t>I find that children of interracial parents mar- riages are more influenced by bias.</w:t>
      </w:r>
      <w:r>
        <w:rPr>
          <w:spacing w:val="40"/>
          <w:w w:val="110"/>
        </w:rPr>
        <w:t xml:space="preserve"> </w:t>
      </w:r>
      <w:r>
        <w:rPr>
          <w:w w:val="110"/>
        </w:rPr>
        <w:t>I find that a one standard deviation increase in bias is associated with a 5 percentage points decrease in self-reported Asian identity among children of endogamous parents—the estimate is statistically in- significant. However,</w:t>
      </w:r>
      <w:r>
        <w:rPr>
          <w:spacing w:val="-3"/>
          <w:w w:val="110"/>
        </w:rPr>
        <w:t xml:space="preserve"> </w:t>
      </w:r>
      <w:r>
        <w:rPr>
          <w:w w:val="110"/>
        </w:rPr>
        <w:t>a</w:t>
      </w:r>
      <w:r>
        <w:rPr>
          <w:spacing w:val="-3"/>
          <w:w w:val="110"/>
        </w:rPr>
        <w:t xml:space="preserve"> </w:t>
      </w:r>
      <w:r>
        <w:rPr>
          <w:w w:val="110"/>
        </w:rPr>
        <w:t>one</w:t>
      </w:r>
      <w:r>
        <w:rPr>
          <w:spacing w:val="-4"/>
          <w:w w:val="110"/>
        </w:rPr>
        <w:t xml:space="preserve"> </w:t>
      </w:r>
      <w:r>
        <w:rPr>
          <w:w w:val="110"/>
        </w:rPr>
        <w:t>standard</w:t>
      </w:r>
      <w:r>
        <w:rPr>
          <w:spacing w:val="-3"/>
          <w:w w:val="110"/>
        </w:rPr>
        <w:t xml:space="preserve"> </w:t>
      </w:r>
      <w:r>
        <w:rPr>
          <w:w w:val="110"/>
        </w:rPr>
        <w:t>deviation</w:t>
      </w:r>
      <w:r>
        <w:rPr>
          <w:spacing w:val="-3"/>
          <w:w w:val="110"/>
        </w:rPr>
        <w:t xml:space="preserve"> </w:t>
      </w:r>
      <w:r>
        <w:rPr>
          <w:w w:val="110"/>
        </w:rPr>
        <w:t>increase</w:t>
      </w:r>
      <w:r>
        <w:rPr>
          <w:spacing w:val="-3"/>
          <w:w w:val="110"/>
        </w:rPr>
        <w:t xml:space="preserve"> </w:t>
      </w:r>
      <w:r>
        <w:rPr>
          <w:w w:val="110"/>
        </w:rPr>
        <w:t>in</w:t>
      </w:r>
      <w:r>
        <w:rPr>
          <w:spacing w:val="-3"/>
          <w:w w:val="110"/>
        </w:rPr>
        <w:t xml:space="preserve"> </w:t>
      </w:r>
      <w:r>
        <w:rPr>
          <w:w w:val="110"/>
        </w:rPr>
        <w:t>bias</w:t>
      </w:r>
      <w:r>
        <w:rPr>
          <w:spacing w:val="-4"/>
          <w:w w:val="110"/>
        </w:rPr>
        <w:t xml:space="preserve"> </w:t>
      </w:r>
      <w:r>
        <w:rPr>
          <w:w w:val="110"/>
        </w:rPr>
        <w:t>is</w:t>
      </w:r>
      <w:r>
        <w:rPr>
          <w:spacing w:val="-3"/>
          <w:w w:val="110"/>
        </w:rPr>
        <w:t xml:space="preserve"> </w:t>
      </w:r>
      <w:r>
        <w:rPr>
          <w:w w:val="110"/>
        </w:rPr>
        <w:t>associated</w:t>
      </w:r>
      <w:r>
        <w:rPr>
          <w:spacing w:val="-3"/>
          <w:w w:val="110"/>
        </w:rPr>
        <w:t xml:space="preserve"> </w:t>
      </w:r>
      <w:r>
        <w:rPr>
          <w:w w:val="110"/>
        </w:rPr>
        <w:t>with a</w:t>
      </w:r>
      <w:r>
        <w:rPr>
          <w:spacing w:val="-5"/>
          <w:w w:val="110"/>
        </w:rPr>
        <w:t xml:space="preserve"> </w:t>
      </w:r>
      <w:r>
        <w:rPr>
          <w:w w:val="110"/>
        </w:rPr>
        <w:t>15</w:t>
      </w:r>
      <w:r>
        <w:rPr>
          <w:spacing w:val="-5"/>
          <w:w w:val="110"/>
        </w:rPr>
        <w:t xml:space="preserve"> </w:t>
      </w:r>
      <w:r>
        <w:rPr>
          <w:w w:val="110"/>
        </w:rPr>
        <w:t>percentage</w:t>
      </w:r>
      <w:r>
        <w:rPr>
          <w:spacing w:val="-5"/>
          <w:w w:val="110"/>
        </w:rPr>
        <w:t xml:space="preserve"> </w:t>
      </w:r>
      <w:r>
        <w:rPr>
          <w:w w:val="110"/>
        </w:rPr>
        <w:t>points</w:t>
      </w:r>
      <w:r>
        <w:rPr>
          <w:spacing w:val="-5"/>
          <w:w w:val="110"/>
        </w:rPr>
        <w:t xml:space="preserve"> </w:t>
      </w:r>
      <w:r>
        <w:rPr>
          <w:w w:val="110"/>
        </w:rPr>
        <w:t>decrease</w:t>
      </w:r>
      <w:r>
        <w:rPr>
          <w:spacing w:val="-5"/>
          <w:w w:val="110"/>
        </w:rPr>
        <w:t xml:space="preserve"> </w:t>
      </w:r>
      <w:r>
        <w:rPr>
          <w:w w:val="110"/>
        </w:rPr>
        <w:t>in</w:t>
      </w:r>
      <w:r>
        <w:rPr>
          <w:spacing w:val="-5"/>
          <w:w w:val="110"/>
        </w:rPr>
        <w:t xml:space="preserve"> </w:t>
      </w:r>
      <w:r>
        <w:rPr>
          <w:w w:val="110"/>
        </w:rPr>
        <w:t>self-reported</w:t>
      </w:r>
      <w:r>
        <w:rPr>
          <w:spacing w:val="-5"/>
          <w:w w:val="110"/>
        </w:rPr>
        <w:t xml:space="preserve"> </w:t>
      </w:r>
      <w:r>
        <w:rPr>
          <w:w w:val="110"/>
        </w:rPr>
        <w:t>Asian</w:t>
      </w:r>
      <w:r>
        <w:rPr>
          <w:spacing w:val="-5"/>
          <w:w w:val="110"/>
        </w:rPr>
        <w:t xml:space="preserve"> </w:t>
      </w:r>
      <w:r>
        <w:rPr>
          <w:w w:val="110"/>
        </w:rPr>
        <w:t>identity</w:t>
      </w:r>
      <w:r>
        <w:rPr>
          <w:spacing w:val="-5"/>
          <w:w w:val="110"/>
        </w:rPr>
        <w:t xml:space="preserve"> </w:t>
      </w:r>
      <w:r>
        <w:rPr>
          <w:w w:val="110"/>
        </w:rPr>
        <w:t>among</w:t>
      </w:r>
      <w:r>
        <w:rPr>
          <w:spacing w:val="-5"/>
          <w:w w:val="110"/>
        </w:rPr>
        <w:t xml:space="preserve"> </w:t>
      </w:r>
      <w:r>
        <w:rPr>
          <w:w w:val="110"/>
        </w:rPr>
        <w:t>children</w:t>
      </w:r>
      <w:r>
        <w:rPr>
          <w:spacing w:val="-5"/>
          <w:w w:val="110"/>
        </w:rPr>
        <w:t xml:space="preserve"> </w:t>
      </w:r>
      <w:r>
        <w:rPr>
          <w:w w:val="110"/>
        </w:rPr>
        <w:t>of Asian</w:t>
      </w:r>
      <w:r>
        <w:rPr>
          <w:spacing w:val="-13"/>
          <w:w w:val="110"/>
        </w:rPr>
        <w:t xml:space="preserve"> </w:t>
      </w:r>
      <w:r>
        <w:rPr>
          <w:w w:val="110"/>
        </w:rPr>
        <w:t>fathers-White</w:t>
      </w:r>
      <w:r>
        <w:rPr>
          <w:spacing w:val="-13"/>
          <w:w w:val="110"/>
        </w:rPr>
        <w:t xml:space="preserve"> </w:t>
      </w:r>
      <w:r>
        <w:rPr>
          <w:w w:val="110"/>
        </w:rPr>
        <w:t>mothers,</w:t>
      </w:r>
      <w:r>
        <w:rPr>
          <w:spacing w:val="-11"/>
          <w:w w:val="110"/>
        </w:rPr>
        <w:t xml:space="preserve"> </w:t>
      </w:r>
      <w:r>
        <w:rPr>
          <w:w w:val="110"/>
        </w:rPr>
        <w:t>and</w:t>
      </w:r>
      <w:r>
        <w:rPr>
          <w:spacing w:val="-13"/>
          <w:w w:val="110"/>
        </w:rPr>
        <w:t xml:space="preserve"> </w:t>
      </w:r>
      <w:r>
        <w:rPr>
          <w:w w:val="110"/>
        </w:rPr>
        <w:t>a</w:t>
      </w:r>
      <w:r>
        <w:rPr>
          <w:spacing w:val="-13"/>
          <w:w w:val="110"/>
        </w:rPr>
        <w:t xml:space="preserve"> </w:t>
      </w:r>
      <w:r>
        <w:rPr>
          <w:w w:val="110"/>
        </w:rPr>
        <w:t>10</w:t>
      </w:r>
      <w:r>
        <w:rPr>
          <w:spacing w:val="-13"/>
          <w:w w:val="110"/>
        </w:rPr>
        <w:t xml:space="preserve"> </w:t>
      </w:r>
      <w:r>
        <w:rPr>
          <w:w w:val="110"/>
        </w:rPr>
        <w:t>percentage</w:t>
      </w:r>
      <w:r>
        <w:rPr>
          <w:spacing w:val="-13"/>
          <w:w w:val="110"/>
        </w:rPr>
        <w:t xml:space="preserve"> </w:t>
      </w:r>
      <w:r>
        <w:rPr>
          <w:w w:val="110"/>
        </w:rPr>
        <w:t>points</w:t>
      </w:r>
      <w:r>
        <w:rPr>
          <w:spacing w:val="-13"/>
          <w:w w:val="110"/>
        </w:rPr>
        <w:t xml:space="preserve"> </w:t>
      </w:r>
      <w:r>
        <w:rPr>
          <w:w w:val="110"/>
        </w:rPr>
        <w:t>decrease</w:t>
      </w:r>
      <w:r>
        <w:rPr>
          <w:spacing w:val="-13"/>
          <w:w w:val="110"/>
        </w:rPr>
        <w:t xml:space="preserve"> </w:t>
      </w:r>
      <w:r>
        <w:rPr>
          <w:w w:val="110"/>
        </w:rPr>
        <w:t>in</w:t>
      </w:r>
      <w:r>
        <w:rPr>
          <w:spacing w:val="-13"/>
          <w:w w:val="110"/>
        </w:rPr>
        <w:t xml:space="preserve"> </w:t>
      </w:r>
      <w:r>
        <w:rPr>
          <w:w w:val="110"/>
        </w:rPr>
        <w:t>self-reported Asian identity among children of White fathers-Asian mothers.</w:t>
      </w:r>
    </w:p>
    <w:p w14:paraId="0ED6B4FE" w14:textId="77777777" w:rsidR="004602CD" w:rsidRDefault="00000000">
      <w:pPr>
        <w:pStyle w:val="BodyText"/>
        <w:spacing w:before="7" w:line="415" w:lineRule="auto"/>
        <w:ind w:left="116" w:right="533" w:firstLine="351"/>
        <w:jc w:val="both"/>
      </w:pPr>
      <w:r>
        <w:rPr>
          <w:w w:val="110"/>
        </w:rPr>
        <w:t>I also report the results of the regression on sub-samples of third-generation immigrants</w:t>
      </w:r>
      <w:r>
        <w:rPr>
          <w:spacing w:val="-1"/>
          <w:w w:val="110"/>
        </w:rPr>
        <w:t xml:space="preserve"> </w:t>
      </w:r>
      <w:r>
        <w:rPr>
          <w:w w:val="110"/>
        </w:rPr>
        <w:t>by</w:t>
      </w:r>
      <w:r>
        <w:rPr>
          <w:spacing w:val="-1"/>
          <w:w w:val="110"/>
        </w:rPr>
        <w:t xml:space="preserve"> </w:t>
      </w:r>
      <w:r>
        <w:rPr>
          <w:w w:val="110"/>
        </w:rPr>
        <w:t>the</w:t>
      </w:r>
      <w:r>
        <w:rPr>
          <w:spacing w:val="-1"/>
          <w:w w:val="110"/>
        </w:rPr>
        <w:t xml:space="preserve"> </w:t>
      </w:r>
      <w:r>
        <w:rPr>
          <w:w w:val="110"/>
        </w:rPr>
        <w:t>number</w:t>
      </w:r>
      <w:r>
        <w:rPr>
          <w:spacing w:val="-1"/>
          <w:w w:val="110"/>
        </w:rPr>
        <w:t xml:space="preserve"> </w:t>
      </w:r>
      <w:r>
        <w:rPr>
          <w:w w:val="110"/>
        </w:rPr>
        <w:t>of</w:t>
      </w:r>
      <w:r>
        <w:rPr>
          <w:spacing w:val="-1"/>
          <w:w w:val="110"/>
        </w:rPr>
        <w:t xml:space="preserve"> </w:t>
      </w:r>
      <w:r>
        <w:rPr>
          <w:w w:val="110"/>
        </w:rPr>
        <w:t>Asian</w:t>
      </w:r>
      <w:r>
        <w:rPr>
          <w:spacing w:val="-1"/>
          <w:w w:val="110"/>
        </w:rPr>
        <w:t xml:space="preserve"> </w:t>
      </w:r>
      <w:r>
        <w:rPr>
          <w:w w:val="110"/>
        </w:rPr>
        <w:t>grandparents</w:t>
      </w:r>
      <w:r>
        <w:rPr>
          <w:spacing w:val="-1"/>
          <w:w w:val="110"/>
        </w:rPr>
        <w:t xml:space="preserve"> </w:t>
      </w:r>
      <w:r>
        <w:rPr>
          <w:w w:val="110"/>
        </w:rPr>
        <w:t>in</w:t>
      </w:r>
      <w:r>
        <w:rPr>
          <w:spacing w:val="-1"/>
          <w:w w:val="110"/>
        </w:rPr>
        <w:t xml:space="preserve"> </w:t>
      </w:r>
      <w:r>
        <w:rPr>
          <w:w w:val="110"/>
        </w:rPr>
        <w:t>Table</w:t>
      </w:r>
      <w:r>
        <w:rPr>
          <w:spacing w:val="-1"/>
          <w:w w:val="110"/>
        </w:rPr>
        <w:t xml:space="preserve"> </w:t>
      </w:r>
      <w:r>
        <w:rPr>
          <w:w w:val="110"/>
        </w:rPr>
        <w:t>(</w:t>
      </w:r>
      <w:hyperlink w:anchor="_bookmark79" w:history="1">
        <w:r w:rsidR="004602CD">
          <w:rPr>
            <w:color w:val="0000FF"/>
            <w:w w:val="110"/>
          </w:rPr>
          <w:t>3</w:t>
        </w:r>
      </w:hyperlink>
      <w:r>
        <w:rPr>
          <w:w w:val="110"/>
        </w:rPr>
        <w:t>).</w:t>
      </w:r>
      <w:r>
        <w:rPr>
          <w:spacing w:val="29"/>
          <w:w w:val="110"/>
        </w:rPr>
        <w:t xml:space="preserve"> </w:t>
      </w:r>
      <w:r>
        <w:rPr>
          <w:w w:val="110"/>
        </w:rPr>
        <w:t>The</w:t>
      </w:r>
      <w:r>
        <w:rPr>
          <w:spacing w:val="-1"/>
          <w:w w:val="110"/>
        </w:rPr>
        <w:t xml:space="preserve"> </w:t>
      </w:r>
      <w:r>
        <w:rPr>
          <w:w w:val="110"/>
        </w:rPr>
        <w:t>overall</w:t>
      </w:r>
      <w:r>
        <w:rPr>
          <w:spacing w:val="-1"/>
          <w:w w:val="110"/>
        </w:rPr>
        <w:t xml:space="preserve"> </w:t>
      </w:r>
      <w:r>
        <w:rPr>
          <w:w w:val="110"/>
        </w:rPr>
        <w:t>effect of</w:t>
      </w:r>
      <w:r>
        <w:rPr>
          <w:spacing w:val="-1"/>
          <w:w w:val="110"/>
        </w:rPr>
        <w:t xml:space="preserve"> </w:t>
      </w:r>
      <w:r>
        <w:rPr>
          <w:w w:val="110"/>
        </w:rPr>
        <w:t>bias</w:t>
      </w:r>
      <w:r>
        <w:rPr>
          <w:spacing w:val="-1"/>
          <w:w w:val="110"/>
        </w:rPr>
        <w:t xml:space="preserve"> </w:t>
      </w:r>
      <w:r>
        <w:rPr>
          <w:w w:val="110"/>
        </w:rPr>
        <w:t>on</w:t>
      </w:r>
      <w:r>
        <w:rPr>
          <w:spacing w:val="-2"/>
          <w:w w:val="110"/>
        </w:rPr>
        <w:t xml:space="preserve"> </w:t>
      </w:r>
      <w:r>
        <w:rPr>
          <w:w w:val="110"/>
        </w:rPr>
        <w:t>the</w:t>
      </w:r>
      <w:r>
        <w:rPr>
          <w:spacing w:val="-1"/>
          <w:w w:val="110"/>
        </w:rPr>
        <w:t xml:space="preserve"> </w:t>
      </w:r>
      <w:r>
        <w:rPr>
          <w:w w:val="110"/>
        </w:rPr>
        <w:t>different</w:t>
      </w:r>
      <w:r>
        <w:rPr>
          <w:spacing w:val="-1"/>
          <w:w w:val="110"/>
        </w:rPr>
        <w:t xml:space="preserve"> </w:t>
      </w:r>
      <w:r>
        <w:rPr>
          <w:w w:val="110"/>
        </w:rPr>
        <w:t>type</w:t>
      </w:r>
      <w:r>
        <w:rPr>
          <w:spacing w:val="-1"/>
          <w:w w:val="110"/>
        </w:rPr>
        <w:t xml:space="preserve"> </w:t>
      </w:r>
      <w:r>
        <w:rPr>
          <w:w w:val="110"/>
        </w:rPr>
        <w:t>of</w:t>
      </w:r>
      <w:r>
        <w:rPr>
          <w:spacing w:val="-1"/>
          <w:w w:val="110"/>
        </w:rPr>
        <w:t xml:space="preserve"> </w:t>
      </w:r>
      <w:r>
        <w:rPr>
          <w:w w:val="110"/>
        </w:rPr>
        <w:t>Asian</w:t>
      </w:r>
      <w:r>
        <w:rPr>
          <w:spacing w:val="-2"/>
          <w:w w:val="110"/>
        </w:rPr>
        <w:t xml:space="preserve"> </w:t>
      </w:r>
      <w:r>
        <w:rPr>
          <w:w w:val="110"/>
        </w:rPr>
        <w:t>children</w:t>
      </w:r>
      <w:r>
        <w:rPr>
          <w:spacing w:val="-1"/>
          <w:w w:val="110"/>
        </w:rPr>
        <w:t xml:space="preserve"> </w:t>
      </w:r>
      <w:r>
        <w:rPr>
          <w:w w:val="110"/>
        </w:rPr>
        <w:t>is</w:t>
      </w:r>
      <w:r>
        <w:rPr>
          <w:spacing w:val="-1"/>
          <w:w w:val="110"/>
        </w:rPr>
        <w:t xml:space="preserve"> </w:t>
      </w:r>
      <w:r>
        <w:rPr>
          <w:w w:val="110"/>
        </w:rPr>
        <w:t>negative, however, they</w:t>
      </w:r>
      <w:r>
        <w:rPr>
          <w:spacing w:val="-1"/>
          <w:w w:val="110"/>
        </w:rPr>
        <w:t xml:space="preserve"> </w:t>
      </w:r>
      <w:r>
        <w:rPr>
          <w:w w:val="110"/>
        </w:rPr>
        <w:t>are</w:t>
      </w:r>
      <w:r>
        <w:rPr>
          <w:spacing w:val="-1"/>
          <w:w w:val="110"/>
        </w:rPr>
        <w:t xml:space="preserve"> </w:t>
      </w:r>
      <w:r>
        <w:rPr>
          <w:w w:val="110"/>
        </w:rPr>
        <w:t>also mostly statistically insignificant.</w:t>
      </w:r>
      <w:r>
        <w:rPr>
          <w:spacing w:val="40"/>
          <w:w w:val="110"/>
        </w:rPr>
        <w:t xml:space="preserve"> </w:t>
      </w:r>
      <w:r>
        <w:rPr>
          <w:w w:val="110"/>
        </w:rPr>
        <w:t>I find that a one standard deviation increase in bias</w:t>
      </w:r>
      <w:r>
        <w:rPr>
          <w:spacing w:val="-17"/>
          <w:w w:val="110"/>
        </w:rPr>
        <w:t xml:space="preserve"> </w:t>
      </w:r>
      <w:r>
        <w:rPr>
          <w:w w:val="110"/>
        </w:rPr>
        <w:t>is</w:t>
      </w:r>
      <w:r>
        <w:rPr>
          <w:spacing w:val="-16"/>
          <w:w w:val="110"/>
        </w:rPr>
        <w:t xml:space="preserve"> </w:t>
      </w:r>
      <w:r>
        <w:rPr>
          <w:w w:val="110"/>
        </w:rPr>
        <w:t>associated</w:t>
      </w:r>
      <w:r>
        <w:rPr>
          <w:spacing w:val="-17"/>
          <w:w w:val="110"/>
        </w:rPr>
        <w:t xml:space="preserve"> </w:t>
      </w:r>
      <w:r>
        <w:rPr>
          <w:w w:val="110"/>
        </w:rPr>
        <w:t>with</w:t>
      </w:r>
      <w:r>
        <w:rPr>
          <w:spacing w:val="-16"/>
          <w:w w:val="110"/>
        </w:rPr>
        <w:t xml:space="preserve"> </w:t>
      </w:r>
      <w:r>
        <w:rPr>
          <w:w w:val="110"/>
        </w:rPr>
        <w:t>a</w:t>
      </w:r>
      <w:r>
        <w:rPr>
          <w:spacing w:val="-17"/>
          <w:w w:val="110"/>
        </w:rPr>
        <w:t xml:space="preserve"> </w:t>
      </w:r>
      <w:r>
        <w:rPr>
          <w:w w:val="110"/>
        </w:rPr>
        <w:t>69</w:t>
      </w:r>
      <w:r>
        <w:rPr>
          <w:spacing w:val="-16"/>
          <w:w w:val="110"/>
        </w:rPr>
        <w:t xml:space="preserve"> </w:t>
      </w:r>
      <w:r>
        <w:rPr>
          <w:w w:val="110"/>
        </w:rPr>
        <w:t>percentage</w:t>
      </w:r>
      <w:r>
        <w:rPr>
          <w:spacing w:val="-17"/>
          <w:w w:val="110"/>
        </w:rPr>
        <w:t xml:space="preserve"> </w:t>
      </w:r>
      <w:r>
        <w:rPr>
          <w:w w:val="110"/>
        </w:rPr>
        <w:t>points</w:t>
      </w:r>
      <w:r>
        <w:rPr>
          <w:spacing w:val="-16"/>
          <w:w w:val="110"/>
        </w:rPr>
        <w:t xml:space="preserve"> </w:t>
      </w:r>
      <w:r>
        <w:rPr>
          <w:w w:val="110"/>
        </w:rPr>
        <w:t>decrease</w:t>
      </w:r>
      <w:r>
        <w:rPr>
          <w:spacing w:val="-17"/>
          <w:w w:val="110"/>
        </w:rPr>
        <w:t xml:space="preserve"> </w:t>
      </w:r>
      <w:r>
        <w:rPr>
          <w:w w:val="110"/>
        </w:rPr>
        <w:t>in</w:t>
      </w:r>
      <w:r>
        <w:rPr>
          <w:spacing w:val="-16"/>
          <w:w w:val="110"/>
        </w:rPr>
        <w:t xml:space="preserve"> </w:t>
      </w:r>
      <w:r>
        <w:rPr>
          <w:w w:val="110"/>
        </w:rPr>
        <w:t>self-reported</w:t>
      </w:r>
      <w:r>
        <w:rPr>
          <w:spacing w:val="-17"/>
          <w:w w:val="110"/>
        </w:rPr>
        <w:t xml:space="preserve"> </w:t>
      </w:r>
      <w:r>
        <w:rPr>
          <w:w w:val="110"/>
        </w:rPr>
        <w:t>Asian</w:t>
      </w:r>
      <w:r>
        <w:rPr>
          <w:spacing w:val="-16"/>
          <w:w w:val="110"/>
        </w:rPr>
        <w:t xml:space="preserve"> </w:t>
      </w:r>
      <w:r>
        <w:rPr>
          <w:w w:val="110"/>
        </w:rPr>
        <w:t xml:space="preserve">iden- tity among Asian children that have three grandparents that are born in an Asian </w:t>
      </w:r>
      <w:r>
        <w:rPr>
          <w:spacing w:val="-2"/>
          <w:w w:val="110"/>
        </w:rPr>
        <w:t>country.</w:t>
      </w:r>
    </w:p>
    <w:p w14:paraId="5DEA36BC" w14:textId="77777777" w:rsidR="004602CD" w:rsidRDefault="004602CD">
      <w:pPr>
        <w:spacing w:line="415" w:lineRule="auto"/>
        <w:jc w:val="both"/>
        <w:sectPr w:rsidR="004602CD">
          <w:pgSz w:w="12240" w:h="15840"/>
          <w:pgMar w:top="1820" w:right="1300" w:bottom="2460" w:left="1720" w:header="0" w:footer="2279" w:gutter="0"/>
          <w:cols w:space="720"/>
        </w:sectPr>
      </w:pPr>
    </w:p>
    <w:p w14:paraId="7D42A88E" w14:textId="77777777" w:rsidR="004602CD" w:rsidRDefault="00000000">
      <w:pPr>
        <w:pStyle w:val="Heading1"/>
        <w:numPr>
          <w:ilvl w:val="0"/>
          <w:numId w:val="7"/>
        </w:numPr>
        <w:tabs>
          <w:tab w:val="left" w:pos="632"/>
        </w:tabs>
        <w:ind w:hanging="516"/>
      </w:pPr>
      <w:bookmarkStart w:id="24" w:name="Robustness_Checks_and_Discussions"/>
      <w:bookmarkStart w:id="25" w:name="_bookmark19"/>
      <w:bookmarkEnd w:id="24"/>
      <w:bookmarkEnd w:id="25"/>
      <w:r>
        <w:rPr>
          <w:w w:val="110"/>
        </w:rPr>
        <w:lastRenderedPageBreak/>
        <w:t>Robustness</w:t>
      </w:r>
      <w:r>
        <w:rPr>
          <w:spacing w:val="-19"/>
          <w:w w:val="110"/>
        </w:rPr>
        <w:t xml:space="preserve"> </w:t>
      </w:r>
      <w:r>
        <w:rPr>
          <w:w w:val="110"/>
        </w:rPr>
        <w:t>Checks</w:t>
      </w:r>
      <w:r>
        <w:rPr>
          <w:spacing w:val="-18"/>
          <w:w w:val="110"/>
        </w:rPr>
        <w:t xml:space="preserve"> </w:t>
      </w:r>
      <w:r>
        <w:rPr>
          <w:w w:val="110"/>
        </w:rPr>
        <w:t>and</w:t>
      </w:r>
      <w:r>
        <w:rPr>
          <w:spacing w:val="-18"/>
          <w:w w:val="110"/>
        </w:rPr>
        <w:t xml:space="preserve"> </w:t>
      </w:r>
      <w:r>
        <w:rPr>
          <w:spacing w:val="-2"/>
          <w:w w:val="110"/>
        </w:rPr>
        <w:t>Discussions</w:t>
      </w:r>
    </w:p>
    <w:p w14:paraId="01493CC3" w14:textId="77777777" w:rsidR="004602CD" w:rsidRDefault="004602CD">
      <w:pPr>
        <w:pStyle w:val="BodyText"/>
        <w:spacing w:before="47"/>
        <w:rPr>
          <w:b/>
          <w:sz w:val="34"/>
        </w:rPr>
      </w:pPr>
    </w:p>
    <w:p w14:paraId="71ACAAFA" w14:textId="77777777" w:rsidR="004602CD" w:rsidRDefault="00000000">
      <w:pPr>
        <w:pStyle w:val="BodyText"/>
        <w:spacing w:line="415" w:lineRule="auto"/>
        <w:ind w:left="116" w:right="533" w:firstLine="351"/>
        <w:jc w:val="both"/>
      </w:pPr>
      <w:r>
        <w:rPr>
          <w:w w:val="110"/>
        </w:rPr>
        <w:t>In</w:t>
      </w:r>
      <w:r>
        <w:rPr>
          <w:spacing w:val="-15"/>
          <w:w w:val="110"/>
        </w:rPr>
        <w:t xml:space="preserve"> </w:t>
      </w:r>
      <w:r>
        <w:rPr>
          <w:w w:val="110"/>
        </w:rPr>
        <w:t>this</w:t>
      </w:r>
      <w:r>
        <w:rPr>
          <w:spacing w:val="-15"/>
          <w:w w:val="110"/>
        </w:rPr>
        <w:t xml:space="preserve"> </w:t>
      </w:r>
      <w:r>
        <w:rPr>
          <w:w w:val="110"/>
        </w:rPr>
        <w:t>section,</w:t>
      </w:r>
      <w:r>
        <w:rPr>
          <w:spacing w:val="-13"/>
          <w:w w:val="110"/>
        </w:rPr>
        <w:t xml:space="preserve"> </w:t>
      </w:r>
      <w:r>
        <w:rPr>
          <w:w w:val="110"/>
        </w:rPr>
        <w:t>I</w:t>
      </w:r>
      <w:r>
        <w:rPr>
          <w:spacing w:val="-16"/>
          <w:w w:val="110"/>
        </w:rPr>
        <w:t xml:space="preserve"> </w:t>
      </w:r>
      <w:r>
        <w:rPr>
          <w:w w:val="110"/>
        </w:rPr>
        <w:t>explore</w:t>
      </w:r>
      <w:r>
        <w:rPr>
          <w:spacing w:val="-15"/>
          <w:w w:val="110"/>
        </w:rPr>
        <w:t xml:space="preserve"> </w:t>
      </w:r>
      <w:r>
        <w:rPr>
          <w:w w:val="110"/>
        </w:rPr>
        <w:t>the</w:t>
      </w:r>
      <w:r>
        <w:rPr>
          <w:spacing w:val="-15"/>
          <w:w w:val="110"/>
        </w:rPr>
        <w:t xml:space="preserve"> </w:t>
      </w:r>
      <w:r>
        <w:rPr>
          <w:w w:val="110"/>
        </w:rPr>
        <w:t>empirical</w:t>
      </w:r>
      <w:r>
        <w:rPr>
          <w:spacing w:val="-15"/>
          <w:w w:val="110"/>
        </w:rPr>
        <w:t xml:space="preserve"> </w:t>
      </w:r>
      <w:r>
        <w:rPr>
          <w:w w:val="110"/>
        </w:rPr>
        <w:t>relationship</w:t>
      </w:r>
      <w:r>
        <w:rPr>
          <w:spacing w:val="-15"/>
          <w:w w:val="110"/>
        </w:rPr>
        <w:t xml:space="preserve"> </w:t>
      </w:r>
      <w:r>
        <w:rPr>
          <w:w w:val="110"/>
        </w:rPr>
        <w:t>between</w:t>
      </w:r>
      <w:r>
        <w:rPr>
          <w:spacing w:val="-15"/>
          <w:w w:val="110"/>
        </w:rPr>
        <w:t xml:space="preserve"> </w:t>
      </w:r>
      <w:r>
        <w:rPr>
          <w:w w:val="110"/>
        </w:rPr>
        <w:t>bias</w:t>
      </w:r>
      <w:r>
        <w:rPr>
          <w:spacing w:val="-15"/>
          <w:w w:val="110"/>
        </w:rPr>
        <w:t xml:space="preserve"> </w:t>
      </w:r>
      <w:r>
        <w:rPr>
          <w:w w:val="110"/>
        </w:rPr>
        <w:t>and</w:t>
      </w:r>
      <w:r>
        <w:rPr>
          <w:spacing w:val="-15"/>
          <w:w w:val="110"/>
        </w:rPr>
        <w:t xml:space="preserve"> </w:t>
      </w:r>
      <w:r>
        <w:rPr>
          <w:w w:val="110"/>
        </w:rPr>
        <w:t>interracial marriages, as well as the migration patterns of second-generation Asian immi- grants</w:t>
      </w:r>
      <w:r>
        <w:rPr>
          <w:spacing w:val="-1"/>
          <w:w w:val="110"/>
        </w:rPr>
        <w:t xml:space="preserve"> </w:t>
      </w:r>
      <w:r>
        <w:rPr>
          <w:w w:val="110"/>
        </w:rPr>
        <w:t>as</w:t>
      </w:r>
      <w:r>
        <w:rPr>
          <w:spacing w:val="-1"/>
          <w:w w:val="110"/>
        </w:rPr>
        <w:t xml:space="preserve"> </w:t>
      </w:r>
      <w:r>
        <w:rPr>
          <w:w w:val="110"/>
        </w:rPr>
        <w:t>robustness</w:t>
      </w:r>
      <w:r>
        <w:rPr>
          <w:spacing w:val="-2"/>
          <w:w w:val="110"/>
        </w:rPr>
        <w:t xml:space="preserve"> </w:t>
      </w:r>
      <w:r>
        <w:rPr>
          <w:w w:val="110"/>
        </w:rPr>
        <w:t>checks</w:t>
      </w:r>
      <w:r>
        <w:rPr>
          <w:spacing w:val="-1"/>
          <w:w w:val="110"/>
        </w:rPr>
        <w:t xml:space="preserve"> </w:t>
      </w:r>
      <w:r>
        <w:rPr>
          <w:w w:val="110"/>
        </w:rPr>
        <w:t>to</w:t>
      </w:r>
      <w:r>
        <w:rPr>
          <w:spacing w:val="-1"/>
          <w:w w:val="110"/>
        </w:rPr>
        <w:t xml:space="preserve"> </w:t>
      </w:r>
      <w:r>
        <w:rPr>
          <w:w w:val="110"/>
        </w:rPr>
        <w:t>my</w:t>
      </w:r>
      <w:r>
        <w:rPr>
          <w:spacing w:val="-1"/>
          <w:w w:val="110"/>
        </w:rPr>
        <w:t xml:space="preserve"> </w:t>
      </w:r>
      <w:r>
        <w:rPr>
          <w:w w:val="110"/>
        </w:rPr>
        <w:t>main</w:t>
      </w:r>
      <w:r>
        <w:rPr>
          <w:spacing w:val="-1"/>
          <w:w w:val="110"/>
        </w:rPr>
        <w:t xml:space="preserve"> </w:t>
      </w:r>
      <w:r>
        <w:rPr>
          <w:w w:val="110"/>
        </w:rPr>
        <w:t>analysis</w:t>
      </w:r>
      <w:r>
        <w:rPr>
          <w:spacing w:val="-1"/>
          <w:w w:val="110"/>
        </w:rPr>
        <w:t xml:space="preserve"> </w:t>
      </w:r>
      <w:r>
        <w:rPr>
          <w:w w:val="110"/>
        </w:rPr>
        <w:t>and</w:t>
      </w:r>
      <w:r>
        <w:rPr>
          <w:spacing w:val="-2"/>
          <w:w w:val="110"/>
        </w:rPr>
        <w:t xml:space="preserve"> </w:t>
      </w:r>
      <w:r>
        <w:rPr>
          <w:w w:val="110"/>
        </w:rPr>
        <w:t>the</w:t>
      </w:r>
      <w:r>
        <w:rPr>
          <w:spacing w:val="-1"/>
          <w:w w:val="110"/>
        </w:rPr>
        <w:t xml:space="preserve"> </w:t>
      </w:r>
      <w:r>
        <w:rPr>
          <w:w w:val="110"/>
        </w:rPr>
        <w:t>effect</w:t>
      </w:r>
      <w:r>
        <w:rPr>
          <w:spacing w:val="-1"/>
          <w:w w:val="110"/>
        </w:rPr>
        <w:t xml:space="preserve"> </w:t>
      </w:r>
      <w:r>
        <w:rPr>
          <w:w w:val="110"/>
        </w:rPr>
        <w:t>of</w:t>
      </w:r>
      <w:r>
        <w:rPr>
          <w:spacing w:val="-1"/>
          <w:w w:val="110"/>
        </w:rPr>
        <w:t xml:space="preserve"> </w:t>
      </w:r>
      <w:r>
        <w:rPr>
          <w:w w:val="110"/>
        </w:rPr>
        <w:t>proxy</w:t>
      </w:r>
      <w:r>
        <w:rPr>
          <w:spacing w:val="-1"/>
          <w:w w:val="110"/>
        </w:rPr>
        <w:t xml:space="preserve"> </w:t>
      </w:r>
      <w:r>
        <w:rPr>
          <w:w w:val="110"/>
        </w:rPr>
        <w:t>response on</w:t>
      </w:r>
      <w:r>
        <w:rPr>
          <w:spacing w:val="-7"/>
          <w:w w:val="110"/>
        </w:rPr>
        <w:t xml:space="preserve"> </w:t>
      </w:r>
      <w:r>
        <w:rPr>
          <w:w w:val="110"/>
        </w:rPr>
        <w:t>my</w:t>
      </w:r>
      <w:r>
        <w:rPr>
          <w:spacing w:val="-7"/>
          <w:w w:val="110"/>
        </w:rPr>
        <w:t xml:space="preserve"> </w:t>
      </w:r>
      <w:r>
        <w:rPr>
          <w:w w:val="110"/>
        </w:rPr>
        <w:t>results. I</w:t>
      </w:r>
      <w:r>
        <w:rPr>
          <w:spacing w:val="-7"/>
          <w:w w:val="110"/>
        </w:rPr>
        <w:t xml:space="preserve"> </w:t>
      </w:r>
      <w:r>
        <w:rPr>
          <w:w w:val="110"/>
        </w:rPr>
        <w:t>examine</w:t>
      </w:r>
      <w:r>
        <w:rPr>
          <w:spacing w:val="-7"/>
          <w:w w:val="110"/>
        </w:rPr>
        <w:t xml:space="preserve"> </w:t>
      </w:r>
      <w:r>
        <w:rPr>
          <w:w w:val="110"/>
        </w:rPr>
        <w:t>the</w:t>
      </w:r>
      <w:r>
        <w:rPr>
          <w:spacing w:val="-7"/>
          <w:w w:val="110"/>
        </w:rPr>
        <w:t xml:space="preserve"> </w:t>
      </w:r>
      <w:r>
        <w:rPr>
          <w:w w:val="110"/>
        </w:rPr>
        <w:t>impact</w:t>
      </w:r>
      <w:r>
        <w:rPr>
          <w:spacing w:val="-7"/>
          <w:w w:val="110"/>
        </w:rPr>
        <w:t xml:space="preserve"> </w:t>
      </w:r>
      <w:r>
        <w:rPr>
          <w:w w:val="110"/>
        </w:rPr>
        <w:t>of</w:t>
      </w:r>
      <w:r>
        <w:rPr>
          <w:spacing w:val="-7"/>
          <w:w w:val="110"/>
        </w:rPr>
        <w:t xml:space="preserve"> </w:t>
      </w:r>
      <w:r>
        <w:rPr>
          <w:w w:val="110"/>
        </w:rPr>
        <w:t>biases</w:t>
      </w:r>
      <w:r>
        <w:rPr>
          <w:spacing w:val="-7"/>
          <w:w w:val="110"/>
        </w:rPr>
        <w:t xml:space="preserve"> </w:t>
      </w:r>
      <w:r>
        <w:rPr>
          <w:w w:val="110"/>
        </w:rPr>
        <w:t>on</w:t>
      </w:r>
      <w:r>
        <w:rPr>
          <w:spacing w:val="-7"/>
          <w:w w:val="110"/>
        </w:rPr>
        <w:t xml:space="preserve"> </w:t>
      </w:r>
      <w:r>
        <w:rPr>
          <w:w w:val="110"/>
        </w:rPr>
        <w:t>the</w:t>
      </w:r>
      <w:r>
        <w:rPr>
          <w:spacing w:val="-7"/>
          <w:w w:val="110"/>
        </w:rPr>
        <w:t xml:space="preserve"> </w:t>
      </w:r>
      <w:r>
        <w:rPr>
          <w:w w:val="110"/>
        </w:rPr>
        <w:t>likelihood</w:t>
      </w:r>
      <w:r>
        <w:rPr>
          <w:spacing w:val="-7"/>
          <w:w w:val="110"/>
        </w:rPr>
        <w:t xml:space="preserve"> </w:t>
      </w:r>
      <w:r>
        <w:rPr>
          <w:w w:val="110"/>
        </w:rPr>
        <w:t>of</w:t>
      </w:r>
      <w:r>
        <w:rPr>
          <w:spacing w:val="-7"/>
          <w:w w:val="110"/>
        </w:rPr>
        <w:t xml:space="preserve"> </w:t>
      </w:r>
      <w:r>
        <w:rPr>
          <w:w w:val="110"/>
        </w:rPr>
        <w:t>interracial</w:t>
      </w:r>
      <w:r>
        <w:rPr>
          <w:spacing w:val="-7"/>
          <w:w w:val="110"/>
        </w:rPr>
        <w:t xml:space="preserve"> </w:t>
      </w:r>
      <w:r>
        <w:rPr>
          <w:w w:val="110"/>
        </w:rPr>
        <w:t>mar- riages,</w:t>
      </w:r>
      <w:r>
        <w:rPr>
          <w:spacing w:val="-5"/>
          <w:w w:val="110"/>
        </w:rPr>
        <w:t xml:space="preserve"> </w:t>
      </w:r>
      <w:r>
        <w:rPr>
          <w:w w:val="110"/>
        </w:rPr>
        <w:t>focusing</w:t>
      </w:r>
      <w:r>
        <w:rPr>
          <w:spacing w:val="-5"/>
          <w:w w:val="110"/>
        </w:rPr>
        <w:t xml:space="preserve"> </w:t>
      </w:r>
      <w:r>
        <w:rPr>
          <w:w w:val="110"/>
        </w:rPr>
        <w:t>on</w:t>
      </w:r>
      <w:r>
        <w:rPr>
          <w:spacing w:val="-5"/>
          <w:w w:val="110"/>
        </w:rPr>
        <w:t xml:space="preserve"> </w:t>
      </w:r>
      <w:r>
        <w:rPr>
          <w:w w:val="110"/>
        </w:rPr>
        <w:t>interracial</w:t>
      </w:r>
      <w:r>
        <w:rPr>
          <w:spacing w:val="-5"/>
          <w:w w:val="110"/>
        </w:rPr>
        <w:t xml:space="preserve"> </w:t>
      </w:r>
      <w:r>
        <w:rPr>
          <w:w w:val="110"/>
        </w:rPr>
        <w:t>couples,</w:t>
      </w:r>
      <w:r>
        <w:rPr>
          <w:spacing w:val="-5"/>
          <w:w w:val="110"/>
        </w:rPr>
        <w:t xml:space="preserve"> </w:t>
      </w:r>
      <w:r>
        <w:rPr>
          <w:w w:val="110"/>
        </w:rPr>
        <w:t>and</w:t>
      </w:r>
      <w:r>
        <w:rPr>
          <w:spacing w:val="-5"/>
          <w:w w:val="110"/>
        </w:rPr>
        <w:t xml:space="preserve"> </w:t>
      </w:r>
      <w:r>
        <w:rPr>
          <w:w w:val="110"/>
        </w:rPr>
        <w:t>the</w:t>
      </w:r>
      <w:r>
        <w:rPr>
          <w:spacing w:val="-5"/>
          <w:w w:val="110"/>
        </w:rPr>
        <w:t xml:space="preserve"> </w:t>
      </w:r>
      <w:r>
        <w:rPr>
          <w:w w:val="110"/>
        </w:rPr>
        <w:t>migration</w:t>
      </w:r>
      <w:r>
        <w:rPr>
          <w:spacing w:val="-5"/>
          <w:w w:val="110"/>
        </w:rPr>
        <w:t xml:space="preserve"> </w:t>
      </w:r>
      <w:r>
        <w:rPr>
          <w:w w:val="110"/>
        </w:rPr>
        <w:t>decisions</w:t>
      </w:r>
      <w:r>
        <w:rPr>
          <w:spacing w:val="-5"/>
          <w:w w:val="110"/>
        </w:rPr>
        <w:t xml:space="preserve"> </w:t>
      </w:r>
      <w:r>
        <w:rPr>
          <w:w w:val="110"/>
        </w:rPr>
        <w:t>of</w:t>
      </w:r>
      <w:r>
        <w:rPr>
          <w:spacing w:val="-5"/>
          <w:w w:val="110"/>
        </w:rPr>
        <w:t xml:space="preserve"> </w:t>
      </w:r>
      <w:r>
        <w:rPr>
          <w:w w:val="110"/>
        </w:rPr>
        <w:t>Asian</w:t>
      </w:r>
      <w:r>
        <w:rPr>
          <w:spacing w:val="-5"/>
          <w:w w:val="110"/>
        </w:rPr>
        <w:t xml:space="preserve"> </w:t>
      </w:r>
      <w:r>
        <w:rPr>
          <w:w w:val="110"/>
        </w:rPr>
        <w:t>indi- viduals within the United States.</w:t>
      </w:r>
    </w:p>
    <w:p w14:paraId="0828241F" w14:textId="77777777" w:rsidR="004602CD" w:rsidRDefault="00000000">
      <w:pPr>
        <w:pStyle w:val="BodyText"/>
        <w:spacing w:before="5" w:line="415" w:lineRule="auto"/>
        <w:ind w:left="116" w:right="535" w:firstLine="351"/>
        <w:jc w:val="both"/>
      </w:pPr>
      <w:r>
        <w:rPr>
          <w:w w:val="110"/>
        </w:rPr>
        <w:t>I investigate the relationship between bias and interracial marriages.</w:t>
      </w:r>
      <w:r>
        <w:rPr>
          <w:spacing w:val="40"/>
          <w:w w:val="110"/>
        </w:rPr>
        <w:t xml:space="preserve"> </w:t>
      </w:r>
      <w:r>
        <w:rPr>
          <w:w w:val="110"/>
        </w:rPr>
        <w:t>To this purpose, the regression specifications for the estimation will be as follows:</w:t>
      </w:r>
    </w:p>
    <w:p w14:paraId="06FE7C7A" w14:textId="30C38395" w:rsidR="004602CD" w:rsidRDefault="00A5166B">
      <w:pPr>
        <w:pStyle w:val="BodyText"/>
      </w:pPr>
      <w:r>
        <w:rPr>
          <w:noProof/>
        </w:rPr>
        <w:drawing>
          <wp:inline distT="0" distB="0" distL="0" distR="0" wp14:anchorId="579BC318" wp14:editId="080ADCF2">
            <wp:extent cx="5854700" cy="803910"/>
            <wp:effectExtent l="0" t="0" r="0" b="0"/>
            <wp:docPr id="372075747" name="Picture 58"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75747" name="Picture 58" descr="A math equation with black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854700" cy="803910"/>
                    </a:xfrm>
                    <a:prstGeom prst="rect">
                      <a:avLst/>
                    </a:prstGeom>
                  </pic:spPr>
                </pic:pic>
              </a:graphicData>
            </a:graphic>
          </wp:inline>
        </w:drawing>
      </w:r>
    </w:p>
    <w:p w14:paraId="71A5534E" w14:textId="77777777" w:rsidR="004602CD" w:rsidRDefault="004602CD">
      <w:pPr>
        <w:pStyle w:val="BodyText"/>
        <w:spacing w:before="46"/>
      </w:pPr>
    </w:p>
    <w:p w14:paraId="51DEAB6F" w14:textId="77777777" w:rsidR="004602CD" w:rsidRDefault="004602CD">
      <w:pPr>
        <w:spacing w:line="122" w:lineRule="exact"/>
        <w:sectPr w:rsidR="004602CD">
          <w:pgSz w:w="12240" w:h="15840"/>
          <w:pgMar w:top="1740" w:right="1300" w:bottom="2460" w:left="1720" w:header="0" w:footer="2279" w:gutter="0"/>
          <w:cols w:space="720"/>
        </w:sectPr>
      </w:pPr>
    </w:p>
    <w:p w14:paraId="7F098B4E" w14:textId="77777777" w:rsidR="004602CD" w:rsidRDefault="00000000">
      <w:pPr>
        <w:pStyle w:val="BodyText"/>
        <w:tabs>
          <w:tab w:val="left" w:pos="2810"/>
        </w:tabs>
        <w:spacing w:before="545"/>
        <w:ind w:left="467"/>
      </w:pPr>
      <w:r>
        <w:rPr>
          <w:noProof/>
        </w:rPr>
        <mc:AlternateContent>
          <mc:Choice Requires="wps">
            <w:drawing>
              <wp:anchor distT="0" distB="0" distL="0" distR="0" simplePos="0" relativeHeight="485861376" behindDoc="1" locked="0" layoutInCell="1" allowOverlap="1" wp14:anchorId="1ABDA848" wp14:editId="78ED8567">
                <wp:simplePos x="0" y="0"/>
                <wp:positionH relativeFrom="page">
                  <wp:posOffset>2678455</wp:posOffset>
                </wp:positionH>
                <wp:positionV relativeFrom="paragraph">
                  <wp:posOffset>452050</wp:posOffset>
                </wp:positionV>
                <wp:extent cx="140335" cy="114300"/>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35" cy="114300"/>
                        </a:xfrm>
                        <a:prstGeom prst="rect">
                          <a:avLst/>
                        </a:prstGeom>
                      </wps:spPr>
                      <wps:txbx>
                        <w:txbxContent>
                          <w:p w14:paraId="44C7F114" w14:textId="77777777" w:rsidR="004602CD" w:rsidRDefault="00000000">
                            <w:pPr>
                              <w:spacing w:line="173" w:lineRule="exact"/>
                              <w:rPr>
                                <w:sz w:val="18"/>
                              </w:rPr>
                            </w:pPr>
                            <w:r>
                              <w:rPr>
                                <w:spacing w:val="-5"/>
                                <w:w w:val="130"/>
                                <w:sz w:val="18"/>
                              </w:rPr>
                              <w:t>ist</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210.901993pt;margin-top:35.594551pt;width:11.05pt;height:9pt;mso-position-horizontal-relative:page;mso-position-vertical-relative:paragraph;z-index:-17455104" type="#_x0000_t202" id="docshape21" filled="false" stroked="false">
                <v:textbox inset="0,0,0,0">
                  <w:txbxContent>
                    <w:p>
                      <w:pPr>
                        <w:spacing w:line="173" w:lineRule="exact" w:before="0"/>
                        <w:ind w:left="0" w:right="0" w:firstLine="0"/>
                        <w:jc w:val="left"/>
                        <w:rPr>
                          <w:sz w:val="18"/>
                        </w:rPr>
                      </w:pPr>
                      <w:r>
                        <w:rPr>
                          <w:spacing w:val="-5"/>
                          <w:w w:val="130"/>
                          <w:sz w:val="18"/>
                        </w:rPr>
                        <w:t>ist</w:t>
                      </w:r>
                    </w:p>
                  </w:txbxContent>
                </v:textbox>
                <w10:wrap type="none"/>
              </v:shape>
            </w:pict>
          </mc:Fallback>
        </mc:AlternateContent>
      </w:r>
      <w:r>
        <w:rPr>
          <w:w w:val="110"/>
        </w:rPr>
        <w:t>Where</w:t>
      </w:r>
      <w:r>
        <w:rPr>
          <w:spacing w:val="3"/>
          <w:w w:val="110"/>
        </w:rPr>
        <w:t xml:space="preserve"> </w:t>
      </w:r>
      <w:r>
        <w:rPr>
          <w:spacing w:val="-2"/>
          <w:w w:val="110"/>
        </w:rPr>
        <w:t>interracial</w:t>
      </w:r>
      <w:r>
        <w:rPr>
          <w:spacing w:val="-2"/>
          <w:w w:val="110"/>
          <w:vertAlign w:val="superscript"/>
        </w:rPr>
        <w:t>2</w:t>
      </w:r>
      <w:r>
        <w:tab/>
      </w:r>
      <w:r>
        <w:rPr>
          <w:w w:val="110"/>
        </w:rPr>
        <w:t>is</w:t>
      </w:r>
      <w:r>
        <w:rPr>
          <w:spacing w:val="16"/>
          <w:w w:val="110"/>
        </w:rPr>
        <w:t xml:space="preserve"> </w:t>
      </w:r>
      <w:r>
        <w:rPr>
          <w:w w:val="110"/>
        </w:rPr>
        <w:t>an</w:t>
      </w:r>
      <w:r>
        <w:rPr>
          <w:spacing w:val="17"/>
          <w:w w:val="110"/>
        </w:rPr>
        <w:t xml:space="preserve"> </w:t>
      </w:r>
      <w:r>
        <w:rPr>
          <w:w w:val="110"/>
        </w:rPr>
        <w:t>indicator</w:t>
      </w:r>
      <w:r>
        <w:rPr>
          <w:spacing w:val="17"/>
          <w:w w:val="110"/>
        </w:rPr>
        <w:t xml:space="preserve"> </w:t>
      </w:r>
      <w:r>
        <w:rPr>
          <w:w w:val="110"/>
        </w:rPr>
        <w:t>variable</w:t>
      </w:r>
      <w:r>
        <w:rPr>
          <w:spacing w:val="16"/>
          <w:w w:val="110"/>
        </w:rPr>
        <w:t xml:space="preserve"> </w:t>
      </w:r>
      <w:r>
        <w:rPr>
          <w:w w:val="110"/>
        </w:rPr>
        <w:t>that</w:t>
      </w:r>
      <w:r>
        <w:rPr>
          <w:spacing w:val="17"/>
          <w:w w:val="110"/>
        </w:rPr>
        <w:t xml:space="preserve"> </w:t>
      </w:r>
      <w:r>
        <w:rPr>
          <w:w w:val="110"/>
        </w:rPr>
        <w:t>is</w:t>
      </w:r>
      <w:r>
        <w:rPr>
          <w:spacing w:val="17"/>
          <w:w w:val="110"/>
        </w:rPr>
        <w:t xml:space="preserve"> </w:t>
      </w:r>
      <w:r>
        <w:rPr>
          <w:w w:val="110"/>
        </w:rPr>
        <w:t>equal</w:t>
      </w:r>
      <w:r>
        <w:rPr>
          <w:spacing w:val="16"/>
          <w:w w:val="110"/>
        </w:rPr>
        <w:t xml:space="preserve"> </w:t>
      </w:r>
      <w:r>
        <w:rPr>
          <w:w w:val="110"/>
        </w:rPr>
        <w:t>to</w:t>
      </w:r>
      <w:r>
        <w:rPr>
          <w:spacing w:val="17"/>
          <w:w w:val="110"/>
        </w:rPr>
        <w:t xml:space="preserve"> </w:t>
      </w:r>
      <w:r>
        <w:rPr>
          <w:w w:val="110"/>
        </w:rPr>
        <w:t>one</w:t>
      </w:r>
      <w:r>
        <w:rPr>
          <w:spacing w:val="17"/>
          <w:w w:val="110"/>
        </w:rPr>
        <w:t xml:space="preserve"> </w:t>
      </w:r>
      <w:r>
        <w:rPr>
          <w:w w:val="110"/>
        </w:rPr>
        <w:t>if</w:t>
      </w:r>
      <w:r>
        <w:rPr>
          <w:spacing w:val="17"/>
          <w:w w:val="110"/>
        </w:rPr>
        <w:t xml:space="preserve"> </w:t>
      </w:r>
      <w:r>
        <w:rPr>
          <w:w w:val="110"/>
        </w:rPr>
        <w:t>a</w:t>
      </w:r>
      <w:r>
        <w:rPr>
          <w:spacing w:val="16"/>
          <w:w w:val="110"/>
        </w:rPr>
        <w:t xml:space="preserve"> </w:t>
      </w:r>
      <w:r>
        <w:rPr>
          <w:spacing w:val="-2"/>
          <w:w w:val="110"/>
        </w:rPr>
        <w:t>couple</w:t>
      </w:r>
    </w:p>
    <w:p w14:paraId="2C323B3B" w14:textId="77777777" w:rsidR="004602CD" w:rsidRDefault="00000000">
      <w:pPr>
        <w:pStyle w:val="BodyText"/>
        <w:spacing w:before="202"/>
        <w:ind w:left="116"/>
      </w:pPr>
      <w:r>
        <w:rPr>
          <w:w w:val="110"/>
        </w:rPr>
        <w:t>is</w:t>
      </w:r>
      <w:r>
        <w:rPr>
          <w:spacing w:val="-2"/>
          <w:w w:val="110"/>
        </w:rPr>
        <w:t xml:space="preserve"> </w:t>
      </w:r>
      <w:r>
        <w:rPr>
          <w:w w:val="110"/>
        </w:rPr>
        <w:t>interracial,</w:t>
      </w:r>
      <w:r>
        <w:rPr>
          <w:spacing w:val="-1"/>
          <w:w w:val="110"/>
        </w:rPr>
        <w:t xml:space="preserve"> </w:t>
      </w:r>
      <w:r>
        <w:rPr>
          <w:w w:val="110"/>
        </w:rPr>
        <w:t>i.e., An</w:t>
      </w:r>
      <w:r>
        <w:rPr>
          <w:spacing w:val="-2"/>
          <w:w w:val="110"/>
        </w:rPr>
        <w:t xml:space="preserve"> </w:t>
      </w:r>
      <w:r>
        <w:rPr>
          <w:w w:val="110"/>
        </w:rPr>
        <w:t>Asian</w:t>
      </w:r>
      <w:r>
        <w:rPr>
          <w:spacing w:val="-2"/>
          <w:w w:val="110"/>
        </w:rPr>
        <w:t xml:space="preserve"> </w:t>
      </w:r>
      <w:r>
        <w:rPr>
          <w:w w:val="110"/>
        </w:rPr>
        <w:t>husband-White</w:t>
      </w:r>
      <w:r>
        <w:rPr>
          <w:spacing w:val="-1"/>
          <w:w w:val="110"/>
        </w:rPr>
        <w:t xml:space="preserve"> </w:t>
      </w:r>
      <w:r>
        <w:rPr>
          <w:w w:val="110"/>
        </w:rPr>
        <w:t>wife</w:t>
      </w:r>
      <w:r>
        <w:rPr>
          <w:spacing w:val="-2"/>
          <w:w w:val="110"/>
        </w:rPr>
        <w:t xml:space="preserve"> </w:t>
      </w:r>
      <w:r>
        <w:rPr>
          <w:w w:val="110"/>
        </w:rPr>
        <w:t>or</w:t>
      </w:r>
      <w:r>
        <w:rPr>
          <w:spacing w:val="-1"/>
          <w:w w:val="110"/>
        </w:rPr>
        <w:t xml:space="preserve"> </w:t>
      </w:r>
      <w:r>
        <w:rPr>
          <w:w w:val="110"/>
        </w:rPr>
        <w:t>a</w:t>
      </w:r>
      <w:r>
        <w:rPr>
          <w:spacing w:val="-2"/>
          <w:w w:val="110"/>
        </w:rPr>
        <w:t xml:space="preserve"> </w:t>
      </w:r>
      <w:r>
        <w:rPr>
          <w:w w:val="110"/>
        </w:rPr>
        <w:t>White</w:t>
      </w:r>
      <w:r>
        <w:rPr>
          <w:spacing w:val="-1"/>
          <w:w w:val="110"/>
        </w:rPr>
        <w:t xml:space="preserve"> </w:t>
      </w:r>
      <w:r>
        <w:rPr>
          <w:w w:val="110"/>
        </w:rPr>
        <w:t>husband-Asian</w:t>
      </w:r>
      <w:r>
        <w:rPr>
          <w:spacing w:val="-2"/>
          <w:w w:val="110"/>
        </w:rPr>
        <w:t xml:space="preserve"> wife.</w:t>
      </w:r>
    </w:p>
    <w:p w14:paraId="1E16FEB5" w14:textId="77777777" w:rsidR="004602CD" w:rsidRDefault="00000000">
      <w:pPr>
        <w:pStyle w:val="BodyText"/>
        <w:spacing w:before="203"/>
        <w:ind w:left="116"/>
      </w:pPr>
      <w:r>
        <w:rPr>
          <w:noProof/>
        </w:rPr>
        <mc:AlternateContent>
          <mc:Choice Requires="wps">
            <w:drawing>
              <wp:anchor distT="0" distB="0" distL="0" distR="0" simplePos="0" relativeHeight="485861888" behindDoc="1" locked="0" layoutInCell="1" allowOverlap="1" wp14:anchorId="4B23C9E9" wp14:editId="3705D579">
                <wp:simplePos x="0" y="0"/>
                <wp:positionH relativeFrom="page">
                  <wp:posOffset>4509287</wp:posOffset>
                </wp:positionH>
                <wp:positionV relativeFrom="paragraph">
                  <wp:posOffset>234478</wp:posOffset>
                </wp:positionV>
                <wp:extent cx="140335" cy="11430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35" cy="114300"/>
                        </a:xfrm>
                        <a:prstGeom prst="rect">
                          <a:avLst/>
                        </a:prstGeom>
                      </wps:spPr>
                      <wps:txbx>
                        <w:txbxContent>
                          <w:p w14:paraId="371D098B" w14:textId="77777777" w:rsidR="004602CD" w:rsidRDefault="00000000">
                            <w:pPr>
                              <w:spacing w:line="173" w:lineRule="exact"/>
                              <w:rPr>
                                <w:sz w:val="18"/>
                              </w:rPr>
                            </w:pPr>
                            <w:r>
                              <w:rPr>
                                <w:spacing w:val="-5"/>
                                <w:w w:val="130"/>
                                <w:sz w:val="18"/>
                              </w:rPr>
                              <w:t>ist</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355.062012pt;margin-top:18.462896pt;width:11.05pt;height:9pt;mso-position-horizontal-relative:page;mso-position-vertical-relative:paragraph;z-index:-17454592" type="#_x0000_t202" id="docshape22" filled="false" stroked="false">
                <v:textbox inset="0,0,0,0">
                  <w:txbxContent>
                    <w:p>
                      <w:pPr>
                        <w:spacing w:line="173" w:lineRule="exact" w:before="0"/>
                        <w:ind w:left="0" w:right="0" w:firstLine="0"/>
                        <w:jc w:val="left"/>
                        <w:rPr>
                          <w:sz w:val="18"/>
                        </w:rPr>
                      </w:pPr>
                      <w:r>
                        <w:rPr>
                          <w:spacing w:val="-5"/>
                          <w:w w:val="130"/>
                          <w:sz w:val="18"/>
                        </w:rPr>
                        <w:t>ist</w:t>
                      </w:r>
                    </w:p>
                  </w:txbxContent>
                </v:textbox>
                <w10:wrap type="none"/>
              </v:shape>
            </w:pict>
          </mc:Fallback>
        </mc:AlternateContent>
      </w:r>
      <w:r>
        <w:rPr>
          <w:w w:val="110"/>
        </w:rPr>
        <w:t>Bias</w:t>
      </w:r>
      <w:r>
        <w:rPr>
          <w:w w:val="110"/>
          <w:vertAlign w:val="subscript"/>
        </w:rPr>
        <w:t>st</w:t>
      </w:r>
      <w:r>
        <w:rPr>
          <w:spacing w:val="2"/>
          <w:w w:val="110"/>
        </w:rPr>
        <w:t xml:space="preserve"> </w:t>
      </w:r>
      <w:r>
        <w:rPr>
          <w:w w:val="110"/>
        </w:rPr>
        <w:t>is</w:t>
      </w:r>
      <w:r>
        <w:rPr>
          <w:spacing w:val="-8"/>
          <w:w w:val="110"/>
        </w:rPr>
        <w:t xml:space="preserve"> </w:t>
      </w:r>
      <w:r>
        <w:rPr>
          <w:w w:val="110"/>
        </w:rPr>
        <w:t>the</w:t>
      </w:r>
      <w:r>
        <w:rPr>
          <w:spacing w:val="-8"/>
          <w:w w:val="110"/>
        </w:rPr>
        <w:t xml:space="preserve"> </w:t>
      </w:r>
      <w:r>
        <w:rPr>
          <w:w w:val="110"/>
        </w:rPr>
        <w:t>average</w:t>
      </w:r>
      <w:r>
        <w:rPr>
          <w:spacing w:val="-8"/>
          <w:w w:val="110"/>
        </w:rPr>
        <w:t xml:space="preserve"> </w:t>
      </w:r>
      <w:r>
        <w:rPr>
          <w:w w:val="110"/>
        </w:rPr>
        <w:t>bias</w:t>
      </w:r>
      <w:r>
        <w:rPr>
          <w:spacing w:val="-8"/>
          <w:w w:val="110"/>
        </w:rPr>
        <w:t xml:space="preserve"> </w:t>
      </w:r>
      <w:r>
        <w:rPr>
          <w:w w:val="110"/>
        </w:rPr>
        <w:t>in</w:t>
      </w:r>
      <w:r>
        <w:rPr>
          <w:spacing w:val="-9"/>
          <w:w w:val="110"/>
        </w:rPr>
        <w:t xml:space="preserve"> </w:t>
      </w:r>
      <w:r>
        <w:rPr>
          <w:w w:val="110"/>
        </w:rPr>
        <w:t>state</w:t>
      </w:r>
      <w:r>
        <w:rPr>
          <w:spacing w:val="-8"/>
          <w:w w:val="110"/>
        </w:rPr>
        <w:t xml:space="preserve"> </w:t>
      </w:r>
      <w:r>
        <w:rPr>
          <w:w w:val="110"/>
        </w:rPr>
        <w:t>s</w:t>
      </w:r>
      <w:r>
        <w:rPr>
          <w:spacing w:val="-8"/>
          <w:w w:val="110"/>
        </w:rPr>
        <w:t xml:space="preserve"> </w:t>
      </w:r>
      <w:r>
        <w:rPr>
          <w:w w:val="110"/>
        </w:rPr>
        <w:t>at</w:t>
      </w:r>
      <w:r>
        <w:rPr>
          <w:spacing w:val="-8"/>
          <w:w w:val="110"/>
        </w:rPr>
        <w:t xml:space="preserve"> </w:t>
      </w:r>
      <w:r>
        <w:rPr>
          <w:w w:val="110"/>
        </w:rPr>
        <w:t>time</w:t>
      </w:r>
      <w:r>
        <w:rPr>
          <w:spacing w:val="-8"/>
          <w:w w:val="110"/>
        </w:rPr>
        <w:t xml:space="preserve"> </w:t>
      </w:r>
      <w:r>
        <w:rPr>
          <w:w w:val="110"/>
        </w:rPr>
        <w:t>t,</w:t>
      </w:r>
      <w:r>
        <w:rPr>
          <w:spacing w:val="-8"/>
          <w:w w:val="110"/>
        </w:rPr>
        <w:t xml:space="preserve"> </w:t>
      </w:r>
      <w:r>
        <w:rPr>
          <w:w w:val="110"/>
        </w:rPr>
        <w:t>and</w:t>
      </w:r>
      <w:r>
        <w:rPr>
          <w:spacing w:val="-8"/>
          <w:w w:val="110"/>
        </w:rPr>
        <w:t xml:space="preserve"> </w:t>
      </w:r>
      <w:r>
        <w:rPr>
          <w:w w:val="110"/>
        </w:rPr>
        <w:t>X</w:t>
      </w:r>
      <w:r>
        <w:rPr>
          <w:w w:val="110"/>
          <w:vertAlign w:val="superscript"/>
        </w:rPr>
        <w:t>2</w:t>
      </w:r>
      <w:r>
        <w:rPr>
          <w:spacing w:val="40"/>
          <w:w w:val="110"/>
        </w:rPr>
        <w:t xml:space="preserve">  </w:t>
      </w:r>
      <w:r>
        <w:rPr>
          <w:w w:val="110"/>
        </w:rPr>
        <w:t>is</w:t>
      </w:r>
      <w:r>
        <w:rPr>
          <w:spacing w:val="-8"/>
          <w:w w:val="110"/>
        </w:rPr>
        <w:t xml:space="preserve"> </w:t>
      </w:r>
      <w:r>
        <w:rPr>
          <w:w w:val="110"/>
        </w:rPr>
        <w:t>a</w:t>
      </w:r>
      <w:r>
        <w:rPr>
          <w:spacing w:val="-8"/>
          <w:w w:val="110"/>
        </w:rPr>
        <w:t xml:space="preserve"> </w:t>
      </w:r>
      <w:r>
        <w:rPr>
          <w:w w:val="110"/>
        </w:rPr>
        <w:t>vector</w:t>
      </w:r>
      <w:r>
        <w:rPr>
          <w:spacing w:val="-9"/>
          <w:w w:val="110"/>
        </w:rPr>
        <w:t xml:space="preserve"> </w:t>
      </w:r>
      <w:r>
        <w:rPr>
          <w:w w:val="110"/>
        </w:rPr>
        <w:t>of</w:t>
      </w:r>
      <w:r>
        <w:rPr>
          <w:spacing w:val="-8"/>
          <w:w w:val="110"/>
        </w:rPr>
        <w:t xml:space="preserve"> </w:t>
      </w:r>
      <w:r>
        <w:rPr>
          <w:w w:val="110"/>
        </w:rPr>
        <w:t>partner-</w:t>
      </w:r>
      <w:r>
        <w:rPr>
          <w:spacing w:val="-2"/>
          <w:w w:val="110"/>
        </w:rPr>
        <w:t>specific</w:t>
      </w:r>
    </w:p>
    <w:p w14:paraId="73362909" w14:textId="77777777" w:rsidR="004602CD" w:rsidRDefault="00000000">
      <w:pPr>
        <w:pStyle w:val="BodyText"/>
        <w:spacing w:before="202" w:line="415" w:lineRule="auto"/>
        <w:ind w:left="116" w:right="533"/>
        <w:jc w:val="both"/>
      </w:pPr>
      <w:r>
        <w:rPr>
          <w:w w:val="110"/>
        </w:rPr>
        <w:t>controls</w:t>
      </w:r>
      <w:r>
        <w:rPr>
          <w:spacing w:val="-15"/>
          <w:w w:val="110"/>
        </w:rPr>
        <w:t xml:space="preserve"> </w:t>
      </w:r>
      <w:r>
        <w:rPr>
          <w:w w:val="110"/>
        </w:rPr>
        <w:t>that</w:t>
      </w:r>
      <w:r>
        <w:rPr>
          <w:spacing w:val="-16"/>
          <w:w w:val="110"/>
        </w:rPr>
        <w:t xml:space="preserve"> </w:t>
      </w:r>
      <w:r>
        <w:rPr>
          <w:w w:val="110"/>
        </w:rPr>
        <w:t>would</w:t>
      </w:r>
      <w:r>
        <w:rPr>
          <w:spacing w:val="-15"/>
          <w:w w:val="110"/>
        </w:rPr>
        <w:t xml:space="preserve"> </w:t>
      </w:r>
      <w:r>
        <w:rPr>
          <w:w w:val="110"/>
        </w:rPr>
        <w:t>affect</w:t>
      </w:r>
      <w:r>
        <w:rPr>
          <w:spacing w:val="-15"/>
          <w:w w:val="110"/>
        </w:rPr>
        <w:t xml:space="preserve"> </w:t>
      </w:r>
      <w:r>
        <w:rPr>
          <w:w w:val="110"/>
        </w:rPr>
        <w:t>a</w:t>
      </w:r>
      <w:r>
        <w:rPr>
          <w:spacing w:val="-15"/>
          <w:w w:val="110"/>
        </w:rPr>
        <w:t xml:space="preserve"> </w:t>
      </w:r>
      <w:r>
        <w:rPr>
          <w:w w:val="110"/>
        </w:rPr>
        <w:t>marriage</w:t>
      </w:r>
      <w:r>
        <w:rPr>
          <w:spacing w:val="-16"/>
          <w:w w:val="110"/>
        </w:rPr>
        <w:t xml:space="preserve"> </w:t>
      </w:r>
      <w:r>
        <w:rPr>
          <w:w w:val="110"/>
        </w:rPr>
        <w:t>match</w:t>
      </w:r>
      <w:r>
        <w:rPr>
          <w:spacing w:val="-15"/>
          <w:w w:val="110"/>
        </w:rPr>
        <w:t xml:space="preserve"> </w:t>
      </w:r>
      <w:r>
        <w:rPr>
          <w:w w:val="110"/>
        </w:rPr>
        <w:t>that</w:t>
      </w:r>
      <w:r>
        <w:rPr>
          <w:spacing w:val="-15"/>
          <w:w w:val="110"/>
        </w:rPr>
        <w:t xml:space="preserve"> </w:t>
      </w:r>
      <w:r>
        <w:rPr>
          <w:w w:val="110"/>
        </w:rPr>
        <w:t>includes</w:t>
      </w:r>
      <w:r>
        <w:rPr>
          <w:spacing w:val="-15"/>
          <w:w w:val="110"/>
        </w:rPr>
        <w:t xml:space="preserve"> </w:t>
      </w:r>
      <w:r>
        <w:rPr>
          <w:w w:val="110"/>
        </w:rPr>
        <w:t>the</w:t>
      </w:r>
      <w:r>
        <w:rPr>
          <w:spacing w:val="-15"/>
          <w:w w:val="110"/>
        </w:rPr>
        <w:t xml:space="preserve"> </w:t>
      </w:r>
      <w:r>
        <w:rPr>
          <w:w w:val="110"/>
        </w:rPr>
        <w:t>wife’s</w:t>
      </w:r>
      <w:r>
        <w:rPr>
          <w:spacing w:val="-15"/>
          <w:w w:val="110"/>
        </w:rPr>
        <w:t xml:space="preserve"> </w:t>
      </w:r>
      <w:r>
        <w:rPr>
          <w:w w:val="110"/>
        </w:rPr>
        <w:t>and</w:t>
      </w:r>
      <w:r>
        <w:rPr>
          <w:spacing w:val="-15"/>
          <w:w w:val="110"/>
        </w:rPr>
        <w:t xml:space="preserve"> </w:t>
      </w:r>
      <w:r>
        <w:rPr>
          <w:w w:val="110"/>
        </w:rPr>
        <w:t>husband’s education, age, and years since immigrating to the United States.</w:t>
      </w:r>
    </w:p>
    <w:p w14:paraId="7FD142D0" w14:textId="77777777" w:rsidR="004602CD" w:rsidRDefault="00000000">
      <w:pPr>
        <w:pStyle w:val="BodyText"/>
        <w:spacing w:before="1" w:line="415" w:lineRule="auto"/>
        <w:ind w:left="116" w:right="533" w:firstLine="351"/>
        <w:jc w:val="both"/>
      </w:pPr>
      <w:r>
        <w:rPr>
          <w:w w:val="110"/>
        </w:rPr>
        <w:t>I present the results of estimating equation (</w:t>
      </w:r>
      <w:hyperlink w:anchor="_bookmark20" w:history="1">
        <w:r w:rsidR="004602CD">
          <w:rPr>
            <w:color w:val="0000FF"/>
            <w:w w:val="110"/>
          </w:rPr>
          <w:t>5</w:t>
        </w:r>
      </w:hyperlink>
      <w:r>
        <w:rPr>
          <w:w w:val="110"/>
        </w:rPr>
        <w:t>) in Table (</w:t>
      </w:r>
      <w:hyperlink w:anchor="_bookmark80" w:history="1">
        <w:r w:rsidR="004602CD">
          <w:rPr>
            <w:color w:val="0000FF"/>
            <w:w w:val="110"/>
          </w:rPr>
          <w:t>4</w:t>
        </w:r>
      </w:hyperlink>
      <w:r>
        <w:rPr>
          <w:w w:val="110"/>
        </w:rPr>
        <w:t>).</w:t>
      </w:r>
      <w:r>
        <w:rPr>
          <w:spacing w:val="40"/>
          <w:w w:val="110"/>
        </w:rPr>
        <w:t xml:space="preserve"> </w:t>
      </w:r>
      <w:r>
        <w:rPr>
          <w:w w:val="110"/>
        </w:rPr>
        <w:t>I find that a one standard deviation increase in bias increases the probability of having interracial parents by 4 percentage points.</w:t>
      </w:r>
      <w:r>
        <w:rPr>
          <w:spacing w:val="40"/>
          <w:w w:val="110"/>
        </w:rPr>
        <w:t xml:space="preserve"> </w:t>
      </w:r>
      <w:r>
        <w:rPr>
          <w:w w:val="110"/>
        </w:rPr>
        <w:t>Moreover, I break down the analysis by the eth- nicity</w:t>
      </w:r>
      <w:r>
        <w:rPr>
          <w:spacing w:val="-17"/>
          <w:w w:val="110"/>
        </w:rPr>
        <w:t xml:space="preserve"> </w:t>
      </w:r>
      <w:r>
        <w:rPr>
          <w:w w:val="110"/>
        </w:rPr>
        <w:t>of</w:t>
      </w:r>
      <w:r>
        <w:rPr>
          <w:spacing w:val="-16"/>
          <w:w w:val="110"/>
        </w:rPr>
        <w:t xml:space="preserve"> </w:t>
      </w:r>
      <w:r>
        <w:rPr>
          <w:w w:val="110"/>
        </w:rPr>
        <w:t>the</w:t>
      </w:r>
      <w:r>
        <w:rPr>
          <w:spacing w:val="-17"/>
          <w:w w:val="110"/>
        </w:rPr>
        <w:t xml:space="preserve"> </w:t>
      </w:r>
      <w:r>
        <w:rPr>
          <w:w w:val="110"/>
        </w:rPr>
        <w:t>couples.</w:t>
      </w:r>
      <w:r>
        <w:rPr>
          <w:spacing w:val="-1"/>
          <w:w w:val="110"/>
        </w:rPr>
        <w:t xml:space="preserve"> </w:t>
      </w:r>
      <w:r>
        <w:rPr>
          <w:w w:val="110"/>
        </w:rPr>
        <w:t>A</w:t>
      </w:r>
      <w:r>
        <w:rPr>
          <w:spacing w:val="-16"/>
          <w:w w:val="110"/>
        </w:rPr>
        <w:t xml:space="preserve"> </w:t>
      </w:r>
      <w:r>
        <w:rPr>
          <w:w w:val="110"/>
        </w:rPr>
        <w:t>one</w:t>
      </w:r>
      <w:r>
        <w:rPr>
          <w:spacing w:val="-17"/>
          <w:w w:val="110"/>
        </w:rPr>
        <w:t xml:space="preserve"> </w:t>
      </w:r>
      <w:r>
        <w:rPr>
          <w:w w:val="110"/>
        </w:rPr>
        <w:t>standard</w:t>
      </w:r>
      <w:r>
        <w:rPr>
          <w:spacing w:val="-16"/>
          <w:w w:val="110"/>
        </w:rPr>
        <w:t xml:space="preserve"> </w:t>
      </w:r>
      <w:r>
        <w:rPr>
          <w:w w:val="110"/>
        </w:rPr>
        <w:t>deviation</w:t>
      </w:r>
      <w:r>
        <w:rPr>
          <w:spacing w:val="-17"/>
          <w:w w:val="110"/>
        </w:rPr>
        <w:t xml:space="preserve"> </w:t>
      </w:r>
      <w:r>
        <w:rPr>
          <w:w w:val="110"/>
        </w:rPr>
        <w:t>increase</w:t>
      </w:r>
      <w:r>
        <w:rPr>
          <w:spacing w:val="-16"/>
          <w:w w:val="110"/>
        </w:rPr>
        <w:t xml:space="preserve"> </w:t>
      </w:r>
      <w:r>
        <w:rPr>
          <w:w w:val="110"/>
        </w:rPr>
        <w:t>in</w:t>
      </w:r>
      <w:r>
        <w:rPr>
          <w:spacing w:val="-17"/>
          <w:w w:val="110"/>
        </w:rPr>
        <w:t xml:space="preserve"> </w:t>
      </w:r>
      <w:r>
        <w:rPr>
          <w:w w:val="110"/>
        </w:rPr>
        <w:t>bias</w:t>
      </w:r>
      <w:r>
        <w:rPr>
          <w:spacing w:val="-16"/>
          <w:w w:val="110"/>
        </w:rPr>
        <w:t xml:space="preserve"> </w:t>
      </w:r>
      <w:r>
        <w:rPr>
          <w:w w:val="110"/>
        </w:rPr>
        <w:t>is</w:t>
      </w:r>
      <w:r>
        <w:rPr>
          <w:spacing w:val="-17"/>
          <w:w w:val="110"/>
        </w:rPr>
        <w:t xml:space="preserve"> </w:t>
      </w:r>
      <w:r>
        <w:rPr>
          <w:w w:val="110"/>
        </w:rPr>
        <w:t>associated</w:t>
      </w:r>
      <w:r>
        <w:rPr>
          <w:spacing w:val="-16"/>
          <w:w w:val="110"/>
        </w:rPr>
        <w:t xml:space="preserve"> </w:t>
      </w:r>
      <w:r>
        <w:rPr>
          <w:w w:val="110"/>
        </w:rPr>
        <w:t>with</w:t>
      </w:r>
      <w:r>
        <w:rPr>
          <w:spacing w:val="-17"/>
          <w:w w:val="110"/>
        </w:rPr>
        <w:t xml:space="preserve"> </w:t>
      </w:r>
      <w:r>
        <w:rPr>
          <w:w w:val="110"/>
        </w:rPr>
        <w:t>1 percentage</w:t>
      </w:r>
      <w:r>
        <w:rPr>
          <w:spacing w:val="-10"/>
          <w:w w:val="110"/>
        </w:rPr>
        <w:t xml:space="preserve"> </w:t>
      </w:r>
      <w:r>
        <w:rPr>
          <w:w w:val="110"/>
        </w:rPr>
        <w:t>points</w:t>
      </w:r>
      <w:r>
        <w:rPr>
          <w:spacing w:val="-8"/>
          <w:w w:val="110"/>
        </w:rPr>
        <w:t xml:space="preserve"> </w:t>
      </w:r>
      <w:r>
        <w:rPr>
          <w:w w:val="110"/>
        </w:rPr>
        <w:t>decrease</w:t>
      </w:r>
      <w:r>
        <w:rPr>
          <w:spacing w:val="-7"/>
          <w:w w:val="110"/>
        </w:rPr>
        <w:t xml:space="preserve"> </w:t>
      </w:r>
      <w:r>
        <w:rPr>
          <w:w w:val="110"/>
        </w:rPr>
        <w:t>in</w:t>
      </w:r>
      <w:r>
        <w:rPr>
          <w:spacing w:val="-8"/>
          <w:w w:val="110"/>
        </w:rPr>
        <w:t xml:space="preserve"> </w:t>
      </w:r>
      <w:r>
        <w:rPr>
          <w:w w:val="110"/>
        </w:rPr>
        <w:t>the</w:t>
      </w:r>
      <w:r>
        <w:rPr>
          <w:spacing w:val="-7"/>
          <w:w w:val="110"/>
        </w:rPr>
        <w:t xml:space="preserve"> </w:t>
      </w:r>
      <w:r>
        <w:rPr>
          <w:w w:val="110"/>
        </w:rPr>
        <w:t>chances</w:t>
      </w:r>
      <w:r>
        <w:rPr>
          <w:spacing w:val="-8"/>
          <w:w w:val="110"/>
        </w:rPr>
        <w:t xml:space="preserve"> </w:t>
      </w:r>
      <w:r>
        <w:rPr>
          <w:w w:val="110"/>
        </w:rPr>
        <w:t>of</w:t>
      </w:r>
      <w:r>
        <w:rPr>
          <w:spacing w:val="-8"/>
          <w:w w:val="110"/>
        </w:rPr>
        <w:t xml:space="preserve"> </w:t>
      </w:r>
      <w:r>
        <w:rPr>
          <w:w w:val="110"/>
        </w:rPr>
        <w:t>An</w:t>
      </w:r>
      <w:r>
        <w:rPr>
          <w:spacing w:val="-7"/>
          <w:w w:val="110"/>
        </w:rPr>
        <w:t xml:space="preserve"> </w:t>
      </w:r>
      <w:r>
        <w:rPr>
          <w:w w:val="110"/>
        </w:rPr>
        <w:t>Asian</w:t>
      </w:r>
      <w:r>
        <w:rPr>
          <w:spacing w:val="-8"/>
          <w:w w:val="110"/>
        </w:rPr>
        <w:t xml:space="preserve"> </w:t>
      </w:r>
      <w:r>
        <w:rPr>
          <w:w w:val="110"/>
        </w:rPr>
        <w:t>husband</w:t>
      </w:r>
      <w:r>
        <w:rPr>
          <w:spacing w:val="-7"/>
          <w:w w:val="110"/>
        </w:rPr>
        <w:t xml:space="preserve"> </w:t>
      </w:r>
      <w:r>
        <w:rPr>
          <w:w w:val="110"/>
        </w:rPr>
        <w:t>marrying</w:t>
      </w:r>
      <w:r>
        <w:rPr>
          <w:spacing w:val="-8"/>
          <w:w w:val="110"/>
        </w:rPr>
        <w:t xml:space="preserve"> </w:t>
      </w:r>
      <w:r>
        <w:rPr>
          <w:w w:val="110"/>
        </w:rPr>
        <w:t>a</w:t>
      </w:r>
      <w:r>
        <w:rPr>
          <w:spacing w:val="-7"/>
          <w:w w:val="110"/>
        </w:rPr>
        <w:t xml:space="preserve"> </w:t>
      </w:r>
      <w:r>
        <w:rPr>
          <w:spacing w:val="-2"/>
          <w:w w:val="110"/>
        </w:rPr>
        <w:t>White</w:t>
      </w:r>
    </w:p>
    <w:p w14:paraId="19FD3235" w14:textId="77777777" w:rsidR="004602CD" w:rsidRDefault="004602CD">
      <w:pPr>
        <w:spacing w:line="415" w:lineRule="auto"/>
        <w:jc w:val="both"/>
        <w:sectPr w:rsidR="004602CD">
          <w:type w:val="continuous"/>
          <w:pgSz w:w="12240" w:h="15840"/>
          <w:pgMar w:top="1740" w:right="1300" w:bottom="2460" w:left="1720" w:header="0" w:footer="2279" w:gutter="0"/>
          <w:cols w:space="720"/>
        </w:sectPr>
      </w:pPr>
    </w:p>
    <w:p w14:paraId="217BCC7C" w14:textId="77777777" w:rsidR="004602CD" w:rsidRDefault="00000000">
      <w:pPr>
        <w:pStyle w:val="BodyText"/>
        <w:spacing w:before="96" w:line="415" w:lineRule="auto"/>
        <w:ind w:left="116" w:right="533"/>
        <w:jc w:val="both"/>
      </w:pPr>
      <w:r>
        <w:rPr>
          <w:w w:val="110"/>
        </w:rPr>
        <w:lastRenderedPageBreak/>
        <w:t>wife. A</w:t>
      </w:r>
      <w:r>
        <w:rPr>
          <w:spacing w:val="-10"/>
          <w:w w:val="110"/>
        </w:rPr>
        <w:t xml:space="preserve"> </w:t>
      </w:r>
      <w:r>
        <w:rPr>
          <w:w w:val="110"/>
        </w:rPr>
        <w:t>one</w:t>
      </w:r>
      <w:r>
        <w:rPr>
          <w:spacing w:val="-10"/>
          <w:w w:val="110"/>
        </w:rPr>
        <w:t xml:space="preserve"> </w:t>
      </w:r>
      <w:r>
        <w:rPr>
          <w:w w:val="110"/>
        </w:rPr>
        <w:t>standard</w:t>
      </w:r>
      <w:r>
        <w:rPr>
          <w:spacing w:val="-10"/>
          <w:w w:val="110"/>
        </w:rPr>
        <w:t xml:space="preserve"> </w:t>
      </w:r>
      <w:r>
        <w:rPr>
          <w:w w:val="110"/>
        </w:rPr>
        <w:t>deviation</w:t>
      </w:r>
      <w:r>
        <w:rPr>
          <w:spacing w:val="-10"/>
          <w:w w:val="110"/>
        </w:rPr>
        <w:t xml:space="preserve"> </w:t>
      </w:r>
      <w:r>
        <w:rPr>
          <w:w w:val="110"/>
        </w:rPr>
        <w:t>increase</w:t>
      </w:r>
      <w:r>
        <w:rPr>
          <w:spacing w:val="-10"/>
          <w:w w:val="110"/>
        </w:rPr>
        <w:t xml:space="preserve"> </w:t>
      </w:r>
      <w:r>
        <w:rPr>
          <w:w w:val="110"/>
        </w:rPr>
        <w:t>in</w:t>
      </w:r>
      <w:r>
        <w:rPr>
          <w:spacing w:val="-10"/>
          <w:w w:val="110"/>
        </w:rPr>
        <w:t xml:space="preserve"> </w:t>
      </w:r>
      <w:r>
        <w:rPr>
          <w:w w:val="110"/>
        </w:rPr>
        <w:t>bias</w:t>
      </w:r>
      <w:r>
        <w:rPr>
          <w:spacing w:val="-10"/>
          <w:w w:val="110"/>
        </w:rPr>
        <w:t xml:space="preserve"> </w:t>
      </w:r>
      <w:r>
        <w:rPr>
          <w:w w:val="110"/>
        </w:rPr>
        <w:t>is</w:t>
      </w:r>
      <w:r>
        <w:rPr>
          <w:spacing w:val="-10"/>
          <w:w w:val="110"/>
        </w:rPr>
        <w:t xml:space="preserve"> </w:t>
      </w:r>
      <w:r>
        <w:rPr>
          <w:w w:val="110"/>
        </w:rPr>
        <w:t>associated</w:t>
      </w:r>
      <w:r>
        <w:rPr>
          <w:spacing w:val="-10"/>
          <w:w w:val="110"/>
        </w:rPr>
        <w:t xml:space="preserve"> </w:t>
      </w:r>
      <w:r>
        <w:rPr>
          <w:w w:val="110"/>
        </w:rPr>
        <w:t>a</w:t>
      </w:r>
      <w:r>
        <w:rPr>
          <w:spacing w:val="-10"/>
          <w:w w:val="110"/>
        </w:rPr>
        <w:t xml:space="preserve"> </w:t>
      </w:r>
      <w:r>
        <w:rPr>
          <w:w w:val="110"/>
        </w:rPr>
        <w:t>3</w:t>
      </w:r>
      <w:r>
        <w:rPr>
          <w:spacing w:val="-10"/>
          <w:w w:val="110"/>
        </w:rPr>
        <w:t xml:space="preserve"> </w:t>
      </w:r>
      <w:r>
        <w:rPr>
          <w:w w:val="110"/>
        </w:rPr>
        <w:t>percentage</w:t>
      </w:r>
      <w:r>
        <w:rPr>
          <w:spacing w:val="-10"/>
          <w:w w:val="110"/>
        </w:rPr>
        <w:t xml:space="preserve"> </w:t>
      </w:r>
      <w:r>
        <w:rPr>
          <w:w w:val="110"/>
        </w:rPr>
        <w:t>points increase in the chances of An Asian wife having a White husband.</w:t>
      </w:r>
      <w:r>
        <w:rPr>
          <w:spacing w:val="40"/>
          <w:w w:val="110"/>
        </w:rPr>
        <w:t xml:space="preserve"> </w:t>
      </w:r>
      <w:r>
        <w:rPr>
          <w:w w:val="110"/>
        </w:rPr>
        <w:t>The fact that bias</w:t>
      </w:r>
      <w:r>
        <w:rPr>
          <w:spacing w:val="-3"/>
          <w:w w:val="110"/>
        </w:rPr>
        <w:t xml:space="preserve"> </w:t>
      </w:r>
      <w:r>
        <w:rPr>
          <w:w w:val="110"/>
        </w:rPr>
        <w:t>and</w:t>
      </w:r>
      <w:r>
        <w:rPr>
          <w:spacing w:val="-3"/>
          <w:w w:val="110"/>
        </w:rPr>
        <w:t xml:space="preserve"> </w:t>
      </w:r>
      <w:r>
        <w:rPr>
          <w:w w:val="110"/>
        </w:rPr>
        <w:t>interracial</w:t>
      </w:r>
      <w:r>
        <w:rPr>
          <w:spacing w:val="-3"/>
          <w:w w:val="110"/>
        </w:rPr>
        <w:t xml:space="preserve"> </w:t>
      </w:r>
      <w:r>
        <w:rPr>
          <w:w w:val="110"/>
        </w:rPr>
        <w:t>marriage</w:t>
      </w:r>
      <w:r>
        <w:rPr>
          <w:spacing w:val="-3"/>
          <w:w w:val="110"/>
        </w:rPr>
        <w:t xml:space="preserve"> </w:t>
      </w:r>
      <w:r>
        <w:rPr>
          <w:w w:val="110"/>
        </w:rPr>
        <w:t>are</w:t>
      </w:r>
      <w:r>
        <w:rPr>
          <w:spacing w:val="-3"/>
          <w:w w:val="110"/>
        </w:rPr>
        <w:t xml:space="preserve"> </w:t>
      </w:r>
      <w:r>
        <w:rPr>
          <w:w w:val="110"/>
        </w:rPr>
        <w:t>positively</w:t>
      </w:r>
      <w:r>
        <w:rPr>
          <w:spacing w:val="-3"/>
          <w:w w:val="110"/>
        </w:rPr>
        <w:t xml:space="preserve"> </w:t>
      </w:r>
      <w:r>
        <w:rPr>
          <w:w w:val="110"/>
        </w:rPr>
        <w:t>correlated</w:t>
      </w:r>
      <w:r>
        <w:rPr>
          <w:spacing w:val="-3"/>
          <w:w w:val="110"/>
        </w:rPr>
        <w:t xml:space="preserve"> </w:t>
      </w:r>
      <w:r>
        <w:rPr>
          <w:w w:val="110"/>
        </w:rPr>
        <w:t>could</w:t>
      </w:r>
      <w:r>
        <w:rPr>
          <w:spacing w:val="-3"/>
          <w:w w:val="110"/>
        </w:rPr>
        <w:t xml:space="preserve"> </w:t>
      </w:r>
      <w:r>
        <w:rPr>
          <w:w w:val="110"/>
        </w:rPr>
        <w:t>be</w:t>
      </w:r>
      <w:r>
        <w:rPr>
          <w:spacing w:val="-3"/>
          <w:w w:val="110"/>
        </w:rPr>
        <w:t xml:space="preserve"> </w:t>
      </w:r>
      <w:r>
        <w:rPr>
          <w:w w:val="110"/>
        </w:rPr>
        <w:t>a</w:t>
      </w:r>
      <w:r>
        <w:rPr>
          <w:spacing w:val="-3"/>
          <w:w w:val="110"/>
        </w:rPr>
        <w:t xml:space="preserve"> </w:t>
      </w:r>
      <w:r>
        <w:rPr>
          <w:w w:val="110"/>
        </w:rPr>
        <w:t>result</w:t>
      </w:r>
      <w:r>
        <w:rPr>
          <w:spacing w:val="-3"/>
          <w:w w:val="110"/>
        </w:rPr>
        <w:t xml:space="preserve"> </w:t>
      </w:r>
      <w:r>
        <w:rPr>
          <w:w w:val="110"/>
        </w:rPr>
        <w:t>of</w:t>
      </w:r>
      <w:r>
        <w:rPr>
          <w:spacing w:val="-3"/>
          <w:w w:val="110"/>
        </w:rPr>
        <w:t xml:space="preserve"> </w:t>
      </w:r>
      <w:r>
        <w:rPr>
          <w:w w:val="110"/>
        </w:rPr>
        <w:t>the</w:t>
      </w:r>
      <w:r>
        <w:rPr>
          <w:spacing w:val="-3"/>
          <w:w w:val="110"/>
        </w:rPr>
        <w:t xml:space="preserve"> </w:t>
      </w:r>
      <w:r>
        <w:rPr>
          <w:w w:val="110"/>
        </w:rPr>
        <w:t>fact that Asian immigrants in states with high bias might aim to decrease the likeli- hood that their children will display Asian ethnicity signals.</w:t>
      </w:r>
      <w:r>
        <w:rPr>
          <w:spacing w:val="35"/>
          <w:w w:val="110"/>
        </w:rPr>
        <w:t xml:space="preserve"> </w:t>
      </w:r>
      <w:r>
        <w:rPr>
          <w:w w:val="110"/>
        </w:rPr>
        <w:t>For example, Asian women</w:t>
      </w:r>
      <w:r>
        <w:rPr>
          <w:spacing w:val="-4"/>
          <w:w w:val="110"/>
        </w:rPr>
        <w:t xml:space="preserve"> </w:t>
      </w:r>
      <w:r>
        <w:rPr>
          <w:w w:val="110"/>
        </w:rPr>
        <w:t>in</w:t>
      </w:r>
      <w:r>
        <w:rPr>
          <w:spacing w:val="-4"/>
          <w:w w:val="110"/>
        </w:rPr>
        <w:t xml:space="preserve"> </w:t>
      </w:r>
      <w:r>
        <w:rPr>
          <w:w w:val="110"/>
        </w:rPr>
        <w:t>high</w:t>
      </w:r>
      <w:r>
        <w:rPr>
          <w:spacing w:val="-4"/>
          <w:w w:val="110"/>
        </w:rPr>
        <w:t xml:space="preserve"> </w:t>
      </w:r>
      <w:r>
        <w:rPr>
          <w:w w:val="110"/>
        </w:rPr>
        <w:t>bias</w:t>
      </w:r>
      <w:r>
        <w:rPr>
          <w:spacing w:val="-4"/>
          <w:w w:val="110"/>
        </w:rPr>
        <w:t xml:space="preserve"> </w:t>
      </w:r>
      <w:r>
        <w:rPr>
          <w:w w:val="110"/>
        </w:rPr>
        <w:t>states</w:t>
      </w:r>
      <w:r>
        <w:rPr>
          <w:spacing w:val="-4"/>
          <w:w w:val="110"/>
        </w:rPr>
        <w:t xml:space="preserve"> </w:t>
      </w:r>
      <w:r>
        <w:rPr>
          <w:w w:val="110"/>
        </w:rPr>
        <w:t>might</w:t>
      </w:r>
      <w:r>
        <w:rPr>
          <w:spacing w:val="-4"/>
          <w:w w:val="110"/>
        </w:rPr>
        <w:t xml:space="preserve"> </w:t>
      </w:r>
      <w:r>
        <w:rPr>
          <w:w w:val="110"/>
        </w:rPr>
        <w:t>marry</w:t>
      </w:r>
      <w:r>
        <w:rPr>
          <w:spacing w:val="-4"/>
          <w:w w:val="110"/>
        </w:rPr>
        <w:t xml:space="preserve"> </w:t>
      </w:r>
      <w:r>
        <w:rPr>
          <w:w w:val="110"/>
        </w:rPr>
        <w:t>a</w:t>
      </w:r>
      <w:r>
        <w:rPr>
          <w:spacing w:val="-4"/>
          <w:w w:val="110"/>
        </w:rPr>
        <w:t xml:space="preserve"> </w:t>
      </w:r>
      <w:r>
        <w:rPr>
          <w:w w:val="110"/>
        </w:rPr>
        <w:t>non-Asian</w:t>
      </w:r>
      <w:r>
        <w:rPr>
          <w:spacing w:val="-4"/>
          <w:w w:val="110"/>
        </w:rPr>
        <w:t xml:space="preserve"> </w:t>
      </w:r>
      <w:r>
        <w:rPr>
          <w:w w:val="110"/>
        </w:rPr>
        <w:t>White</w:t>
      </w:r>
      <w:r>
        <w:rPr>
          <w:spacing w:val="-4"/>
          <w:w w:val="110"/>
        </w:rPr>
        <w:t xml:space="preserve"> </w:t>
      </w:r>
      <w:r>
        <w:rPr>
          <w:w w:val="110"/>
        </w:rPr>
        <w:t>husband,</w:t>
      </w:r>
      <w:r>
        <w:rPr>
          <w:spacing w:val="-4"/>
          <w:w w:val="110"/>
        </w:rPr>
        <w:t xml:space="preserve"> </w:t>
      </w:r>
      <w:r>
        <w:rPr>
          <w:w w:val="110"/>
        </w:rPr>
        <w:t>so</w:t>
      </w:r>
      <w:r>
        <w:rPr>
          <w:spacing w:val="-4"/>
          <w:w w:val="110"/>
        </w:rPr>
        <w:t xml:space="preserve"> </w:t>
      </w:r>
      <w:r>
        <w:rPr>
          <w:w w:val="110"/>
        </w:rPr>
        <w:t>their</w:t>
      </w:r>
      <w:r>
        <w:rPr>
          <w:spacing w:val="-4"/>
          <w:w w:val="110"/>
        </w:rPr>
        <w:t xml:space="preserve"> </w:t>
      </w:r>
      <w:r>
        <w:rPr>
          <w:w w:val="110"/>
        </w:rPr>
        <w:t>chil- dren will have a non-Asian last name.</w:t>
      </w:r>
    </w:p>
    <w:p w14:paraId="2560717D" w14:textId="77777777" w:rsidR="004602CD" w:rsidRDefault="00000000">
      <w:pPr>
        <w:pStyle w:val="BodyText"/>
        <w:spacing w:before="5" w:line="415" w:lineRule="auto"/>
        <w:ind w:left="116" w:right="236" w:firstLine="351"/>
      </w:pPr>
      <w:r>
        <w:rPr>
          <w:w w:val="110"/>
        </w:rPr>
        <w:t>I</w:t>
      </w:r>
      <w:r>
        <w:rPr>
          <w:spacing w:val="40"/>
          <w:w w:val="110"/>
        </w:rPr>
        <w:t xml:space="preserve"> </w:t>
      </w:r>
      <w:r>
        <w:rPr>
          <w:w w:val="110"/>
        </w:rPr>
        <w:t>am</w:t>
      </w:r>
      <w:r>
        <w:rPr>
          <w:spacing w:val="40"/>
          <w:w w:val="110"/>
        </w:rPr>
        <w:t xml:space="preserve"> </w:t>
      </w:r>
      <w:r>
        <w:rPr>
          <w:w w:val="110"/>
        </w:rPr>
        <w:t>also</w:t>
      </w:r>
      <w:r>
        <w:rPr>
          <w:spacing w:val="40"/>
          <w:w w:val="110"/>
        </w:rPr>
        <w:t xml:space="preserve"> </w:t>
      </w:r>
      <w:r>
        <w:rPr>
          <w:w w:val="110"/>
        </w:rPr>
        <w:t>interested</w:t>
      </w:r>
      <w:r>
        <w:rPr>
          <w:spacing w:val="40"/>
          <w:w w:val="110"/>
        </w:rPr>
        <w:t xml:space="preserve"> </w:t>
      </w:r>
      <w:r>
        <w:rPr>
          <w:w w:val="110"/>
        </w:rPr>
        <w:t>in</w:t>
      </w:r>
      <w:r>
        <w:rPr>
          <w:spacing w:val="40"/>
          <w:w w:val="110"/>
        </w:rPr>
        <w:t xml:space="preserve"> </w:t>
      </w:r>
      <w:r>
        <w:rPr>
          <w:w w:val="110"/>
        </w:rPr>
        <w:t>investigating</w:t>
      </w:r>
      <w:r>
        <w:rPr>
          <w:spacing w:val="40"/>
          <w:w w:val="110"/>
        </w:rPr>
        <w:t xml:space="preserve"> </w:t>
      </w:r>
      <w:r>
        <w:rPr>
          <w:w w:val="110"/>
        </w:rPr>
        <w:t>the</w:t>
      </w:r>
      <w:r>
        <w:rPr>
          <w:spacing w:val="40"/>
          <w:w w:val="110"/>
        </w:rPr>
        <w:t xml:space="preserve"> </w:t>
      </w:r>
      <w:r>
        <w:rPr>
          <w:w w:val="110"/>
        </w:rPr>
        <w:t>relationship</w:t>
      </w:r>
      <w:r>
        <w:rPr>
          <w:spacing w:val="40"/>
          <w:w w:val="110"/>
        </w:rPr>
        <w:t xml:space="preserve"> </w:t>
      </w:r>
      <w:r>
        <w:rPr>
          <w:w w:val="110"/>
        </w:rPr>
        <w:t>between</w:t>
      </w:r>
      <w:r>
        <w:rPr>
          <w:spacing w:val="40"/>
          <w:w w:val="110"/>
        </w:rPr>
        <w:t xml:space="preserve"> </w:t>
      </w:r>
      <w:r>
        <w:rPr>
          <w:w w:val="110"/>
        </w:rPr>
        <w:t>bias</w:t>
      </w:r>
      <w:r>
        <w:rPr>
          <w:spacing w:val="40"/>
          <w:w w:val="110"/>
        </w:rPr>
        <w:t xml:space="preserve"> </w:t>
      </w:r>
      <w:r>
        <w:rPr>
          <w:w w:val="110"/>
        </w:rPr>
        <w:t>and</w:t>
      </w:r>
      <w:r>
        <w:rPr>
          <w:spacing w:val="40"/>
          <w:w w:val="110"/>
        </w:rPr>
        <w:t xml:space="preserve"> </w:t>
      </w:r>
      <w:r>
        <w:rPr>
          <w:w w:val="110"/>
        </w:rPr>
        <w:t>mi- gration.</w:t>
      </w:r>
      <w:r>
        <w:rPr>
          <w:spacing w:val="80"/>
          <w:w w:val="110"/>
        </w:rPr>
        <w:t xml:space="preserve"> </w:t>
      </w:r>
      <w:r>
        <w:rPr>
          <w:w w:val="110"/>
        </w:rPr>
        <w:t>As the CPS does not report a person’s birth state,</w:t>
      </w:r>
      <w:r>
        <w:rPr>
          <w:spacing w:val="36"/>
          <w:w w:val="110"/>
        </w:rPr>
        <w:t xml:space="preserve"> </w:t>
      </w:r>
      <w:r>
        <w:rPr>
          <w:w w:val="110"/>
        </w:rPr>
        <w:t xml:space="preserve">I use the 2004-2021 Censuses to construct a sample of second-generation Asian immigrants (Flood, Ronald, et al., </w:t>
      </w:r>
      <w:hyperlink w:anchor="_bookmark54" w:history="1">
        <w:r w:rsidR="004602CD">
          <w:rPr>
            <w:color w:val="0000FF"/>
            <w:w w:val="110"/>
          </w:rPr>
          <w:t>Integrated Public Use Microdata Series, USA</w:t>
        </w:r>
      </w:hyperlink>
      <w:r>
        <w:rPr>
          <w:w w:val="110"/>
        </w:rPr>
        <w:t>).</w:t>
      </w:r>
      <w:r>
        <w:rPr>
          <w:spacing w:val="34"/>
          <w:w w:val="110"/>
        </w:rPr>
        <w:t xml:space="preserve"> </w:t>
      </w:r>
      <w:r>
        <w:rPr>
          <w:w w:val="110"/>
        </w:rPr>
        <w:t>I construct a mover variable</w:t>
      </w:r>
      <w:r>
        <w:rPr>
          <w:spacing w:val="-12"/>
          <w:w w:val="110"/>
        </w:rPr>
        <w:t xml:space="preserve"> </w:t>
      </w:r>
      <w:r>
        <w:rPr>
          <w:w w:val="110"/>
        </w:rPr>
        <w:t>to</w:t>
      </w:r>
      <w:r>
        <w:rPr>
          <w:spacing w:val="-12"/>
          <w:w w:val="110"/>
        </w:rPr>
        <w:t xml:space="preserve"> </w:t>
      </w:r>
      <w:r>
        <w:rPr>
          <w:w w:val="110"/>
        </w:rPr>
        <w:t>indicate</w:t>
      </w:r>
      <w:r>
        <w:rPr>
          <w:spacing w:val="-12"/>
          <w:w w:val="110"/>
        </w:rPr>
        <w:t xml:space="preserve"> </w:t>
      </w:r>
      <w:r>
        <w:rPr>
          <w:w w:val="110"/>
        </w:rPr>
        <w:t>whether</w:t>
      </w:r>
      <w:r>
        <w:rPr>
          <w:spacing w:val="-12"/>
          <w:w w:val="110"/>
        </w:rPr>
        <w:t xml:space="preserve"> </w:t>
      </w:r>
      <w:r>
        <w:rPr>
          <w:w w:val="110"/>
        </w:rPr>
        <w:t>these</w:t>
      </w:r>
      <w:r>
        <w:rPr>
          <w:spacing w:val="-12"/>
          <w:w w:val="110"/>
        </w:rPr>
        <w:t xml:space="preserve"> </w:t>
      </w:r>
      <w:r>
        <w:rPr>
          <w:w w:val="110"/>
        </w:rPr>
        <w:t>second-generation</w:t>
      </w:r>
      <w:r>
        <w:rPr>
          <w:spacing w:val="-12"/>
          <w:w w:val="110"/>
        </w:rPr>
        <w:t xml:space="preserve"> </w:t>
      </w:r>
      <w:r>
        <w:rPr>
          <w:w w:val="110"/>
        </w:rPr>
        <w:t>Asian</w:t>
      </w:r>
      <w:r>
        <w:rPr>
          <w:spacing w:val="-12"/>
          <w:w w:val="110"/>
        </w:rPr>
        <w:t xml:space="preserve"> </w:t>
      </w:r>
      <w:r>
        <w:rPr>
          <w:w w:val="110"/>
        </w:rPr>
        <w:t>immigrants</w:t>
      </w:r>
      <w:r>
        <w:rPr>
          <w:spacing w:val="-12"/>
          <w:w w:val="110"/>
        </w:rPr>
        <w:t xml:space="preserve"> </w:t>
      </w:r>
      <w:r>
        <w:rPr>
          <w:w w:val="110"/>
        </w:rPr>
        <w:t>have</w:t>
      </w:r>
      <w:r>
        <w:rPr>
          <w:spacing w:val="-12"/>
          <w:w w:val="110"/>
        </w:rPr>
        <w:t xml:space="preserve"> </w:t>
      </w:r>
      <w:r>
        <w:rPr>
          <w:w w:val="110"/>
        </w:rPr>
        <w:t>moved from their birth state to another state.</w:t>
      </w:r>
      <w:r>
        <w:rPr>
          <w:spacing w:val="30"/>
          <w:w w:val="110"/>
        </w:rPr>
        <w:t xml:space="preserve"> </w:t>
      </w:r>
      <w:r>
        <w:rPr>
          <w:w w:val="110"/>
        </w:rPr>
        <w:t>For this purpose, I use the following models to estimate the relationship between bias and migration:</w:t>
      </w:r>
    </w:p>
    <w:p w14:paraId="7FEE83F9" w14:textId="56989C42" w:rsidR="004602CD" w:rsidRDefault="00475AF6">
      <w:pPr>
        <w:pStyle w:val="BodyText"/>
      </w:pPr>
      <w:r>
        <w:rPr>
          <w:noProof/>
        </w:rPr>
        <w:drawing>
          <wp:inline distT="0" distB="0" distL="0" distR="0" wp14:anchorId="37AF72A8" wp14:editId="72E00EDE">
            <wp:extent cx="5854700" cy="927100"/>
            <wp:effectExtent l="0" t="0" r="0" b="0"/>
            <wp:docPr id="207516262" name="Picture 59"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6262" name="Picture 59" descr="A close-up of a numb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854700" cy="927100"/>
                    </a:xfrm>
                    <a:prstGeom prst="rect">
                      <a:avLst/>
                    </a:prstGeom>
                  </pic:spPr>
                </pic:pic>
              </a:graphicData>
            </a:graphic>
          </wp:inline>
        </w:drawing>
      </w:r>
    </w:p>
    <w:p w14:paraId="7C49F72B" w14:textId="77777777" w:rsidR="004602CD" w:rsidRDefault="004602CD">
      <w:pPr>
        <w:pStyle w:val="BodyText"/>
      </w:pPr>
    </w:p>
    <w:p w14:paraId="3C9C154C" w14:textId="77777777" w:rsidR="004602CD" w:rsidRDefault="004602CD">
      <w:pPr>
        <w:pStyle w:val="BodyText"/>
        <w:spacing w:before="49"/>
      </w:pPr>
    </w:p>
    <w:p w14:paraId="22EF9E04" w14:textId="77777777" w:rsidR="004602CD" w:rsidRDefault="004602CD">
      <w:pPr>
        <w:spacing w:line="122" w:lineRule="exact"/>
        <w:sectPr w:rsidR="004602CD">
          <w:type w:val="continuous"/>
          <w:pgSz w:w="12240" w:h="15840"/>
          <w:pgMar w:top="1740" w:right="1300" w:bottom="2460" w:left="1720" w:header="0" w:footer="2279" w:gutter="0"/>
          <w:cols w:space="720"/>
        </w:sectPr>
      </w:pPr>
    </w:p>
    <w:p w14:paraId="5D8DCD87" w14:textId="7C0F0E85" w:rsidR="004602CD" w:rsidRDefault="00000000">
      <w:pPr>
        <w:tabs>
          <w:tab w:val="right" w:pos="4633"/>
        </w:tabs>
        <w:spacing w:before="1"/>
        <w:ind w:left="3825"/>
        <w:rPr>
          <w:sz w:val="18"/>
        </w:rPr>
      </w:pPr>
      <w:r>
        <w:rPr>
          <w:sz w:val="18"/>
        </w:rPr>
        <w:tab/>
      </w:r>
    </w:p>
    <w:p w14:paraId="24129839" w14:textId="290C5F11" w:rsidR="004602CD" w:rsidRDefault="00000000">
      <w:pPr>
        <w:spacing w:line="207" w:lineRule="exact"/>
        <w:ind w:left="1081"/>
        <w:rPr>
          <w:sz w:val="18"/>
        </w:rPr>
      </w:pPr>
      <w:r>
        <w:br w:type="column"/>
      </w:r>
    </w:p>
    <w:p w14:paraId="786696EC" w14:textId="77777777" w:rsidR="004602CD" w:rsidRDefault="004602CD">
      <w:pPr>
        <w:spacing w:line="207" w:lineRule="exact"/>
        <w:rPr>
          <w:sz w:val="18"/>
        </w:rPr>
        <w:sectPr w:rsidR="004602CD">
          <w:type w:val="continuous"/>
          <w:pgSz w:w="12240" w:h="15840"/>
          <w:pgMar w:top="1740" w:right="1300" w:bottom="2460" w:left="1720" w:header="0" w:footer="2279" w:gutter="0"/>
          <w:cols w:num="2" w:space="720" w:equalWidth="0">
            <w:col w:w="4634" w:space="40"/>
            <w:col w:w="4546"/>
          </w:cols>
        </w:sectPr>
      </w:pPr>
    </w:p>
    <w:p w14:paraId="12B8E23C" w14:textId="77777777" w:rsidR="004602CD" w:rsidRDefault="00000000">
      <w:pPr>
        <w:pStyle w:val="BodyText"/>
        <w:tabs>
          <w:tab w:val="left" w:pos="3922"/>
        </w:tabs>
        <w:spacing w:before="545"/>
        <w:ind w:left="467"/>
      </w:pPr>
      <w:r>
        <w:rPr>
          <w:noProof/>
        </w:rPr>
        <mc:AlternateContent>
          <mc:Choice Requires="wps">
            <w:drawing>
              <wp:anchor distT="0" distB="0" distL="0" distR="0" simplePos="0" relativeHeight="485862400" behindDoc="1" locked="0" layoutInCell="1" allowOverlap="1" wp14:anchorId="75DB5706" wp14:editId="7AA679BC">
                <wp:simplePos x="0" y="0"/>
                <wp:positionH relativeFrom="page">
                  <wp:posOffset>3398253</wp:posOffset>
                </wp:positionH>
                <wp:positionV relativeFrom="paragraph">
                  <wp:posOffset>451849</wp:posOffset>
                </wp:positionV>
                <wp:extent cx="140335" cy="11430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35" cy="114300"/>
                        </a:xfrm>
                        <a:prstGeom prst="rect">
                          <a:avLst/>
                        </a:prstGeom>
                      </wps:spPr>
                      <wps:txbx>
                        <w:txbxContent>
                          <w:p w14:paraId="5F06052B" w14:textId="77777777" w:rsidR="004602CD" w:rsidRDefault="00000000">
                            <w:pPr>
                              <w:spacing w:line="173" w:lineRule="exact"/>
                              <w:rPr>
                                <w:sz w:val="18"/>
                              </w:rPr>
                            </w:pPr>
                            <w:r>
                              <w:rPr>
                                <w:spacing w:val="-5"/>
                                <w:w w:val="130"/>
                                <w:sz w:val="18"/>
                              </w:rPr>
                              <w:t>ist</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267.57901pt;margin-top:35.578693pt;width:11.05pt;height:9pt;mso-position-horizontal-relative:page;mso-position-vertical-relative:paragraph;z-index:-17454080" type="#_x0000_t202" id="docshape23" filled="false" stroked="false">
                <v:textbox inset="0,0,0,0">
                  <w:txbxContent>
                    <w:p>
                      <w:pPr>
                        <w:spacing w:line="173" w:lineRule="exact" w:before="0"/>
                        <w:ind w:left="0" w:right="0" w:firstLine="0"/>
                        <w:jc w:val="left"/>
                        <w:rPr>
                          <w:sz w:val="18"/>
                        </w:rPr>
                      </w:pPr>
                      <w:r>
                        <w:rPr>
                          <w:spacing w:val="-5"/>
                          <w:w w:val="130"/>
                          <w:sz w:val="18"/>
                        </w:rPr>
                        <w:t>ist</w:t>
                      </w:r>
                    </w:p>
                  </w:txbxContent>
                </v:textbox>
                <w10:wrap type="none"/>
              </v:shape>
            </w:pict>
          </mc:Fallback>
        </mc:AlternateContent>
      </w:r>
      <w:r>
        <w:rPr>
          <w:spacing w:val="-2"/>
          <w:w w:val="110"/>
        </w:rPr>
        <w:t>Where</w:t>
      </w:r>
      <w:r>
        <w:rPr>
          <w:spacing w:val="-9"/>
          <w:w w:val="110"/>
        </w:rPr>
        <w:t xml:space="preserve"> </w:t>
      </w:r>
      <w:r>
        <w:rPr>
          <w:spacing w:val="-2"/>
          <w:w w:val="115"/>
        </w:rPr>
        <w:t>BirthPlaceMigration</w:t>
      </w:r>
      <w:r>
        <w:rPr>
          <w:spacing w:val="-2"/>
          <w:w w:val="115"/>
          <w:vertAlign w:val="superscript"/>
        </w:rPr>
        <w:t>2</w:t>
      </w:r>
      <w:r>
        <w:tab/>
      </w:r>
      <w:r>
        <w:rPr>
          <w:w w:val="110"/>
        </w:rPr>
        <w:t>is</w:t>
      </w:r>
      <w:r>
        <w:rPr>
          <w:spacing w:val="-7"/>
          <w:w w:val="110"/>
        </w:rPr>
        <w:t xml:space="preserve"> </w:t>
      </w:r>
      <w:r>
        <w:rPr>
          <w:w w:val="110"/>
        </w:rPr>
        <w:t>an</w:t>
      </w:r>
      <w:r>
        <w:rPr>
          <w:spacing w:val="-6"/>
          <w:w w:val="110"/>
        </w:rPr>
        <w:t xml:space="preserve"> </w:t>
      </w:r>
      <w:r>
        <w:rPr>
          <w:w w:val="110"/>
        </w:rPr>
        <w:t>indicator</w:t>
      </w:r>
      <w:r>
        <w:rPr>
          <w:spacing w:val="-7"/>
          <w:w w:val="110"/>
        </w:rPr>
        <w:t xml:space="preserve"> </w:t>
      </w:r>
      <w:r>
        <w:rPr>
          <w:w w:val="110"/>
        </w:rPr>
        <w:t>variable</w:t>
      </w:r>
      <w:r>
        <w:rPr>
          <w:spacing w:val="-6"/>
          <w:w w:val="110"/>
        </w:rPr>
        <w:t xml:space="preserve"> </w:t>
      </w:r>
      <w:r>
        <w:rPr>
          <w:w w:val="110"/>
        </w:rPr>
        <w:t>equal</w:t>
      </w:r>
      <w:r>
        <w:rPr>
          <w:spacing w:val="-6"/>
          <w:w w:val="110"/>
        </w:rPr>
        <w:t xml:space="preserve"> </w:t>
      </w:r>
      <w:r>
        <w:rPr>
          <w:w w:val="110"/>
        </w:rPr>
        <w:t>to</w:t>
      </w:r>
      <w:r>
        <w:rPr>
          <w:spacing w:val="-7"/>
          <w:w w:val="110"/>
        </w:rPr>
        <w:t xml:space="preserve"> </w:t>
      </w:r>
      <w:r>
        <w:rPr>
          <w:w w:val="110"/>
        </w:rPr>
        <w:t>one</w:t>
      </w:r>
      <w:r>
        <w:rPr>
          <w:spacing w:val="-6"/>
          <w:w w:val="110"/>
        </w:rPr>
        <w:t xml:space="preserve"> </w:t>
      </w:r>
      <w:r>
        <w:rPr>
          <w:w w:val="110"/>
        </w:rPr>
        <w:t>if</w:t>
      </w:r>
      <w:r>
        <w:rPr>
          <w:spacing w:val="-6"/>
          <w:w w:val="110"/>
        </w:rPr>
        <w:t xml:space="preserve"> </w:t>
      </w:r>
      <w:r>
        <w:rPr>
          <w:spacing w:val="-2"/>
          <w:w w:val="110"/>
        </w:rPr>
        <w:t>person</w:t>
      </w:r>
    </w:p>
    <w:p w14:paraId="59CBCD12" w14:textId="77777777" w:rsidR="004602CD" w:rsidRDefault="00000000">
      <w:pPr>
        <w:pStyle w:val="BodyText"/>
        <w:spacing w:before="202"/>
        <w:ind w:left="116"/>
      </w:pPr>
      <w:r>
        <w:rPr>
          <w:w w:val="110"/>
        </w:rPr>
        <w:t>i</w:t>
      </w:r>
      <w:r>
        <w:rPr>
          <w:spacing w:val="7"/>
          <w:w w:val="110"/>
        </w:rPr>
        <w:t xml:space="preserve"> </w:t>
      </w:r>
      <w:r>
        <w:rPr>
          <w:w w:val="110"/>
        </w:rPr>
        <w:t>in</w:t>
      </w:r>
      <w:r>
        <w:rPr>
          <w:spacing w:val="7"/>
          <w:w w:val="110"/>
        </w:rPr>
        <w:t xml:space="preserve"> </w:t>
      </w:r>
      <w:r>
        <w:rPr>
          <w:w w:val="110"/>
        </w:rPr>
        <w:t>state</w:t>
      </w:r>
      <w:r>
        <w:rPr>
          <w:spacing w:val="7"/>
          <w:w w:val="110"/>
        </w:rPr>
        <w:t xml:space="preserve"> </w:t>
      </w:r>
      <w:r>
        <w:rPr>
          <w:w w:val="110"/>
        </w:rPr>
        <w:t>s</w:t>
      </w:r>
      <w:r>
        <w:rPr>
          <w:spacing w:val="8"/>
          <w:w w:val="110"/>
        </w:rPr>
        <w:t xml:space="preserve"> </w:t>
      </w:r>
      <w:r>
        <w:rPr>
          <w:w w:val="110"/>
        </w:rPr>
        <w:t>at</w:t>
      </w:r>
      <w:r>
        <w:rPr>
          <w:spacing w:val="7"/>
          <w:w w:val="110"/>
        </w:rPr>
        <w:t xml:space="preserve"> </w:t>
      </w:r>
      <w:r>
        <w:rPr>
          <w:w w:val="110"/>
        </w:rPr>
        <w:t>the</w:t>
      </w:r>
      <w:r>
        <w:rPr>
          <w:spacing w:val="7"/>
          <w:w w:val="110"/>
        </w:rPr>
        <w:t xml:space="preserve"> </w:t>
      </w:r>
      <w:r>
        <w:rPr>
          <w:w w:val="110"/>
        </w:rPr>
        <w:t>interview</w:t>
      </w:r>
      <w:r>
        <w:rPr>
          <w:spacing w:val="1"/>
          <w:w w:val="120"/>
        </w:rPr>
        <w:t xml:space="preserve"> </w:t>
      </w:r>
      <w:r>
        <w:rPr>
          <w:w w:val="120"/>
        </w:rPr>
        <w:t>t</w:t>
      </w:r>
      <w:r>
        <w:rPr>
          <w:spacing w:val="2"/>
          <w:w w:val="120"/>
        </w:rPr>
        <w:t xml:space="preserve"> </w:t>
      </w:r>
      <w:r>
        <w:rPr>
          <w:w w:val="110"/>
        </w:rPr>
        <w:t>lives</w:t>
      </w:r>
      <w:r>
        <w:rPr>
          <w:spacing w:val="7"/>
          <w:w w:val="110"/>
        </w:rPr>
        <w:t xml:space="preserve"> </w:t>
      </w:r>
      <w:r>
        <w:rPr>
          <w:w w:val="110"/>
        </w:rPr>
        <w:t>in</w:t>
      </w:r>
      <w:r>
        <w:rPr>
          <w:spacing w:val="7"/>
          <w:w w:val="110"/>
        </w:rPr>
        <w:t xml:space="preserve"> </w:t>
      </w:r>
      <w:r>
        <w:rPr>
          <w:w w:val="110"/>
        </w:rPr>
        <w:t>a</w:t>
      </w:r>
      <w:r>
        <w:rPr>
          <w:spacing w:val="7"/>
          <w:w w:val="110"/>
        </w:rPr>
        <w:t xml:space="preserve"> </w:t>
      </w:r>
      <w:r>
        <w:rPr>
          <w:w w:val="110"/>
        </w:rPr>
        <w:t>state</w:t>
      </w:r>
      <w:r>
        <w:rPr>
          <w:spacing w:val="8"/>
          <w:w w:val="110"/>
        </w:rPr>
        <w:t xml:space="preserve"> </w:t>
      </w:r>
      <w:r>
        <w:rPr>
          <w:w w:val="110"/>
        </w:rPr>
        <w:t>that</w:t>
      </w:r>
      <w:r>
        <w:rPr>
          <w:spacing w:val="7"/>
          <w:w w:val="110"/>
        </w:rPr>
        <w:t xml:space="preserve"> </w:t>
      </w:r>
      <w:r>
        <w:rPr>
          <w:w w:val="110"/>
        </w:rPr>
        <w:t>is</w:t>
      </w:r>
      <w:r>
        <w:rPr>
          <w:spacing w:val="7"/>
          <w:w w:val="110"/>
        </w:rPr>
        <w:t xml:space="preserve"> </w:t>
      </w:r>
      <w:r>
        <w:rPr>
          <w:w w:val="110"/>
        </w:rPr>
        <w:t>different</w:t>
      </w:r>
      <w:r>
        <w:rPr>
          <w:spacing w:val="8"/>
          <w:w w:val="110"/>
        </w:rPr>
        <w:t xml:space="preserve"> </w:t>
      </w:r>
      <w:r>
        <w:rPr>
          <w:w w:val="110"/>
        </w:rPr>
        <w:t>from</w:t>
      </w:r>
      <w:r>
        <w:rPr>
          <w:spacing w:val="7"/>
          <w:w w:val="110"/>
        </w:rPr>
        <w:t xml:space="preserve"> </w:t>
      </w:r>
      <w:r>
        <w:rPr>
          <w:w w:val="110"/>
        </w:rPr>
        <w:t>his</w:t>
      </w:r>
      <w:r>
        <w:rPr>
          <w:spacing w:val="7"/>
          <w:w w:val="110"/>
        </w:rPr>
        <w:t xml:space="preserve"> </w:t>
      </w:r>
      <w:r>
        <w:rPr>
          <w:w w:val="110"/>
        </w:rPr>
        <w:t>or</w:t>
      </w:r>
      <w:r>
        <w:rPr>
          <w:spacing w:val="7"/>
          <w:w w:val="110"/>
        </w:rPr>
        <w:t xml:space="preserve"> </w:t>
      </w:r>
      <w:r>
        <w:rPr>
          <w:w w:val="110"/>
        </w:rPr>
        <w:t>her</w:t>
      </w:r>
      <w:r>
        <w:rPr>
          <w:spacing w:val="8"/>
          <w:w w:val="110"/>
        </w:rPr>
        <w:t xml:space="preserve"> </w:t>
      </w:r>
      <w:r>
        <w:rPr>
          <w:spacing w:val="-2"/>
          <w:w w:val="110"/>
        </w:rPr>
        <w:t>birth</w:t>
      </w:r>
    </w:p>
    <w:p w14:paraId="7A870AFF" w14:textId="77777777" w:rsidR="004602CD" w:rsidRDefault="00000000">
      <w:pPr>
        <w:pStyle w:val="BodyText"/>
        <w:tabs>
          <w:tab w:val="left" w:pos="5550"/>
        </w:tabs>
        <w:spacing w:before="202"/>
        <w:ind w:left="116"/>
      </w:pPr>
      <w:r>
        <w:rPr>
          <w:noProof/>
        </w:rPr>
        <mc:AlternateContent>
          <mc:Choice Requires="wps">
            <w:drawing>
              <wp:anchor distT="0" distB="0" distL="0" distR="0" simplePos="0" relativeHeight="485862912" behindDoc="1" locked="0" layoutInCell="1" allowOverlap="1" wp14:anchorId="5F992B8A" wp14:editId="12282BEC">
                <wp:simplePos x="0" y="0"/>
                <wp:positionH relativeFrom="page">
                  <wp:posOffset>4421466</wp:posOffset>
                </wp:positionH>
                <wp:positionV relativeFrom="paragraph">
                  <wp:posOffset>234277</wp:posOffset>
                </wp:positionV>
                <wp:extent cx="149860" cy="11430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860" cy="114300"/>
                        </a:xfrm>
                        <a:prstGeom prst="rect">
                          <a:avLst/>
                        </a:prstGeom>
                      </wps:spPr>
                      <wps:txbx>
                        <w:txbxContent>
                          <w:p w14:paraId="18291B79" w14:textId="77777777" w:rsidR="004602CD" w:rsidRDefault="00000000">
                            <w:pPr>
                              <w:spacing w:line="173" w:lineRule="exact"/>
                              <w:rPr>
                                <w:sz w:val="18"/>
                              </w:rPr>
                            </w:pPr>
                            <w:r>
                              <w:rPr>
                                <w:spacing w:val="-5"/>
                                <w:w w:val="125"/>
                                <w:sz w:val="18"/>
                              </w:rPr>
                              <w:t>ilb</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348.147003pt;margin-top:18.447039pt;width:11.8pt;height:9pt;mso-position-horizontal-relative:page;mso-position-vertical-relative:paragraph;z-index:-17453568" type="#_x0000_t202" id="docshape24" filled="false" stroked="false">
                <v:textbox inset="0,0,0,0">
                  <w:txbxContent>
                    <w:p>
                      <w:pPr>
                        <w:spacing w:line="173" w:lineRule="exact" w:before="0"/>
                        <w:ind w:left="0" w:right="0" w:firstLine="0"/>
                        <w:jc w:val="left"/>
                        <w:rPr>
                          <w:sz w:val="18"/>
                        </w:rPr>
                      </w:pPr>
                      <w:r>
                        <w:rPr>
                          <w:spacing w:val="-5"/>
                          <w:w w:val="125"/>
                          <w:sz w:val="18"/>
                        </w:rPr>
                        <w:t>ilb</w:t>
                      </w:r>
                    </w:p>
                  </w:txbxContent>
                </v:textbox>
                <w10:wrap type="none"/>
              </v:shape>
            </w:pict>
          </mc:Fallback>
        </mc:AlternateContent>
      </w:r>
      <w:r>
        <w:rPr>
          <w:w w:val="110"/>
        </w:rPr>
        <w:t>state</w:t>
      </w:r>
      <w:r>
        <w:rPr>
          <w:spacing w:val="1"/>
          <w:w w:val="110"/>
        </w:rPr>
        <w:t xml:space="preserve"> </w:t>
      </w:r>
      <w:r>
        <w:rPr>
          <w:w w:val="110"/>
        </w:rPr>
        <w:t>and zero</w:t>
      </w:r>
      <w:r>
        <w:rPr>
          <w:spacing w:val="2"/>
          <w:w w:val="110"/>
        </w:rPr>
        <w:t xml:space="preserve"> </w:t>
      </w:r>
      <w:r>
        <w:rPr>
          <w:w w:val="110"/>
        </w:rPr>
        <w:t>otherwise.</w:t>
      </w:r>
      <w:r>
        <w:rPr>
          <w:spacing w:val="22"/>
          <w:w w:val="110"/>
        </w:rPr>
        <w:t xml:space="preserve"> </w:t>
      </w:r>
      <w:r>
        <w:rPr>
          <w:spacing w:val="-2"/>
          <w:w w:val="110"/>
        </w:rPr>
        <w:t>BirthPlaceMigration</w:t>
      </w:r>
      <w:r>
        <w:rPr>
          <w:spacing w:val="-2"/>
          <w:w w:val="110"/>
          <w:vertAlign w:val="superscript"/>
        </w:rPr>
        <w:t>2</w:t>
      </w:r>
      <w:r>
        <w:tab/>
      </w:r>
      <w:r>
        <w:rPr>
          <w:w w:val="110"/>
        </w:rPr>
        <w:t>is</w:t>
      </w:r>
      <w:r>
        <w:rPr>
          <w:spacing w:val="1"/>
          <w:w w:val="110"/>
        </w:rPr>
        <w:t xml:space="preserve"> </w:t>
      </w:r>
      <w:r>
        <w:rPr>
          <w:w w:val="110"/>
        </w:rPr>
        <w:t>an</w:t>
      </w:r>
      <w:r>
        <w:rPr>
          <w:spacing w:val="1"/>
          <w:w w:val="110"/>
        </w:rPr>
        <w:t xml:space="preserve"> </w:t>
      </w:r>
      <w:r>
        <w:rPr>
          <w:w w:val="110"/>
        </w:rPr>
        <w:t>indicator</w:t>
      </w:r>
      <w:r>
        <w:rPr>
          <w:spacing w:val="2"/>
          <w:w w:val="110"/>
        </w:rPr>
        <w:t xml:space="preserve"> </w:t>
      </w:r>
      <w:r>
        <w:rPr>
          <w:w w:val="110"/>
        </w:rPr>
        <w:t>variable</w:t>
      </w:r>
      <w:r>
        <w:rPr>
          <w:spacing w:val="2"/>
          <w:w w:val="110"/>
        </w:rPr>
        <w:t xml:space="preserve"> </w:t>
      </w:r>
      <w:r>
        <w:rPr>
          <w:w w:val="110"/>
        </w:rPr>
        <w:t>that</w:t>
      </w:r>
      <w:r>
        <w:rPr>
          <w:spacing w:val="2"/>
          <w:w w:val="110"/>
        </w:rPr>
        <w:t xml:space="preserve"> </w:t>
      </w:r>
      <w:r>
        <w:rPr>
          <w:spacing w:val="-5"/>
          <w:w w:val="110"/>
        </w:rPr>
        <w:t>is</w:t>
      </w:r>
    </w:p>
    <w:p w14:paraId="29BDC236" w14:textId="77777777" w:rsidR="004602CD" w:rsidRDefault="00000000">
      <w:pPr>
        <w:pStyle w:val="BodyText"/>
        <w:spacing w:before="202"/>
        <w:ind w:left="116"/>
      </w:pPr>
      <w:r>
        <w:rPr>
          <w:w w:val="110"/>
        </w:rPr>
        <w:t>equal</w:t>
      </w:r>
      <w:r>
        <w:rPr>
          <w:spacing w:val="-1"/>
          <w:w w:val="110"/>
        </w:rPr>
        <w:t xml:space="preserve"> </w:t>
      </w:r>
      <w:r>
        <w:rPr>
          <w:w w:val="110"/>
        </w:rPr>
        <w:t>to one if person i in birthplace l does not</w:t>
      </w:r>
      <w:r>
        <w:rPr>
          <w:spacing w:val="-1"/>
          <w:w w:val="110"/>
        </w:rPr>
        <w:t xml:space="preserve"> </w:t>
      </w:r>
      <w:r>
        <w:rPr>
          <w:w w:val="110"/>
        </w:rPr>
        <w:t xml:space="preserve">currently live in the same state </w:t>
      </w:r>
      <w:r>
        <w:rPr>
          <w:spacing w:val="-5"/>
          <w:w w:val="110"/>
        </w:rPr>
        <w:t>he</w:t>
      </w:r>
    </w:p>
    <w:p w14:paraId="6FD068E8" w14:textId="77777777" w:rsidR="004602CD" w:rsidRDefault="004602CD">
      <w:pPr>
        <w:sectPr w:rsidR="004602CD">
          <w:type w:val="continuous"/>
          <w:pgSz w:w="12240" w:h="15840"/>
          <w:pgMar w:top="1740" w:right="1300" w:bottom="2460" w:left="1720" w:header="0" w:footer="2279" w:gutter="0"/>
          <w:cols w:space="720"/>
        </w:sectPr>
      </w:pPr>
    </w:p>
    <w:p w14:paraId="29557D93" w14:textId="77777777" w:rsidR="004602CD" w:rsidRDefault="00000000">
      <w:pPr>
        <w:pStyle w:val="BodyText"/>
        <w:spacing w:before="96" w:line="415" w:lineRule="auto"/>
        <w:ind w:left="116" w:right="533"/>
        <w:jc w:val="both"/>
      </w:pPr>
      <w:r>
        <w:rPr>
          <w:w w:val="110"/>
        </w:rPr>
        <w:lastRenderedPageBreak/>
        <w:t>or</w:t>
      </w:r>
      <w:r>
        <w:rPr>
          <w:spacing w:val="-8"/>
          <w:w w:val="110"/>
        </w:rPr>
        <w:t xml:space="preserve"> </w:t>
      </w:r>
      <w:r>
        <w:rPr>
          <w:w w:val="110"/>
        </w:rPr>
        <w:t>she</w:t>
      </w:r>
      <w:r>
        <w:rPr>
          <w:spacing w:val="-7"/>
          <w:w w:val="110"/>
        </w:rPr>
        <w:t xml:space="preserve"> </w:t>
      </w:r>
      <w:r>
        <w:rPr>
          <w:w w:val="110"/>
        </w:rPr>
        <w:t>lived</w:t>
      </w:r>
      <w:r>
        <w:rPr>
          <w:spacing w:val="-8"/>
          <w:w w:val="110"/>
        </w:rPr>
        <w:t xml:space="preserve"> </w:t>
      </w:r>
      <w:r>
        <w:rPr>
          <w:w w:val="110"/>
        </w:rPr>
        <w:t>in</w:t>
      </w:r>
      <w:r>
        <w:rPr>
          <w:spacing w:val="-8"/>
          <w:w w:val="110"/>
        </w:rPr>
        <w:t xml:space="preserve"> </w:t>
      </w:r>
      <w:r>
        <w:rPr>
          <w:w w:val="110"/>
        </w:rPr>
        <w:t>at</w:t>
      </w:r>
      <w:r>
        <w:rPr>
          <w:spacing w:val="-7"/>
          <w:w w:val="110"/>
        </w:rPr>
        <w:t xml:space="preserve"> </w:t>
      </w:r>
      <w:r>
        <w:rPr>
          <w:w w:val="110"/>
        </w:rPr>
        <w:t>the</w:t>
      </w:r>
      <w:r>
        <w:rPr>
          <w:spacing w:val="-8"/>
          <w:w w:val="110"/>
        </w:rPr>
        <w:t xml:space="preserve"> </w:t>
      </w:r>
      <w:r>
        <w:rPr>
          <w:w w:val="110"/>
        </w:rPr>
        <w:t>year</w:t>
      </w:r>
      <w:r>
        <w:rPr>
          <w:spacing w:val="-8"/>
          <w:w w:val="110"/>
        </w:rPr>
        <w:t xml:space="preserve"> </w:t>
      </w:r>
      <w:r>
        <w:rPr>
          <w:w w:val="110"/>
        </w:rPr>
        <w:t>of</w:t>
      </w:r>
      <w:r>
        <w:rPr>
          <w:spacing w:val="-7"/>
          <w:w w:val="110"/>
        </w:rPr>
        <w:t xml:space="preserve"> </w:t>
      </w:r>
      <w:r>
        <w:rPr>
          <w:w w:val="110"/>
        </w:rPr>
        <w:t>birth</w:t>
      </w:r>
      <w:r>
        <w:rPr>
          <w:spacing w:val="-8"/>
          <w:w w:val="110"/>
        </w:rPr>
        <w:t xml:space="preserve"> </w:t>
      </w:r>
      <w:r>
        <w:rPr>
          <w:w w:val="110"/>
        </w:rPr>
        <w:t>b</w:t>
      </w:r>
      <w:r>
        <w:rPr>
          <w:spacing w:val="-7"/>
          <w:w w:val="110"/>
        </w:rPr>
        <w:t xml:space="preserve"> </w:t>
      </w:r>
      <w:r>
        <w:rPr>
          <w:w w:val="110"/>
        </w:rPr>
        <w:t>and</w:t>
      </w:r>
      <w:r>
        <w:rPr>
          <w:spacing w:val="-8"/>
          <w:w w:val="110"/>
        </w:rPr>
        <w:t xml:space="preserve"> </w:t>
      </w:r>
      <w:r>
        <w:rPr>
          <w:w w:val="110"/>
        </w:rPr>
        <w:t>zero</w:t>
      </w:r>
      <w:r>
        <w:rPr>
          <w:spacing w:val="-7"/>
          <w:w w:val="110"/>
        </w:rPr>
        <w:t xml:space="preserve"> </w:t>
      </w:r>
      <w:r>
        <w:rPr>
          <w:w w:val="110"/>
        </w:rPr>
        <w:t>otherwise. The</w:t>
      </w:r>
      <w:r>
        <w:rPr>
          <w:spacing w:val="-7"/>
          <w:w w:val="110"/>
        </w:rPr>
        <w:t xml:space="preserve"> </w:t>
      </w:r>
      <w:r>
        <w:rPr>
          <w:w w:val="110"/>
        </w:rPr>
        <w:t>analysis,</w:t>
      </w:r>
      <w:r>
        <w:rPr>
          <w:spacing w:val="-7"/>
          <w:w w:val="110"/>
        </w:rPr>
        <w:t xml:space="preserve"> </w:t>
      </w:r>
      <w:r>
        <w:rPr>
          <w:w w:val="110"/>
        </w:rPr>
        <w:t>restricted</w:t>
      </w:r>
      <w:r>
        <w:rPr>
          <w:spacing w:val="-8"/>
          <w:w w:val="110"/>
        </w:rPr>
        <w:t xml:space="preserve"> </w:t>
      </w:r>
      <w:r>
        <w:rPr>
          <w:w w:val="110"/>
        </w:rPr>
        <w:t>to second-generation</w:t>
      </w:r>
      <w:r>
        <w:rPr>
          <w:spacing w:val="-9"/>
          <w:w w:val="110"/>
        </w:rPr>
        <w:t xml:space="preserve"> </w:t>
      </w:r>
      <w:r>
        <w:rPr>
          <w:w w:val="110"/>
        </w:rPr>
        <w:t>Asian</w:t>
      </w:r>
      <w:r>
        <w:rPr>
          <w:spacing w:val="-9"/>
          <w:w w:val="110"/>
        </w:rPr>
        <w:t xml:space="preserve"> </w:t>
      </w:r>
      <w:r>
        <w:rPr>
          <w:w w:val="110"/>
        </w:rPr>
        <w:t>immigrants</w:t>
      </w:r>
      <w:r>
        <w:rPr>
          <w:spacing w:val="-9"/>
          <w:w w:val="110"/>
        </w:rPr>
        <w:t xml:space="preserve"> </w:t>
      </w:r>
      <w:r>
        <w:rPr>
          <w:w w:val="110"/>
        </w:rPr>
        <w:t>with</w:t>
      </w:r>
      <w:r>
        <w:rPr>
          <w:spacing w:val="-9"/>
          <w:w w:val="110"/>
        </w:rPr>
        <w:t xml:space="preserve"> </w:t>
      </w:r>
      <w:r>
        <w:rPr>
          <w:w w:val="110"/>
        </w:rPr>
        <w:t>both</w:t>
      </w:r>
      <w:r>
        <w:rPr>
          <w:spacing w:val="-9"/>
          <w:w w:val="110"/>
        </w:rPr>
        <w:t xml:space="preserve"> </w:t>
      </w:r>
      <w:r>
        <w:rPr>
          <w:w w:val="110"/>
        </w:rPr>
        <w:t>parents</w:t>
      </w:r>
      <w:r>
        <w:rPr>
          <w:spacing w:val="-9"/>
          <w:w w:val="110"/>
        </w:rPr>
        <w:t xml:space="preserve"> </w:t>
      </w:r>
      <w:r>
        <w:rPr>
          <w:w w:val="110"/>
        </w:rPr>
        <w:t>born</w:t>
      </w:r>
      <w:r>
        <w:rPr>
          <w:spacing w:val="-9"/>
          <w:w w:val="110"/>
        </w:rPr>
        <w:t xml:space="preserve"> </w:t>
      </w:r>
      <w:r>
        <w:rPr>
          <w:w w:val="110"/>
        </w:rPr>
        <w:t>in</w:t>
      </w:r>
      <w:r>
        <w:rPr>
          <w:spacing w:val="-9"/>
          <w:w w:val="110"/>
        </w:rPr>
        <w:t xml:space="preserve"> </w:t>
      </w:r>
      <w:r>
        <w:rPr>
          <w:w w:val="110"/>
        </w:rPr>
        <w:t>An</w:t>
      </w:r>
      <w:r>
        <w:rPr>
          <w:spacing w:val="-9"/>
          <w:w w:val="110"/>
        </w:rPr>
        <w:t xml:space="preserve"> </w:t>
      </w:r>
      <w:r>
        <w:rPr>
          <w:w w:val="110"/>
        </w:rPr>
        <w:t>Asian</w:t>
      </w:r>
      <w:r>
        <w:rPr>
          <w:spacing w:val="-9"/>
          <w:w w:val="110"/>
        </w:rPr>
        <w:t xml:space="preserve"> </w:t>
      </w:r>
      <w:r>
        <w:rPr>
          <w:w w:val="110"/>
        </w:rPr>
        <w:t>country, uses equations (</w:t>
      </w:r>
      <w:hyperlink w:anchor="_bookmark21" w:history="1">
        <w:r w:rsidR="004602CD">
          <w:rPr>
            <w:color w:val="0000FF"/>
            <w:w w:val="110"/>
          </w:rPr>
          <w:t>6</w:t>
        </w:r>
      </w:hyperlink>
      <w:r>
        <w:rPr>
          <w:w w:val="110"/>
        </w:rPr>
        <w:t>) and (</w:t>
      </w:r>
      <w:hyperlink w:anchor="_bookmark22" w:history="1">
        <w:r w:rsidR="004602CD">
          <w:rPr>
            <w:color w:val="0000FF"/>
            <w:w w:val="110"/>
          </w:rPr>
          <w:t>7</w:t>
        </w:r>
      </w:hyperlink>
      <w:r>
        <w:rPr>
          <w:w w:val="110"/>
        </w:rPr>
        <w:t>).</w:t>
      </w:r>
    </w:p>
    <w:p w14:paraId="4FBF3C74" w14:textId="77777777" w:rsidR="004602CD" w:rsidRDefault="00000000">
      <w:pPr>
        <w:pStyle w:val="BodyText"/>
        <w:spacing w:line="415" w:lineRule="auto"/>
        <w:ind w:left="116" w:right="533" w:firstLine="351"/>
        <w:jc w:val="both"/>
      </w:pPr>
      <w:r>
        <w:rPr>
          <w:w w:val="110"/>
        </w:rPr>
        <w:t>Furthermore, I use two ways to define the bias variable to study the relation- ship</w:t>
      </w:r>
      <w:r>
        <w:rPr>
          <w:spacing w:val="-5"/>
          <w:w w:val="110"/>
        </w:rPr>
        <w:t xml:space="preserve"> </w:t>
      </w:r>
      <w:r>
        <w:rPr>
          <w:w w:val="110"/>
        </w:rPr>
        <w:t>between</w:t>
      </w:r>
      <w:r>
        <w:rPr>
          <w:spacing w:val="-5"/>
          <w:w w:val="110"/>
        </w:rPr>
        <w:t xml:space="preserve"> </w:t>
      </w:r>
      <w:r>
        <w:rPr>
          <w:w w:val="110"/>
        </w:rPr>
        <w:t>bias</w:t>
      </w:r>
      <w:r>
        <w:rPr>
          <w:spacing w:val="-6"/>
          <w:w w:val="110"/>
        </w:rPr>
        <w:t xml:space="preserve"> </w:t>
      </w:r>
      <w:r>
        <w:rPr>
          <w:w w:val="110"/>
        </w:rPr>
        <w:t>and</w:t>
      </w:r>
      <w:r>
        <w:rPr>
          <w:spacing w:val="-5"/>
          <w:w w:val="110"/>
        </w:rPr>
        <w:t xml:space="preserve"> </w:t>
      </w:r>
      <w:r>
        <w:rPr>
          <w:w w:val="110"/>
        </w:rPr>
        <w:t>the</w:t>
      </w:r>
      <w:r>
        <w:rPr>
          <w:spacing w:val="-5"/>
          <w:w w:val="110"/>
        </w:rPr>
        <w:t xml:space="preserve"> </w:t>
      </w:r>
      <w:r>
        <w:rPr>
          <w:w w:val="110"/>
        </w:rPr>
        <w:t>migration</w:t>
      </w:r>
      <w:r>
        <w:rPr>
          <w:spacing w:val="-5"/>
          <w:w w:val="110"/>
        </w:rPr>
        <w:t xml:space="preserve"> </w:t>
      </w:r>
      <w:r>
        <w:rPr>
          <w:w w:val="110"/>
        </w:rPr>
        <w:t>variables</w:t>
      </w:r>
      <w:r>
        <w:rPr>
          <w:spacing w:val="-5"/>
          <w:w w:val="110"/>
        </w:rPr>
        <w:t xml:space="preserve"> </w:t>
      </w:r>
      <w:r>
        <w:rPr>
          <w:w w:val="110"/>
        </w:rPr>
        <w:t>introduced</w:t>
      </w:r>
      <w:r>
        <w:rPr>
          <w:spacing w:val="-6"/>
          <w:w w:val="110"/>
        </w:rPr>
        <w:t xml:space="preserve"> </w:t>
      </w:r>
      <w:r>
        <w:rPr>
          <w:w w:val="110"/>
        </w:rPr>
        <w:t>above. In</w:t>
      </w:r>
      <w:r>
        <w:rPr>
          <w:spacing w:val="-5"/>
          <w:w w:val="110"/>
        </w:rPr>
        <w:t xml:space="preserve"> </w:t>
      </w:r>
      <w:r>
        <w:rPr>
          <w:w w:val="110"/>
        </w:rPr>
        <w:t>the</w:t>
      </w:r>
      <w:r>
        <w:rPr>
          <w:spacing w:val="-5"/>
          <w:w w:val="110"/>
        </w:rPr>
        <w:t xml:space="preserve"> </w:t>
      </w:r>
      <w:r>
        <w:rPr>
          <w:w w:val="110"/>
        </w:rPr>
        <w:t>first</w:t>
      </w:r>
      <w:r>
        <w:rPr>
          <w:spacing w:val="-5"/>
          <w:w w:val="110"/>
        </w:rPr>
        <w:t xml:space="preserve"> </w:t>
      </w:r>
      <w:r>
        <w:rPr>
          <w:w w:val="110"/>
        </w:rPr>
        <w:t>spec- ification</w:t>
      </w:r>
      <w:r>
        <w:rPr>
          <w:spacing w:val="-11"/>
          <w:w w:val="110"/>
        </w:rPr>
        <w:t xml:space="preserve"> </w:t>
      </w:r>
      <w:r>
        <w:rPr>
          <w:w w:val="110"/>
        </w:rPr>
        <w:t>from</w:t>
      </w:r>
      <w:r>
        <w:rPr>
          <w:spacing w:val="-10"/>
          <w:w w:val="110"/>
        </w:rPr>
        <w:t xml:space="preserve"> </w:t>
      </w:r>
      <w:r>
        <w:rPr>
          <w:w w:val="110"/>
        </w:rPr>
        <w:t>equation</w:t>
      </w:r>
      <w:r>
        <w:rPr>
          <w:spacing w:val="-11"/>
          <w:w w:val="110"/>
        </w:rPr>
        <w:t xml:space="preserve"> </w:t>
      </w:r>
      <w:r>
        <w:rPr>
          <w:w w:val="110"/>
        </w:rPr>
        <w:t>(</w:t>
      </w:r>
      <w:hyperlink w:anchor="_bookmark21" w:history="1">
        <w:r w:rsidR="004602CD">
          <w:rPr>
            <w:color w:val="0000FF"/>
            <w:w w:val="110"/>
          </w:rPr>
          <w:t>6</w:t>
        </w:r>
      </w:hyperlink>
      <w:r>
        <w:rPr>
          <w:w w:val="110"/>
        </w:rPr>
        <w:t>),</w:t>
      </w:r>
      <w:r>
        <w:rPr>
          <w:spacing w:val="-9"/>
          <w:w w:val="110"/>
        </w:rPr>
        <w:t xml:space="preserve"> </w:t>
      </w:r>
      <w:r>
        <w:rPr>
          <w:w w:val="110"/>
        </w:rPr>
        <w:t>I</w:t>
      </w:r>
      <w:r>
        <w:rPr>
          <w:spacing w:val="-11"/>
          <w:w w:val="110"/>
        </w:rPr>
        <w:t xml:space="preserve"> </w:t>
      </w:r>
      <w:r>
        <w:rPr>
          <w:w w:val="110"/>
        </w:rPr>
        <w:t>estimate</w:t>
      </w:r>
      <w:r>
        <w:rPr>
          <w:spacing w:val="-10"/>
          <w:w w:val="110"/>
        </w:rPr>
        <w:t xml:space="preserve"> </w:t>
      </w:r>
      <w:r>
        <w:rPr>
          <w:w w:val="110"/>
        </w:rPr>
        <w:t>the</w:t>
      </w:r>
      <w:r>
        <w:rPr>
          <w:spacing w:val="-10"/>
          <w:w w:val="110"/>
        </w:rPr>
        <w:t xml:space="preserve"> </w:t>
      </w:r>
      <w:r>
        <w:rPr>
          <w:w w:val="110"/>
        </w:rPr>
        <w:t>relationship</w:t>
      </w:r>
      <w:r>
        <w:rPr>
          <w:spacing w:val="-11"/>
          <w:w w:val="110"/>
        </w:rPr>
        <w:t xml:space="preserve"> </w:t>
      </w:r>
      <w:r>
        <w:rPr>
          <w:w w:val="110"/>
        </w:rPr>
        <w:t>between</w:t>
      </w:r>
      <w:r>
        <w:rPr>
          <w:spacing w:val="-10"/>
          <w:w w:val="110"/>
        </w:rPr>
        <w:t xml:space="preserve"> </w:t>
      </w:r>
      <w:r>
        <w:rPr>
          <w:w w:val="110"/>
        </w:rPr>
        <w:t>the</w:t>
      </w:r>
      <w:r>
        <w:rPr>
          <w:spacing w:val="-11"/>
          <w:w w:val="110"/>
        </w:rPr>
        <w:t xml:space="preserve"> </w:t>
      </w:r>
      <w:r>
        <w:rPr>
          <w:w w:val="110"/>
        </w:rPr>
        <w:t>average</w:t>
      </w:r>
      <w:r>
        <w:rPr>
          <w:spacing w:val="-10"/>
          <w:w w:val="110"/>
        </w:rPr>
        <w:t xml:space="preserve"> </w:t>
      </w:r>
      <w:r>
        <w:rPr>
          <w:w w:val="110"/>
        </w:rPr>
        <w:t>bias</w:t>
      </w:r>
      <w:r>
        <w:rPr>
          <w:spacing w:val="-10"/>
          <w:w w:val="110"/>
        </w:rPr>
        <w:t xml:space="preserve"> </w:t>
      </w:r>
      <w:r>
        <w:rPr>
          <w:spacing w:val="-5"/>
          <w:w w:val="110"/>
        </w:rPr>
        <w:t>at</w:t>
      </w:r>
    </w:p>
    <w:p w14:paraId="767F15FD" w14:textId="77777777" w:rsidR="004602CD" w:rsidRDefault="00000000">
      <w:pPr>
        <w:pStyle w:val="BodyText"/>
        <w:spacing w:before="4"/>
        <w:ind w:left="116"/>
      </w:pPr>
      <w:r>
        <w:rPr>
          <w:noProof/>
        </w:rPr>
        <mc:AlternateContent>
          <mc:Choice Requires="wps">
            <w:drawing>
              <wp:anchor distT="0" distB="0" distL="0" distR="0" simplePos="0" relativeHeight="485863424" behindDoc="1" locked="0" layoutInCell="1" allowOverlap="1" wp14:anchorId="2A29A798" wp14:editId="1B0F482A">
                <wp:simplePos x="0" y="0"/>
                <wp:positionH relativeFrom="page">
                  <wp:posOffset>5455920</wp:posOffset>
                </wp:positionH>
                <wp:positionV relativeFrom="paragraph">
                  <wp:posOffset>108334</wp:posOffset>
                </wp:positionV>
                <wp:extent cx="140335" cy="114300"/>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35" cy="114300"/>
                        </a:xfrm>
                        <a:prstGeom prst="rect">
                          <a:avLst/>
                        </a:prstGeom>
                      </wps:spPr>
                      <wps:txbx>
                        <w:txbxContent>
                          <w:p w14:paraId="7E0A54AB" w14:textId="77777777" w:rsidR="004602CD" w:rsidRDefault="00000000">
                            <w:pPr>
                              <w:spacing w:line="173" w:lineRule="exact"/>
                              <w:rPr>
                                <w:sz w:val="18"/>
                              </w:rPr>
                            </w:pPr>
                            <w:r>
                              <w:rPr>
                                <w:spacing w:val="-5"/>
                                <w:w w:val="130"/>
                                <w:sz w:val="18"/>
                              </w:rPr>
                              <w:t>ist</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429.600006pt;margin-top:8.530313pt;width:11.05pt;height:9pt;mso-position-horizontal-relative:page;mso-position-vertical-relative:paragraph;z-index:-17453056" type="#_x0000_t202" id="docshape25" filled="false" stroked="false">
                <v:textbox inset="0,0,0,0">
                  <w:txbxContent>
                    <w:p>
                      <w:pPr>
                        <w:spacing w:line="173" w:lineRule="exact" w:before="0"/>
                        <w:ind w:left="0" w:right="0" w:firstLine="0"/>
                        <w:jc w:val="left"/>
                        <w:rPr>
                          <w:sz w:val="18"/>
                        </w:rPr>
                      </w:pPr>
                      <w:r>
                        <w:rPr>
                          <w:spacing w:val="-5"/>
                          <w:w w:val="130"/>
                          <w:sz w:val="18"/>
                        </w:rPr>
                        <w:t>ist</w:t>
                      </w:r>
                    </w:p>
                  </w:txbxContent>
                </v:textbox>
                <w10:wrap type="none"/>
              </v:shape>
            </w:pict>
          </mc:Fallback>
        </mc:AlternateContent>
      </w:r>
      <w:r>
        <w:rPr>
          <w:w w:val="115"/>
        </w:rPr>
        <w:t>the</w:t>
      </w:r>
      <w:r>
        <w:rPr>
          <w:spacing w:val="-5"/>
          <w:w w:val="115"/>
        </w:rPr>
        <w:t xml:space="preserve"> </w:t>
      </w:r>
      <w:r>
        <w:rPr>
          <w:w w:val="115"/>
        </w:rPr>
        <w:t>time</w:t>
      </w:r>
      <w:r>
        <w:rPr>
          <w:spacing w:val="-2"/>
          <w:w w:val="115"/>
        </w:rPr>
        <w:t xml:space="preserve"> </w:t>
      </w:r>
      <w:r>
        <w:rPr>
          <w:w w:val="115"/>
        </w:rPr>
        <w:t>of</w:t>
      </w:r>
      <w:r>
        <w:rPr>
          <w:spacing w:val="-2"/>
          <w:w w:val="115"/>
        </w:rPr>
        <w:t xml:space="preserve"> </w:t>
      </w:r>
      <w:r>
        <w:rPr>
          <w:w w:val="115"/>
        </w:rPr>
        <w:t>the</w:t>
      </w:r>
      <w:r>
        <w:rPr>
          <w:spacing w:val="-2"/>
          <w:w w:val="115"/>
        </w:rPr>
        <w:t xml:space="preserve"> </w:t>
      </w:r>
      <w:r>
        <w:rPr>
          <w:w w:val="115"/>
        </w:rPr>
        <w:t>interview</w:t>
      </w:r>
      <w:r>
        <w:rPr>
          <w:spacing w:val="-2"/>
          <w:w w:val="115"/>
        </w:rPr>
        <w:t xml:space="preserve"> </w:t>
      </w:r>
      <w:r>
        <w:rPr>
          <w:w w:val="115"/>
        </w:rPr>
        <w:t>t</w:t>
      </w:r>
      <w:r>
        <w:rPr>
          <w:spacing w:val="-2"/>
          <w:w w:val="115"/>
        </w:rPr>
        <w:t xml:space="preserve"> </w:t>
      </w:r>
      <w:r>
        <w:rPr>
          <w:w w:val="115"/>
        </w:rPr>
        <w:t>in</w:t>
      </w:r>
      <w:r>
        <w:rPr>
          <w:spacing w:val="-2"/>
          <w:w w:val="115"/>
        </w:rPr>
        <w:t xml:space="preserve"> </w:t>
      </w:r>
      <w:r>
        <w:rPr>
          <w:w w:val="115"/>
        </w:rPr>
        <w:t>state</w:t>
      </w:r>
      <w:r>
        <w:rPr>
          <w:spacing w:val="-2"/>
          <w:w w:val="115"/>
        </w:rPr>
        <w:t xml:space="preserve"> </w:t>
      </w:r>
      <w:r>
        <w:rPr>
          <w:w w:val="115"/>
        </w:rPr>
        <w:t>s</w:t>
      </w:r>
      <w:r>
        <w:rPr>
          <w:spacing w:val="-2"/>
          <w:w w:val="115"/>
        </w:rPr>
        <w:t xml:space="preserve"> </w:t>
      </w:r>
      <w:r>
        <w:rPr>
          <w:w w:val="115"/>
        </w:rPr>
        <w:t>and</w:t>
      </w:r>
      <w:r>
        <w:rPr>
          <w:spacing w:val="-2"/>
          <w:w w:val="115"/>
        </w:rPr>
        <w:t xml:space="preserve"> </w:t>
      </w:r>
      <w:r>
        <w:rPr>
          <w:w w:val="115"/>
        </w:rPr>
        <w:t>BirthPlaceMigration</w:t>
      </w:r>
      <w:r>
        <w:rPr>
          <w:w w:val="115"/>
          <w:vertAlign w:val="superscript"/>
        </w:rPr>
        <w:t>2</w:t>
      </w:r>
      <w:r>
        <w:rPr>
          <w:spacing w:val="72"/>
          <w:w w:val="115"/>
        </w:rPr>
        <w:t xml:space="preserve"> </w:t>
      </w:r>
      <w:r>
        <w:rPr>
          <w:w w:val="115"/>
        </w:rPr>
        <w:t>.</w:t>
      </w:r>
      <w:r>
        <w:rPr>
          <w:spacing w:val="28"/>
          <w:w w:val="115"/>
        </w:rPr>
        <w:t xml:space="preserve"> </w:t>
      </w:r>
      <w:r>
        <w:rPr>
          <w:w w:val="115"/>
        </w:rPr>
        <w:t>In</w:t>
      </w:r>
      <w:r>
        <w:rPr>
          <w:spacing w:val="-2"/>
          <w:w w:val="115"/>
        </w:rPr>
        <w:t xml:space="preserve"> </w:t>
      </w:r>
      <w:r>
        <w:rPr>
          <w:w w:val="115"/>
        </w:rPr>
        <w:t>the</w:t>
      </w:r>
      <w:r>
        <w:rPr>
          <w:spacing w:val="-2"/>
          <w:w w:val="115"/>
        </w:rPr>
        <w:t xml:space="preserve"> second</w:t>
      </w:r>
    </w:p>
    <w:p w14:paraId="047B81AD" w14:textId="77777777" w:rsidR="004602CD" w:rsidRDefault="00000000">
      <w:pPr>
        <w:pStyle w:val="BodyText"/>
        <w:spacing w:before="202"/>
        <w:ind w:left="116"/>
      </w:pPr>
      <w:r>
        <w:rPr>
          <w:w w:val="110"/>
        </w:rPr>
        <w:t>specification</w:t>
      </w:r>
      <w:r>
        <w:rPr>
          <w:spacing w:val="14"/>
          <w:w w:val="110"/>
        </w:rPr>
        <w:t xml:space="preserve"> </w:t>
      </w:r>
      <w:r>
        <w:rPr>
          <w:w w:val="110"/>
        </w:rPr>
        <w:t>from</w:t>
      </w:r>
      <w:r>
        <w:rPr>
          <w:spacing w:val="15"/>
          <w:w w:val="110"/>
        </w:rPr>
        <w:t xml:space="preserve"> </w:t>
      </w:r>
      <w:r>
        <w:rPr>
          <w:w w:val="110"/>
        </w:rPr>
        <w:t>equation</w:t>
      </w:r>
      <w:r>
        <w:rPr>
          <w:spacing w:val="14"/>
          <w:w w:val="110"/>
        </w:rPr>
        <w:t xml:space="preserve"> </w:t>
      </w:r>
      <w:r>
        <w:rPr>
          <w:w w:val="110"/>
        </w:rPr>
        <w:t>(</w:t>
      </w:r>
      <w:hyperlink w:anchor="_bookmark22" w:history="1">
        <w:r w:rsidR="004602CD">
          <w:rPr>
            <w:color w:val="0000FF"/>
            <w:w w:val="110"/>
          </w:rPr>
          <w:t>7</w:t>
        </w:r>
      </w:hyperlink>
      <w:r>
        <w:rPr>
          <w:w w:val="110"/>
        </w:rPr>
        <w:t>),</w:t>
      </w:r>
      <w:r>
        <w:rPr>
          <w:spacing w:val="20"/>
          <w:w w:val="110"/>
        </w:rPr>
        <w:t xml:space="preserve"> </w:t>
      </w:r>
      <w:r>
        <w:rPr>
          <w:w w:val="110"/>
        </w:rPr>
        <w:t>I</w:t>
      </w:r>
      <w:r>
        <w:rPr>
          <w:spacing w:val="15"/>
          <w:w w:val="110"/>
        </w:rPr>
        <w:t xml:space="preserve"> </w:t>
      </w:r>
      <w:r>
        <w:rPr>
          <w:w w:val="110"/>
        </w:rPr>
        <w:t>estimate</w:t>
      </w:r>
      <w:r>
        <w:rPr>
          <w:spacing w:val="13"/>
          <w:w w:val="110"/>
        </w:rPr>
        <w:t xml:space="preserve"> </w:t>
      </w:r>
      <w:r>
        <w:rPr>
          <w:w w:val="110"/>
        </w:rPr>
        <w:t>the</w:t>
      </w:r>
      <w:r>
        <w:rPr>
          <w:spacing w:val="15"/>
          <w:w w:val="110"/>
        </w:rPr>
        <w:t xml:space="preserve"> </w:t>
      </w:r>
      <w:r>
        <w:rPr>
          <w:w w:val="110"/>
        </w:rPr>
        <w:t>relationship</w:t>
      </w:r>
      <w:r>
        <w:rPr>
          <w:spacing w:val="15"/>
          <w:w w:val="110"/>
        </w:rPr>
        <w:t xml:space="preserve"> </w:t>
      </w:r>
      <w:r>
        <w:rPr>
          <w:w w:val="110"/>
        </w:rPr>
        <w:t>between</w:t>
      </w:r>
      <w:r>
        <w:rPr>
          <w:spacing w:val="15"/>
          <w:w w:val="110"/>
        </w:rPr>
        <w:t xml:space="preserve"> </w:t>
      </w:r>
      <w:r>
        <w:rPr>
          <w:w w:val="110"/>
        </w:rPr>
        <w:t>the</w:t>
      </w:r>
      <w:r>
        <w:rPr>
          <w:spacing w:val="14"/>
          <w:w w:val="110"/>
        </w:rPr>
        <w:t xml:space="preserve"> </w:t>
      </w:r>
      <w:r>
        <w:rPr>
          <w:spacing w:val="-2"/>
          <w:w w:val="110"/>
        </w:rPr>
        <w:t>average</w:t>
      </w:r>
    </w:p>
    <w:p w14:paraId="112A7995" w14:textId="77777777" w:rsidR="004602CD" w:rsidRDefault="00000000">
      <w:pPr>
        <w:pStyle w:val="BodyText"/>
        <w:spacing w:before="202"/>
        <w:ind w:left="116"/>
      </w:pPr>
      <w:r>
        <w:rPr>
          <w:noProof/>
        </w:rPr>
        <mc:AlternateContent>
          <mc:Choice Requires="wps">
            <w:drawing>
              <wp:anchor distT="0" distB="0" distL="0" distR="0" simplePos="0" relativeHeight="485863936" behindDoc="1" locked="0" layoutInCell="1" allowOverlap="1" wp14:anchorId="345033D9" wp14:editId="03E1D557">
                <wp:simplePos x="0" y="0"/>
                <wp:positionH relativeFrom="page">
                  <wp:posOffset>5679300</wp:posOffset>
                </wp:positionH>
                <wp:positionV relativeFrom="paragraph">
                  <wp:posOffset>234285</wp:posOffset>
                </wp:positionV>
                <wp:extent cx="149860" cy="11430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860" cy="114300"/>
                        </a:xfrm>
                        <a:prstGeom prst="rect">
                          <a:avLst/>
                        </a:prstGeom>
                      </wps:spPr>
                      <wps:txbx>
                        <w:txbxContent>
                          <w:p w14:paraId="733875F8" w14:textId="77777777" w:rsidR="004602CD" w:rsidRDefault="00000000">
                            <w:pPr>
                              <w:spacing w:line="173" w:lineRule="exact"/>
                              <w:rPr>
                                <w:sz w:val="18"/>
                              </w:rPr>
                            </w:pPr>
                            <w:r>
                              <w:rPr>
                                <w:spacing w:val="-5"/>
                                <w:w w:val="125"/>
                                <w:sz w:val="18"/>
                              </w:rPr>
                              <w:t>ilb</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447.188995pt;margin-top:18.447657pt;width:11.8pt;height:9pt;mso-position-horizontal-relative:page;mso-position-vertical-relative:paragraph;z-index:-17452544" type="#_x0000_t202" id="docshape26" filled="false" stroked="false">
                <v:textbox inset="0,0,0,0">
                  <w:txbxContent>
                    <w:p>
                      <w:pPr>
                        <w:spacing w:line="173" w:lineRule="exact" w:before="0"/>
                        <w:ind w:left="0" w:right="0" w:firstLine="0"/>
                        <w:jc w:val="left"/>
                        <w:rPr>
                          <w:sz w:val="18"/>
                        </w:rPr>
                      </w:pPr>
                      <w:r>
                        <w:rPr>
                          <w:spacing w:val="-5"/>
                          <w:w w:val="125"/>
                          <w:sz w:val="18"/>
                        </w:rPr>
                        <w:t>ilb</w:t>
                      </w:r>
                    </w:p>
                  </w:txbxContent>
                </v:textbox>
                <w10:wrap type="none"/>
              </v:shape>
            </w:pict>
          </mc:Fallback>
        </mc:AlternateContent>
      </w:r>
      <w:r>
        <w:rPr>
          <w:w w:val="115"/>
        </w:rPr>
        <w:t>bias</w:t>
      </w:r>
      <w:r>
        <w:rPr>
          <w:spacing w:val="-9"/>
          <w:w w:val="115"/>
        </w:rPr>
        <w:t xml:space="preserve"> </w:t>
      </w:r>
      <w:r>
        <w:rPr>
          <w:w w:val="115"/>
        </w:rPr>
        <w:t>in</w:t>
      </w:r>
      <w:r>
        <w:rPr>
          <w:spacing w:val="-9"/>
          <w:w w:val="115"/>
        </w:rPr>
        <w:t xml:space="preserve"> </w:t>
      </w:r>
      <w:r>
        <w:rPr>
          <w:w w:val="115"/>
        </w:rPr>
        <w:t>birth</w:t>
      </w:r>
      <w:r>
        <w:rPr>
          <w:spacing w:val="-9"/>
          <w:w w:val="115"/>
        </w:rPr>
        <w:t xml:space="preserve"> </w:t>
      </w:r>
      <w:r>
        <w:rPr>
          <w:w w:val="115"/>
        </w:rPr>
        <w:t>state</w:t>
      </w:r>
      <w:r>
        <w:rPr>
          <w:spacing w:val="-8"/>
          <w:w w:val="115"/>
        </w:rPr>
        <w:t xml:space="preserve"> </w:t>
      </w:r>
      <w:r>
        <w:rPr>
          <w:w w:val="115"/>
        </w:rPr>
        <w:t>l</w:t>
      </w:r>
      <w:r>
        <w:rPr>
          <w:spacing w:val="-9"/>
          <w:w w:val="115"/>
        </w:rPr>
        <w:t xml:space="preserve"> </w:t>
      </w:r>
      <w:r>
        <w:rPr>
          <w:w w:val="115"/>
        </w:rPr>
        <w:t>at</w:t>
      </w:r>
      <w:r>
        <w:rPr>
          <w:spacing w:val="-9"/>
          <w:w w:val="115"/>
        </w:rPr>
        <w:t xml:space="preserve"> </w:t>
      </w:r>
      <w:r>
        <w:rPr>
          <w:w w:val="115"/>
        </w:rPr>
        <w:t>the</w:t>
      </w:r>
      <w:r>
        <w:rPr>
          <w:spacing w:val="-8"/>
          <w:w w:val="115"/>
        </w:rPr>
        <w:t xml:space="preserve"> </w:t>
      </w:r>
      <w:r>
        <w:rPr>
          <w:w w:val="115"/>
        </w:rPr>
        <w:t>year</w:t>
      </w:r>
      <w:r>
        <w:rPr>
          <w:spacing w:val="-9"/>
          <w:w w:val="115"/>
        </w:rPr>
        <w:t xml:space="preserve"> </w:t>
      </w:r>
      <w:r>
        <w:rPr>
          <w:w w:val="115"/>
        </w:rPr>
        <w:t>of</w:t>
      </w:r>
      <w:r>
        <w:rPr>
          <w:spacing w:val="-9"/>
          <w:w w:val="115"/>
        </w:rPr>
        <w:t xml:space="preserve"> </w:t>
      </w:r>
      <w:r>
        <w:rPr>
          <w:w w:val="115"/>
        </w:rPr>
        <w:t>birth</w:t>
      </w:r>
      <w:r>
        <w:rPr>
          <w:spacing w:val="-8"/>
          <w:w w:val="115"/>
        </w:rPr>
        <w:t xml:space="preserve"> </w:t>
      </w:r>
      <w:r>
        <w:rPr>
          <w:w w:val="115"/>
        </w:rPr>
        <w:t>b</w:t>
      </w:r>
      <w:r>
        <w:rPr>
          <w:spacing w:val="-9"/>
          <w:w w:val="115"/>
        </w:rPr>
        <w:t xml:space="preserve"> </w:t>
      </w:r>
      <w:r>
        <w:rPr>
          <w:w w:val="115"/>
        </w:rPr>
        <w:t>and</w:t>
      </w:r>
      <w:r>
        <w:rPr>
          <w:spacing w:val="-9"/>
          <w:w w:val="115"/>
        </w:rPr>
        <w:t xml:space="preserve"> </w:t>
      </w:r>
      <w:r>
        <w:rPr>
          <w:w w:val="115"/>
        </w:rPr>
        <w:t>BirthPlaceMigration</w:t>
      </w:r>
      <w:r>
        <w:rPr>
          <w:w w:val="115"/>
          <w:vertAlign w:val="superscript"/>
        </w:rPr>
        <w:t>2</w:t>
      </w:r>
      <w:r>
        <w:rPr>
          <w:spacing w:val="69"/>
          <w:w w:val="150"/>
        </w:rPr>
        <w:t xml:space="preserve"> </w:t>
      </w:r>
      <w:r>
        <w:rPr>
          <w:spacing w:val="-10"/>
          <w:w w:val="115"/>
        </w:rPr>
        <w:t>.</w:t>
      </w:r>
    </w:p>
    <w:p w14:paraId="2586F14B" w14:textId="77777777" w:rsidR="004602CD" w:rsidRDefault="00000000">
      <w:pPr>
        <w:pStyle w:val="BodyText"/>
        <w:spacing w:before="202" w:line="415" w:lineRule="auto"/>
        <w:ind w:left="116" w:right="535" w:firstLine="351"/>
      </w:pPr>
      <w:r>
        <w:rPr>
          <w:w w:val="110"/>
        </w:rPr>
        <w:t>I also estimate whether those who self-identify as Asian tend to move from</w:t>
      </w:r>
      <w:r>
        <w:rPr>
          <w:spacing w:val="80"/>
          <w:w w:val="110"/>
        </w:rPr>
        <w:t xml:space="preserve"> </w:t>
      </w:r>
      <w:r>
        <w:rPr>
          <w:w w:val="110"/>
        </w:rPr>
        <w:t>high-bias to low-bias states. The estimation equation for the relationship is:</w:t>
      </w:r>
    </w:p>
    <w:p w14:paraId="0CE6F403" w14:textId="6F88357B" w:rsidR="004602CD" w:rsidRDefault="00C83017" w:rsidP="00C83017">
      <w:pPr>
        <w:pStyle w:val="BodyText"/>
      </w:pPr>
      <w:r>
        <w:rPr>
          <w:noProof/>
        </w:rPr>
        <w:drawing>
          <wp:inline distT="0" distB="0" distL="0" distR="0" wp14:anchorId="404BBBA6" wp14:editId="093FCC2B">
            <wp:extent cx="5854700" cy="621030"/>
            <wp:effectExtent l="0" t="0" r="0" b="1270"/>
            <wp:docPr id="154224291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42916" name="Picture 1542242916"/>
                    <pic:cNvPicPr/>
                  </pic:nvPicPr>
                  <pic:blipFill>
                    <a:blip r:embed="rId13">
                      <a:extLst>
                        <a:ext uri="{28A0092B-C50C-407E-A947-70E740481C1C}">
                          <a14:useLocalDpi xmlns:a14="http://schemas.microsoft.com/office/drawing/2010/main" val="0"/>
                        </a:ext>
                      </a:extLst>
                    </a:blip>
                    <a:stretch>
                      <a:fillRect/>
                    </a:stretch>
                  </pic:blipFill>
                  <pic:spPr>
                    <a:xfrm>
                      <a:off x="0" y="0"/>
                      <a:ext cx="5854700" cy="621030"/>
                    </a:xfrm>
                    <a:prstGeom prst="rect">
                      <a:avLst/>
                    </a:prstGeom>
                  </pic:spPr>
                </pic:pic>
              </a:graphicData>
            </a:graphic>
          </wp:inline>
        </w:drawing>
      </w:r>
    </w:p>
    <w:p w14:paraId="14DE2DA2" w14:textId="3B3D0D8E" w:rsidR="004602CD" w:rsidRDefault="00000000">
      <w:pPr>
        <w:tabs>
          <w:tab w:val="left" w:pos="5308"/>
        </w:tabs>
        <w:spacing w:before="1"/>
        <w:ind w:left="3861"/>
        <w:rPr>
          <w:sz w:val="18"/>
        </w:rPr>
      </w:pPr>
      <w:r>
        <w:rPr>
          <w:sz w:val="18"/>
        </w:rPr>
        <w:tab/>
      </w:r>
    </w:p>
    <w:p w14:paraId="2A894C10" w14:textId="77777777" w:rsidR="004602CD" w:rsidRDefault="004602CD">
      <w:pPr>
        <w:pStyle w:val="BodyText"/>
        <w:spacing w:before="268"/>
      </w:pPr>
    </w:p>
    <w:p w14:paraId="7037BBBB" w14:textId="77777777" w:rsidR="004602CD" w:rsidRDefault="00000000">
      <w:pPr>
        <w:pStyle w:val="BodyText"/>
        <w:spacing w:line="415" w:lineRule="auto"/>
        <w:ind w:left="116" w:right="533" w:firstLine="351"/>
        <w:jc w:val="right"/>
      </w:pPr>
      <w:r>
        <w:rPr>
          <w:w w:val="110"/>
        </w:rPr>
        <w:t>Where Y</w:t>
      </w:r>
      <w:r>
        <w:rPr>
          <w:w w:val="110"/>
          <w:vertAlign w:val="subscript"/>
        </w:rPr>
        <w:t>ist</w:t>
      </w:r>
      <w:r>
        <w:rPr>
          <w:spacing w:val="39"/>
          <w:w w:val="110"/>
        </w:rPr>
        <w:t xml:space="preserve"> </w:t>
      </w:r>
      <w:r>
        <w:rPr>
          <w:rFonts w:ascii="Menlo" w:hAnsi="Menlo"/>
          <w:i/>
          <w:w w:val="110"/>
        </w:rPr>
        <w:t>≡</w:t>
      </w:r>
      <w:r>
        <w:rPr>
          <w:rFonts w:ascii="Menlo" w:hAnsi="Menlo"/>
          <w:i/>
          <w:spacing w:val="-65"/>
          <w:w w:val="110"/>
        </w:rPr>
        <w:t xml:space="preserve"> </w:t>
      </w:r>
      <w:r>
        <w:rPr>
          <w:w w:val="110"/>
        </w:rPr>
        <w:t>Bias</w:t>
      </w:r>
      <w:r>
        <w:rPr>
          <w:w w:val="110"/>
          <w:vertAlign w:val="subscript"/>
        </w:rPr>
        <w:t>ist</w:t>
      </w:r>
      <w:r>
        <w:rPr>
          <w:w w:val="110"/>
        </w:rPr>
        <w:t xml:space="preserve"> </w:t>
      </w:r>
      <w:r>
        <w:rPr>
          <w:rFonts w:ascii="Arial" w:hAnsi="Arial"/>
          <w:w w:val="110"/>
        </w:rPr>
        <w:t>−</w:t>
      </w:r>
      <w:r>
        <w:rPr>
          <w:rFonts w:ascii="Arial" w:hAnsi="Arial"/>
          <w:spacing w:val="-15"/>
          <w:w w:val="110"/>
        </w:rPr>
        <w:t xml:space="preserve"> </w:t>
      </w:r>
      <w:r>
        <w:rPr>
          <w:w w:val="110"/>
        </w:rPr>
        <w:t>Bias</w:t>
      </w:r>
      <w:r>
        <w:rPr>
          <w:w w:val="110"/>
          <w:vertAlign w:val="subscript"/>
        </w:rPr>
        <w:t>ilb</w:t>
      </w:r>
      <w:r>
        <w:rPr>
          <w:w w:val="110"/>
        </w:rPr>
        <w:t>, Bias</w:t>
      </w:r>
      <w:r>
        <w:rPr>
          <w:w w:val="110"/>
          <w:vertAlign w:val="subscript"/>
        </w:rPr>
        <w:t>ist</w:t>
      </w:r>
      <w:r>
        <w:rPr>
          <w:spacing w:val="26"/>
          <w:w w:val="110"/>
        </w:rPr>
        <w:t xml:space="preserve"> </w:t>
      </w:r>
      <w:r>
        <w:rPr>
          <w:w w:val="110"/>
        </w:rPr>
        <w:t>is i’s bias in state s at the time of inter- view</w:t>
      </w:r>
      <w:r>
        <w:rPr>
          <w:spacing w:val="19"/>
          <w:w w:val="110"/>
        </w:rPr>
        <w:t xml:space="preserve"> </w:t>
      </w:r>
      <w:r>
        <w:rPr>
          <w:w w:val="110"/>
        </w:rPr>
        <w:t>t,</w:t>
      </w:r>
      <w:r>
        <w:rPr>
          <w:spacing w:val="24"/>
          <w:w w:val="110"/>
        </w:rPr>
        <w:t xml:space="preserve"> </w:t>
      </w:r>
      <w:r>
        <w:rPr>
          <w:w w:val="110"/>
        </w:rPr>
        <w:t>and</w:t>
      </w:r>
      <w:r>
        <w:rPr>
          <w:spacing w:val="19"/>
          <w:w w:val="110"/>
        </w:rPr>
        <w:t xml:space="preserve"> </w:t>
      </w:r>
      <w:r>
        <w:rPr>
          <w:w w:val="110"/>
        </w:rPr>
        <w:t>Bias</w:t>
      </w:r>
      <w:r>
        <w:rPr>
          <w:w w:val="110"/>
          <w:vertAlign w:val="subscript"/>
        </w:rPr>
        <w:t>ilb</w:t>
      </w:r>
      <w:r>
        <w:rPr>
          <w:spacing w:val="30"/>
          <w:w w:val="110"/>
        </w:rPr>
        <w:t xml:space="preserve"> </w:t>
      </w:r>
      <w:r>
        <w:rPr>
          <w:w w:val="110"/>
        </w:rPr>
        <w:t>is</w:t>
      </w:r>
      <w:r>
        <w:rPr>
          <w:spacing w:val="19"/>
          <w:w w:val="110"/>
        </w:rPr>
        <w:t xml:space="preserve"> </w:t>
      </w:r>
      <w:r>
        <w:rPr>
          <w:w w:val="110"/>
        </w:rPr>
        <w:t>i’s</w:t>
      </w:r>
      <w:r>
        <w:rPr>
          <w:spacing w:val="19"/>
          <w:w w:val="110"/>
        </w:rPr>
        <w:t xml:space="preserve"> </w:t>
      </w:r>
      <w:r>
        <w:rPr>
          <w:w w:val="110"/>
        </w:rPr>
        <w:t>bias</w:t>
      </w:r>
      <w:r>
        <w:rPr>
          <w:spacing w:val="19"/>
          <w:w w:val="110"/>
        </w:rPr>
        <w:t xml:space="preserve"> </w:t>
      </w:r>
      <w:r>
        <w:rPr>
          <w:w w:val="110"/>
        </w:rPr>
        <w:t>in</w:t>
      </w:r>
      <w:r>
        <w:rPr>
          <w:spacing w:val="19"/>
          <w:w w:val="110"/>
        </w:rPr>
        <w:t xml:space="preserve"> </w:t>
      </w:r>
      <w:r>
        <w:rPr>
          <w:w w:val="110"/>
        </w:rPr>
        <w:t>birth</w:t>
      </w:r>
      <w:r>
        <w:rPr>
          <w:spacing w:val="19"/>
          <w:w w:val="110"/>
        </w:rPr>
        <w:t xml:space="preserve"> </w:t>
      </w:r>
      <w:r>
        <w:rPr>
          <w:w w:val="110"/>
        </w:rPr>
        <w:t>state</w:t>
      </w:r>
      <w:r>
        <w:rPr>
          <w:spacing w:val="19"/>
          <w:w w:val="110"/>
        </w:rPr>
        <w:t xml:space="preserve"> </w:t>
      </w:r>
      <w:r>
        <w:rPr>
          <w:w w:val="110"/>
        </w:rPr>
        <w:t>l</w:t>
      </w:r>
      <w:r>
        <w:rPr>
          <w:spacing w:val="19"/>
          <w:w w:val="110"/>
        </w:rPr>
        <w:t xml:space="preserve"> </w:t>
      </w:r>
      <w:r>
        <w:rPr>
          <w:w w:val="110"/>
        </w:rPr>
        <w:t>at</w:t>
      </w:r>
      <w:r>
        <w:rPr>
          <w:spacing w:val="19"/>
          <w:w w:val="110"/>
        </w:rPr>
        <w:t xml:space="preserve"> </w:t>
      </w:r>
      <w:r>
        <w:rPr>
          <w:w w:val="110"/>
        </w:rPr>
        <w:t>the</w:t>
      </w:r>
      <w:r>
        <w:rPr>
          <w:spacing w:val="19"/>
          <w:w w:val="110"/>
        </w:rPr>
        <w:t xml:space="preserve"> </w:t>
      </w:r>
      <w:r>
        <w:rPr>
          <w:w w:val="110"/>
        </w:rPr>
        <w:t>birth</w:t>
      </w:r>
      <w:r>
        <w:rPr>
          <w:spacing w:val="19"/>
          <w:w w:val="110"/>
        </w:rPr>
        <w:t xml:space="preserve"> </w:t>
      </w:r>
      <w:r>
        <w:rPr>
          <w:w w:val="110"/>
        </w:rPr>
        <w:t>year</w:t>
      </w:r>
      <w:r>
        <w:rPr>
          <w:spacing w:val="19"/>
          <w:w w:val="110"/>
        </w:rPr>
        <w:t xml:space="preserve"> </w:t>
      </w:r>
      <w:r>
        <w:rPr>
          <w:w w:val="110"/>
        </w:rPr>
        <w:t>b.</w:t>
      </w:r>
      <w:r>
        <w:rPr>
          <w:spacing w:val="75"/>
          <w:w w:val="110"/>
        </w:rPr>
        <w:t xml:space="preserve"> </w:t>
      </w:r>
      <w:r>
        <w:rPr>
          <w:w w:val="110"/>
        </w:rPr>
        <w:t>The</w:t>
      </w:r>
      <w:r>
        <w:rPr>
          <w:spacing w:val="19"/>
          <w:w w:val="110"/>
        </w:rPr>
        <w:t xml:space="preserve"> </w:t>
      </w:r>
      <w:r>
        <w:rPr>
          <w:w w:val="110"/>
        </w:rPr>
        <w:t>analysis</w:t>
      </w:r>
      <w:r>
        <w:rPr>
          <w:spacing w:val="19"/>
          <w:w w:val="110"/>
        </w:rPr>
        <w:t xml:space="preserve"> </w:t>
      </w:r>
      <w:r>
        <w:rPr>
          <w:w w:val="110"/>
        </w:rPr>
        <w:t>is restricted to second-generation Asian immigrants with both parents born in An</w:t>
      </w:r>
      <w:r>
        <w:rPr>
          <w:spacing w:val="40"/>
          <w:w w:val="110"/>
        </w:rPr>
        <w:t xml:space="preserve"> </w:t>
      </w:r>
      <w:r>
        <w:rPr>
          <w:w w:val="110"/>
        </w:rPr>
        <w:t>Asian</w:t>
      </w:r>
      <w:r>
        <w:rPr>
          <w:spacing w:val="-3"/>
          <w:w w:val="110"/>
        </w:rPr>
        <w:t xml:space="preserve"> </w:t>
      </w:r>
      <w:r>
        <w:rPr>
          <w:w w:val="110"/>
        </w:rPr>
        <w:t>country</w:t>
      </w:r>
      <w:r>
        <w:rPr>
          <w:spacing w:val="-3"/>
          <w:w w:val="110"/>
        </w:rPr>
        <w:t xml:space="preserve"> </w:t>
      </w:r>
      <w:r>
        <w:rPr>
          <w:w w:val="110"/>
        </w:rPr>
        <w:t>who</w:t>
      </w:r>
      <w:r>
        <w:rPr>
          <w:spacing w:val="-3"/>
          <w:w w:val="110"/>
        </w:rPr>
        <w:t xml:space="preserve"> </w:t>
      </w:r>
      <w:r>
        <w:rPr>
          <w:w w:val="110"/>
        </w:rPr>
        <w:t>migrated</w:t>
      </w:r>
      <w:r>
        <w:rPr>
          <w:spacing w:val="-3"/>
          <w:w w:val="110"/>
        </w:rPr>
        <w:t xml:space="preserve"> </w:t>
      </w:r>
      <w:r>
        <w:rPr>
          <w:w w:val="110"/>
        </w:rPr>
        <w:t>from</w:t>
      </w:r>
      <w:r>
        <w:rPr>
          <w:spacing w:val="-3"/>
          <w:w w:val="110"/>
        </w:rPr>
        <w:t xml:space="preserve"> </w:t>
      </w:r>
      <w:r>
        <w:rPr>
          <w:w w:val="110"/>
        </w:rPr>
        <w:t>the</w:t>
      </w:r>
      <w:r>
        <w:rPr>
          <w:spacing w:val="-3"/>
          <w:w w:val="110"/>
        </w:rPr>
        <w:t xml:space="preserve"> </w:t>
      </w:r>
      <w:r>
        <w:rPr>
          <w:w w:val="110"/>
        </w:rPr>
        <w:t>state</w:t>
      </w:r>
      <w:r>
        <w:rPr>
          <w:spacing w:val="-3"/>
          <w:w w:val="110"/>
        </w:rPr>
        <w:t xml:space="preserve"> </w:t>
      </w:r>
      <w:r>
        <w:rPr>
          <w:w w:val="110"/>
        </w:rPr>
        <w:t>they</w:t>
      </w:r>
      <w:r>
        <w:rPr>
          <w:spacing w:val="-3"/>
          <w:w w:val="110"/>
        </w:rPr>
        <w:t xml:space="preserve"> </w:t>
      </w:r>
      <w:r>
        <w:rPr>
          <w:w w:val="110"/>
        </w:rPr>
        <w:t>were</w:t>
      </w:r>
      <w:r>
        <w:rPr>
          <w:spacing w:val="-3"/>
          <w:w w:val="110"/>
        </w:rPr>
        <w:t xml:space="preserve"> </w:t>
      </w:r>
      <w:r>
        <w:rPr>
          <w:w w:val="110"/>
        </w:rPr>
        <w:t>born</w:t>
      </w:r>
      <w:r>
        <w:rPr>
          <w:spacing w:val="-3"/>
          <w:w w:val="110"/>
        </w:rPr>
        <w:t xml:space="preserve"> </w:t>
      </w:r>
      <w:r>
        <w:rPr>
          <w:w w:val="110"/>
        </w:rPr>
        <w:t>in</w:t>
      </w:r>
      <w:r>
        <w:rPr>
          <w:spacing w:val="-3"/>
          <w:w w:val="110"/>
        </w:rPr>
        <w:t xml:space="preserve"> </w:t>
      </w:r>
      <w:r>
        <w:rPr>
          <w:w w:val="110"/>
        </w:rPr>
        <w:t>b</w:t>
      </w:r>
      <w:r>
        <w:rPr>
          <w:spacing w:val="-3"/>
          <w:w w:val="110"/>
        </w:rPr>
        <w:t xml:space="preserve"> </w:t>
      </w:r>
      <w:r>
        <w:rPr>
          <w:w w:val="110"/>
        </w:rPr>
        <w:t>to</w:t>
      </w:r>
      <w:r>
        <w:rPr>
          <w:spacing w:val="-3"/>
          <w:w w:val="110"/>
        </w:rPr>
        <w:t xml:space="preserve"> </w:t>
      </w:r>
      <w:r>
        <w:rPr>
          <w:w w:val="110"/>
        </w:rPr>
        <w:t>another</w:t>
      </w:r>
      <w:r>
        <w:rPr>
          <w:spacing w:val="-3"/>
          <w:w w:val="110"/>
        </w:rPr>
        <w:t xml:space="preserve"> </w:t>
      </w:r>
      <w:r>
        <w:rPr>
          <w:w w:val="110"/>
        </w:rPr>
        <w:t>state</w:t>
      </w:r>
      <w:r>
        <w:rPr>
          <w:spacing w:val="-3"/>
          <w:w w:val="110"/>
        </w:rPr>
        <w:t xml:space="preserve"> </w:t>
      </w:r>
      <w:r>
        <w:rPr>
          <w:w w:val="110"/>
        </w:rPr>
        <w:t>s. The results of estimating equations (</w:t>
      </w:r>
      <w:hyperlink w:anchor="_bookmark21" w:history="1">
        <w:r w:rsidR="004602CD">
          <w:rPr>
            <w:color w:val="0000FF"/>
            <w:w w:val="110"/>
          </w:rPr>
          <w:t>6</w:t>
        </w:r>
      </w:hyperlink>
      <w:r>
        <w:rPr>
          <w:w w:val="110"/>
        </w:rPr>
        <w:t>), (</w:t>
      </w:r>
      <w:hyperlink w:anchor="_bookmark22" w:history="1">
        <w:r w:rsidR="004602CD">
          <w:rPr>
            <w:color w:val="0000FF"/>
            <w:w w:val="110"/>
          </w:rPr>
          <w:t>7</w:t>
        </w:r>
      </w:hyperlink>
      <w:r>
        <w:rPr>
          <w:w w:val="110"/>
        </w:rPr>
        <w:t>), and (</w:t>
      </w:r>
      <w:hyperlink w:anchor="_bookmark23" w:history="1">
        <w:r w:rsidR="004602CD">
          <w:rPr>
            <w:color w:val="0000FF"/>
            <w:w w:val="110"/>
          </w:rPr>
          <w:t>8</w:t>
        </w:r>
      </w:hyperlink>
      <w:r>
        <w:rPr>
          <w:w w:val="110"/>
        </w:rPr>
        <w:t>) are shown in Table (</w:t>
      </w:r>
      <w:hyperlink w:anchor="_bookmark81" w:history="1">
        <w:r w:rsidR="004602CD">
          <w:rPr>
            <w:color w:val="0000FF"/>
            <w:w w:val="110"/>
          </w:rPr>
          <w:t>5</w:t>
        </w:r>
      </w:hyperlink>
      <w:r>
        <w:rPr>
          <w:w w:val="110"/>
        </w:rPr>
        <w:t>) in columns</w:t>
      </w:r>
      <w:r>
        <w:rPr>
          <w:spacing w:val="-10"/>
          <w:w w:val="110"/>
        </w:rPr>
        <w:t xml:space="preserve"> </w:t>
      </w:r>
      <w:r>
        <w:rPr>
          <w:w w:val="110"/>
        </w:rPr>
        <w:t>(1),</w:t>
      </w:r>
      <w:r>
        <w:rPr>
          <w:spacing w:val="-8"/>
          <w:w w:val="110"/>
        </w:rPr>
        <w:t xml:space="preserve"> </w:t>
      </w:r>
      <w:r>
        <w:rPr>
          <w:w w:val="110"/>
        </w:rPr>
        <w:t>(2),</w:t>
      </w:r>
      <w:r>
        <w:rPr>
          <w:spacing w:val="-8"/>
          <w:w w:val="110"/>
        </w:rPr>
        <w:t xml:space="preserve"> </w:t>
      </w:r>
      <w:r>
        <w:rPr>
          <w:w w:val="110"/>
        </w:rPr>
        <w:t>and</w:t>
      </w:r>
      <w:r>
        <w:rPr>
          <w:spacing w:val="-10"/>
          <w:w w:val="110"/>
        </w:rPr>
        <w:t xml:space="preserve"> </w:t>
      </w:r>
      <w:r>
        <w:rPr>
          <w:w w:val="110"/>
        </w:rPr>
        <w:t>(3)</w:t>
      </w:r>
      <w:r>
        <w:rPr>
          <w:spacing w:val="-10"/>
          <w:w w:val="110"/>
        </w:rPr>
        <w:t xml:space="preserve"> </w:t>
      </w:r>
      <w:r>
        <w:rPr>
          <w:w w:val="110"/>
        </w:rPr>
        <w:t>respectively.</w:t>
      </w:r>
      <w:r>
        <w:rPr>
          <w:spacing w:val="14"/>
          <w:w w:val="110"/>
        </w:rPr>
        <w:t xml:space="preserve"> </w:t>
      </w:r>
      <w:r>
        <w:rPr>
          <w:w w:val="110"/>
        </w:rPr>
        <w:t>I</w:t>
      </w:r>
      <w:r>
        <w:rPr>
          <w:spacing w:val="-10"/>
          <w:w w:val="110"/>
        </w:rPr>
        <w:t xml:space="preserve"> </w:t>
      </w:r>
      <w:r>
        <w:rPr>
          <w:w w:val="110"/>
        </w:rPr>
        <w:t>find</w:t>
      </w:r>
      <w:r>
        <w:rPr>
          <w:spacing w:val="-10"/>
          <w:w w:val="110"/>
        </w:rPr>
        <w:t xml:space="preserve"> </w:t>
      </w:r>
      <w:r>
        <w:rPr>
          <w:w w:val="110"/>
        </w:rPr>
        <w:t>that</w:t>
      </w:r>
      <w:r>
        <w:rPr>
          <w:spacing w:val="-10"/>
          <w:w w:val="110"/>
        </w:rPr>
        <w:t xml:space="preserve"> </w:t>
      </w:r>
      <w:r>
        <w:rPr>
          <w:w w:val="110"/>
        </w:rPr>
        <w:t>among</w:t>
      </w:r>
      <w:r>
        <w:rPr>
          <w:spacing w:val="-10"/>
          <w:w w:val="110"/>
        </w:rPr>
        <w:t xml:space="preserve"> </w:t>
      </w:r>
      <w:r>
        <w:rPr>
          <w:w w:val="110"/>
        </w:rPr>
        <w:t>second-generation</w:t>
      </w:r>
      <w:r>
        <w:rPr>
          <w:spacing w:val="-10"/>
          <w:w w:val="110"/>
        </w:rPr>
        <w:t xml:space="preserve"> </w:t>
      </w:r>
      <w:r>
        <w:rPr>
          <w:w w:val="110"/>
        </w:rPr>
        <w:t>immi- grants, there is no significant correlation between bias and migration decisions. Among</w:t>
      </w:r>
      <w:r>
        <w:rPr>
          <w:spacing w:val="-2"/>
          <w:w w:val="110"/>
        </w:rPr>
        <w:t xml:space="preserve"> </w:t>
      </w:r>
      <w:r>
        <w:rPr>
          <w:w w:val="110"/>
        </w:rPr>
        <w:t>second-generation</w:t>
      </w:r>
      <w:r>
        <w:rPr>
          <w:spacing w:val="-2"/>
          <w:w w:val="110"/>
        </w:rPr>
        <w:t xml:space="preserve"> </w:t>
      </w:r>
      <w:r>
        <w:rPr>
          <w:w w:val="110"/>
        </w:rPr>
        <w:t>Asian</w:t>
      </w:r>
      <w:r>
        <w:rPr>
          <w:spacing w:val="-2"/>
          <w:w w:val="110"/>
        </w:rPr>
        <w:t xml:space="preserve"> </w:t>
      </w:r>
      <w:r>
        <w:rPr>
          <w:w w:val="110"/>
        </w:rPr>
        <w:t>immigrant</w:t>
      </w:r>
      <w:r>
        <w:rPr>
          <w:spacing w:val="-2"/>
          <w:w w:val="110"/>
        </w:rPr>
        <w:t xml:space="preserve"> </w:t>
      </w:r>
      <w:r>
        <w:rPr>
          <w:w w:val="110"/>
        </w:rPr>
        <w:t>movers,</w:t>
      </w:r>
      <w:r>
        <w:rPr>
          <w:spacing w:val="-2"/>
          <w:w w:val="110"/>
        </w:rPr>
        <w:t xml:space="preserve"> </w:t>
      </w:r>
      <w:r>
        <w:rPr>
          <w:w w:val="110"/>
        </w:rPr>
        <w:t>those</w:t>
      </w:r>
      <w:r>
        <w:rPr>
          <w:spacing w:val="-2"/>
          <w:w w:val="110"/>
        </w:rPr>
        <w:t xml:space="preserve"> </w:t>
      </w:r>
      <w:r>
        <w:rPr>
          <w:w w:val="110"/>
        </w:rPr>
        <w:t>who</w:t>
      </w:r>
      <w:r>
        <w:rPr>
          <w:spacing w:val="-2"/>
          <w:w w:val="110"/>
        </w:rPr>
        <w:t xml:space="preserve"> </w:t>
      </w:r>
      <w:r>
        <w:rPr>
          <w:w w:val="110"/>
        </w:rPr>
        <w:t>self-report</w:t>
      </w:r>
      <w:r>
        <w:rPr>
          <w:spacing w:val="-2"/>
          <w:w w:val="110"/>
        </w:rPr>
        <w:t xml:space="preserve"> </w:t>
      </w:r>
      <w:r>
        <w:rPr>
          <w:w w:val="110"/>
        </w:rPr>
        <w:t>Asian identity</w:t>
      </w:r>
      <w:r>
        <w:rPr>
          <w:spacing w:val="28"/>
          <w:w w:val="110"/>
        </w:rPr>
        <w:t xml:space="preserve"> </w:t>
      </w:r>
      <w:r>
        <w:rPr>
          <w:w w:val="110"/>
        </w:rPr>
        <w:t>live</w:t>
      </w:r>
      <w:r>
        <w:rPr>
          <w:spacing w:val="29"/>
          <w:w w:val="110"/>
        </w:rPr>
        <w:t xml:space="preserve"> </w:t>
      </w:r>
      <w:r>
        <w:rPr>
          <w:w w:val="110"/>
        </w:rPr>
        <w:t>in</w:t>
      </w:r>
      <w:r>
        <w:rPr>
          <w:spacing w:val="29"/>
          <w:w w:val="110"/>
        </w:rPr>
        <w:t xml:space="preserve"> </w:t>
      </w:r>
      <w:r>
        <w:rPr>
          <w:w w:val="110"/>
        </w:rPr>
        <w:t>states</w:t>
      </w:r>
      <w:r>
        <w:rPr>
          <w:spacing w:val="29"/>
          <w:w w:val="110"/>
        </w:rPr>
        <w:t xml:space="preserve"> </w:t>
      </w:r>
      <w:r>
        <w:rPr>
          <w:w w:val="110"/>
        </w:rPr>
        <w:t>with</w:t>
      </w:r>
      <w:r>
        <w:rPr>
          <w:spacing w:val="29"/>
          <w:w w:val="110"/>
        </w:rPr>
        <w:t xml:space="preserve"> </w:t>
      </w:r>
      <w:r>
        <w:rPr>
          <w:w w:val="110"/>
        </w:rPr>
        <w:t>0.06</w:t>
      </w:r>
      <w:r>
        <w:rPr>
          <w:spacing w:val="29"/>
          <w:w w:val="110"/>
        </w:rPr>
        <w:t xml:space="preserve"> </w:t>
      </w:r>
      <w:r>
        <w:rPr>
          <w:w w:val="110"/>
        </w:rPr>
        <w:t>standard</w:t>
      </w:r>
      <w:r>
        <w:rPr>
          <w:spacing w:val="29"/>
          <w:w w:val="110"/>
        </w:rPr>
        <w:t xml:space="preserve"> </w:t>
      </w:r>
      <w:r>
        <w:rPr>
          <w:w w:val="110"/>
        </w:rPr>
        <w:t>deviations</w:t>
      </w:r>
      <w:r>
        <w:rPr>
          <w:spacing w:val="29"/>
          <w:w w:val="110"/>
        </w:rPr>
        <w:t xml:space="preserve"> </w:t>
      </w:r>
      <w:r>
        <w:rPr>
          <w:w w:val="110"/>
        </w:rPr>
        <w:t>more</w:t>
      </w:r>
      <w:r>
        <w:rPr>
          <w:spacing w:val="28"/>
          <w:w w:val="110"/>
        </w:rPr>
        <w:t xml:space="preserve"> </w:t>
      </w:r>
      <w:r>
        <w:rPr>
          <w:w w:val="110"/>
        </w:rPr>
        <w:t>biased</w:t>
      </w:r>
      <w:r>
        <w:rPr>
          <w:spacing w:val="29"/>
          <w:w w:val="110"/>
        </w:rPr>
        <w:t xml:space="preserve"> </w:t>
      </w:r>
      <w:r>
        <w:rPr>
          <w:w w:val="110"/>
        </w:rPr>
        <w:t>than</w:t>
      </w:r>
      <w:r>
        <w:rPr>
          <w:spacing w:val="29"/>
          <w:w w:val="110"/>
        </w:rPr>
        <w:t xml:space="preserve"> </w:t>
      </w:r>
      <w:r>
        <w:rPr>
          <w:w w:val="110"/>
        </w:rPr>
        <w:t>the</w:t>
      </w:r>
      <w:r>
        <w:rPr>
          <w:spacing w:val="29"/>
          <w:w w:val="110"/>
        </w:rPr>
        <w:t xml:space="preserve"> </w:t>
      </w:r>
      <w:r>
        <w:rPr>
          <w:spacing w:val="-2"/>
          <w:w w:val="110"/>
        </w:rPr>
        <w:t>state</w:t>
      </w:r>
    </w:p>
    <w:p w14:paraId="2529DE6F" w14:textId="77777777" w:rsidR="004602CD" w:rsidRDefault="004602CD">
      <w:pPr>
        <w:spacing w:line="415" w:lineRule="auto"/>
        <w:jc w:val="right"/>
        <w:sectPr w:rsidR="004602CD">
          <w:pgSz w:w="12240" w:h="15840"/>
          <w:pgMar w:top="1820" w:right="1300" w:bottom="2460" w:left="1720" w:header="0" w:footer="2279" w:gutter="0"/>
          <w:cols w:space="720"/>
        </w:sectPr>
      </w:pPr>
    </w:p>
    <w:p w14:paraId="52471892" w14:textId="77777777" w:rsidR="004602CD" w:rsidRDefault="00000000">
      <w:pPr>
        <w:pStyle w:val="BodyText"/>
        <w:spacing w:before="96" w:line="415" w:lineRule="auto"/>
        <w:ind w:left="116" w:right="533"/>
        <w:jc w:val="both"/>
      </w:pPr>
      <w:r>
        <w:rPr>
          <w:w w:val="110"/>
        </w:rPr>
        <w:lastRenderedPageBreak/>
        <w:t>where they were born.</w:t>
      </w:r>
      <w:r>
        <w:rPr>
          <w:spacing w:val="40"/>
          <w:w w:val="110"/>
        </w:rPr>
        <w:t xml:space="preserve"> </w:t>
      </w:r>
      <w:r>
        <w:rPr>
          <w:w w:val="110"/>
        </w:rPr>
        <w:t>Even though this result shows that there is selection into more biased states among second-generation immigrants, it does not affect my main</w:t>
      </w:r>
      <w:r>
        <w:rPr>
          <w:spacing w:val="-3"/>
          <w:w w:val="110"/>
        </w:rPr>
        <w:t xml:space="preserve"> </w:t>
      </w:r>
      <w:r>
        <w:rPr>
          <w:w w:val="110"/>
        </w:rPr>
        <w:t>results</w:t>
      </w:r>
      <w:r>
        <w:rPr>
          <w:spacing w:val="-3"/>
          <w:w w:val="110"/>
        </w:rPr>
        <w:t xml:space="preserve"> </w:t>
      </w:r>
      <w:r>
        <w:rPr>
          <w:w w:val="110"/>
        </w:rPr>
        <w:t>showing</w:t>
      </w:r>
      <w:r>
        <w:rPr>
          <w:spacing w:val="-3"/>
          <w:w w:val="110"/>
        </w:rPr>
        <w:t xml:space="preserve"> </w:t>
      </w:r>
      <w:r>
        <w:rPr>
          <w:w w:val="110"/>
        </w:rPr>
        <w:t>a</w:t>
      </w:r>
      <w:r>
        <w:rPr>
          <w:spacing w:val="-3"/>
          <w:w w:val="110"/>
        </w:rPr>
        <w:t xml:space="preserve"> </w:t>
      </w:r>
      <w:r>
        <w:rPr>
          <w:w w:val="110"/>
        </w:rPr>
        <w:t>correlation</w:t>
      </w:r>
      <w:r>
        <w:rPr>
          <w:spacing w:val="-3"/>
          <w:w w:val="110"/>
        </w:rPr>
        <w:t xml:space="preserve"> </w:t>
      </w:r>
      <w:r>
        <w:rPr>
          <w:w w:val="110"/>
        </w:rPr>
        <w:t>between</w:t>
      </w:r>
      <w:r>
        <w:rPr>
          <w:spacing w:val="-3"/>
          <w:w w:val="110"/>
        </w:rPr>
        <w:t xml:space="preserve"> </w:t>
      </w:r>
      <w:r>
        <w:rPr>
          <w:w w:val="110"/>
        </w:rPr>
        <w:t>bias</w:t>
      </w:r>
      <w:r>
        <w:rPr>
          <w:spacing w:val="-3"/>
          <w:w w:val="110"/>
        </w:rPr>
        <w:t xml:space="preserve"> </w:t>
      </w:r>
      <w:r>
        <w:rPr>
          <w:w w:val="110"/>
        </w:rPr>
        <w:t>and</w:t>
      </w:r>
      <w:r>
        <w:rPr>
          <w:spacing w:val="-3"/>
          <w:w w:val="110"/>
        </w:rPr>
        <w:t xml:space="preserve"> </w:t>
      </w:r>
      <w:r>
        <w:rPr>
          <w:w w:val="110"/>
        </w:rPr>
        <w:t>self-reported</w:t>
      </w:r>
      <w:r>
        <w:rPr>
          <w:spacing w:val="-3"/>
          <w:w w:val="110"/>
        </w:rPr>
        <w:t xml:space="preserve"> </w:t>
      </w:r>
      <w:r>
        <w:rPr>
          <w:w w:val="110"/>
        </w:rPr>
        <w:t>Asian</w:t>
      </w:r>
      <w:r>
        <w:rPr>
          <w:spacing w:val="-3"/>
          <w:w w:val="110"/>
        </w:rPr>
        <w:t xml:space="preserve"> </w:t>
      </w:r>
      <w:r>
        <w:rPr>
          <w:w w:val="110"/>
        </w:rPr>
        <w:t>identity. Since</w:t>
      </w:r>
      <w:r>
        <w:rPr>
          <w:spacing w:val="-4"/>
          <w:w w:val="110"/>
        </w:rPr>
        <w:t xml:space="preserve"> </w:t>
      </w:r>
      <w:r>
        <w:rPr>
          <w:w w:val="110"/>
        </w:rPr>
        <w:t>those</w:t>
      </w:r>
      <w:r>
        <w:rPr>
          <w:spacing w:val="-4"/>
          <w:w w:val="110"/>
        </w:rPr>
        <w:t xml:space="preserve"> </w:t>
      </w:r>
      <w:r>
        <w:rPr>
          <w:w w:val="110"/>
        </w:rPr>
        <w:t>identifying</w:t>
      </w:r>
      <w:r>
        <w:rPr>
          <w:spacing w:val="-4"/>
          <w:w w:val="110"/>
        </w:rPr>
        <w:t xml:space="preserve"> </w:t>
      </w:r>
      <w:r>
        <w:rPr>
          <w:w w:val="110"/>
        </w:rPr>
        <w:t>as</w:t>
      </w:r>
      <w:r>
        <w:rPr>
          <w:spacing w:val="-4"/>
          <w:w w:val="110"/>
        </w:rPr>
        <w:t xml:space="preserve"> </w:t>
      </w:r>
      <w:r>
        <w:rPr>
          <w:w w:val="110"/>
        </w:rPr>
        <w:t>Asians</w:t>
      </w:r>
      <w:r>
        <w:rPr>
          <w:spacing w:val="-4"/>
          <w:w w:val="110"/>
        </w:rPr>
        <w:t xml:space="preserve"> </w:t>
      </w:r>
      <w:r>
        <w:rPr>
          <w:w w:val="110"/>
        </w:rPr>
        <w:t>are</w:t>
      </w:r>
      <w:r>
        <w:rPr>
          <w:spacing w:val="-4"/>
          <w:w w:val="110"/>
        </w:rPr>
        <w:t xml:space="preserve"> </w:t>
      </w:r>
      <w:r>
        <w:rPr>
          <w:w w:val="110"/>
        </w:rPr>
        <w:t>the</w:t>
      </w:r>
      <w:r>
        <w:rPr>
          <w:spacing w:val="-4"/>
          <w:w w:val="110"/>
        </w:rPr>
        <w:t xml:space="preserve"> </w:t>
      </w:r>
      <w:r>
        <w:rPr>
          <w:w w:val="110"/>
        </w:rPr>
        <w:t>movers,</w:t>
      </w:r>
      <w:r>
        <w:rPr>
          <w:spacing w:val="-2"/>
          <w:w w:val="110"/>
        </w:rPr>
        <w:t xml:space="preserve"> </w:t>
      </w:r>
      <w:r>
        <w:rPr>
          <w:w w:val="110"/>
        </w:rPr>
        <w:t>my</w:t>
      </w:r>
      <w:r>
        <w:rPr>
          <w:spacing w:val="-4"/>
          <w:w w:val="110"/>
        </w:rPr>
        <w:t xml:space="preserve"> </w:t>
      </w:r>
      <w:r>
        <w:rPr>
          <w:w w:val="110"/>
        </w:rPr>
        <w:t>assessments</w:t>
      </w:r>
      <w:r>
        <w:rPr>
          <w:spacing w:val="-4"/>
          <w:w w:val="110"/>
        </w:rPr>
        <w:t xml:space="preserve"> </w:t>
      </w:r>
      <w:r>
        <w:rPr>
          <w:w w:val="110"/>
        </w:rPr>
        <w:t>of</w:t>
      </w:r>
      <w:r>
        <w:rPr>
          <w:spacing w:val="-4"/>
          <w:w w:val="110"/>
        </w:rPr>
        <w:t xml:space="preserve"> </w:t>
      </w:r>
      <w:r>
        <w:rPr>
          <w:w w:val="110"/>
        </w:rPr>
        <w:t>the</w:t>
      </w:r>
      <w:r>
        <w:rPr>
          <w:spacing w:val="-4"/>
          <w:w w:val="110"/>
        </w:rPr>
        <w:t xml:space="preserve"> </w:t>
      </w:r>
      <w:r>
        <w:rPr>
          <w:w w:val="110"/>
        </w:rPr>
        <w:t>relation- ship</w:t>
      </w:r>
      <w:r>
        <w:rPr>
          <w:spacing w:val="-5"/>
          <w:w w:val="110"/>
        </w:rPr>
        <w:t xml:space="preserve"> </w:t>
      </w:r>
      <w:r>
        <w:rPr>
          <w:w w:val="110"/>
        </w:rPr>
        <w:t>between</w:t>
      </w:r>
      <w:r>
        <w:rPr>
          <w:spacing w:val="-5"/>
          <w:w w:val="110"/>
        </w:rPr>
        <w:t xml:space="preserve"> </w:t>
      </w:r>
      <w:r>
        <w:rPr>
          <w:w w:val="110"/>
        </w:rPr>
        <w:t>bias</w:t>
      </w:r>
      <w:r>
        <w:rPr>
          <w:spacing w:val="-5"/>
          <w:w w:val="110"/>
        </w:rPr>
        <w:t xml:space="preserve"> </w:t>
      </w:r>
      <w:r>
        <w:rPr>
          <w:w w:val="110"/>
        </w:rPr>
        <w:t>and</w:t>
      </w:r>
      <w:r>
        <w:rPr>
          <w:spacing w:val="-5"/>
          <w:w w:val="110"/>
        </w:rPr>
        <w:t xml:space="preserve"> </w:t>
      </w:r>
      <w:r>
        <w:rPr>
          <w:w w:val="110"/>
        </w:rPr>
        <w:t>self-reported</w:t>
      </w:r>
      <w:r>
        <w:rPr>
          <w:spacing w:val="-5"/>
          <w:w w:val="110"/>
        </w:rPr>
        <w:t xml:space="preserve"> </w:t>
      </w:r>
      <w:r>
        <w:rPr>
          <w:w w:val="110"/>
        </w:rPr>
        <w:t>Asian</w:t>
      </w:r>
      <w:r>
        <w:rPr>
          <w:spacing w:val="-5"/>
          <w:w w:val="110"/>
        </w:rPr>
        <w:t xml:space="preserve"> </w:t>
      </w:r>
      <w:r>
        <w:rPr>
          <w:w w:val="110"/>
        </w:rPr>
        <w:t>identity</w:t>
      </w:r>
      <w:r>
        <w:rPr>
          <w:spacing w:val="-5"/>
          <w:w w:val="110"/>
        </w:rPr>
        <w:t xml:space="preserve"> </w:t>
      </w:r>
      <w:r>
        <w:rPr>
          <w:w w:val="110"/>
        </w:rPr>
        <w:t>might</w:t>
      </w:r>
      <w:r>
        <w:rPr>
          <w:spacing w:val="-5"/>
          <w:w w:val="110"/>
        </w:rPr>
        <w:t xml:space="preserve"> </w:t>
      </w:r>
      <w:r>
        <w:rPr>
          <w:w w:val="110"/>
        </w:rPr>
        <w:t>underestimate</w:t>
      </w:r>
      <w:r>
        <w:rPr>
          <w:spacing w:val="-5"/>
          <w:w w:val="110"/>
        </w:rPr>
        <w:t xml:space="preserve"> </w:t>
      </w:r>
      <w:r>
        <w:rPr>
          <w:w w:val="110"/>
        </w:rPr>
        <w:t>the</w:t>
      </w:r>
      <w:r>
        <w:rPr>
          <w:spacing w:val="-5"/>
          <w:w w:val="110"/>
        </w:rPr>
        <w:t xml:space="preserve"> </w:t>
      </w:r>
      <w:r>
        <w:rPr>
          <w:w w:val="110"/>
        </w:rPr>
        <w:t>effect of bias.</w:t>
      </w:r>
    </w:p>
    <w:p w14:paraId="0C86877D" w14:textId="77777777" w:rsidR="004602CD" w:rsidRDefault="00000000">
      <w:pPr>
        <w:pStyle w:val="BodyText"/>
        <w:spacing w:before="4" w:line="415" w:lineRule="auto"/>
        <w:ind w:left="116" w:right="533" w:firstLine="351"/>
        <w:jc w:val="both"/>
      </w:pPr>
      <w:r>
        <w:rPr>
          <w:w w:val="110"/>
        </w:rPr>
        <w:t>The findings presented in this paper indicate a negative correlation between bias</w:t>
      </w:r>
      <w:r>
        <w:rPr>
          <w:spacing w:val="-9"/>
          <w:w w:val="110"/>
        </w:rPr>
        <w:t xml:space="preserve"> </w:t>
      </w:r>
      <w:r>
        <w:rPr>
          <w:w w:val="110"/>
        </w:rPr>
        <w:t>and</w:t>
      </w:r>
      <w:r>
        <w:rPr>
          <w:spacing w:val="-9"/>
          <w:w w:val="110"/>
        </w:rPr>
        <w:t xml:space="preserve"> </w:t>
      </w:r>
      <w:r>
        <w:rPr>
          <w:w w:val="110"/>
        </w:rPr>
        <w:t>the</w:t>
      </w:r>
      <w:r>
        <w:rPr>
          <w:spacing w:val="-9"/>
          <w:w w:val="110"/>
        </w:rPr>
        <w:t xml:space="preserve"> </w:t>
      </w:r>
      <w:r>
        <w:rPr>
          <w:w w:val="110"/>
        </w:rPr>
        <w:t>self-reported</w:t>
      </w:r>
      <w:r>
        <w:rPr>
          <w:spacing w:val="-9"/>
          <w:w w:val="110"/>
        </w:rPr>
        <w:t xml:space="preserve"> </w:t>
      </w:r>
      <w:r>
        <w:rPr>
          <w:w w:val="110"/>
        </w:rPr>
        <w:t>Asian</w:t>
      </w:r>
      <w:r>
        <w:rPr>
          <w:spacing w:val="-9"/>
          <w:w w:val="110"/>
        </w:rPr>
        <w:t xml:space="preserve"> </w:t>
      </w:r>
      <w:r>
        <w:rPr>
          <w:w w:val="110"/>
        </w:rPr>
        <w:t>identity</w:t>
      </w:r>
      <w:r>
        <w:rPr>
          <w:spacing w:val="-9"/>
          <w:w w:val="110"/>
        </w:rPr>
        <w:t xml:space="preserve"> </w:t>
      </w:r>
      <w:r>
        <w:rPr>
          <w:w w:val="110"/>
        </w:rPr>
        <w:t>among</w:t>
      </w:r>
      <w:r>
        <w:rPr>
          <w:spacing w:val="-9"/>
          <w:w w:val="110"/>
        </w:rPr>
        <w:t xml:space="preserve"> </w:t>
      </w:r>
      <w:r>
        <w:rPr>
          <w:w w:val="110"/>
        </w:rPr>
        <w:t>Asian</w:t>
      </w:r>
      <w:r>
        <w:rPr>
          <w:spacing w:val="-9"/>
          <w:w w:val="110"/>
        </w:rPr>
        <w:t xml:space="preserve"> </w:t>
      </w:r>
      <w:r>
        <w:rPr>
          <w:w w:val="110"/>
        </w:rPr>
        <w:t>immigrants. While</w:t>
      </w:r>
      <w:r>
        <w:rPr>
          <w:spacing w:val="-9"/>
          <w:w w:val="110"/>
        </w:rPr>
        <w:t xml:space="preserve"> </w:t>
      </w:r>
      <w:r>
        <w:rPr>
          <w:w w:val="110"/>
        </w:rPr>
        <w:t>my</w:t>
      </w:r>
      <w:r>
        <w:rPr>
          <w:spacing w:val="-9"/>
          <w:w w:val="110"/>
        </w:rPr>
        <w:t xml:space="preserve"> </w:t>
      </w:r>
      <w:r>
        <w:rPr>
          <w:w w:val="110"/>
        </w:rPr>
        <w:t>aim is not to establish a causal effect of bias on self-reported Asian identity, I intend to</w:t>
      </w:r>
      <w:r>
        <w:rPr>
          <w:spacing w:val="-6"/>
          <w:w w:val="110"/>
        </w:rPr>
        <w:t xml:space="preserve"> </w:t>
      </w:r>
      <w:r>
        <w:rPr>
          <w:w w:val="110"/>
        </w:rPr>
        <w:t>illustrate</w:t>
      </w:r>
      <w:r>
        <w:rPr>
          <w:spacing w:val="-6"/>
          <w:w w:val="110"/>
        </w:rPr>
        <w:t xml:space="preserve"> </w:t>
      </w:r>
      <w:r>
        <w:rPr>
          <w:w w:val="110"/>
        </w:rPr>
        <w:t>a</w:t>
      </w:r>
      <w:r>
        <w:rPr>
          <w:spacing w:val="-6"/>
          <w:w w:val="110"/>
        </w:rPr>
        <w:t xml:space="preserve"> </w:t>
      </w:r>
      <w:r>
        <w:rPr>
          <w:w w:val="110"/>
        </w:rPr>
        <w:t>correlation</w:t>
      </w:r>
      <w:r>
        <w:rPr>
          <w:spacing w:val="-6"/>
          <w:w w:val="110"/>
        </w:rPr>
        <w:t xml:space="preserve"> </w:t>
      </w:r>
      <w:r>
        <w:rPr>
          <w:w w:val="110"/>
        </w:rPr>
        <w:t>between</w:t>
      </w:r>
      <w:r>
        <w:rPr>
          <w:spacing w:val="-6"/>
          <w:w w:val="110"/>
        </w:rPr>
        <w:t xml:space="preserve"> </w:t>
      </w:r>
      <w:r>
        <w:rPr>
          <w:w w:val="110"/>
        </w:rPr>
        <w:t>bias</w:t>
      </w:r>
      <w:r>
        <w:rPr>
          <w:spacing w:val="-6"/>
          <w:w w:val="110"/>
        </w:rPr>
        <w:t xml:space="preserve"> </w:t>
      </w:r>
      <w:r>
        <w:rPr>
          <w:w w:val="110"/>
        </w:rPr>
        <w:t>and</w:t>
      </w:r>
      <w:r>
        <w:rPr>
          <w:spacing w:val="-6"/>
          <w:w w:val="110"/>
        </w:rPr>
        <w:t xml:space="preserve"> </w:t>
      </w:r>
      <w:r>
        <w:rPr>
          <w:w w:val="110"/>
        </w:rPr>
        <w:t>self-reported</w:t>
      </w:r>
      <w:r>
        <w:rPr>
          <w:spacing w:val="-6"/>
          <w:w w:val="110"/>
        </w:rPr>
        <w:t xml:space="preserve"> </w:t>
      </w:r>
      <w:r>
        <w:rPr>
          <w:w w:val="110"/>
        </w:rPr>
        <w:t>identity. This</w:t>
      </w:r>
      <w:r>
        <w:rPr>
          <w:spacing w:val="-6"/>
          <w:w w:val="110"/>
        </w:rPr>
        <w:t xml:space="preserve"> </w:t>
      </w:r>
      <w:r>
        <w:rPr>
          <w:w w:val="110"/>
        </w:rPr>
        <w:t>correlation suggests that depending on the levels of bias in a state, racial and ethnic gaps</w:t>
      </w:r>
      <w:r>
        <w:rPr>
          <w:spacing w:val="40"/>
          <w:w w:val="110"/>
        </w:rPr>
        <w:t xml:space="preserve"> </w:t>
      </w:r>
      <w:r>
        <w:rPr>
          <w:w w:val="110"/>
        </w:rPr>
        <w:t>that rely on self-reported identity might either overestimate or underestimate the effect of discrimination.</w:t>
      </w:r>
    </w:p>
    <w:p w14:paraId="20086FD9" w14:textId="77777777" w:rsidR="004602CD" w:rsidRDefault="00000000">
      <w:pPr>
        <w:pStyle w:val="BodyText"/>
        <w:spacing w:before="5" w:line="415" w:lineRule="auto"/>
        <w:ind w:left="116" w:right="533" w:firstLine="351"/>
        <w:jc w:val="both"/>
      </w:pPr>
      <w:r>
        <w:rPr>
          <w:w w:val="110"/>
        </w:rPr>
        <w:t>There</w:t>
      </w:r>
      <w:r>
        <w:rPr>
          <w:spacing w:val="-7"/>
          <w:w w:val="110"/>
        </w:rPr>
        <w:t xml:space="preserve"> </w:t>
      </w:r>
      <w:r>
        <w:rPr>
          <w:w w:val="110"/>
        </w:rPr>
        <w:t>are</w:t>
      </w:r>
      <w:r>
        <w:rPr>
          <w:spacing w:val="-7"/>
          <w:w w:val="110"/>
        </w:rPr>
        <w:t xml:space="preserve"> </w:t>
      </w:r>
      <w:r>
        <w:rPr>
          <w:w w:val="110"/>
        </w:rPr>
        <w:t>a</w:t>
      </w:r>
      <w:r>
        <w:rPr>
          <w:spacing w:val="-7"/>
          <w:w w:val="110"/>
        </w:rPr>
        <w:t xml:space="preserve"> </w:t>
      </w:r>
      <w:r>
        <w:rPr>
          <w:w w:val="110"/>
        </w:rPr>
        <w:t>couple</w:t>
      </w:r>
      <w:r>
        <w:rPr>
          <w:spacing w:val="-7"/>
          <w:w w:val="110"/>
        </w:rPr>
        <w:t xml:space="preserve"> </w:t>
      </w:r>
      <w:r>
        <w:rPr>
          <w:w w:val="110"/>
        </w:rPr>
        <w:t>of</w:t>
      </w:r>
      <w:r>
        <w:rPr>
          <w:spacing w:val="-7"/>
          <w:w w:val="110"/>
        </w:rPr>
        <w:t xml:space="preserve"> </w:t>
      </w:r>
      <w:r>
        <w:rPr>
          <w:w w:val="110"/>
        </w:rPr>
        <w:t>concerns</w:t>
      </w:r>
      <w:r>
        <w:rPr>
          <w:spacing w:val="-7"/>
          <w:w w:val="110"/>
        </w:rPr>
        <w:t xml:space="preserve"> </w:t>
      </w:r>
      <w:r>
        <w:rPr>
          <w:w w:val="110"/>
        </w:rPr>
        <w:t>with</w:t>
      </w:r>
      <w:r>
        <w:rPr>
          <w:spacing w:val="-7"/>
          <w:w w:val="110"/>
        </w:rPr>
        <w:t xml:space="preserve"> </w:t>
      </w:r>
      <w:r>
        <w:rPr>
          <w:w w:val="110"/>
        </w:rPr>
        <w:t>this</w:t>
      </w:r>
      <w:r>
        <w:rPr>
          <w:spacing w:val="-7"/>
          <w:w w:val="110"/>
        </w:rPr>
        <w:t xml:space="preserve"> </w:t>
      </w:r>
      <w:r>
        <w:rPr>
          <w:w w:val="110"/>
        </w:rPr>
        <w:t>analysis. First,</w:t>
      </w:r>
      <w:r>
        <w:rPr>
          <w:spacing w:val="-7"/>
          <w:w w:val="110"/>
        </w:rPr>
        <w:t xml:space="preserve"> </w:t>
      </w:r>
      <w:r>
        <w:rPr>
          <w:w w:val="110"/>
        </w:rPr>
        <w:t>the</w:t>
      </w:r>
      <w:r>
        <w:rPr>
          <w:spacing w:val="-7"/>
          <w:w w:val="110"/>
        </w:rPr>
        <w:t xml:space="preserve"> </w:t>
      </w:r>
      <w:r>
        <w:rPr>
          <w:w w:val="110"/>
        </w:rPr>
        <w:t>self-reported</w:t>
      </w:r>
      <w:r>
        <w:rPr>
          <w:spacing w:val="-7"/>
          <w:w w:val="110"/>
        </w:rPr>
        <w:t xml:space="preserve"> </w:t>
      </w:r>
      <w:r>
        <w:rPr>
          <w:w w:val="110"/>
        </w:rPr>
        <w:t>iden- tity in the Current Population Survey (CPS) is reported by a household respon- dent—parent or adult caregiver.</w:t>
      </w:r>
      <w:r>
        <w:rPr>
          <w:spacing w:val="40"/>
          <w:w w:val="110"/>
        </w:rPr>
        <w:t xml:space="preserve"> </w:t>
      </w:r>
      <w:r>
        <w:rPr>
          <w:w w:val="110"/>
        </w:rPr>
        <w:t>Thus, the ’self-reported’ ethnic identity might not reflect a child’s true identity.</w:t>
      </w:r>
      <w:r>
        <w:rPr>
          <w:spacing w:val="40"/>
          <w:w w:val="110"/>
        </w:rPr>
        <w:t xml:space="preserve"> </w:t>
      </w:r>
      <w:r>
        <w:rPr>
          <w:w w:val="110"/>
        </w:rPr>
        <w:t>I view the identity that a parent or a caregiver reports as an accurate representation of the child’s identity since parents are es- sential</w:t>
      </w:r>
      <w:r>
        <w:rPr>
          <w:spacing w:val="-8"/>
          <w:w w:val="110"/>
        </w:rPr>
        <w:t xml:space="preserve"> </w:t>
      </w:r>
      <w:r>
        <w:rPr>
          <w:w w:val="110"/>
        </w:rPr>
        <w:t>in</w:t>
      </w:r>
      <w:r>
        <w:rPr>
          <w:spacing w:val="-8"/>
          <w:w w:val="110"/>
        </w:rPr>
        <w:t xml:space="preserve"> </w:t>
      </w:r>
      <w:r>
        <w:rPr>
          <w:w w:val="110"/>
        </w:rPr>
        <w:t>shaping</w:t>
      </w:r>
      <w:r>
        <w:rPr>
          <w:spacing w:val="-8"/>
          <w:w w:val="110"/>
        </w:rPr>
        <w:t xml:space="preserve"> </w:t>
      </w:r>
      <w:r>
        <w:rPr>
          <w:w w:val="110"/>
        </w:rPr>
        <w:t>their</w:t>
      </w:r>
      <w:r>
        <w:rPr>
          <w:spacing w:val="-8"/>
          <w:w w:val="110"/>
        </w:rPr>
        <w:t xml:space="preserve"> </w:t>
      </w:r>
      <w:r>
        <w:rPr>
          <w:w w:val="110"/>
        </w:rPr>
        <w:t>children’s</w:t>
      </w:r>
      <w:r>
        <w:rPr>
          <w:spacing w:val="-8"/>
          <w:w w:val="110"/>
        </w:rPr>
        <w:t xml:space="preserve"> </w:t>
      </w:r>
      <w:r>
        <w:rPr>
          <w:w w:val="110"/>
        </w:rPr>
        <w:t>sense</w:t>
      </w:r>
      <w:r>
        <w:rPr>
          <w:spacing w:val="-8"/>
          <w:w w:val="110"/>
        </w:rPr>
        <w:t xml:space="preserve"> </w:t>
      </w:r>
      <w:r>
        <w:rPr>
          <w:w w:val="110"/>
        </w:rPr>
        <w:t>of</w:t>
      </w:r>
      <w:r>
        <w:rPr>
          <w:spacing w:val="-8"/>
          <w:w w:val="110"/>
        </w:rPr>
        <w:t xml:space="preserve"> </w:t>
      </w:r>
      <w:r>
        <w:rPr>
          <w:w w:val="110"/>
        </w:rPr>
        <w:t>self. Also,</w:t>
      </w:r>
      <w:r>
        <w:rPr>
          <w:spacing w:val="-8"/>
          <w:w w:val="110"/>
        </w:rPr>
        <w:t xml:space="preserve"> </w:t>
      </w:r>
      <w:r>
        <w:rPr>
          <w:w w:val="110"/>
        </w:rPr>
        <w:t>I</w:t>
      </w:r>
      <w:r>
        <w:rPr>
          <w:spacing w:val="-8"/>
          <w:w w:val="110"/>
        </w:rPr>
        <w:t xml:space="preserve"> </w:t>
      </w:r>
      <w:r>
        <w:rPr>
          <w:w w:val="110"/>
        </w:rPr>
        <w:t>compare</w:t>
      </w:r>
      <w:r>
        <w:rPr>
          <w:spacing w:val="-8"/>
          <w:w w:val="110"/>
        </w:rPr>
        <w:t xml:space="preserve"> </w:t>
      </w:r>
      <w:r>
        <w:rPr>
          <w:w w:val="110"/>
        </w:rPr>
        <w:t>states</w:t>
      </w:r>
      <w:r>
        <w:rPr>
          <w:spacing w:val="-8"/>
          <w:w w:val="110"/>
        </w:rPr>
        <w:t xml:space="preserve"> </w:t>
      </w:r>
      <w:r>
        <w:rPr>
          <w:w w:val="110"/>
        </w:rPr>
        <w:t>with</w:t>
      </w:r>
      <w:r>
        <w:rPr>
          <w:spacing w:val="-8"/>
          <w:w w:val="110"/>
        </w:rPr>
        <w:t xml:space="preserve"> </w:t>
      </w:r>
      <w:r>
        <w:rPr>
          <w:w w:val="110"/>
        </w:rPr>
        <w:t>a</w:t>
      </w:r>
      <w:r>
        <w:rPr>
          <w:spacing w:val="-8"/>
          <w:w w:val="110"/>
        </w:rPr>
        <w:t xml:space="preserve"> </w:t>
      </w:r>
      <w:r>
        <w:rPr>
          <w:w w:val="110"/>
        </w:rPr>
        <w:t>high and</w:t>
      </w:r>
      <w:r>
        <w:rPr>
          <w:spacing w:val="-16"/>
          <w:w w:val="110"/>
        </w:rPr>
        <w:t xml:space="preserve"> </w:t>
      </w:r>
      <w:r>
        <w:rPr>
          <w:w w:val="110"/>
        </w:rPr>
        <w:t>low</w:t>
      </w:r>
      <w:r>
        <w:rPr>
          <w:spacing w:val="-16"/>
          <w:w w:val="110"/>
        </w:rPr>
        <w:t xml:space="preserve"> </w:t>
      </w:r>
      <w:r>
        <w:rPr>
          <w:w w:val="110"/>
        </w:rPr>
        <w:t>bias</w:t>
      </w:r>
      <w:r>
        <w:rPr>
          <w:spacing w:val="-16"/>
          <w:w w:val="110"/>
        </w:rPr>
        <w:t xml:space="preserve"> </w:t>
      </w:r>
      <w:r>
        <w:rPr>
          <w:w w:val="110"/>
        </w:rPr>
        <w:t>for</w:t>
      </w:r>
      <w:r>
        <w:rPr>
          <w:spacing w:val="-16"/>
          <w:w w:val="110"/>
        </w:rPr>
        <w:t xml:space="preserve"> </w:t>
      </w:r>
      <w:r>
        <w:rPr>
          <w:w w:val="110"/>
        </w:rPr>
        <w:t>my</w:t>
      </w:r>
      <w:r>
        <w:rPr>
          <w:spacing w:val="-16"/>
          <w:w w:val="110"/>
        </w:rPr>
        <w:t xml:space="preserve"> </w:t>
      </w:r>
      <w:r>
        <w:rPr>
          <w:w w:val="110"/>
        </w:rPr>
        <w:t>analysis.</w:t>
      </w:r>
      <w:r>
        <w:rPr>
          <w:spacing w:val="6"/>
          <w:w w:val="110"/>
        </w:rPr>
        <w:t xml:space="preserve"> </w:t>
      </w:r>
      <w:r>
        <w:rPr>
          <w:w w:val="110"/>
        </w:rPr>
        <w:t>The</w:t>
      </w:r>
      <w:r>
        <w:rPr>
          <w:spacing w:val="-16"/>
          <w:w w:val="110"/>
        </w:rPr>
        <w:t xml:space="preserve"> </w:t>
      </w:r>
      <w:r>
        <w:rPr>
          <w:w w:val="110"/>
        </w:rPr>
        <w:t>estimates</w:t>
      </w:r>
      <w:r>
        <w:rPr>
          <w:spacing w:val="-16"/>
          <w:w w:val="110"/>
        </w:rPr>
        <w:t xml:space="preserve"> </w:t>
      </w:r>
      <w:r>
        <w:rPr>
          <w:w w:val="110"/>
        </w:rPr>
        <w:t>will</w:t>
      </w:r>
      <w:r>
        <w:rPr>
          <w:spacing w:val="-16"/>
          <w:w w:val="110"/>
        </w:rPr>
        <w:t xml:space="preserve"> </w:t>
      </w:r>
      <w:r>
        <w:rPr>
          <w:w w:val="110"/>
        </w:rPr>
        <w:t>not</w:t>
      </w:r>
      <w:r>
        <w:rPr>
          <w:spacing w:val="-16"/>
          <w:w w:val="110"/>
        </w:rPr>
        <w:t xml:space="preserve"> </w:t>
      </w:r>
      <w:r>
        <w:rPr>
          <w:w w:val="110"/>
        </w:rPr>
        <w:t>be</w:t>
      </w:r>
      <w:r>
        <w:rPr>
          <w:spacing w:val="-16"/>
          <w:w w:val="110"/>
        </w:rPr>
        <w:t xml:space="preserve"> </w:t>
      </w:r>
      <w:r>
        <w:rPr>
          <w:w w:val="110"/>
        </w:rPr>
        <w:t>threatened</w:t>
      </w:r>
      <w:r>
        <w:rPr>
          <w:spacing w:val="-16"/>
          <w:w w:val="110"/>
        </w:rPr>
        <w:t xml:space="preserve"> </w:t>
      </w:r>
      <w:r>
        <w:rPr>
          <w:w w:val="110"/>
        </w:rPr>
        <w:t>if</w:t>
      </w:r>
      <w:r>
        <w:rPr>
          <w:spacing w:val="-16"/>
          <w:w w:val="110"/>
        </w:rPr>
        <w:t xml:space="preserve"> </w:t>
      </w:r>
      <w:r>
        <w:rPr>
          <w:w w:val="110"/>
        </w:rPr>
        <w:t>the</w:t>
      </w:r>
      <w:r>
        <w:rPr>
          <w:spacing w:val="-16"/>
          <w:w w:val="110"/>
        </w:rPr>
        <w:t xml:space="preserve"> </w:t>
      </w:r>
      <w:r>
        <w:rPr>
          <w:w w:val="110"/>
        </w:rPr>
        <w:t>likelihood of self-reporting does not differ between these states.</w:t>
      </w:r>
    </w:p>
    <w:p w14:paraId="7EB79C76" w14:textId="77777777" w:rsidR="004602CD" w:rsidRDefault="00000000">
      <w:pPr>
        <w:pStyle w:val="BodyText"/>
        <w:spacing w:before="6" w:line="415" w:lineRule="auto"/>
        <w:ind w:left="116" w:right="533" w:firstLine="351"/>
        <w:jc w:val="both"/>
      </w:pPr>
      <w:r>
        <w:rPr>
          <w:w w:val="110"/>
        </w:rPr>
        <w:t>Moreover, Duncan and Trejo (</w:t>
      </w:r>
      <w:hyperlink w:anchor="_bookmark49" w:history="1">
        <w:r w:rsidR="004602CD">
          <w:rPr>
            <w:color w:val="0000FF"/>
            <w:w w:val="110"/>
          </w:rPr>
          <w:t>2011</w:t>
        </w:r>
      </w:hyperlink>
      <w:r>
        <w:rPr>
          <w:w w:val="110"/>
        </w:rPr>
        <w:t>) show that reported Hispanic identifica- tion does not</w:t>
      </w:r>
      <w:r>
        <w:rPr>
          <w:spacing w:val="1"/>
          <w:w w:val="110"/>
        </w:rPr>
        <w:t xml:space="preserve"> </w:t>
      </w:r>
      <w:r>
        <w:rPr>
          <w:w w:val="110"/>
        </w:rPr>
        <w:t>vary with</w:t>
      </w:r>
      <w:r>
        <w:rPr>
          <w:spacing w:val="1"/>
          <w:w w:val="110"/>
        </w:rPr>
        <w:t xml:space="preserve"> </w:t>
      </w:r>
      <w:r>
        <w:rPr>
          <w:w w:val="110"/>
        </w:rPr>
        <w:t>who is the</w:t>
      </w:r>
      <w:r>
        <w:rPr>
          <w:spacing w:val="1"/>
          <w:w w:val="110"/>
        </w:rPr>
        <w:t xml:space="preserve"> </w:t>
      </w:r>
      <w:r>
        <w:rPr>
          <w:w w:val="110"/>
        </w:rPr>
        <w:t>household respondent.</w:t>
      </w:r>
      <w:r>
        <w:rPr>
          <w:spacing w:val="19"/>
          <w:w w:val="110"/>
        </w:rPr>
        <w:t xml:space="preserve"> </w:t>
      </w:r>
      <w:r>
        <w:rPr>
          <w:w w:val="110"/>
        </w:rPr>
        <w:t>Additionally,</w:t>
      </w:r>
      <w:r>
        <w:rPr>
          <w:spacing w:val="1"/>
          <w:w w:val="110"/>
        </w:rPr>
        <w:t xml:space="preserve"> </w:t>
      </w:r>
      <w:r>
        <w:rPr>
          <w:w w:val="110"/>
        </w:rPr>
        <w:t xml:space="preserve">I </w:t>
      </w:r>
      <w:r>
        <w:rPr>
          <w:spacing w:val="-2"/>
          <w:w w:val="110"/>
        </w:rPr>
        <w:t>present</w:t>
      </w:r>
    </w:p>
    <w:p w14:paraId="64FA69C1" w14:textId="77777777" w:rsidR="004602CD" w:rsidRDefault="004602CD">
      <w:pPr>
        <w:spacing w:line="415" w:lineRule="auto"/>
        <w:jc w:val="both"/>
        <w:sectPr w:rsidR="004602CD">
          <w:pgSz w:w="12240" w:h="15840"/>
          <w:pgMar w:top="1820" w:right="1300" w:bottom="2460" w:left="1720" w:header="0" w:footer="2279" w:gutter="0"/>
          <w:cols w:space="720"/>
        </w:sectPr>
      </w:pPr>
    </w:p>
    <w:p w14:paraId="75B7F9EF" w14:textId="77777777" w:rsidR="004602CD" w:rsidRDefault="00000000">
      <w:pPr>
        <w:pStyle w:val="BodyText"/>
        <w:spacing w:before="96" w:line="408" w:lineRule="auto"/>
        <w:ind w:left="116" w:right="533"/>
        <w:jc w:val="both"/>
        <w:rPr>
          <w:sz w:val="18"/>
        </w:rPr>
      </w:pPr>
      <w:r>
        <w:rPr>
          <w:w w:val="110"/>
        </w:rPr>
        <w:lastRenderedPageBreak/>
        <w:t>the main effect of self-reported Asian identity by the household respondent in Table</w:t>
      </w:r>
      <w:r>
        <w:rPr>
          <w:spacing w:val="-12"/>
          <w:w w:val="110"/>
        </w:rPr>
        <w:t xml:space="preserve"> </w:t>
      </w:r>
      <w:r>
        <w:rPr>
          <w:w w:val="110"/>
        </w:rPr>
        <w:t>(</w:t>
      </w:r>
      <w:hyperlink w:anchor="_bookmark82" w:history="1">
        <w:r w:rsidR="004602CD">
          <w:rPr>
            <w:color w:val="0000FF"/>
            <w:w w:val="110"/>
          </w:rPr>
          <w:t>6</w:t>
        </w:r>
      </w:hyperlink>
      <w:r>
        <w:rPr>
          <w:w w:val="110"/>
        </w:rPr>
        <w:t>). The</w:t>
      </w:r>
      <w:r>
        <w:rPr>
          <w:spacing w:val="-12"/>
          <w:w w:val="110"/>
        </w:rPr>
        <w:t xml:space="preserve"> </w:t>
      </w:r>
      <w:r>
        <w:rPr>
          <w:w w:val="110"/>
        </w:rPr>
        <w:t>main</w:t>
      </w:r>
      <w:r>
        <w:rPr>
          <w:spacing w:val="-12"/>
          <w:w w:val="110"/>
        </w:rPr>
        <w:t xml:space="preserve"> </w:t>
      </w:r>
      <w:r>
        <w:rPr>
          <w:w w:val="110"/>
        </w:rPr>
        <w:t>effect</w:t>
      </w:r>
      <w:r>
        <w:rPr>
          <w:spacing w:val="-12"/>
          <w:w w:val="110"/>
        </w:rPr>
        <w:t xml:space="preserve"> </w:t>
      </w:r>
      <w:r>
        <w:rPr>
          <w:w w:val="110"/>
        </w:rPr>
        <w:t>of</w:t>
      </w:r>
      <w:r>
        <w:rPr>
          <w:spacing w:val="-12"/>
          <w:w w:val="110"/>
        </w:rPr>
        <w:t xml:space="preserve"> </w:t>
      </w:r>
      <w:r>
        <w:rPr>
          <w:w w:val="110"/>
        </w:rPr>
        <w:t>the</w:t>
      </w:r>
      <w:r>
        <w:rPr>
          <w:spacing w:val="-12"/>
          <w:w w:val="110"/>
        </w:rPr>
        <w:t xml:space="preserve"> </w:t>
      </w:r>
      <w:r>
        <w:rPr>
          <w:w w:val="110"/>
        </w:rPr>
        <w:t>reported</w:t>
      </w:r>
      <w:r>
        <w:rPr>
          <w:spacing w:val="-12"/>
          <w:w w:val="110"/>
        </w:rPr>
        <w:t xml:space="preserve"> </w:t>
      </w:r>
      <w:r>
        <w:rPr>
          <w:w w:val="110"/>
        </w:rPr>
        <w:t>Asian</w:t>
      </w:r>
      <w:r>
        <w:rPr>
          <w:spacing w:val="-12"/>
          <w:w w:val="110"/>
        </w:rPr>
        <w:t xml:space="preserve"> </w:t>
      </w:r>
      <w:r>
        <w:rPr>
          <w:w w:val="110"/>
        </w:rPr>
        <w:t>identity</w:t>
      </w:r>
      <w:r>
        <w:rPr>
          <w:spacing w:val="-12"/>
          <w:w w:val="110"/>
        </w:rPr>
        <w:t xml:space="preserve"> </w:t>
      </w:r>
      <w:r>
        <w:rPr>
          <w:w w:val="110"/>
        </w:rPr>
        <w:t>of</w:t>
      </w:r>
      <w:r>
        <w:rPr>
          <w:spacing w:val="-12"/>
          <w:w w:val="110"/>
        </w:rPr>
        <w:t xml:space="preserve"> </w:t>
      </w:r>
      <w:r>
        <w:rPr>
          <w:w w:val="110"/>
        </w:rPr>
        <w:t>children</w:t>
      </w:r>
      <w:r>
        <w:rPr>
          <w:spacing w:val="-12"/>
          <w:w w:val="110"/>
        </w:rPr>
        <w:t xml:space="preserve"> </w:t>
      </w:r>
      <w:r>
        <w:rPr>
          <w:w w:val="110"/>
        </w:rPr>
        <w:t>is</w:t>
      </w:r>
      <w:r>
        <w:rPr>
          <w:spacing w:val="-12"/>
          <w:w w:val="110"/>
        </w:rPr>
        <w:t xml:space="preserve"> </w:t>
      </w:r>
      <w:r>
        <w:rPr>
          <w:w w:val="110"/>
        </w:rPr>
        <w:t>72</w:t>
      </w:r>
      <w:r>
        <w:rPr>
          <w:spacing w:val="-12"/>
          <w:w w:val="110"/>
        </w:rPr>
        <w:t xml:space="preserve"> </w:t>
      </w:r>
      <w:r>
        <w:rPr>
          <w:w w:val="110"/>
        </w:rPr>
        <w:t>percent- age points when the mother is the proxy, 72 percentage points when the father is the proxy, and 87 percentage points when the child or another caregiver was the household respondent.</w:t>
      </w:r>
      <w:hyperlink w:anchor="_bookmark24" w:history="1">
        <w:r w:rsidR="004602CD">
          <w:rPr>
            <w:color w:val="0000FF"/>
            <w:w w:val="110"/>
            <w:position w:val="9"/>
            <w:sz w:val="18"/>
          </w:rPr>
          <w:t>15</w:t>
        </w:r>
      </w:hyperlink>
    </w:p>
    <w:p w14:paraId="2DFC4A73" w14:textId="77777777" w:rsidR="004602CD" w:rsidRDefault="00000000">
      <w:pPr>
        <w:pStyle w:val="BodyText"/>
        <w:spacing w:before="11" w:line="415" w:lineRule="auto"/>
        <w:ind w:left="116" w:right="533" w:firstLine="351"/>
        <w:jc w:val="both"/>
      </w:pPr>
      <w:r>
        <w:rPr>
          <w:w w:val="110"/>
        </w:rPr>
        <w:t>A second concern is that the IAT is voluntary and not representative of the population.</w:t>
      </w:r>
      <w:r>
        <w:rPr>
          <w:spacing w:val="80"/>
          <w:w w:val="110"/>
        </w:rPr>
        <w:t xml:space="preserve"> </w:t>
      </w:r>
      <w:r>
        <w:rPr>
          <w:w w:val="110"/>
        </w:rPr>
        <w:t>While I do not claim that the IAT as a proxy for bias will repre-</w:t>
      </w:r>
      <w:r>
        <w:rPr>
          <w:spacing w:val="80"/>
          <w:w w:val="110"/>
        </w:rPr>
        <w:t xml:space="preserve"> </w:t>
      </w:r>
      <w:r>
        <w:rPr>
          <w:w w:val="110"/>
        </w:rPr>
        <w:t>sent the population, Egloff and Schmukle (</w:t>
      </w:r>
      <w:hyperlink w:anchor="_bookmark52" w:history="1">
        <w:r w:rsidR="004602CD">
          <w:rPr>
            <w:color w:val="0000FF"/>
            <w:w w:val="110"/>
          </w:rPr>
          <w:t>2002</w:t>
        </w:r>
      </w:hyperlink>
      <w:r>
        <w:rPr>
          <w:w w:val="110"/>
        </w:rPr>
        <w:t>) show that they are hard to ma- nipulate.</w:t>
      </w:r>
      <w:r>
        <w:rPr>
          <w:spacing w:val="40"/>
          <w:w w:val="110"/>
        </w:rPr>
        <w:t xml:space="preserve"> </w:t>
      </w:r>
      <w:r>
        <w:rPr>
          <w:w w:val="110"/>
        </w:rPr>
        <w:t xml:space="preserve">Several studies have shown that IAT is correlated with economic out- comes (Chetty et al. </w:t>
      </w:r>
      <w:hyperlink w:anchor="_bookmark43" w:history="1">
        <w:r w:rsidR="004602CD">
          <w:rPr>
            <w:color w:val="0000FF"/>
            <w:w w:val="110"/>
          </w:rPr>
          <w:t>2020</w:t>
        </w:r>
      </w:hyperlink>
      <w:r>
        <w:rPr>
          <w:w w:val="110"/>
        </w:rPr>
        <w:t xml:space="preserve">; Glover, Pallais, and Pariente </w:t>
      </w:r>
      <w:hyperlink w:anchor="_bookmark58" w:history="1">
        <w:r w:rsidR="004602CD">
          <w:rPr>
            <w:color w:val="0000FF"/>
            <w:w w:val="110"/>
          </w:rPr>
          <w:t>2017</w:t>
        </w:r>
      </w:hyperlink>
      <w:r>
        <w:rPr>
          <w:w w:val="110"/>
        </w:rPr>
        <w:t xml:space="preserve">), voting behavior </w:t>
      </w:r>
      <w:r>
        <w:t xml:space="preserve">(Friese, Bluemke, and Wänke </w:t>
      </w:r>
      <w:hyperlink w:anchor="_bookmark57" w:history="1">
        <w:r w:rsidR="004602CD">
          <w:rPr>
            <w:color w:val="0000FF"/>
          </w:rPr>
          <w:t>2007</w:t>
        </w:r>
      </w:hyperlink>
      <w:r>
        <w:t xml:space="preserve">), decision-making (Bertrand, Chugh, and Mul- </w:t>
      </w:r>
      <w:r>
        <w:rPr>
          <w:w w:val="110"/>
        </w:rPr>
        <w:t>lainathan</w:t>
      </w:r>
      <w:r>
        <w:rPr>
          <w:spacing w:val="-3"/>
          <w:w w:val="110"/>
        </w:rPr>
        <w:t xml:space="preserve"> </w:t>
      </w:r>
      <w:hyperlink w:anchor="_bookmark39" w:history="1">
        <w:r w:rsidR="004602CD">
          <w:rPr>
            <w:color w:val="0000FF"/>
            <w:w w:val="110"/>
          </w:rPr>
          <w:t>2005</w:t>
        </w:r>
      </w:hyperlink>
      <w:r>
        <w:rPr>
          <w:w w:val="110"/>
        </w:rPr>
        <w:t>; Carlana</w:t>
      </w:r>
      <w:r>
        <w:rPr>
          <w:spacing w:val="-3"/>
          <w:w w:val="110"/>
        </w:rPr>
        <w:t xml:space="preserve"> </w:t>
      </w:r>
      <w:hyperlink w:anchor="_bookmark41" w:history="1">
        <w:r w:rsidR="004602CD">
          <w:rPr>
            <w:color w:val="0000FF"/>
            <w:w w:val="110"/>
          </w:rPr>
          <w:t>2019</w:t>
        </w:r>
      </w:hyperlink>
      <w:r>
        <w:rPr>
          <w:w w:val="110"/>
        </w:rPr>
        <w:t>), and</w:t>
      </w:r>
      <w:r>
        <w:rPr>
          <w:spacing w:val="-3"/>
          <w:w w:val="110"/>
        </w:rPr>
        <w:t xml:space="preserve"> </w:t>
      </w:r>
      <w:r>
        <w:rPr>
          <w:w w:val="110"/>
        </w:rPr>
        <w:t>health</w:t>
      </w:r>
      <w:r>
        <w:rPr>
          <w:spacing w:val="-3"/>
          <w:w w:val="110"/>
        </w:rPr>
        <w:t xml:space="preserve"> </w:t>
      </w:r>
      <w:r>
        <w:rPr>
          <w:w w:val="110"/>
        </w:rPr>
        <w:t>(Leitner</w:t>
      </w:r>
      <w:r>
        <w:rPr>
          <w:spacing w:val="-3"/>
          <w:w w:val="110"/>
        </w:rPr>
        <w:t xml:space="preserve"> </w:t>
      </w:r>
      <w:r>
        <w:rPr>
          <w:w w:val="110"/>
        </w:rPr>
        <w:t>et</w:t>
      </w:r>
      <w:r>
        <w:rPr>
          <w:spacing w:val="-3"/>
          <w:w w:val="110"/>
        </w:rPr>
        <w:t xml:space="preserve"> </w:t>
      </w:r>
      <w:r>
        <w:rPr>
          <w:w w:val="110"/>
        </w:rPr>
        <w:t>al.</w:t>
      </w:r>
      <w:r>
        <w:rPr>
          <w:spacing w:val="-3"/>
          <w:w w:val="110"/>
        </w:rPr>
        <w:t xml:space="preserve"> </w:t>
      </w:r>
      <w:hyperlink w:anchor="_bookmark66" w:history="1">
        <w:r w:rsidR="004602CD">
          <w:rPr>
            <w:color w:val="0000FF"/>
            <w:w w:val="110"/>
          </w:rPr>
          <w:t>2016</w:t>
        </w:r>
      </w:hyperlink>
      <w:r>
        <w:rPr>
          <w:w w:val="110"/>
        </w:rPr>
        <w:t>).</w:t>
      </w:r>
      <w:r>
        <w:rPr>
          <w:spacing w:val="39"/>
          <w:w w:val="110"/>
        </w:rPr>
        <w:t xml:space="preserve"> </w:t>
      </w:r>
      <w:r>
        <w:rPr>
          <w:w w:val="110"/>
        </w:rPr>
        <w:t>Another</w:t>
      </w:r>
      <w:r>
        <w:rPr>
          <w:spacing w:val="-3"/>
          <w:w w:val="110"/>
        </w:rPr>
        <w:t xml:space="preserve"> </w:t>
      </w:r>
      <w:r>
        <w:rPr>
          <w:w w:val="110"/>
        </w:rPr>
        <w:t>concern could be that the IAT test takers’ characteristics change over time and, thus, are not</w:t>
      </w:r>
      <w:r>
        <w:rPr>
          <w:spacing w:val="-17"/>
          <w:w w:val="110"/>
        </w:rPr>
        <w:t xml:space="preserve"> </w:t>
      </w:r>
      <w:r>
        <w:rPr>
          <w:w w:val="110"/>
        </w:rPr>
        <w:t>the same.</w:t>
      </w:r>
      <w:r>
        <w:rPr>
          <w:spacing w:val="40"/>
          <w:w w:val="110"/>
        </w:rPr>
        <w:t xml:space="preserve"> </w:t>
      </w:r>
      <w:r>
        <w:rPr>
          <w:w w:val="110"/>
        </w:rPr>
        <w:t xml:space="preserve">I address this concern by including non-parametric region </w:t>
      </w:r>
      <w:r>
        <w:rPr>
          <w:rFonts w:ascii="Menlo" w:hAnsi="Menlo"/>
          <w:i/>
          <w:w w:val="110"/>
        </w:rPr>
        <w:t>×</w:t>
      </w:r>
      <w:r>
        <w:rPr>
          <w:rFonts w:ascii="Menlo" w:hAnsi="Menlo"/>
          <w:i/>
          <w:spacing w:val="-40"/>
          <w:w w:val="110"/>
        </w:rPr>
        <w:t xml:space="preserve"> </w:t>
      </w:r>
      <w:r>
        <w:rPr>
          <w:w w:val="110"/>
        </w:rPr>
        <w:t>year fixed</w:t>
      </w:r>
      <w:r>
        <w:rPr>
          <w:spacing w:val="-9"/>
          <w:w w:val="110"/>
        </w:rPr>
        <w:t xml:space="preserve"> </w:t>
      </w:r>
      <w:r>
        <w:rPr>
          <w:w w:val="110"/>
        </w:rPr>
        <w:t>effects</w:t>
      </w:r>
      <w:r>
        <w:rPr>
          <w:spacing w:val="-9"/>
          <w:w w:val="110"/>
        </w:rPr>
        <w:t xml:space="preserve"> </w:t>
      </w:r>
      <w:r>
        <w:rPr>
          <w:w w:val="110"/>
        </w:rPr>
        <w:t>that</w:t>
      </w:r>
      <w:r>
        <w:rPr>
          <w:spacing w:val="-9"/>
          <w:w w:val="110"/>
        </w:rPr>
        <w:t xml:space="preserve"> </w:t>
      </w:r>
      <w:r>
        <w:rPr>
          <w:w w:val="110"/>
        </w:rPr>
        <w:t>would</w:t>
      </w:r>
      <w:r>
        <w:rPr>
          <w:spacing w:val="-9"/>
          <w:w w:val="110"/>
        </w:rPr>
        <w:t xml:space="preserve"> </w:t>
      </w:r>
      <w:r>
        <w:rPr>
          <w:w w:val="110"/>
        </w:rPr>
        <w:t>control</w:t>
      </w:r>
      <w:r>
        <w:rPr>
          <w:spacing w:val="-9"/>
          <w:w w:val="110"/>
        </w:rPr>
        <w:t xml:space="preserve"> </w:t>
      </w:r>
      <w:r>
        <w:rPr>
          <w:w w:val="110"/>
        </w:rPr>
        <w:t>for</w:t>
      </w:r>
      <w:r>
        <w:rPr>
          <w:spacing w:val="-9"/>
          <w:w w:val="110"/>
        </w:rPr>
        <w:t xml:space="preserve"> </w:t>
      </w:r>
      <w:r>
        <w:rPr>
          <w:w w:val="110"/>
        </w:rPr>
        <w:t>the</w:t>
      </w:r>
      <w:r>
        <w:rPr>
          <w:spacing w:val="-9"/>
          <w:w w:val="110"/>
        </w:rPr>
        <w:t xml:space="preserve"> </w:t>
      </w:r>
      <w:r>
        <w:rPr>
          <w:w w:val="110"/>
        </w:rPr>
        <w:t>systematic</w:t>
      </w:r>
      <w:r>
        <w:rPr>
          <w:spacing w:val="-9"/>
          <w:w w:val="110"/>
        </w:rPr>
        <w:t xml:space="preserve"> </w:t>
      </w:r>
      <w:r>
        <w:rPr>
          <w:w w:val="110"/>
        </w:rPr>
        <w:t>difference</w:t>
      </w:r>
      <w:r>
        <w:rPr>
          <w:spacing w:val="-9"/>
          <w:w w:val="110"/>
        </w:rPr>
        <w:t xml:space="preserve"> </w:t>
      </w:r>
      <w:r>
        <w:rPr>
          <w:w w:val="110"/>
        </w:rPr>
        <w:t>in</w:t>
      </w:r>
      <w:r>
        <w:rPr>
          <w:spacing w:val="-9"/>
          <w:w w:val="110"/>
        </w:rPr>
        <w:t xml:space="preserve"> </w:t>
      </w:r>
      <w:r>
        <w:rPr>
          <w:w w:val="110"/>
        </w:rPr>
        <w:t>the</w:t>
      </w:r>
      <w:r>
        <w:rPr>
          <w:spacing w:val="-9"/>
          <w:w w:val="110"/>
        </w:rPr>
        <w:t xml:space="preserve"> </w:t>
      </w:r>
      <w:r>
        <w:rPr>
          <w:w w:val="110"/>
        </w:rPr>
        <w:t>characteristics of test takers between regions.</w:t>
      </w:r>
      <w:r>
        <w:rPr>
          <w:spacing w:val="40"/>
          <w:w w:val="110"/>
        </w:rPr>
        <w:t xml:space="preserve"> </w:t>
      </w:r>
      <w:r>
        <w:rPr>
          <w:w w:val="110"/>
        </w:rPr>
        <w:t>These changes will be controlled for as long as the differences in the characteristics between test takers do not vary across states within a region.</w:t>
      </w:r>
      <w:r>
        <w:rPr>
          <w:spacing w:val="40"/>
          <w:w w:val="110"/>
        </w:rPr>
        <w:t xml:space="preserve"> </w:t>
      </w:r>
      <w:r>
        <w:rPr>
          <w:w w:val="110"/>
        </w:rPr>
        <w:t>Most importantly, I use the ANES racial animus measure and hate crimes against Asians to construct a composite measure of bias that reduces measurement error using Lubotsky and Wittenberg (</w:t>
      </w:r>
      <w:hyperlink w:anchor="_bookmark67" w:history="1">
        <w:r w:rsidR="004602CD">
          <w:rPr>
            <w:color w:val="0000FF"/>
            <w:w w:val="110"/>
          </w:rPr>
          <w:t>2006</w:t>
        </w:r>
      </w:hyperlink>
      <w:r>
        <w:rPr>
          <w:w w:val="110"/>
        </w:rPr>
        <w:t>).</w:t>
      </w:r>
    </w:p>
    <w:p w14:paraId="42C0E496" w14:textId="77777777" w:rsidR="004602CD" w:rsidRDefault="00000000">
      <w:pPr>
        <w:pStyle w:val="BodyText"/>
        <w:spacing w:before="3"/>
        <w:ind w:left="467"/>
        <w:jc w:val="both"/>
      </w:pPr>
      <w:r>
        <w:rPr>
          <w:w w:val="110"/>
        </w:rPr>
        <w:t>Another</w:t>
      </w:r>
      <w:r>
        <w:rPr>
          <w:spacing w:val="30"/>
          <w:w w:val="110"/>
        </w:rPr>
        <w:t xml:space="preserve"> </w:t>
      </w:r>
      <w:r>
        <w:rPr>
          <w:w w:val="110"/>
        </w:rPr>
        <w:t>concern</w:t>
      </w:r>
      <w:r>
        <w:rPr>
          <w:spacing w:val="30"/>
          <w:w w:val="110"/>
        </w:rPr>
        <w:t xml:space="preserve"> </w:t>
      </w:r>
      <w:r>
        <w:rPr>
          <w:w w:val="110"/>
        </w:rPr>
        <w:t>could</w:t>
      </w:r>
      <w:r>
        <w:rPr>
          <w:spacing w:val="30"/>
          <w:w w:val="110"/>
        </w:rPr>
        <w:t xml:space="preserve"> </w:t>
      </w:r>
      <w:r>
        <w:rPr>
          <w:w w:val="110"/>
        </w:rPr>
        <w:t>be</w:t>
      </w:r>
      <w:r>
        <w:rPr>
          <w:spacing w:val="30"/>
          <w:w w:val="110"/>
        </w:rPr>
        <w:t xml:space="preserve"> </w:t>
      </w:r>
      <w:r>
        <w:rPr>
          <w:w w:val="110"/>
        </w:rPr>
        <w:t>reverse</w:t>
      </w:r>
      <w:r>
        <w:rPr>
          <w:spacing w:val="30"/>
          <w:w w:val="110"/>
        </w:rPr>
        <w:t xml:space="preserve"> </w:t>
      </w:r>
      <w:r>
        <w:rPr>
          <w:w w:val="110"/>
        </w:rPr>
        <w:t>causality</w:t>
      </w:r>
      <w:r>
        <w:rPr>
          <w:spacing w:val="31"/>
          <w:w w:val="110"/>
        </w:rPr>
        <w:t xml:space="preserve"> </w:t>
      </w:r>
      <w:r>
        <w:rPr>
          <w:w w:val="110"/>
        </w:rPr>
        <w:t>between</w:t>
      </w:r>
      <w:r>
        <w:rPr>
          <w:spacing w:val="29"/>
          <w:w w:val="110"/>
        </w:rPr>
        <w:t xml:space="preserve"> </w:t>
      </w:r>
      <w:r>
        <w:rPr>
          <w:w w:val="110"/>
        </w:rPr>
        <w:t>having</w:t>
      </w:r>
      <w:r>
        <w:rPr>
          <w:spacing w:val="31"/>
          <w:w w:val="110"/>
        </w:rPr>
        <w:t xml:space="preserve"> </w:t>
      </w:r>
      <w:r>
        <w:rPr>
          <w:w w:val="110"/>
        </w:rPr>
        <w:t>more</w:t>
      </w:r>
      <w:r>
        <w:rPr>
          <w:spacing w:val="29"/>
          <w:w w:val="110"/>
        </w:rPr>
        <w:t xml:space="preserve"> </w:t>
      </w:r>
      <w:r>
        <w:rPr>
          <w:w w:val="110"/>
        </w:rPr>
        <w:t>Asian</w:t>
      </w:r>
      <w:r>
        <w:rPr>
          <w:spacing w:val="31"/>
          <w:w w:val="110"/>
        </w:rPr>
        <w:t xml:space="preserve"> </w:t>
      </w:r>
      <w:r>
        <w:rPr>
          <w:spacing w:val="-5"/>
          <w:w w:val="110"/>
        </w:rPr>
        <w:t>or</w:t>
      </w:r>
    </w:p>
    <w:p w14:paraId="7D0E1AEA" w14:textId="77777777" w:rsidR="004602CD" w:rsidRDefault="00000000">
      <w:pPr>
        <w:pStyle w:val="BodyText"/>
        <w:spacing w:before="1"/>
        <w:rPr>
          <w:sz w:val="13"/>
        </w:rPr>
      </w:pPr>
      <w:r>
        <w:rPr>
          <w:noProof/>
        </w:rPr>
        <mc:AlternateContent>
          <mc:Choice Requires="wps">
            <w:drawing>
              <wp:anchor distT="0" distB="0" distL="0" distR="0" simplePos="0" relativeHeight="487602176" behindDoc="1" locked="0" layoutInCell="1" allowOverlap="1" wp14:anchorId="09C2255A" wp14:editId="781FB0C1">
                <wp:simplePos x="0" y="0"/>
                <wp:positionH relativeFrom="page">
                  <wp:posOffset>1165872</wp:posOffset>
                </wp:positionH>
                <wp:positionV relativeFrom="paragraph">
                  <wp:posOffset>111352</wp:posOffset>
                </wp:positionV>
                <wp:extent cx="1088390" cy="1270"/>
                <wp:effectExtent l="0" t="0" r="0" b="0"/>
                <wp:wrapTopAndBottom/>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8390" cy="1270"/>
                        </a:xfrm>
                        <a:custGeom>
                          <a:avLst/>
                          <a:gdLst/>
                          <a:ahLst/>
                          <a:cxnLst/>
                          <a:rect l="l" t="t" r="r" b="b"/>
                          <a:pathLst>
                            <a:path w="1088390">
                              <a:moveTo>
                                <a:pt x="0" y="0"/>
                              </a:moveTo>
                              <a:lnTo>
                                <a:pt x="108811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91.801003pt;margin-top:8.767906pt;width:85.7pt;height:.1pt;mso-position-horizontal-relative:page;mso-position-vertical-relative:paragraph;z-index:-15714304;mso-wrap-distance-left:0;mso-wrap-distance-right:0" id="docshape27" coordorigin="1836,175" coordsize="1714,0" path="m1836,175l3550,175e" filled="false" stroked="true" strokeweight=".398pt" strokecolor="#000000">
                <v:path arrowok="t"/>
                <v:stroke dashstyle="solid"/>
                <w10:wrap type="topAndBottom"/>
              </v:shape>
            </w:pict>
          </mc:Fallback>
        </mc:AlternateContent>
      </w:r>
    </w:p>
    <w:p w14:paraId="212B8DB4" w14:textId="77777777" w:rsidR="004602CD" w:rsidRDefault="00000000">
      <w:pPr>
        <w:pStyle w:val="ListParagraph"/>
        <w:numPr>
          <w:ilvl w:val="0"/>
          <w:numId w:val="6"/>
        </w:numPr>
        <w:tabs>
          <w:tab w:val="left" w:pos="573"/>
        </w:tabs>
        <w:spacing w:before="32" w:line="249" w:lineRule="auto"/>
        <w:ind w:left="116" w:right="533" w:firstLine="142"/>
        <w:jc w:val="both"/>
        <w:rPr>
          <w:sz w:val="20"/>
        </w:rPr>
      </w:pPr>
      <w:bookmarkStart w:id="26" w:name="_bookmark24"/>
      <w:bookmarkEnd w:id="26"/>
      <w:r>
        <w:rPr>
          <w:w w:val="110"/>
          <w:sz w:val="20"/>
        </w:rPr>
        <w:t xml:space="preserve">According to the Current Population Survey (CPS), a person can be the household respon- </w:t>
      </w:r>
      <w:r>
        <w:rPr>
          <w:w w:val="115"/>
          <w:sz w:val="20"/>
        </w:rPr>
        <w:t>dent</w:t>
      </w:r>
      <w:r>
        <w:rPr>
          <w:spacing w:val="-1"/>
          <w:w w:val="115"/>
          <w:sz w:val="20"/>
        </w:rPr>
        <w:t xml:space="preserve"> </w:t>
      </w:r>
      <w:r>
        <w:rPr>
          <w:w w:val="115"/>
          <w:sz w:val="20"/>
        </w:rPr>
        <w:t>if</w:t>
      </w:r>
      <w:r>
        <w:rPr>
          <w:spacing w:val="-1"/>
          <w:w w:val="115"/>
          <w:sz w:val="20"/>
        </w:rPr>
        <w:t xml:space="preserve"> </w:t>
      </w:r>
      <w:r>
        <w:rPr>
          <w:w w:val="115"/>
          <w:sz w:val="20"/>
        </w:rPr>
        <w:t>they</w:t>
      </w:r>
      <w:r>
        <w:rPr>
          <w:spacing w:val="-1"/>
          <w:w w:val="115"/>
          <w:sz w:val="20"/>
        </w:rPr>
        <w:t xml:space="preserve"> </w:t>
      </w:r>
      <w:r>
        <w:rPr>
          <w:w w:val="115"/>
          <w:sz w:val="20"/>
        </w:rPr>
        <w:t>are</w:t>
      </w:r>
      <w:r>
        <w:rPr>
          <w:spacing w:val="-1"/>
          <w:w w:val="115"/>
          <w:sz w:val="20"/>
        </w:rPr>
        <w:t xml:space="preserve"> </w:t>
      </w:r>
      <w:r>
        <w:rPr>
          <w:w w:val="115"/>
          <w:sz w:val="20"/>
        </w:rPr>
        <w:t>at</w:t>
      </w:r>
      <w:r>
        <w:rPr>
          <w:spacing w:val="-1"/>
          <w:w w:val="115"/>
          <w:sz w:val="20"/>
        </w:rPr>
        <w:t xml:space="preserve"> </w:t>
      </w:r>
      <w:r>
        <w:rPr>
          <w:w w:val="115"/>
          <w:sz w:val="20"/>
        </w:rPr>
        <w:t>least</w:t>
      </w:r>
      <w:r>
        <w:rPr>
          <w:spacing w:val="-1"/>
          <w:w w:val="115"/>
          <w:sz w:val="20"/>
        </w:rPr>
        <w:t xml:space="preserve"> </w:t>
      </w:r>
      <w:r>
        <w:rPr>
          <w:w w:val="115"/>
          <w:sz w:val="20"/>
        </w:rPr>
        <w:t>15</w:t>
      </w:r>
      <w:r>
        <w:rPr>
          <w:spacing w:val="-1"/>
          <w:w w:val="115"/>
          <w:sz w:val="20"/>
        </w:rPr>
        <w:t xml:space="preserve"> </w:t>
      </w:r>
      <w:r>
        <w:rPr>
          <w:w w:val="115"/>
          <w:sz w:val="20"/>
        </w:rPr>
        <w:t>years</w:t>
      </w:r>
      <w:r>
        <w:rPr>
          <w:spacing w:val="-1"/>
          <w:w w:val="115"/>
          <w:sz w:val="20"/>
        </w:rPr>
        <w:t xml:space="preserve"> </w:t>
      </w:r>
      <w:r>
        <w:rPr>
          <w:w w:val="115"/>
          <w:sz w:val="20"/>
        </w:rPr>
        <w:t>old</w:t>
      </w:r>
      <w:r>
        <w:rPr>
          <w:spacing w:val="-1"/>
          <w:w w:val="115"/>
          <w:sz w:val="20"/>
        </w:rPr>
        <w:t xml:space="preserve"> </w:t>
      </w:r>
      <w:r>
        <w:rPr>
          <w:w w:val="115"/>
          <w:sz w:val="20"/>
        </w:rPr>
        <w:t>and</w:t>
      </w:r>
      <w:r>
        <w:rPr>
          <w:spacing w:val="-1"/>
          <w:w w:val="115"/>
          <w:sz w:val="20"/>
        </w:rPr>
        <w:t xml:space="preserve"> </w:t>
      </w:r>
      <w:r>
        <w:rPr>
          <w:w w:val="115"/>
          <w:sz w:val="20"/>
        </w:rPr>
        <w:t>have</w:t>
      </w:r>
      <w:r>
        <w:rPr>
          <w:spacing w:val="-1"/>
          <w:w w:val="115"/>
          <w:sz w:val="20"/>
        </w:rPr>
        <w:t xml:space="preserve"> </w:t>
      </w:r>
      <w:r>
        <w:rPr>
          <w:w w:val="115"/>
          <w:sz w:val="20"/>
        </w:rPr>
        <w:t>enough</w:t>
      </w:r>
      <w:r>
        <w:rPr>
          <w:spacing w:val="-1"/>
          <w:w w:val="115"/>
          <w:sz w:val="20"/>
        </w:rPr>
        <w:t xml:space="preserve"> </w:t>
      </w:r>
      <w:r>
        <w:rPr>
          <w:w w:val="115"/>
          <w:sz w:val="20"/>
        </w:rPr>
        <w:t>knowledge</w:t>
      </w:r>
      <w:r>
        <w:rPr>
          <w:spacing w:val="-1"/>
          <w:w w:val="115"/>
          <w:sz w:val="20"/>
        </w:rPr>
        <w:t xml:space="preserve"> </w:t>
      </w:r>
      <w:r>
        <w:rPr>
          <w:w w:val="115"/>
          <w:sz w:val="20"/>
        </w:rPr>
        <w:t>about</w:t>
      </w:r>
      <w:r>
        <w:rPr>
          <w:spacing w:val="-1"/>
          <w:w w:val="115"/>
          <w:sz w:val="20"/>
        </w:rPr>
        <w:t xml:space="preserve"> </w:t>
      </w:r>
      <w:r>
        <w:rPr>
          <w:w w:val="115"/>
          <w:sz w:val="20"/>
        </w:rPr>
        <w:t>the</w:t>
      </w:r>
      <w:r>
        <w:rPr>
          <w:spacing w:val="-1"/>
          <w:w w:val="115"/>
          <w:sz w:val="20"/>
        </w:rPr>
        <w:t xml:space="preserve"> </w:t>
      </w:r>
      <w:r>
        <w:rPr>
          <w:w w:val="115"/>
          <w:sz w:val="20"/>
        </w:rPr>
        <w:t>household.</w:t>
      </w:r>
      <w:r>
        <w:rPr>
          <w:spacing w:val="40"/>
          <w:w w:val="115"/>
          <w:sz w:val="20"/>
        </w:rPr>
        <w:t xml:space="preserve"> </w:t>
      </w:r>
      <w:r>
        <w:rPr>
          <w:w w:val="115"/>
          <w:sz w:val="20"/>
        </w:rPr>
        <w:t>Thus, when</w:t>
      </w:r>
      <w:r>
        <w:rPr>
          <w:spacing w:val="-15"/>
          <w:w w:val="115"/>
          <w:sz w:val="20"/>
        </w:rPr>
        <w:t xml:space="preserve"> </w:t>
      </w:r>
      <w:r>
        <w:rPr>
          <w:w w:val="115"/>
          <w:sz w:val="20"/>
        </w:rPr>
        <w:t>the</w:t>
      </w:r>
      <w:r>
        <w:rPr>
          <w:spacing w:val="-14"/>
          <w:w w:val="115"/>
          <w:sz w:val="20"/>
        </w:rPr>
        <w:t xml:space="preserve"> </w:t>
      </w:r>
      <w:r>
        <w:rPr>
          <w:w w:val="115"/>
          <w:sz w:val="20"/>
        </w:rPr>
        <w:t>proxy</w:t>
      </w:r>
      <w:r>
        <w:rPr>
          <w:spacing w:val="-15"/>
          <w:w w:val="115"/>
          <w:sz w:val="20"/>
        </w:rPr>
        <w:t xml:space="preserve"> </w:t>
      </w:r>
      <w:r>
        <w:rPr>
          <w:w w:val="115"/>
          <w:sz w:val="20"/>
        </w:rPr>
        <w:t>is</w:t>
      </w:r>
      <w:r>
        <w:rPr>
          <w:spacing w:val="-14"/>
          <w:w w:val="115"/>
          <w:sz w:val="20"/>
        </w:rPr>
        <w:t xml:space="preserve"> </w:t>
      </w:r>
      <w:r>
        <w:rPr>
          <w:w w:val="115"/>
          <w:sz w:val="20"/>
        </w:rPr>
        <w:t>’self,’</w:t>
      </w:r>
      <w:r>
        <w:rPr>
          <w:spacing w:val="-14"/>
          <w:w w:val="115"/>
          <w:sz w:val="20"/>
        </w:rPr>
        <w:t xml:space="preserve"> </w:t>
      </w:r>
      <w:r>
        <w:rPr>
          <w:w w:val="115"/>
          <w:sz w:val="20"/>
        </w:rPr>
        <w:t>the</w:t>
      </w:r>
      <w:r>
        <w:rPr>
          <w:spacing w:val="-15"/>
          <w:w w:val="115"/>
          <w:sz w:val="20"/>
        </w:rPr>
        <w:t xml:space="preserve"> </w:t>
      </w:r>
      <w:r>
        <w:rPr>
          <w:w w:val="115"/>
          <w:sz w:val="20"/>
        </w:rPr>
        <w:t>respondent</w:t>
      </w:r>
      <w:r>
        <w:rPr>
          <w:spacing w:val="-14"/>
          <w:w w:val="115"/>
          <w:sz w:val="20"/>
        </w:rPr>
        <w:t xml:space="preserve"> </w:t>
      </w:r>
      <w:r>
        <w:rPr>
          <w:w w:val="115"/>
          <w:sz w:val="20"/>
        </w:rPr>
        <w:t>is</w:t>
      </w:r>
      <w:r>
        <w:rPr>
          <w:spacing w:val="-14"/>
          <w:w w:val="115"/>
          <w:sz w:val="20"/>
        </w:rPr>
        <w:t xml:space="preserve"> </w:t>
      </w:r>
      <w:r>
        <w:rPr>
          <w:w w:val="115"/>
          <w:sz w:val="20"/>
        </w:rPr>
        <w:t>between</w:t>
      </w:r>
      <w:r>
        <w:rPr>
          <w:spacing w:val="-15"/>
          <w:w w:val="115"/>
          <w:sz w:val="20"/>
        </w:rPr>
        <w:t xml:space="preserve"> </w:t>
      </w:r>
      <w:r>
        <w:rPr>
          <w:w w:val="115"/>
          <w:sz w:val="20"/>
        </w:rPr>
        <w:t>the</w:t>
      </w:r>
      <w:r>
        <w:rPr>
          <w:spacing w:val="-14"/>
          <w:w w:val="115"/>
          <w:sz w:val="20"/>
        </w:rPr>
        <w:t xml:space="preserve"> </w:t>
      </w:r>
      <w:r>
        <w:rPr>
          <w:w w:val="115"/>
          <w:sz w:val="20"/>
        </w:rPr>
        <w:t>ages</w:t>
      </w:r>
      <w:r>
        <w:rPr>
          <w:spacing w:val="-15"/>
          <w:w w:val="115"/>
          <w:sz w:val="20"/>
        </w:rPr>
        <w:t xml:space="preserve"> </w:t>
      </w:r>
      <w:r>
        <w:rPr>
          <w:w w:val="115"/>
          <w:sz w:val="20"/>
        </w:rPr>
        <w:t>of</w:t>
      </w:r>
      <w:r>
        <w:rPr>
          <w:spacing w:val="-14"/>
          <w:w w:val="115"/>
          <w:sz w:val="20"/>
        </w:rPr>
        <w:t xml:space="preserve"> </w:t>
      </w:r>
      <w:r>
        <w:rPr>
          <w:w w:val="115"/>
          <w:sz w:val="20"/>
        </w:rPr>
        <w:t>15</w:t>
      </w:r>
      <w:r>
        <w:rPr>
          <w:spacing w:val="-14"/>
          <w:w w:val="115"/>
          <w:sz w:val="20"/>
        </w:rPr>
        <w:t xml:space="preserve"> </w:t>
      </w:r>
      <w:r>
        <w:rPr>
          <w:w w:val="115"/>
          <w:sz w:val="20"/>
        </w:rPr>
        <w:t>and</w:t>
      </w:r>
      <w:r>
        <w:rPr>
          <w:spacing w:val="-15"/>
          <w:w w:val="115"/>
          <w:sz w:val="20"/>
        </w:rPr>
        <w:t xml:space="preserve"> </w:t>
      </w:r>
      <w:r>
        <w:rPr>
          <w:w w:val="115"/>
          <w:sz w:val="20"/>
        </w:rPr>
        <w:t>17.</w:t>
      </w:r>
    </w:p>
    <w:p w14:paraId="1EE7EE43" w14:textId="77777777" w:rsidR="004602CD" w:rsidRDefault="004602CD">
      <w:pPr>
        <w:spacing w:line="249" w:lineRule="auto"/>
        <w:jc w:val="both"/>
        <w:rPr>
          <w:sz w:val="20"/>
        </w:rPr>
        <w:sectPr w:rsidR="004602CD">
          <w:pgSz w:w="12240" w:h="15840"/>
          <w:pgMar w:top="1820" w:right="1300" w:bottom="2460" w:left="1720" w:header="0" w:footer="2279" w:gutter="0"/>
          <w:cols w:space="720"/>
        </w:sectPr>
      </w:pPr>
    </w:p>
    <w:p w14:paraId="42AC38D6" w14:textId="77777777" w:rsidR="004602CD" w:rsidRDefault="00000000">
      <w:pPr>
        <w:pStyle w:val="BodyText"/>
        <w:spacing w:before="96" w:line="415" w:lineRule="auto"/>
        <w:ind w:left="116" w:right="533"/>
        <w:jc w:val="both"/>
      </w:pPr>
      <w:r>
        <w:rPr>
          <w:w w:val="110"/>
        </w:rPr>
        <w:lastRenderedPageBreak/>
        <w:t>Black people in a state and bias.</w:t>
      </w:r>
      <w:r>
        <w:rPr>
          <w:spacing w:val="40"/>
          <w:w w:val="110"/>
        </w:rPr>
        <w:t xml:space="preserve"> </w:t>
      </w:r>
      <w:r>
        <w:rPr>
          <w:w w:val="110"/>
        </w:rPr>
        <w:t>It could be the case that the number of Asian people</w:t>
      </w:r>
      <w:r>
        <w:rPr>
          <w:spacing w:val="-12"/>
          <w:w w:val="110"/>
        </w:rPr>
        <w:t xml:space="preserve"> </w:t>
      </w:r>
      <w:r>
        <w:rPr>
          <w:w w:val="110"/>
        </w:rPr>
        <w:t>in</w:t>
      </w:r>
      <w:r>
        <w:rPr>
          <w:spacing w:val="-12"/>
          <w:w w:val="110"/>
        </w:rPr>
        <w:t xml:space="preserve"> </w:t>
      </w:r>
      <w:r>
        <w:rPr>
          <w:w w:val="110"/>
        </w:rPr>
        <w:t>a</w:t>
      </w:r>
      <w:r>
        <w:rPr>
          <w:spacing w:val="-12"/>
          <w:w w:val="110"/>
        </w:rPr>
        <w:t xml:space="preserve"> </w:t>
      </w:r>
      <w:r>
        <w:rPr>
          <w:w w:val="110"/>
        </w:rPr>
        <w:t>state</w:t>
      </w:r>
      <w:r>
        <w:rPr>
          <w:spacing w:val="-12"/>
          <w:w w:val="110"/>
        </w:rPr>
        <w:t xml:space="preserve"> </w:t>
      </w:r>
      <w:r>
        <w:rPr>
          <w:w w:val="110"/>
        </w:rPr>
        <w:t>affects</w:t>
      </w:r>
      <w:r>
        <w:rPr>
          <w:spacing w:val="-12"/>
          <w:w w:val="110"/>
        </w:rPr>
        <w:t xml:space="preserve"> </w:t>
      </w:r>
      <w:r>
        <w:rPr>
          <w:w w:val="110"/>
        </w:rPr>
        <w:t>the</w:t>
      </w:r>
      <w:r>
        <w:rPr>
          <w:spacing w:val="-12"/>
          <w:w w:val="110"/>
        </w:rPr>
        <w:t xml:space="preserve"> </w:t>
      </w:r>
      <w:r>
        <w:rPr>
          <w:w w:val="110"/>
        </w:rPr>
        <w:t>bias</w:t>
      </w:r>
      <w:r>
        <w:rPr>
          <w:spacing w:val="-12"/>
          <w:w w:val="110"/>
        </w:rPr>
        <w:t xml:space="preserve"> </w:t>
      </w:r>
      <w:r>
        <w:rPr>
          <w:w w:val="110"/>
        </w:rPr>
        <w:t>on</w:t>
      </w:r>
      <w:r>
        <w:rPr>
          <w:spacing w:val="-12"/>
          <w:w w:val="110"/>
        </w:rPr>
        <w:t xml:space="preserve"> </w:t>
      </w:r>
      <w:r>
        <w:rPr>
          <w:w w:val="110"/>
        </w:rPr>
        <w:t>the</w:t>
      </w:r>
      <w:r>
        <w:rPr>
          <w:spacing w:val="-12"/>
          <w:w w:val="110"/>
        </w:rPr>
        <w:t xml:space="preserve"> </w:t>
      </w:r>
      <w:r>
        <w:rPr>
          <w:w w:val="110"/>
        </w:rPr>
        <w:t>residents</w:t>
      </w:r>
      <w:r>
        <w:rPr>
          <w:spacing w:val="-12"/>
          <w:w w:val="110"/>
        </w:rPr>
        <w:t xml:space="preserve"> </w:t>
      </w:r>
      <w:r>
        <w:rPr>
          <w:w w:val="110"/>
        </w:rPr>
        <w:t>of</w:t>
      </w:r>
      <w:r>
        <w:rPr>
          <w:spacing w:val="-12"/>
          <w:w w:val="110"/>
        </w:rPr>
        <w:t xml:space="preserve"> </w:t>
      </w:r>
      <w:r>
        <w:rPr>
          <w:w w:val="110"/>
        </w:rPr>
        <w:t>that</w:t>
      </w:r>
      <w:r>
        <w:rPr>
          <w:spacing w:val="-12"/>
          <w:w w:val="110"/>
        </w:rPr>
        <w:t xml:space="preserve"> </w:t>
      </w:r>
      <w:r>
        <w:rPr>
          <w:w w:val="110"/>
        </w:rPr>
        <w:t>state. For</w:t>
      </w:r>
      <w:r>
        <w:rPr>
          <w:spacing w:val="-12"/>
          <w:w w:val="110"/>
        </w:rPr>
        <w:t xml:space="preserve"> </w:t>
      </w:r>
      <w:r>
        <w:rPr>
          <w:w w:val="110"/>
        </w:rPr>
        <w:t>example,</w:t>
      </w:r>
      <w:r>
        <w:rPr>
          <w:spacing w:val="-11"/>
          <w:w w:val="110"/>
        </w:rPr>
        <w:t xml:space="preserve"> </w:t>
      </w:r>
      <w:r>
        <w:rPr>
          <w:w w:val="110"/>
        </w:rPr>
        <w:t>having more Asians in Florida or Black people in Louisiana could affect the bias of the residents of Florida and Louisiana.</w:t>
      </w:r>
      <w:r>
        <w:rPr>
          <w:spacing w:val="40"/>
          <w:w w:val="110"/>
        </w:rPr>
        <w:t xml:space="preserve"> </w:t>
      </w:r>
      <w:r>
        <w:rPr>
          <w:w w:val="110"/>
        </w:rPr>
        <w:t>To show that this is not the case, I provide Figures (</w:t>
      </w:r>
      <w:hyperlink w:anchor="_bookmark84" w:history="1">
        <w:r w:rsidR="004602CD">
          <w:rPr>
            <w:color w:val="0000FF"/>
            <w:w w:val="110"/>
          </w:rPr>
          <w:t>A.2</w:t>
        </w:r>
      </w:hyperlink>
      <w:r>
        <w:rPr>
          <w:w w:val="110"/>
        </w:rPr>
        <w:t>) as evidence.</w:t>
      </w:r>
      <w:r>
        <w:rPr>
          <w:spacing w:val="40"/>
          <w:w w:val="110"/>
        </w:rPr>
        <w:t xml:space="preserve"> </w:t>
      </w:r>
      <w:r>
        <w:rPr>
          <w:w w:val="110"/>
        </w:rPr>
        <w:t>Figure (</w:t>
      </w:r>
      <w:hyperlink w:anchor="_bookmark84" w:history="1">
        <w:r w:rsidR="004602CD">
          <w:rPr>
            <w:color w:val="0000FF"/>
            <w:w w:val="110"/>
          </w:rPr>
          <w:t>A.2</w:t>
        </w:r>
      </w:hyperlink>
      <w:r>
        <w:rPr>
          <w:w w:val="110"/>
        </w:rPr>
        <w:t>) plots the percent of self-reported Asians in a state at a specific year against the average bias in the same state during that year. I</w:t>
      </w:r>
      <w:r>
        <w:rPr>
          <w:spacing w:val="-4"/>
          <w:w w:val="110"/>
        </w:rPr>
        <w:t xml:space="preserve"> </w:t>
      </w:r>
      <w:r>
        <w:rPr>
          <w:w w:val="110"/>
        </w:rPr>
        <w:t>find</w:t>
      </w:r>
      <w:r>
        <w:rPr>
          <w:spacing w:val="-4"/>
          <w:w w:val="110"/>
        </w:rPr>
        <w:t xml:space="preserve"> </w:t>
      </w:r>
      <w:r>
        <w:rPr>
          <w:w w:val="110"/>
        </w:rPr>
        <w:t>no</w:t>
      </w:r>
      <w:r>
        <w:rPr>
          <w:spacing w:val="-4"/>
          <w:w w:val="110"/>
        </w:rPr>
        <w:t xml:space="preserve"> </w:t>
      </w:r>
      <w:r>
        <w:rPr>
          <w:w w:val="110"/>
        </w:rPr>
        <w:t>correlation</w:t>
      </w:r>
      <w:r>
        <w:rPr>
          <w:spacing w:val="-4"/>
          <w:w w:val="110"/>
        </w:rPr>
        <w:t xml:space="preserve"> </w:t>
      </w:r>
      <w:r>
        <w:rPr>
          <w:w w:val="110"/>
        </w:rPr>
        <w:t>between</w:t>
      </w:r>
      <w:r>
        <w:rPr>
          <w:spacing w:val="-4"/>
          <w:w w:val="110"/>
        </w:rPr>
        <w:t xml:space="preserve"> </w:t>
      </w:r>
      <w:r>
        <w:rPr>
          <w:w w:val="110"/>
        </w:rPr>
        <w:t>bias</w:t>
      </w:r>
      <w:r>
        <w:rPr>
          <w:spacing w:val="-4"/>
          <w:w w:val="110"/>
        </w:rPr>
        <w:t xml:space="preserve"> </w:t>
      </w:r>
      <w:r>
        <w:rPr>
          <w:w w:val="110"/>
        </w:rPr>
        <w:t>and</w:t>
      </w:r>
      <w:r>
        <w:rPr>
          <w:spacing w:val="-4"/>
          <w:w w:val="110"/>
        </w:rPr>
        <w:t xml:space="preserve"> </w:t>
      </w:r>
      <w:r>
        <w:rPr>
          <w:w w:val="110"/>
        </w:rPr>
        <w:t>the</w:t>
      </w:r>
      <w:r>
        <w:rPr>
          <w:spacing w:val="-4"/>
          <w:w w:val="110"/>
        </w:rPr>
        <w:t xml:space="preserve"> </w:t>
      </w:r>
      <w:r>
        <w:rPr>
          <w:w w:val="110"/>
        </w:rPr>
        <w:t>number</w:t>
      </w:r>
      <w:r>
        <w:rPr>
          <w:spacing w:val="-4"/>
          <w:w w:val="110"/>
        </w:rPr>
        <w:t xml:space="preserve"> </w:t>
      </w:r>
      <w:r>
        <w:rPr>
          <w:w w:val="110"/>
        </w:rPr>
        <w:t>of</w:t>
      </w:r>
      <w:r>
        <w:rPr>
          <w:spacing w:val="-4"/>
          <w:w w:val="110"/>
        </w:rPr>
        <w:t xml:space="preserve"> </w:t>
      </w:r>
      <w:r>
        <w:rPr>
          <w:w w:val="110"/>
        </w:rPr>
        <w:t>Asians</w:t>
      </w:r>
      <w:r>
        <w:rPr>
          <w:spacing w:val="-4"/>
          <w:w w:val="110"/>
        </w:rPr>
        <w:t xml:space="preserve"> </w:t>
      </w:r>
      <w:r>
        <w:rPr>
          <w:w w:val="110"/>
        </w:rPr>
        <w:t>in</w:t>
      </w:r>
      <w:r>
        <w:rPr>
          <w:spacing w:val="-4"/>
          <w:w w:val="110"/>
        </w:rPr>
        <w:t xml:space="preserve"> </w:t>
      </w:r>
      <w:r>
        <w:rPr>
          <w:w w:val="110"/>
        </w:rPr>
        <w:t>a</w:t>
      </w:r>
      <w:r>
        <w:rPr>
          <w:spacing w:val="-4"/>
          <w:w w:val="110"/>
        </w:rPr>
        <w:t xml:space="preserve"> </w:t>
      </w:r>
      <w:r>
        <w:rPr>
          <w:w w:val="110"/>
        </w:rPr>
        <w:t>state,</w:t>
      </w:r>
      <w:r>
        <w:rPr>
          <w:spacing w:val="-4"/>
          <w:w w:val="110"/>
        </w:rPr>
        <w:t xml:space="preserve"> </w:t>
      </w:r>
      <w:r>
        <w:rPr>
          <w:w w:val="110"/>
        </w:rPr>
        <w:t>thus, making the case of reverse causality unlikely.</w:t>
      </w:r>
    </w:p>
    <w:p w14:paraId="640D41EE" w14:textId="77777777" w:rsidR="004602CD" w:rsidRDefault="00000000">
      <w:pPr>
        <w:pStyle w:val="BodyText"/>
        <w:spacing w:before="5" w:line="415" w:lineRule="auto"/>
        <w:ind w:left="116" w:right="533" w:firstLine="351"/>
        <w:jc w:val="both"/>
      </w:pPr>
      <w:r>
        <w:rPr>
          <w:w w:val="110"/>
        </w:rPr>
        <w:t>Finally, the estimator of the relationship between bias (prejudice) and self- reported Asian identity could be biased if those that do not self-report Asian identity migrate to more prejudiced states.</w:t>
      </w:r>
      <w:r>
        <w:rPr>
          <w:spacing w:val="40"/>
          <w:w w:val="110"/>
        </w:rPr>
        <w:t xml:space="preserve"> </w:t>
      </w:r>
      <w:r>
        <w:rPr>
          <w:w w:val="110"/>
        </w:rPr>
        <w:t>I have shown above that this is not</w:t>
      </w:r>
      <w:r>
        <w:rPr>
          <w:spacing w:val="40"/>
          <w:w w:val="110"/>
        </w:rPr>
        <w:t xml:space="preserve"> </w:t>
      </w:r>
      <w:r>
        <w:rPr>
          <w:w w:val="110"/>
        </w:rPr>
        <w:t xml:space="preserve">the case (Table </w:t>
      </w:r>
      <w:hyperlink w:anchor="_bookmark81" w:history="1">
        <w:r w:rsidR="004602CD">
          <w:rPr>
            <w:color w:val="0000FF"/>
            <w:w w:val="110"/>
          </w:rPr>
          <w:t>5</w:t>
        </w:r>
      </w:hyperlink>
      <w:r>
        <w:rPr>
          <w:w w:val="110"/>
        </w:rPr>
        <w:t>).</w:t>
      </w:r>
      <w:r>
        <w:rPr>
          <w:spacing w:val="40"/>
          <w:w w:val="110"/>
        </w:rPr>
        <w:t xml:space="preserve"> </w:t>
      </w:r>
      <w:r>
        <w:rPr>
          <w:w w:val="110"/>
        </w:rPr>
        <w:t>I find no evidence of a relationship between migration deci- sions and bias.</w:t>
      </w:r>
      <w:r>
        <w:rPr>
          <w:spacing w:val="80"/>
          <w:w w:val="110"/>
        </w:rPr>
        <w:t xml:space="preserve"> </w:t>
      </w:r>
      <w:r>
        <w:rPr>
          <w:w w:val="110"/>
        </w:rPr>
        <w:t>Additionally, I find that those reporting Asian identity moved</w:t>
      </w:r>
      <w:r>
        <w:rPr>
          <w:spacing w:val="40"/>
          <w:w w:val="110"/>
        </w:rPr>
        <w:t xml:space="preserve"> </w:t>
      </w:r>
      <w:r>
        <w:rPr>
          <w:w w:val="110"/>
        </w:rPr>
        <w:t>out of birthplaces with less bias and lived in more biased states at the time of the survey.</w:t>
      </w:r>
      <w:r>
        <w:rPr>
          <w:spacing w:val="40"/>
          <w:w w:val="110"/>
        </w:rPr>
        <w:t xml:space="preserve"> </w:t>
      </w:r>
      <w:r>
        <w:rPr>
          <w:w w:val="110"/>
        </w:rPr>
        <w:t>Thus, my results might underestimate the relationship between bias and self-reported Asian identity.</w:t>
      </w:r>
    </w:p>
    <w:p w14:paraId="6BA73FA5" w14:textId="77777777" w:rsidR="004602CD" w:rsidRDefault="004602CD">
      <w:pPr>
        <w:pStyle w:val="BodyText"/>
      </w:pPr>
    </w:p>
    <w:p w14:paraId="0A418445" w14:textId="77777777" w:rsidR="004602CD" w:rsidRDefault="004602CD">
      <w:pPr>
        <w:pStyle w:val="BodyText"/>
      </w:pPr>
    </w:p>
    <w:p w14:paraId="0E7C1121" w14:textId="77777777" w:rsidR="004602CD" w:rsidRDefault="00000000">
      <w:pPr>
        <w:pStyle w:val="Heading1"/>
        <w:numPr>
          <w:ilvl w:val="0"/>
          <w:numId w:val="7"/>
        </w:numPr>
        <w:tabs>
          <w:tab w:val="left" w:pos="632"/>
        </w:tabs>
        <w:spacing w:before="1"/>
        <w:ind w:hanging="516"/>
      </w:pPr>
      <w:bookmarkStart w:id="27" w:name="Conclusion"/>
      <w:bookmarkStart w:id="28" w:name="_bookmark25"/>
      <w:bookmarkEnd w:id="27"/>
      <w:bookmarkEnd w:id="28"/>
      <w:r>
        <w:rPr>
          <w:spacing w:val="-2"/>
          <w:w w:val="110"/>
        </w:rPr>
        <w:t>Conclusion</w:t>
      </w:r>
    </w:p>
    <w:p w14:paraId="48A9CC18" w14:textId="77777777" w:rsidR="004602CD" w:rsidRDefault="004602CD">
      <w:pPr>
        <w:pStyle w:val="BodyText"/>
        <w:spacing w:before="47"/>
        <w:rPr>
          <w:b/>
          <w:sz w:val="34"/>
        </w:rPr>
      </w:pPr>
    </w:p>
    <w:p w14:paraId="35079BE5" w14:textId="77777777" w:rsidR="004602CD" w:rsidRDefault="00000000">
      <w:pPr>
        <w:pStyle w:val="BodyText"/>
        <w:spacing w:line="415" w:lineRule="auto"/>
        <w:ind w:left="116" w:right="533" w:firstLine="351"/>
        <w:jc w:val="both"/>
      </w:pPr>
      <w:r>
        <w:rPr>
          <w:w w:val="110"/>
        </w:rPr>
        <w:t>As</w:t>
      </w:r>
      <w:r>
        <w:rPr>
          <w:spacing w:val="-17"/>
          <w:w w:val="110"/>
        </w:rPr>
        <w:t xml:space="preserve"> </w:t>
      </w:r>
      <w:r>
        <w:rPr>
          <w:w w:val="110"/>
        </w:rPr>
        <w:t>the</w:t>
      </w:r>
      <w:r>
        <w:rPr>
          <w:spacing w:val="-16"/>
          <w:w w:val="110"/>
        </w:rPr>
        <w:t xml:space="preserve"> </w:t>
      </w:r>
      <w:r>
        <w:rPr>
          <w:w w:val="110"/>
        </w:rPr>
        <w:t>United</w:t>
      </w:r>
      <w:r>
        <w:rPr>
          <w:spacing w:val="-17"/>
          <w:w w:val="110"/>
        </w:rPr>
        <w:t xml:space="preserve"> </w:t>
      </w:r>
      <w:r>
        <w:rPr>
          <w:w w:val="110"/>
        </w:rPr>
        <w:t>States</w:t>
      </w:r>
      <w:r>
        <w:rPr>
          <w:spacing w:val="-16"/>
          <w:w w:val="110"/>
        </w:rPr>
        <w:t xml:space="preserve"> </w:t>
      </w:r>
      <w:r>
        <w:rPr>
          <w:w w:val="110"/>
        </w:rPr>
        <w:t>becomes</w:t>
      </w:r>
      <w:r>
        <w:rPr>
          <w:spacing w:val="-17"/>
          <w:w w:val="110"/>
        </w:rPr>
        <w:t xml:space="preserve"> </w:t>
      </w:r>
      <w:r>
        <w:rPr>
          <w:w w:val="110"/>
        </w:rPr>
        <w:t>more</w:t>
      </w:r>
      <w:r>
        <w:rPr>
          <w:spacing w:val="-16"/>
          <w:w w:val="110"/>
        </w:rPr>
        <w:t xml:space="preserve"> </w:t>
      </w:r>
      <w:r>
        <w:rPr>
          <w:w w:val="110"/>
        </w:rPr>
        <w:t>multi-racial</w:t>
      </w:r>
      <w:r>
        <w:rPr>
          <w:spacing w:val="-17"/>
          <w:w w:val="110"/>
        </w:rPr>
        <w:t xml:space="preserve"> </w:t>
      </w:r>
      <w:r>
        <w:rPr>
          <w:w w:val="110"/>
        </w:rPr>
        <w:t>and</w:t>
      </w:r>
      <w:r>
        <w:rPr>
          <w:spacing w:val="-16"/>
          <w:w w:val="110"/>
        </w:rPr>
        <w:t xml:space="preserve"> </w:t>
      </w:r>
      <w:r>
        <w:rPr>
          <w:w w:val="110"/>
        </w:rPr>
        <w:t>multi-ethnic,</w:t>
      </w:r>
      <w:r>
        <w:rPr>
          <w:spacing w:val="-17"/>
          <w:w w:val="110"/>
        </w:rPr>
        <w:t xml:space="preserve"> </w:t>
      </w:r>
      <w:r>
        <w:rPr>
          <w:w w:val="110"/>
        </w:rPr>
        <w:t>self-reported identity</w:t>
      </w:r>
      <w:r>
        <w:rPr>
          <w:spacing w:val="-8"/>
          <w:w w:val="110"/>
        </w:rPr>
        <w:t xml:space="preserve"> </w:t>
      </w:r>
      <w:r>
        <w:rPr>
          <w:w w:val="110"/>
        </w:rPr>
        <w:t>will</w:t>
      </w:r>
      <w:r>
        <w:rPr>
          <w:spacing w:val="-9"/>
          <w:w w:val="110"/>
        </w:rPr>
        <w:t xml:space="preserve"> </w:t>
      </w:r>
      <w:r>
        <w:rPr>
          <w:w w:val="110"/>
        </w:rPr>
        <w:t>significantly</w:t>
      </w:r>
      <w:r>
        <w:rPr>
          <w:spacing w:val="-8"/>
          <w:w w:val="110"/>
        </w:rPr>
        <w:t xml:space="preserve"> </w:t>
      </w:r>
      <w:r>
        <w:rPr>
          <w:w w:val="110"/>
        </w:rPr>
        <w:t>impact</w:t>
      </w:r>
      <w:r>
        <w:rPr>
          <w:spacing w:val="-8"/>
          <w:w w:val="110"/>
        </w:rPr>
        <w:t xml:space="preserve"> </w:t>
      </w:r>
      <w:r>
        <w:rPr>
          <w:w w:val="110"/>
        </w:rPr>
        <w:t>representation,</w:t>
      </w:r>
      <w:r>
        <w:rPr>
          <w:spacing w:val="-7"/>
          <w:w w:val="110"/>
        </w:rPr>
        <w:t xml:space="preserve"> </w:t>
      </w:r>
      <w:r>
        <w:rPr>
          <w:w w:val="110"/>
        </w:rPr>
        <w:t>distributive</w:t>
      </w:r>
      <w:r>
        <w:rPr>
          <w:spacing w:val="-8"/>
          <w:w w:val="110"/>
        </w:rPr>
        <w:t xml:space="preserve"> </w:t>
      </w:r>
      <w:r>
        <w:rPr>
          <w:w w:val="110"/>
        </w:rPr>
        <w:t>politics,</w:t>
      </w:r>
      <w:r>
        <w:rPr>
          <w:spacing w:val="-7"/>
          <w:w w:val="110"/>
        </w:rPr>
        <w:t xml:space="preserve"> </w:t>
      </w:r>
      <w:r>
        <w:rPr>
          <w:w w:val="110"/>
        </w:rPr>
        <w:t>and</w:t>
      </w:r>
      <w:r>
        <w:rPr>
          <w:spacing w:val="-8"/>
          <w:w w:val="110"/>
        </w:rPr>
        <w:t xml:space="preserve"> </w:t>
      </w:r>
      <w:r>
        <w:rPr>
          <w:w w:val="110"/>
        </w:rPr>
        <w:t>govern- ment transfers.</w:t>
      </w:r>
      <w:r>
        <w:rPr>
          <w:spacing w:val="39"/>
          <w:w w:val="110"/>
        </w:rPr>
        <w:t xml:space="preserve"> </w:t>
      </w:r>
      <w:r>
        <w:rPr>
          <w:w w:val="110"/>
        </w:rPr>
        <w:t>The determinants of endogenous identity are particularly impor- tant</w:t>
      </w:r>
      <w:r>
        <w:rPr>
          <w:spacing w:val="-13"/>
          <w:w w:val="110"/>
        </w:rPr>
        <w:t xml:space="preserve"> </w:t>
      </w:r>
      <w:r>
        <w:rPr>
          <w:w w:val="110"/>
        </w:rPr>
        <w:t>to</w:t>
      </w:r>
      <w:r>
        <w:rPr>
          <w:spacing w:val="-13"/>
          <w:w w:val="110"/>
        </w:rPr>
        <w:t xml:space="preserve"> </w:t>
      </w:r>
      <w:r>
        <w:rPr>
          <w:w w:val="110"/>
        </w:rPr>
        <w:t>researchers</w:t>
      </w:r>
      <w:r>
        <w:rPr>
          <w:spacing w:val="-13"/>
          <w:w w:val="110"/>
        </w:rPr>
        <w:t xml:space="preserve"> </w:t>
      </w:r>
      <w:r>
        <w:rPr>
          <w:w w:val="110"/>
        </w:rPr>
        <w:t>interested</w:t>
      </w:r>
      <w:r>
        <w:rPr>
          <w:spacing w:val="-13"/>
          <w:w w:val="110"/>
        </w:rPr>
        <w:t xml:space="preserve"> </w:t>
      </w:r>
      <w:r>
        <w:rPr>
          <w:w w:val="110"/>
        </w:rPr>
        <w:t>in</w:t>
      </w:r>
      <w:r>
        <w:rPr>
          <w:spacing w:val="-13"/>
          <w:w w:val="110"/>
        </w:rPr>
        <w:t xml:space="preserve"> </w:t>
      </w:r>
      <w:r>
        <w:rPr>
          <w:w w:val="110"/>
        </w:rPr>
        <w:t>the</w:t>
      </w:r>
      <w:r>
        <w:rPr>
          <w:spacing w:val="-12"/>
          <w:w w:val="110"/>
        </w:rPr>
        <w:t xml:space="preserve"> </w:t>
      </w:r>
      <w:r>
        <w:rPr>
          <w:w w:val="110"/>
        </w:rPr>
        <w:t>role</w:t>
      </w:r>
      <w:r>
        <w:rPr>
          <w:spacing w:val="-13"/>
          <w:w w:val="110"/>
        </w:rPr>
        <w:t xml:space="preserve"> </w:t>
      </w:r>
      <w:r>
        <w:rPr>
          <w:w w:val="110"/>
        </w:rPr>
        <w:t>of</w:t>
      </w:r>
      <w:r>
        <w:rPr>
          <w:spacing w:val="-13"/>
          <w:w w:val="110"/>
        </w:rPr>
        <w:t xml:space="preserve"> </w:t>
      </w:r>
      <w:r>
        <w:rPr>
          <w:w w:val="110"/>
        </w:rPr>
        <w:t>discrimination</w:t>
      </w:r>
      <w:r>
        <w:rPr>
          <w:spacing w:val="-13"/>
          <w:w w:val="110"/>
        </w:rPr>
        <w:t xml:space="preserve"> </w:t>
      </w:r>
      <w:r>
        <w:rPr>
          <w:w w:val="110"/>
        </w:rPr>
        <w:t>on</w:t>
      </w:r>
      <w:r>
        <w:rPr>
          <w:spacing w:val="-13"/>
          <w:w w:val="110"/>
        </w:rPr>
        <w:t xml:space="preserve"> </w:t>
      </w:r>
      <w:r>
        <w:rPr>
          <w:w w:val="110"/>
        </w:rPr>
        <w:t>earnings</w:t>
      </w:r>
      <w:r>
        <w:rPr>
          <w:spacing w:val="-13"/>
          <w:w w:val="110"/>
        </w:rPr>
        <w:t xml:space="preserve"> </w:t>
      </w:r>
      <w:r>
        <w:rPr>
          <w:w w:val="110"/>
        </w:rPr>
        <w:t>gaps.</w:t>
      </w:r>
      <w:r>
        <w:rPr>
          <w:spacing w:val="10"/>
          <w:w w:val="110"/>
        </w:rPr>
        <w:t xml:space="preserve"> </w:t>
      </w:r>
      <w:r>
        <w:rPr>
          <w:w w:val="110"/>
        </w:rPr>
        <w:t>In</w:t>
      </w:r>
      <w:r>
        <w:rPr>
          <w:spacing w:val="-12"/>
          <w:w w:val="110"/>
        </w:rPr>
        <w:t xml:space="preserve"> </w:t>
      </w:r>
      <w:r>
        <w:rPr>
          <w:spacing w:val="-4"/>
          <w:w w:val="110"/>
        </w:rPr>
        <w:t>this</w:t>
      </w:r>
    </w:p>
    <w:p w14:paraId="7FF47E99" w14:textId="77777777" w:rsidR="004602CD" w:rsidRDefault="004602CD">
      <w:pPr>
        <w:spacing w:line="415" w:lineRule="auto"/>
        <w:jc w:val="both"/>
        <w:sectPr w:rsidR="004602CD">
          <w:pgSz w:w="12240" w:h="15840"/>
          <w:pgMar w:top="1820" w:right="1300" w:bottom="2460" w:left="1720" w:header="0" w:footer="2279" w:gutter="0"/>
          <w:cols w:space="720"/>
        </w:sectPr>
      </w:pPr>
    </w:p>
    <w:p w14:paraId="61A9AEB0" w14:textId="77777777" w:rsidR="004602CD" w:rsidRDefault="00000000">
      <w:pPr>
        <w:pStyle w:val="BodyText"/>
        <w:spacing w:before="96" w:line="415" w:lineRule="auto"/>
        <w:ind w:left="116" w:right="533"/>
        <w:jc w:val="right"/>
      </w:pPr>
      <w:r>
        <w:rPr>
          <w:w w:val="110"/>
        </w:rPr>
        <w:lastRenderedPageBreak/>
        <w:t>paper,</w:t>
      </w:r>
      <w:r>
        <w:rPr>
          <w:spacing w:val="-8"/>
          <w:w w:val="110"/>
        </w:rPr>
        <w:t xml:space="preserve"> </w:t>
      </w:r>
      <w:r>
        <w:rPr>
          <w:w w:val="110"/>
        </w:rPr>
        <w:t>I</w:t>
      </w:r>
      <w:r>
        <w:rPr>
          <w:spacing w:val="-12"/>
          <w:w w:val="110"/>
        </w:rPr>
        <w:t xml:space="preserve"> </w:t>
      </w:r>
      <w:r>
        <w:rPr>
          <w:w w:val="110"/>
        </w:rPr>
        <w:t>show</w:t>
      </w:r>
      <w:r>
        <w:rPr>
          <w:spacing w:val="-12"/>
          <w:w w:val="110"/>
        </w:rPr>
        <w:t xml:space="preserve"> </w:t>
      </w:r>
      <w:r>
        <w:rPr>
          <w:w w:val="110"/>
        </w:rPr>
        <w:t>how</w:t>
      </w:r>
      <w:r>
        <w:rPr>
          <w:spacing w:val="-12"/>
          <w:w w:val="110"/>
        </w:rPr>
        <w:t xml:space="preserve"> </w:t>
      </w:r>
      <w:r>
        <w:rPr>
          <w:w w:val="110"/>
        </w:rPr>
        <w:t>individual</w:t>
      </w:r>
      <w:r>
        <w:rPr>
          <w:spacing w:val="-12"/>
          <w:w w:val="110"/>
        </w:rPr>
        <w:t xml:space="preserve"> </w:t>
      </w:r>
      <w:r>
        <w:rPr>
          <w:w w:val="110"/>
        </w:rPr>
        <w:t>characteristics</w:t>
      </w:r>
      <w:r>
        <w:rPr>
          <w:spacing w:val="-12"/>
          <w:w w:val="110"/>
        </w:rPr>
        <w:t xml:space="preserve"> </w:t>
      </w:r>
      <w:r>
        <w:rPr>
          <w:w w:val="110"/>
        </w:rPr>
        <w:t>and</w:t>
      </w:r>
      <w:r>
        <w:rPr>
          <w:spacing w:val="-12"/>
          <w:w w:val="110"/>
        </w:rPr>
        <w:t xml:space="preserve"> </w:t>
      </w:r>
      <w:r>
        <w:rPr>
          <w:w w:val="110"/>
        </w:rPr>
        <w:t>social</w:t>
      </w:r>
      <w:r>
        <w:rPr>
          <w:spacing w:val="-12"/>
          <w:w w:val="110"/>
        </w:rPr>
        <w:t xml:space="preserve"> </w:t>
      </w:r>
      <w:r>
        <w:rPr>
          <w:w w:val="110"/>
        </w:rPr>
        <w:t>attitudes</w:t>
      </w:r>
      <w:r>
        <w:rPr>
          <w:spacing w:val="-12"/>
          <w:w w:val="110"/>
        </w:rPr>
        <w:t xml:space="preserve"> </w:t>
      </w:r>
      <w:r>
        <w:rPr>
          <w:w w:val="110"/>
        </w:rPr>
        <w:t>toward</w:t>
      </w:r>
      <w:r>
        <w:rPr>
          <w:spacing w:val="-12"/>
          <w:w w:val="110"/>
        </w:rPr>
        <w:t xml:space="preserve"> </w:t>
      </w:r>
      <w:r>
        <w:rPr>
          <w:w w:val="110"/>
        </w:rPr>
        <w:t>racial</w:t>
      </w:r>
      <w:r>
        <w:rPr>
          <w:spacing w:val="-12"/>
          <w:w w:val="110"/>
        </w:rPr>
        <w:t xml:space="preserve"> </w:t>
      </w:r>
      <w:r>
        <w:rPr>
          <w:w w:val="110"/>
        </w:rPr>
        <w:t>and ethnic</w:t>
      </w:r>
      <w:r>
        <w:rPr>
          <w:spacing w:val="-2"/>
          <w:w w:val="110"/>
        </w:rPr>
        <w:t xml:space="preserve"> </w:t>
      </w:r>
      <w:r>
        <w:rPr>
          <w:w w:val="110"/>
        </w:rPr>
        <w:t>minorities</w:t>
      </w:r>
      <w:r>
        <w:rPr>
          <w:spacing w:val="-2"/>
          <w:w w:val="110"/>
        </w:rPr>
        <w:t xml:space="preserve"> </w:t>
      </w:r>
      <w:r>
        <w:rPr>
          <w:w w:val="110"/>
        </w:rPr>
        <w:t>affect</w:t>
      </w:r>
      <w:r>
        <w:rPr>
          <w:spacing w:val="-2"/>
          <w:w w:val="110"/>
        </w:rPr>
        <w:t xml:space="preserve"> </w:t>
      </w:r>
      <w:r>
        <w:rPr>
          <w:w w:val="110"/>
        </w:rPr>
        <w:t>the</w:t>
      </w:r>
      <w:r>
        <w:rPr>
          <w:spacing w:val="-2"/>
          <w:w w:val="110"/>
        </w:rPr>
        <w:t xml:space="preserve"> </w:t>
      </w:r>
      <w:r>
        <w:rPr>
          <w:w w:val="110"/>
        </w:rPr>
        <w:t>self-reported</w:t>
      </w:r>
      <w:r>
        <w:rPr>
          <w:spacing w:val="-2"/>
          <w:w w:val="110"/>
        </w:rPr>
        <w:t xml:space="preserve"> </w:t>
      </w:r>
      <w:r>
        <w:rPr>
          <w:w w:val="110"/>
        </w:rPr>
        <w:t>Asian</w:t>
      </w:r>
      <w:r>
        <w:rPr>
          <w:spacing w:val="-2"/>
          <w:w w:val="110"/>
        </w:rPr>
        <w:t xml:space="preserve"> </w:t>
      </w:r>
      <w:r>
        <w:rPr>
          <w:w w:val="110"/>
        </w:rPr>
        <w:t>identity</w:t>
      </w:r>
      <w:r>
        <w:rPr>
          <w:spacing w:val="-2"/>
          <w:w w:val="110"/>
        </w:rPr>
        <w:t xml:space="preserve"> </w:t>
      </w:r>
      <w:r>
        <w:rPr>
          <w:w w:val="110"/>
        </w:rPr>
        <w:t>of</w:t>
      </w:r>
      <w:r>
        <w:rPr>
          <w:spacing w:val="-2"/>
          <w:w w:val="110"/>
        </w:rPr>
        <w:t xml:space="preserve"> </w:t>
      </w:r>
      <w:r>
        <w:rPr>
          <w:w w:val="110"/>
        </w:rPr>
        <w:t>individuals</w:t>
      </w:r>
      <w:r>
        <w:rPr>
          <w:spacing w:val="-2"/>
          <w:w w:val="110"/>
        </w:rPr>
        <w:t xml:space="preserve"> </w:t>
      </w:r>
      <w:r>
        <w:rPr>
          <w:w w:val="110"/>
        </w:rPr>
        <w:t>with</w:t>
      </w:r>
      <w:r>
        <w:rPr>
          <w:spacing w:val="-2"/>
          <w:w w:val="110"/>
        </w:rPr>
        <w:t xml:space="preserve"> </w:t>
      </w:r>
      <w:r>
        <w:rPr>
          <w:w w:val="110"/>
        </w:rPr>
        <w:t>Asian ancestry in the United States.</w:t>
      </w:r>
      <w:r>
        <w:rPr>
          <w:spacing w:val="40"/>
          <w:w w:val="110"/>
        </w:rPr>
        <w:t xml:space="preserve"> </w:t>
      </w:r>
      <w:r>
        <w:rPr>
          <w:w w:val="110"/>
        </w:rPr>
        <w:t>I find that people of Asian ancestry are less likely to</w:t>
      </w:r>
      <w:r>
        <w:rPr>
          <w:spacing w:val="-8"/>
          <w:w w:val="110"/>
        </w:rPr>
        <w:t xml:space="preserve"> </w:t>
      </w:r>
      <w:r>
        <w:rPr>
          <w:w w:val="110"/>
        </w:rPr>
        <w:t>identify</w:t>
      </w:r>
      <w:r>
        <w:rPr>
          <w:spacing w:val="-8"/>
          <w:w w:val="110"/>
        </w:rPr>
        <w:t xml:space="preserve"> </w:t>
      </w:r>
      <w:r>
        <w:rPr>
          <w:w w:val="110"/>
        </w:rPr>
        <w:t>as</w:t>
      </w:r>
      <w:r>
        <w:rPr>
          <w:spacing w:val="-8"/>
          <w:w w:val="110"/>
        </w:rPr>
        <w:t xml:space="preserve"> </w:t>
      </w:r>
      <w:r>
        <w:rPr>
          <w:w w:val="110"/>
        </w:rPr>
        <w:t>Asian</w:t>
      </w:r>
      <w:r>
        <w:rPr>
          <w:spacing w:val="-8"/>
          <w:w w:val="110"/>
        </w:rPr>
        <w:t xml:space="preserve"> </w:t>
      </w:r>
      <w:r>
        <w:rPr>
          <w:w w:val="110"/>
        </w:rPr>
        <w:t>in</w:t>
      </w:r>
      <w:r>
        <w:rPr>
          <w:spacing w:val="-8"/>
          <w:w w:val="110"/>
        </w:rPr>
        <w:t xml:space="preserve"> </w:t>
      </w:r>
      <w:r>
        <w:rPr>
          <w:w w:val="110"/>
        </w:rPr>
        <w:t>states</w:t>
      </w:r>
      <w:r>
        <w:rPr>
          <w:spacing w:val="-8"/>
          <w:w w:val="110"/>
        </w:rPr>
        <w:t xml:space="preserve"> </w:t>
      </w:r>
      <w:r>
        <w:rPr>
          <w:w w:val="110"/>
        </w:rPr>
        <w:t>with</w:t>
      </w:r>
      <w:r>
        <w:rPr>
          <w:spacing w:val="-8"/>
          <w:w w:val="110"/>
        </w:rPr>
        <w:t xml:space="preserve"> </w:t>
      </w:r>
      <w:r>
        <w:rPr>
          <w:w w:val="110"/>
        </w:rPr>
        <w:t>more</w:t>
      </w:r>
      <w:r>
        <w:rPr>
          <w:spacing w:val="-8"/>
          <w:w w:val="110"/>
        </w:rPr>
        <w:t xml:space="preserve"> </w:t>
      </w:r>
      <w:r>
        <w:rPr>
          <w:w w:val="110"/>
        </w:rPr>
        <w:t>significant</w:t>
      </w:r>
      <w:r>
        <w:rPr>
          <w:spacing w:val="-8"/>
          <w:w w:val="110"/>
        </w:rPr>
        <w:t xml:space="preserve"> </w:t>
      </w:r>
      <w:r>
        <w:rPr>
          <w:w w:val="110"/>
        </w:rPr>
        <w:t>bias. The</w:t>
      </w:r>
      <w:r>
        <w:rPr>
          <w:spacing w:val="-8"/>
          <w:w w:val="110"/>
        </w:rPr>
        <w:t xml:space="preserve"> </w:t>
      </w:r>
      <w:r>
        <w:rPr>
          <w:w w:val="110"/>
        </w:rPr>
        <w:t>relationship</w:t>
      </w:r>
      <w:r>
        <w:rPr>
          <w:spacing w:val="-8"/>
          <w:w w:val="110"/>
        </w:rPr>
        <w:t xml:space="preserve"> </w:t>
      </w:r>
      <w:r>
        <w:rPr>
          <w:w w:val="110"/>
        </w:rPr>
        <w:t>between self-reported Asian identity and bias among first-generation immigrants, where</w:t>
      </w:r>
      <w:r>
        <w:rPr>
          <w:spacing w:val="80"/>
          <w:w w:val="110"/>
        </w:rPr>
        <w:t xml:space="preserve"> </w:t>
      </w:r>
      <w:r>
        <w:rPr>
          <w:w w:val="110"/>
        </w:rPr>
        <w:t>a</w:t>
      </w:r>
      <w:r>
        <w:rPr>
          <w:spacing w:val="24"/>
          <w:w w:val="110"/>
        </w:rPr>
        <w:t xml:space="preserve"> </w:t>
      </w:r>
      <w:r>
        <w:rPr>
          <w:w w:val="110"/>
        </w:rPr>
        <w:t>one</w:t>
      </w:r>
      <w:r>
        <w:rPr>
          <w:spacing w:val="26"/>
          <w:w w:val="110"/>
        </w:rPr>
        <w:t xml:space="preserve"> </w:t>
      </w:r>
      <w:r>
        <w:rPr>
          <w:w w:val="110"/>
        </w:rPr>
        <w:t>standard</w:t>
      </w:r>
      <w:r>
        <w:rPr>
          <w:spacing w:val="24"/>
          <w:w w:val="110"/>
        </w:rPr>
        <w:t xml:space="preserve"> </w:t>
      </w:r>
      <w:r>
        <w:rPr>
          <w:w w:val="110"/>
        </w:rPr>
        <w:t>deviation</w:t>
      </w:r>
      <w:r>
        <w:rPr>
          <w:spacing w:val="26"/>
          <w:w w:val="110"/>
        </w:rPr>
        <w:t xml:space="preserve"> </w:t>
      </w:r>
      <w:r>
        <w:rPr>
          <w:w w:val="110"/>
        </w:rPr>
        <w:t>increase</w:t>
      </w:r>
      <w:r>
        <w:rPr>
          <w:spacing w:val="24"/>
          <w:w w:val="110"/>
        </w:rPr>
        <w:t xml:space="preserve"> </w:t>
      </w:r>
      <w:r>
        <w:rPr>
          <w:w w:val="110"/>
        </w:rPr>
        <w:t>in</w:t>
      </w:r>
      <w:r>
        <w:rPr>
          <w:spacing w:val="26"/>
          <w:w w:val="110"/>
        </w:rPr>
        <w:t xml:space="preserve"> </w:t>
      </w:r>
      <w:r>
        <w:rPr>
          <w:w w:val="110"/>
        </w:rPr>
        <w:t>bias</w:t>
      </w:r>
      <w:r>
        <w:rPr>
          <w:spacing w:val="24"/>
          <w:w w:val="110"/>
        </w:rPr>
        <w:t xml:space="preserve"> </w:t>
      </w:r>
      <w:r>
        <w:rPr>
          <w:w w:val="110"/>
        </w:rPr>
        <w:t>correlated</w:t>
      </w:r>
      <w:r>
        <w:rPr>
          <w:spacing w:val="26"/>
          <w:w w:val="110"/>
        </w:rPr>
        <w:t xml:space="preserve"> </w:t>
      </w:r>
      <w:r>
        <w:rPr>
          <w:w w:val="110"/>
        </w:rPr>
        <w:t>with</w:t>
      </w:r>
      <w:r>
        <w:rPr>
          <w:spacing w:val="24"/>
          <w:w w:val="110"/>
        </w:rPr>
        <w:t xml:space="preserve"> </w:t>
      </w:r>
      <w:r>
        <w:rPr>
          <w:w w:val="110"/>
        </w:rPr>
        <w:t>a</w:t>
      </w:r>
      <w:r>
        <w:rPr>
          <w:spacing w:val="26"/>
          <w:w w:val="110"/>
        </w:rPr>
        <w:t xml:space="preserve"> </w:t>
      </w:r>
      <w:r>
        <w:rPr>
          <w:w w:val="110"/>
        </w:rPr>
        <w:t>2</w:t>
      </w:r>
      <w:r>
        <w:rPr>
          <w:spacing w:val="24"/>
          <w:w w:val="110"/>
        </w:rPr>
        <w:t xml:space="preserve"> </w:t>
      </w:r>
      <w:r>
        <w:rPr>
          <w:w w:val="110"/>
        </w:rPr>
        <w:t>percentage</w:t>
      </w:r>
      <w:r>
        <w:rPr>
          <w:spacing w:val="26"/>
          <w:w w:val="110"/>
        </w:rPr>
        <w:t xml:space="preserve"> </w:t>
      </w:r>
      <w:r>
        <w:rPr>
          <w:w w:val="110"/>
        </w:rPr>
        <w:t>points decrease</w:t>
      </w:r>
      <w:r>
        <w:rPr>
          <w:spacing w:val="-15"/>
          <w:w w:val="110"/>
        </w:rPr>
        <w:t xml:space="preserve"> </w:t>
      </w:r>
      <w:r>
        <w:rPr>
          <w:w w:val="110"/>
        </w:rPr>
        <w:t>in</w:t>
      </w:r>
      <w:r>
        <w:rPr>
          <w:spacing w:val="-15"/>
          <w:w w:val="110"/>
        </w:rPr>
        <w:t xml:space="preserve"> </w:t>
      </w:r>
      <w:r>
        <w:rPr>
          <w:w w:val="110"/>
        </w:rPr>
        <w:t>self-reported</w:t>
      </w:r>
      <w:r>
        <w:rPr>
          <w:spacing w:val="-15"/>
          <w:w w:val="110"/>
        </w:rPr>
        <w:t xml:space="preserve"> </w:t>
      </w:r>
      <w:r>
        <w:rPr>
          <w:w w:val="110"/>
        </w:rPr>
        <w:t>Asian</w:t>
      </w:r>
      <w:r>
        <w:rPr>
          <w:spacing w:val="-15"/>
          <w:w w:val="110"/>
        </w:rPr>
        <w:t xml:space="preserve"> </w:t>
      </w:r>
      <w:r>
        <w:rPr>
          <w:w w:val="110"/>
        </w:rPr>
        <w:t>identity;</w:t>
      </w:r>
      <w:r>
        <w:rPr>
          <w:spacing w:val="-13"/>
          <w:w w:val="110"/>
        </w:rPr>
        <w:t xml:space="preserve"> </w:t>
      </w:r>
      <w:r>
        <w:rPr>
          <w:w w:val="110"/>
        </w:rPr>
        <w:t>the</w:t>
      </w:r>
      <w:r>
        <w:rPr>
          <w:spacing w:val="-15"/>
          <w:w w:val="110"/>
        </w:rPr>
        <w:t xml:space="preserve"> </w:t>
      </w:r>
      <w:r>
        <w:rPr>
          <w:w w:val="110"/>
        </w:rPr>
        <w:t>results</w:t>
      </w:r>
      <w:r>
        <w:rPr>
          <w:spacing w:val="-15"/>
          <w:w w:val="110"/>
        </w:rPr>
        <w:t xml:space="preserve"> </w:t>
      </w:r>
      <w:r>
        <w:rPr>
          <w:w w:val="110"/>
        </w:rPr>
        <w:t>are</w:t>
      </w:r>
      <w:r>
        <w:rPr>
          <w:spacing w:val="-15"/>
          <w:w w:val="110"/>
        </w:rPr>
        <w:t xml:space="preserve"> </w:t>
      </w:r>
      <w:r>
        <w:rPr>
          <w:w w:val="110"/>
        </w:rPr>
        <w:t>not</w:t>
      </w:r>
      <w:r>
        <w:rPr>
          <w:spacing w:val="-15"/>
          <w:w w:val="110"/>
        </w:rPr>
        <w:t xml:space="preserve"> </w:t>
      </w:r>
      <w:r>
        <w:rPr>
          <w:w w:val="110"/>
        </w:rPr>
        <w:t>statistically</w:t>
      </w:r>
      <w:r>
        <w:rPr>
          <w:spacing w:val="-15"/>
          <w:w w:val="110"/>
        </w:rPr>
        <w:t xml:space="preserve"> </w:t>
      </w:r>
      <w:r>
        <w:rPr>
          <w:w w:val="110"/>
        </w:rPr>
        <w:t>significant. The</w:t>
      </w:r>
      <w:r>
        <w:rPr>
          <w:spacing w:val="-5"/>
          <w:w w:val="110"/>
        </w:rPr>
        <w:t xml:space="preserve"> </w:t>
      </w:r>
      <w:r>
        <w:rPr>
          <w:w w:val="110"/>
        </w:rPr>
        <w:t>relationship</w:t>
      </w:r>
      <w:r>
        <w:rPr>
          <w:spacing w:val="-5"/>
          <w:w w:val="110"/>
        </w:rPr>
        <w:t xml:space="preserve"> </w:t>
      </w:r>
      <w:r>
        <w:rPr>
          <w:w w:val="110"/>
        </w:rPr>
        <w:t>between</w:t>
      </w:r>
      <w:r>
        <w:rPr>
          <w:spacing w:val="-5"/>
          <w:w w:val="110"/>
        </w:rPr>
        <w:t xml:space="preserve"> </w:t>
      </w:r>
      <w:r>
        <w:rPr>
          <w:w w:val="110"/>
        </w:rPr>
        <w:t>self-reported</w:t>
      </w:r>
      <w:r>
        <w:rPr>
          <w:spacing w:val="-5"/>
          <w:w w:val="110"/>
        </w:rPr>
        <w:t xml:space="preserve"> </w:t>
      </w:r>
      <w:r>
        <w:rPr>
          <w:w w:val="110"/>
        </w:rPr>
        <w:t>Asian</w:t>
      </w:r>
      <w:r>
        <w:rPr>
          <w:spacing w:val="-5"/>
          <w:w w:val="110"/>
        </w:rPr>
        <w:t xml:space="preserve"> </w:t>
      </w:r>
      <w:r>
        <w:rPr>
          <w:w w:val="110"/>
        </w:rPr>
        <w:t>identity</w:t>
      </w:r>
      <w:r>
        <w:rPr>
          <w:spacing w:val="-5"/>
          <w:w w:val="110"/>
        </w:rPr>
        <w:t xml:space="preserve"> </w:t>
      </w:r>
      <w:r>
        <w:rPr>
          <w:w w:val="110"/>
        </w:rPr>
        <w:t>and</w:t>
      </w:r>
      <w:r>
        <w:rPr>
          <w:spacing w:val="-5"/>
          <w:w w:val="110"/>
        </w:rPr>
        <w:t xml:space="preserve"> </w:t>
      </w:r>
      <w:r>
        <w:rPr>
          <w:w w:val="110"/>
        </w:rPr>
        <w:t>bias</w:t>
      </w:r>
      <w:r>
        <w:rPr>
          <w:spacing w:val="-5"/>
          <w:w w:val="110"/>
        </w:rPr>
        <w:t xml:space="preserve"> </w:t>
      </w:r>
      <w:r>
        <w:rPr>
          <w:w w:val="110"/>
        </w:rPr>
        <w:t>is</w:t>
      </w:r>
      <w:r>
        <w:rPr>
          <w:spacing w:val="-5"/>
          <w:w w:val="110"/>
        </w:rPr>
        <w:t xml:space="preserve"> </w:t>
      </w:r>
      <w:r>
        <w:rPr>
          <w:w w:val="110"/>
        </w:rPr>
        <w:t>more</w:t>
      </w:r>
      <w:r>
        <w:rPr>
          <w:spacing w:val="-5"/>
          <w:w w:val="110"/>
        </w:rPr>
        <w:t xml:space="preserve"> </w:t>
      </w:r>
      <w:r>
        <w:rPr>
          <w:w w:val="110"/>
        </w:rPr>
        <w:t>prominent among</w:t>
      </w:r>
      <w:r>
        <w:rPr>
          <w:spacing w:val="-9"/>
          <w:w w:val="110"/>
        </w:rPr>
        <w:t xml:space="preserve"> </w:t>
      </w:r>
      <w:r>
        <w:rPr>
          <w:w w:val="110"/>
        </w:rPr>
        <w:t>second-generation</w:t>
      </w:r>
      <w:r>
        <w:rPr>
          <w:spacing w:val="-9"/>
          <w:w w:val="110"/>
        </w:rPr>
        <w:t xml:space="preserve"> </w:t>
      </w:r>
      <w:r>
        <w:rPr>
          <w:w w:val="110"/>
        </w:rPr>
        <w:t>immigrants,</w:t>
      </w:r>
      <w:r>
        <w:rPr>
          <w:spacing w:val="-7"/>
          <w:w w:val="110"/>
        </w:rPr>
        <w:t xml:space="preserve"> </w:t>
      </w:r>
      <w:r>
        <w:rPr>
          <w:w w:val="110"/>
        </w:rPr>
        <w:t>where</w:t>
      </w:r>
      <w:r>
        <w:rPr>
          <w:spacing w:val="-9"/>
          <w:w w:val="110"/>
        </w:rPr>
        <w:t xml:space="preserve"> </w:t>
      </w:r>
      <w:r>
        <w:rPr>
          <w:w w:val="110"/>
        </w:rPr>
        <w:t>a</w:t>
      </w:r>
      <w:r>
        <w:rPr>
          <w:spacing w:val="-9"/>
          <w:w w:val="110"/>
        </w:rPr>
        <w:t xml:space="preserve"> </w:t>
      </w:r>
      <w:r>
        <w:rPr>
          <w:w w:val="110"/>
        </w:rPr>
        <w:t>one</w:t>
      </w:r>
      <w:r>
        <w:rPr>
          <w:spacing w:val="-9"/>
          <w:w w:val="110"/>
        </w:rPr>
        <w:t xml:space="preserve"> </w:t>
      </w:r>
      <w:r>
        <w:rPr>
          <w:w w:val="110"/>
        </w:rPr>
        <w:t>standard</w:t>
      </w:r>
      <w:r>
        <w:rPr>
          <w:spacing w:val="-9"/>
          <w:w w:val="110"/>
        </w:rPr>
        <w:t xml:space="preserve"> </w:t>
      </w:r>
      <w:r>
        <w:rPr>
          <w:w w:val="110"/>
        </w:rPr>
        <w:t>deviation</w:t>
      </w:r>
      <w:r>
        <w:rPr>
          <w:spacing w:val="-9"/>
          <w:w w:val="110"/>
        </w:rPr>
        <w:t xml:space="preserve"> </w:t>
      </w:r>
      <w:r>
        <w:rPr>
          <w:w w:val="110"/>
        </w:rPr>
        <w:t>increase</w:t>
      </w:r>
      <w:r>
        <w:rPr>
          <w:spacing w:val="-9"/>
          <w:w w:val="110"/>
        </w:rPr>
        <w:t xml:space="preserve"> </w:t>
      </w:r>
      <w:r>
        <w:rPr>
          <w:w w:val="110"/>
        </w:rPr>
        <w:t>in bias</w:t>
      </w:r>
      <w:r>
        <w:rPr>
          <w:spacing w:val="-13"/>
          <w:w w:val="110"/>
        </w:rPr>
        <w:t xml:space="preserve"> </w:t>
      </w:r>
      <w:r>
        <w:rPr>
          <w:w w:val="110"/>
        </w:rPr>
        <w:t>correlated</w:t>
      </w:r>
      <w:r>
        <w:rPr>
          <w:spacing w:val="-13"/>
          <w:w w:val="110"/>
        </w:rPr>
        <w:t xml:space="preserve"> </w:t>
      </w:r>
      <w:r>
        <w:rPr>
          <w:w w:val="110"/>
        </w:rPr>
        <w:t>with</w:t>
      </w:r>
      <w:r>
        <w:rPr>
          <w:spacing w:val="-13"/>
          <w:w w:val="110"/>
        </w:rPr>
        <w:t xml:space="preserve"> </w:t>
      </w:r>
      <w:r>
        <w:rPr>
          <w:w w:val="110"/>
        </w:rPr>
        <w:t>a</w:t>
      </w:r>
      <w:r>
        <w:rPr>
          <w:spacing w:val="-13"/>
          <w:w w:val="110"/>
        </w:rPr>
        <w:t xml:space="preserve"> </w:t>
      </w:r>
      <w:r>
        <w:rPr>
          <w:w w:val="110"/>
        </w:rPr>
        <w:t>4</w:t>
      </w:r>
      <w:r>
        <w:rPr>
          <w:spacing w:val="-13"/>
          <w:w w:val="110"/>
        </w:rPr>
        <w:t xml:space="preserve"> </w:t>
      </w:r>
      <w:r>
        <w:rPr>
          <w:w w:val="110"/>
        </w:rPr>
        <w:t>percentage</w:t>
      </w:r>
      <w:r>
        <w:rPr>
          <w:spacing w:val="-13"/>
          <w:w w:val="110"/>
        </w:rPr>
        <w:t xml:space="preserve"> </w:t>
      </w:r>
      <w:r>
        <w:rPr>
          <w:w w:val="110"/>
        </w:rPr>
        <w:t>points</w:t>
      </w:r>
      <w:r>
        <w:rPr>
          <w:spacing w:val="-13"/>
          <w:w w:val="110"/>
        </w:rPr>
        <w:t xml:space="preserve"> </w:t>
      </w:r>
      <w:r>
        <w:rPr>
          <w:w w:val="110"/>
        </w:rPr>
        <w:t>decrease</w:t>
      </w:r>
      <w:r>
        <w:rPr>
          <w:spacing w:val="-12"/>
          <w:w w:val="110"/>
        </w:rPr>
        <w:t xml:space="preserve"> </w:t>
      </w:r>
      <w:r>
        <w:rPr>
          <w:w w:val="110"/>
        </w:rPr>
        <w:t>in</w:t>
      </w:r>
      <w:r>
        <w:rPr>
          <w:spacing w:val="-13"/>
          <w:w w:val="110"/>
        </w:rPr>
        <w:t xml:space="preserve"> </w:t>
      </w:r>
      <w:r>
        <w:rPr>
          <w:w w:val="110"/>
        </w:rPr>
        <w:t>self-reported</w:t>
      </w:r>
      <w:r>
        <w:rPr>
          <w:spacing w:val="-13"/>
          <w:w w:val="110"/>
        </w:rPr>
        <w:t xml:space="preserve"> </w:t>
      </w:r>
      <w:r>
        <w:rPr>
          <w:w w:val="110"/>
        </w:rPr>
        <w:t>Asian</w:t>
      </w:r>
      <w:r>
        <w:rPr>
          <w:spacing w:val="-13"/>
          <w:w w:val="110"/>
        </w:rPr>
        <w:t xml:space="preserve"> </w:t>
      </w:r>
      <w:r>
        <w:rPr>
          <w:w w:val="110"/>
        </w:rPr>
        <w:t>identity. Additionally, bias has a more substantial effect among second-generation im- migrant children with Asian fathers and Asian mothers.</w:t>
      </w:r>
      <w:r>
        <w:rPr>
          <w:spacing w:val="40"/>
          <w:w w:val="110"/>
        </w:rPr>
        <w:t xml:space="preserve"> </w:t>
      </w:r>
      <w:r>
        <w:rPr>
          <w:w w:val="110"/>
        </w:rPr>
        <w:t>A one standard devia-</w:t>
      </w:r>
      <w:r>
        <w:rPr>
          <w:spacing w:val="40"/>
          <w:w w:val="110"/>
        </w:rPr>
        <w:t xml:space="preserve"> </w:t>
      </w:r>
      <w:r>
        <w:rPr>
          <w:w w:val="110"/>
        </w:rPr>
        <w:t>tion</w:t>
      </w:r>
      <w:r>
        <w:rPr>
          <w:spacing w:val="-14"/>
          <w:w w:val="110"/>
        </w:rPr>
        <w:t xml:space="preserve"> </w:t>
      </w:r>
      <w:r>
        <w:rPr>
          <w:w w:val="110"/>
        </w:rPr>
        <w:t>increase</w:t>
      </w:r>
      <w:r>
        <w:rPr>
          <w:spacing w:val="-14"/>
          <w:w w:val="110"/>
        </w:rPr>
        <w:t xml:space="preserve"> </w:t>
      </w:r>
      <w:r>
        <w:rPr>
          <w:w w:val="110"/>
        </w:rPr>
        <w:t>in</w:t>
      </w:r>
      <w:r>
        <w:rPr>
          <w:spacing w:val="-14"/>
          <w:w w:val="110"/>
        </w:rPr>
        <w:t xml:space="preserve"> </w:t>
      </w:r>
      <w:r>
        <w:rPr>
          <w:w w:val="110"/>
        </w:rPr>
        <w:t>bias</w:t>
      </w:r>
      <w:r>
        <w:rPr>
          <w:spacing w:val="-14"/>
          <w:w w:val="110"/>
        </w:rPr>
        <w:t xml:space="preserve"> </w:t>
      </w:r>
      <w:r>
        <w:rPr>
          <w:w w:val="110"/>
        </w:rPr>
        <w:t>correlates</w:t>
      </w:r>
      <w:r>
        <w:rPr>
          <w:spacing w:val="-14"/>
          <w:w w:val="110"/>
        </w:rPr>
        <w:t xml:space="preserve"> </w:t>
      </w:r>
      <w:r>
        <w:rPr>
          <w:w w:val="110"/>
        </w:rPr>
        <w:t>with</w:t>
      </w:r>
      <w:r>
        <w:rPr>
          <w:spacing w:val="-14"/>
          <w:w w:val="110"/>
        </w:rPr>
        <w:t xml:space="preserve"> </w:t>
      </w:r>
      <w:r>
        <w:rPr>
          <w:w w:val="110"/>
        </w:rPr>
        <w:t>a</w:t>
      </w:r>
      <w:r>
        <w:rPr>
          <w:spacing w:val="-14"/>
          <w:w w:val="110"/>
        </w:rPr>
        <w:t xml:space="preserve"> </w:t>
      </w:r>
      <w:r>
        <w:rPr>
          <w:w w:val="110"/>
        </w:rPr>
        <w:t>5</w:t>
      </w:r>
      <w:r>
        <w:rPr>
          <w:spacing w:val="-14"/>
          <w:w w:val="110"/>
        </w:rPr>
        <w:t xml:space="preserve"> </w:t>
      </w:r>
      <w:r>
        <w:rPr>
          <w:w w:val="110"/>
        </w:rPr>
        <w:t>percentage</w:t>
      </w:r>
      <w:r>
        <w:rPr>
          <w:spacing w:val="-14"/>
          <w:w w:val="110"/>
        </w:rPr>
        <w:t xml:space="preserve"> </w:t>
      </w:r>
      <w:r>
        <w:rPr>
          <w:w w:val="110"/>
        </w:rPr>
        <w:t>points</w:t>
      </w:r>
      <w:r>
        <w:rPr>
          <w:spacing w:val="-14"/>
          <w:w w:val="110"/>
        </w:rPr>
        <w:t xml:space="preserve"> </w:t>
      </w:r>
      <w:r>
        <w:rPr>
          <w:w w:val="110"/>
        </w:rPr>
        <w:t>decrease</w:t>
      </w:r>
      <w:r>
        <w:rPr>
          <w:spacing w:val="-14"/>
          <w:w w:val="110"/>
        </w:rPr>
        <w:t xml:space="preserve"> </w:t>
      </w:r>
      <w:r>
        <w:rPr>
          <w:w w:val="110"/>
        </w:rPr>
        <w:t>in</w:t>
      </w:r>
      <w:r>
        <w:rPr>
          <w:spacing w:val="-14"/>
          <w:w w:val="110"/>
        </w:rPr>
        <w:t xml:space="preserve"> </w:t>
      </w:r>
      <w:r>
        <w:rPr>
          <w:w w:val="110"/>
        </w:rPr>
        <w:t>self-reported Asian</w:t>
      </w:r>
      <w:r>
        <w:rPr>
          <w:spacing w:val="-6"/>
          <w:w w:val="110"/>
        </w:rPr>
        <w:t xml:space="preserve"> </w:t>
      </w:r>
      <w:r>
        <w:rPr>
          <w:w w:val="110"/>
        </w:rPr>
        <w:t>identity</w:t>
      </w:r>
      <w:r>
        <w:rPr>
          <w:spacing w:val="-6"/>
          <w:w w:val="110"/>
        </w:rPr>
        <w:t xml:space="preserve"> </w:t>
      </w:r>
      <w:r>
        <w:rPr>
          <w:w w:val="110"/>
        </w:rPr>
        <w:t>among</w:t>
      </w:r>
      <w:r>
        <w:rPr>
          <w:spacing w:val="-6"/>
          <w:w w:val="110"/>
        </w:rPr>
        <w:t xml:space="preserve"> </w:t>
      </w:r>
      <w:r>
        <w:rPr>
          <w:w w:val="110"/>
        </w:rPr>
        <w:t>second-generation</w:t>
      </w:r>
      <w:r>
        <w:rPr>
          <w:spacing w:val="-6"/>
          <w:w w:val="110"/>
        </w:rPr>
        <w:t xml:space="preserve"> </w:t>
      </w:r>
      <w:r>
        <w:rPr>
          <w:w w:val="110"/>
        </w:rPr>
        <w:t>Asian</w:t>
      </w:r>
      <w:r>
        <w:rPr>
          <w:spacing w:val="-6"/>
          <w:w w:val="110"/>
        </w:rPr>
        <w:t xml:space="preserve"> </w:t>
      </w:r>
      <w:r>
        <w:rPr>
          <w:w w:val="110"/>
        </w:rPr>
        <w:t>immigrant</w:t>
      </w:r>
      <w:r>
        <w:rPr>
          <w:spacing w:val="-6"/>
          <w:w w:val="110"/>
        </w:rPr>
        <w:t xml:space="preserve"> </w:t>
      </w:r>
      <w:r>
        <w:rPr>
          <w:w w:val="110"/>
        </w:rPr>
        <w:t>children</w:t>
      </w:r>
      <w:r>
        <w:rPr>
          <w:spacing w:val="-6"/>
          <w:w w:val="110"/>
        </w:rPr>
        <w:t xml:space="preserve"> </w:t>
      </w:r>
      <w:r>
        <w:rPr>
          <w:w w:val="110"/>
        </w:rPr>
        <w:t>of</w:t>
      </w:r>
      <w:r>
        <w:rPr>
          <w:spacing w:val="-6"/>
          <w:w w:val="110"/>
        </w:rPr>
        <w:t xml:space="preserve"> </w:t>
      </w:r>
      <w:r>
        <w:rPr>
          <w:w w:val="110"/>
        </w:rPr>
        <w:t>objectively Asian</w:t>
      </w:r>
      <w:r>
        <w:rPr>
          <w:spacing w:val="1"/>
          <w:w w:val="110"/>
        </w:rPr>
        <w:t xml:space="preserve"> </w:t>
      </w:r>
      <w:r>
        <w:rPr>
          <w:w w:val="110"/>
        </w:rPr>
        <w:t>parents.</w:t>
      </w:r>
      <w:r>
        <w:rPr>
          <w:spacing w:val="28"/>
          <w:w w:val="110"/>
        </w:rPr>
        <w:t xml:space="preserve"> </w:t>
      </w:r>
      <w:r>
        <w:rPr>
          <w:w w:val="110"/>
        </w:rPr>
        <w:t>I</w:t>
      </w:r>
      <w:r>
        <w:rPr>
          <w:spacing w:val="1"/>
          <w:w w:val="110"/>
        </w:rPr>
        <w:t xml:space="preserve"> </w:t>
      </w:r>
      <w:r>
        <w:rPr>
          <w:w w:val="110"/>
        </w:rPr>
        <w:t>also</w:t>
      </w:r>
      <w:r>
        <w:rPr>
          <w:spacing w:val="1"/>
          <w:w w:val="110"/>
        </w:rPr>
        <w:t xml:space="preserve"> </w:t>
      </w:r>
      <w:r>
        <w:rPr>
          <w:w w:val="110"/>
        </w:rPr>
        <w:t>find</w:t>
      </w:r>
      <w:r>
        <w:rPr>
          <w:spacing w:val="1"/>
          <w:w w:val="110"/>
        </w:rPr>
        <w:t xml:space="preserve"> </w:t>
      </w:r>
      <w:r>
        <w:rPr>
          <w:w w:val="110"/>
        </w:rPr>
        <w:t>that</w:t>
      </w:r>
      <w:r>
        <w:rPr>
          <w:spacing w:val="1"/>
          <w:w w:val="110"/>
        </w:rPr>
        <w:t xml:space="preserve"> </w:t>
      </w:r>
      <w:r>
        <w:rPr>
          <w:w w:val="110"/>
        </w:rPr>
        <w:t>bias</w:t>
      </w:r>
      <w:r>
        <w:rPr>
          <w:spacing w:val="2"/>
          <w:w w:val="110"/>
        </w:rPr>
        <w:t xml:space="preserve"> </w:t>
      </w:r>
      <w:r>
        <w:rPr>
          <w:w w:val="110"/>
        </w:rPr>
        <w:t>positively</w:t>
      </w:r>
      <w:r>
        <w:rPr>
          <w:spacing w:val="1"/>
          <w:w w:val="110"/>
        </w:rPr>
        <w:t xml:space="preserve"> </w:t>
      </w:r>
      <w:r>
        <w:rPr>
          <w:w w:val="110"/>
        </w:rPr>
        <w:t>correlates</w:t>
      </w:r>
      <w:r>
        <w:rPr>
          <w:spacing w:val="1"/>
          <w:w w:val="110"/>
        </w:rPr>
        <w:t xml:space="preserve"> </w:t>
      </w:r>
      <w:r>
        <w:rPr>
          <w:w w:val="110"/>
        </w:rPr>
        <w:t>with</w:t>
      </w:r>
      <w:r>
        <w:rPr>
          <w:spacing w:val="1"/>
          <w:w w:val="110"/>
        </w:rPr>
        <w:t xml:space="preserve"> </w:t>
      </w:r>
      <w:r>
        <w:rPr>
          <w:w w:val="110"/>
        </w:rPr>
        <w:t>interracial</w:t>
      </w:r>
      <w:r>
        <w:rPr>
          <w:spacing w:val="1"/>
          <w:w w:val="110"/>
        </w:rPr>
        <w:t xml:space="preserve"> </w:t>
      </w:r>
      <w:r>
        <w:rPr>
          <w:spacing w:val="-2"/>
          <w:w w:val="110"/>
        </w:rPr>
        <w:t>marriage</w:t>
      </w:r>
    </w:p>
    <w:p w14:paraId="459F808F" w14:textId="77777777" w:rsidR="004602CD" w:rsidRDefault="00000000">
      <w:pPr>
        <w:pStyle w:val="BodyText"/>
        <w:spacing w:before="10"/>
        <w:ind w:left="116"/>
        <w:jc w:val="both"/>
      </w:pPr>
      <w:r>
        <w:rPr>
          <w:w w:val="110"/>
        </w:rPr>
        <w:t>and</w:t>
      </w:r>
      <w:r>
        <w:rPr>
          <w:spacing w:val="6"/>
          <w:w w:val="110"/>
        </w:rPr>
        <w:t xml:space="preserve"> </w:t>
      </w:r>
      <w:r>
        <w:rPr>
          <w:w w:val="110"/>
        </w:rPr>
        <w:t>not</w:t>
      </w:r>
      <w:r>
        <w:rPr>
          <w:spacing w:val="6"/>
          <w:w w:val="110"/>
        </w:rPr>
        <w:t xml:space="preserve"> </w:t>
      </w:r>
      <w:r>
        <w:rPr>
          <w:w w:val="110"/>
        </w:rPr>
        <w:t>with</w:t>
      </w:r>
      <w:r>
        <w:rPr>
          <w:spacing w:val="6"/>
          <w:w w:val="110"/>
        </w:rPr>
        <w:t xml:space="preserve"> </w:t>
      </w:r>
      <w:r>
        <w:rPr>
          <w:w w:val="110"/>
        </w:rPr>
        <w:t>migration</w:t>
      </w:r>
      <w:r>
        <w:rPr>
          <w:spacing w:val="6"/>
          <w:w w:val="110"/>
        </w:rPr>
        <w:t xml:space="preserve"> </w:t>
      </w:r>
      <w:r>
        <w:rPr>
          <w:spacing w:val="-2"/>
          <w:w w:val="110"/>
        </w:rPr>
        <w:t>decisions.</w:t>
      </w:r>
    </w:p>
    <w:p w14:paraId="1313DA00" w14:textId="77777777" w:rsidR="004602CD" w:rsidRDefault="00000000">
      <w:pPr>
        <w:pStyle w:val="BodyText"/>
        <w:spacing w:before="202" w:line="415" w:lineRule="auto"/>
        <w:ind w:left="116" w:right="533" w:firstLine="351"/>
        <w:jc w:val="both"/>
      </w:pPr>
      <w:r>
        <w:rPr>
          <w:w w:val="110"/>
        </w:rPr>
        <w:t>The results are important because of the consequences on the correct count- ing of Asians and minorities, assimilation and mobility.</w:t>
      </w:r>
      <w:r>
        <w:rPr>
          <w:spacing w:val="27"/>
          <w:w w:val="110"/>
        </w:rPr>
        <w:t xml:space="preserve"> </w:t>
      </w:r>
      <w:r>
        <w:rPr>
          <w:w w:val="110"/>
        </w:rPr>
        <w:t>They could indicate that bias</w:t>
      </w:r>
      <w:r>
        <w:rPr>
          <w:spacing w:val="-16"/>
          <w:w w:val="110"/>
        </w:rPr>
        <w:t xml:space="preserve"> </w:t>
      </w:r>
      <w:r>
        <w:rPr>
          <w:w w:val="110"/>
        </w:rPr>
        <w:t>could</w:t>
      </w:r>
      <w:r>
        <w:rPr>
          <w:spacing w:val="-16"/>
          <w:w w:val="110"/>
        </w:rPr>
        <w:t xml:space="preserve"> </w:t>
      </w:r>
      <w:r>
        <w:rPr>
          <w:w w:val="110"/>
        </w:rPr>
        <w:t>significantly</w:t>
      </w:r>
      <w:r>
        <w:rPr>
          <w:spacing w:val="-16"/>
          <w:w w:val="110"/>
        </w:rPr>
        <w:t xml:space="preserve"> </w:t>
      </w:r>
      <w:r>
        <w:rPr>
          <w:w w:val="110"/>
        </w:rPr>
        <w:t>affect</w:t>
      </w:r>
      <w:r>
        <w:rPr>
          <w:spacing w:val="-16"/>
          <w:w w:val="110"/>
        </w:rPr>
        <w:t xml:space="preserve"> </w:t>
      </w:r>
      <w:r>
        <w:rPr>
          <w:w w:val="110"/>
        </w:rPr>
        <w:t>how</w:t>
      </w:r>
      <w:r>
        <w:rPr>
          <w:spacing w:val="-16"/>
          <w:w w:val="110"/>
        </w:rPr>
        <w:t xml:space="preserve"> </w:t>
      </w:r>
      <w:r>
        <w:rPr>
          <w:w w:val="110"/>
        </w:rPr>
        <w:t>economists</w:t>
      </w:r>
      <w:r>
        <w:rPr>
          <w:spacing w:val="-16"/>
          <w:w w:val="110"/>
        </w:rPr>
        <w:t xml:space="preserve"> </w:t>
      </w:r>
      <w:r>
        <w:rPr>
          <w:w w:val="110"/>
        </w:rPr>
        <w:t>estimate</w:t>
      </w:r>
      <w:r>
        <w:rPr>
          <w:spacing w:val="-16"/>
          <w:w w:val="110"/>
        </w:rPr>
        <w:t xml:space="preserve"> </w:t>
      </w:r>
      <w:r>
        <w:rPr>
          <w:w w:val="110"/>
        </w:rPr>
        <w:t>the</w:t>
      </w:r>
      <w:r>
        <w:rPr>
          <w:spacing w:val="-16"/>
          <w:w w:val="110"/>
        </w:rPr>
        <w:t xml:space="preserve"> </w:t>
      </w:r>
      <w:r>
        <w:rPr>
          <w:w w:val="110"/>
        </w:rPr>
        <w:t>earnings</w:t>
      </w:r>
      <w:r>
        <w:rPr>
          <w:spacing w:val="-16"/>
          <w:w w:val="110"/>
        </w:rPr>
        <w:t xml:space="preserve"> </w:t>
      </w:r>
      <w:r>
        <w:rPr>
          <w:w w:val="110"/>
        </w:rPr>
        <w:t>gap. Most</w:t>
      </w:r>
      <w:r>
        <w:rPr>
          <w:spacing w:val="-16"/>
          <w:w w:val="110"/>
        </w:rPr>
        <w:t xml:space="preserve"> </w:t>
      </w:r>
      <w:r>
        <w:rPr>
          <w:w w:val="110"/>
        </w:rPr>
        <w:t>re- search concerning race and ethnicity relies on self-reported race and ethnic iden- tity</w:t>
      </w:r>
      <w:r>
        <w:rPr>
          <w:spacing w:val="-17"/>
          <w:w w:val="110"/>
        </w:rPr>
        <w:t xml:space="preserve"> </w:t>
      </w:r>
      <w:r>
        <w:rPr>
          <w:w w:val="110"/>
        </w:rPr>
        <w:t>measures.</w:t>
      </w:r>
      <w:r>
        <w:rPr>
          <w:spacing w:val="-16"/>
          <w:w w:val="110"/>
        </w:rPr>
        <w:t xml:space="preserve"> </w:t>
      </w:r>
      <w:r>
        <w:rPr>
          <w:w w:val="110"/>
        </w:rPr>
        <w:t>Since</w:t>
      </w:r>
      <w:r>
        <w:rPr>
          <w:spacing w:val="-17"/>
          <w:w w:val="110"/>
        </w:rPr>
        <w:t xml:space="preserve"> </w:t>
      </w:r>
      <w:r>
        <w:rPr>
          <w:w w:val="110"/>
        </w:rPr>
        <w:t>bias</w:t>
      </w:r>
      <w:r>
        <w:rPr>
          <w:spacing w:val="-16"/>
          <w:w w:val="110"/>
        </w:rPr>
        <w:t xml:space="preserve"> </w:t>
      </w:r>
      <w:r>
        <w:rPr>
          <w:w w:val="110"/>
        </w:rPr>
        <w:t>is</w:t>
      </w:r>
      <w:r>
        <w:rPr>
          <w:spacing w:val="-17"/>
          <w:w w:val="110"/>
        </w:rPr>
        <w:t xml:space="preserve"> </w:t>
      </w:r>
      <w:r>
        <w:rPr>
          <w:w w:val="110"/>
        </w:rPr>
        <w:t>negatively</w:t>
      </w:r>
      <w:r>
        <w:rPr>
          <w:spacing w:val="-16"/>
          <w:w w:val="110"/>
        </w:rPr>
        <w:t xml:space="preserve"> </w:t>
      </w:r>
      <w:r>
        <w:rPr>
          <w:w w:val="110"/>
        </w:rPr>
        <w:t>correlated</w:t>
      </w:r>
      <w:r>
        <w:rPr>
          <w:spacing w:val="-17"/>
          <w:w w:val="110"/>
        </w:rPr>
        <w:t xml:space="preserve"> </w:t>
      </w:r>
      <w:r>
        <w:rPr>
          <w:w w:val="110"/>
        </w:rPr>
        <w:t>with</w:t>
      </w:r>
      <w:r>
        <w:rPr>
          <w:spacing w:val="-16"/>
          <w:w w:val="110"/>
        </w:rPr>
        <w:t xml:space="preserve"> </w:t>
      </w:r>
      <w:r>
        <w:rPr>
          <w:w w:val="110"/>
        </w:rPr>
        <w:t>self-reported</w:t>
      </w:r>
      <w:r>
        <w:rPr>
          <w:spacing w:val="-17"/>
          <w:w w:val="110"/>
        </w:rPr>
        <w:t xml:space="preserve"> </w:t>
      </w:r>
      <w:r>
        <w:rPr>
          <w:w w:val="110"/>
        </w:rPr>
        <w:t>Asian</w:t>
      </w:r>
      <w:r>
        <w:rPr>
          <w:spacing w:val="-16"/>
          <w:w w:val="110"/>
        </w:rPr>
        <w:t xml:space="preserve"> </w:t>
      </w:r>
      <w:r>
        <w:rPr>
          <w:w w:val="110"/>
        </w:rPr>
        <w:t>identity, the characteristics of those who do not self-report Asian identity could have im- portant</w:t>
      </w:r>
      <w:r>
        <w:rPr>
          <w:spacing w:val="-5"/>
          <w:w w:val="110"/>
        </w:rPr>
        <w:t xml:space="preserve"> </w:t>
      </w:r>
      <w:r>
        <w:rPr>
          <w:w w:val="110"/>
        </w:rPr>
        <w:t>consequences.</w:t>
      </w:r>
      <w:r>
        <w:rPr>
          <w:spacing w:val="12"/>
          <w:w w:val="110"/>
        </w:rPr>
        <w:t xml:space="preserve"> </w:t>
      </w:r>
      <w:r>
        <w:rPr>
          <w:w w:val="110"/>
        </w:rPr>
        <w:t>For</w:t>
      </w:r>
      <w:r>
        <w:rPr>
          <w:spacing w:val="-5"/>
          <w:w w:val="110"/>
        </w:rPr>
        <w:t xml:space="preserve"> </w:t>
      </w:r>
      <w:r>
        <w:rPr>
          <w:w w:val="110"/>
        </w:rPr>
        <w:t>example,</w:t>
      </w:r>
      <w:r>
        <w:rPr>
          <w:spacing w:val="-4"/>
          <w:w w:val="110"/>
        </w:rPr>
        <w:t xml:space="preserve"> </w:t>
      </w:r>
      <w:r>
        <w:rPr>
          <w:w w:val="110"/>
        </w:rPr>
        <w:t>if</w:t>
      </w:r>
      <w:r>
        <w:rPr>
          <w:spacing w:val="-4"/>
          <w:w w:val="110"/>
        </w:rPr>
        <w:t xml:space="preserve"> </w:t>
      </w:r>
      <w:r>
        <w:rPr>
          <w:w w:val="110"/>
        </w:rPr>
        <w:t>the</w:t>
      </w:r>
      <w:r>
        <w:rPr>
          <w:spacing w:val="-5"/>
          <w:w w:val="110"/>
        </w:rPr>
        <w:t xml:space="preserve"> </w:t>
      </w:r>
      <w:r>
        <w:rPr>
          <w:w w:val="110"/>
        </w:rPr>
        <w:t>people</w:t>
      </w:r>
      <w:r>
        <w:rPr>
          <w:spacing w:val="-4"/>
          <w:w w:val="110"/>
        </w:rPr>
        <w:t xml:space="preserve"> </w:t>
      </w:r>
      <w:r>
        <w:rPr>
          <w:w w:val="110"/>
        </w:rPr>
        <w:t>whose</w:t>
      </w:r>
      <w:r>
        <w:rPr>
          <w:spacing w:val="-4"/>
          <w:w w:val="110"/>
        </w:rPr>
        <w:t xml:space="preserve"> </w:t>
      </w:r>
      <w:r>
        <w:rPr>
          <w:w w:val="110"/>
        </w:rPr>
        <w:t>identities</w:t>
      </w:r>
      <w:r>
        <w:rPr>
          <w:spacing w:val="-5"/>
          <w:w w:val="110"/>
        </w:rPr>
        <w:t xml:space="preserve"> </w:t>
      </w:r>
      <w:r>
        <w:rPr>
          <w:w w:val="110"/>
        </w:rPr>
        <w:t>are</w:t>
      </w:r>
      <w:r>
        <w:rPr>
          <w:spacing w:val="-4"/>
          <w:w w:val="110"/>
        </w:rPr>
        <w:t xml:space="preserve"> </w:t>
      </w:r>
      <w:r>
        <w:rPr>
          <w:w w:val="110"/>
        </w:rPr>
        <w:t>most</w:t>
      </w:r>
      <w:r>
        <w:rPr>
          <w:spacing w:val="-4"/>
          <w:w w:val="110"/>
        </w:rPr>
        <w:t xml:space="preserve"> </w:t>
      </w:r>
      <w:r>
        <w:rPr>
          <w:spacing w:val="-2"/>
          <w:w w:val="110"/>
        </w:rPr>
        <w:t>likely</w:t>
      </w:r>
    </w:p>
    <w:p w14:paraId="7B9EE2A0" w14:textId="77777777" w:rsidR="004602CD" w:rsidRDefault="004602CD">
      <w:pPr>
        <w:spacing w:line="415" w:lineRule="auto"/>
        <w:jc w:val="both"/>
        <w:sectPr w:rsidR="004602CD">
          <w:pgSz w:w="12240" w:h="15840"/>
          <w:pgMar w:top="1820" w:right="1300" w:bottom="2460" w:left="1720" w:header="0" w:footer="2279" w:gutter="0"/>
          <w:cols w:space="720"/>
        </w:sectPr>
      </w:pPr>
    </w:p>
    <w:p w14:paraId="19690FE9" w14:textId="77777777" w:rsidR="004602CD" w:rsidRDefault="00000000">
      <w:pPr>
        <w:pStyle w:val="BodyText"/>
        <w:spacing w:before="96" w:line="415" w:lineRule="auto"/>
        <w:ind w:left="116" w:right="533"/>
        <w:jc w:val="both"/>
      </w:pPr>
      <w:r>
        <w:rPr>
          <w:w w:val="110"/>
        </w:rPr>
        <w:lastRenderedPageBreak/>
        <w:t>affected</w:t>
      </w:r>
      <w:r>
        <w:rPr>
          <w:spacing w:val="-9"/>
          <w:w w:val="110"/>
        </w:rPr>
        <w:t xml:space="preserve"> </w:t>
      </w:r>
      <w:r>
        <w:rPr>
          <w:w w:val="110"/>
        </w:rPr>
        <w:t>by</w:t>
      </w:r>
      <w:r>
        <w:rPr>
          <w:spacing w:val="-9"/>
          <w:w w:val="110"/>
        </w:rPr>
        <w:t xml:space="preserve"> </w:t>
      </w:r>
      <w:r>
        <w:rPr>
          <w:w w:val="110"/>
        </w:rPr>
        <w:t>bias</w:t>
      </w:r>
      <w:r>
        <w:rPr>
          <w:spacing w:val="-9"/>
          <w:w w:val="110"/>
        </w:rPr>
        <w:t xml:space="preserve"> </w:t>
      </w:r>
      <w:r>
        <w:rPr>
          <w:w w:val="110"/>
        </w:rPr>
        <w:t>are</w:t>
      </w:r>
      <w:r>
        <w:rPr>
          <w:spacing w:val="-9"/>
          <w:w w:val="110"/>
        </w:rPr>
        <w:t xml:space="preserve"> </w:t>
      </w:r>
      <w:r>
        <w:rPr>
          <w:w w:val="110"/>
        </w:rPr>
        <w:t>the</w:t>
      </w:r>
      <w:r>
        <w:rPr>
          <w:spacing w:val="-9"/>
          <w:w w:val="110"/>
        </w:rPr>
        <w:t xml:space="preserve"> </w:t>
      </w:r>
      <w:r>
        <w:rPr>
          <w:w w:val="110"/>
        </w:rPr>
        <w:t>most</w:t>
      </w:r>
      <w:r>
        <w:rPr>
          <w:spacing w:val="-9"/>
          <w:w w:val="110"/>
        </w:rPr>
        <w:t xml:space="preserve"> </w:t>
      </w:r>
      <w:r>
        <w:rPr>
          <w:w w:val="110"/>
        </w:rPr>
        <w:t>educated. In</w:t>
      </w:r>
      <w:r>
        <w:rPr>
          <w:spacing w:val="-9"/>
          <w:w w:val="110"/>
        </w:rPr>
        <w:t xml:space="preserve"> </w:t>
      </w:r>
      <w:r>
        <w:rPr>
          <w:w w:val="110"/>
        </w:rPr>
        <w:t>this</w:t>
      </w:r>
      <w:r>
        <w:rPr>
          <w:spacing w:val="-9"/>
          <w:w w:val="110"/>
        </w:rPr>
        <w:t xml:space="preserve"> </w:t>
      </w:r>
      <w:r>
        <w:rPr>
          <w:w w:val="110"/>
        </w:rPr>
        <w:t>case,</w:t>
      </w:r>
      <w:r>
        <w:rPr>
          <w:spacing w:val="-9"/>
          <w:w w:val="110"/>
        </w:rPr>
        <w:t xml:space="preserve"> </w:t>
      </w:r>
      <w:r>
        <w:rPr>
          <w:w w:val="110"/>
        </w:rPr>
        <w:t>the</w:t>
      </w:r>
      <w:r>
        <w:rPr>
          <w:spacing w:val="-9"/>
          <w:w w:val="110"/>
        </w:rPr>
        <w:t xml:space="preserve"> </w:t>
      </w:r>
      <w:r>
        <w:rPr>
          <w:w w:val="110"/>
        </w:rPr>
        <w:t>racial</w:t>
      </w:r>
      <w:r>
        <w:rPr>
          <w:spacing w:val="-9"/>
          <w:w w:val="110"/>
        </w:rPr>
        <w:t xml:space="preserve"> </w:t>
      </w:r>
      <w:r>
        <w:rPr>
          <w:w w:val="110"/>
        </w:rPr>
        <w:t>and</w:t>
      </w:r>
      <w:r>
        <w:rPr>
          <w:spacing w:val="-9"/>
          <w:w w:val="110"/>
        </w:rPr>
        <w:t xml:space="preserve"> </w:t>
      </w:r>
      <w:r>
        <w:rPr>
          <w:w w:val="110"/>
        </w:rPr>
        <w:t>ethnic</w:t>
      </w:r>
      <w:r>
        <w:rPr>
          <w:spacing w:val="-9"/>
          <w:w w:val="110"/>
        </w:rPr>
        <w:t xml:space="preserve"> </w:t>
      </w:r>
      <w:r>
        <w:rPr>
          <w:w w:val="110"/>
        </w:rPr>
        <w:t>gaps</w:t>
      </w:r>
      <w:r>
        <w:rPr>
          <w:spacing w:val="-9"/>
          <w:w w:val="110"/>
        </w:rPr>
        <w:t xml:space="preserve"> </w:t>
      </w:r>
      <w:r>
        <w:rPr>
          <w:w w:val="110"/>
        </w:rPr>
        <w:t>will be overestimated in the most biased states.</w:t>
      </w:r>
      <w:r>
        <w:rPr>
          <w:spacing w:val="40"/>
          <w:w w:val="110"/>
        </w:rPr>
        <w:t xml:space="preserve"> </w:t>
      </w:r>
      <w:r>
        <w:rPr>
          <w:w w:val="110"/>
        </w:rPr>
        <w:t>Furthermore, identity decisions are likely to affect people’s choices, investments, and well-being profoundly.</w:t>
      </w:r>
    </w:p>
    <w:p w14:paraId="6E9413D1" w14:textId="77777777" w:rsidR="004602CD" w:rsidRDefault="00000000">
      <w:pPr>
        <w:pStyle w:val="BodyText"/>
        <w:spacing w:before="2" w:line="415" w:lineRule="auto"/>
        <w:ind w:left="116" w:right="533" w:firstLine="351"/>
        <w:jc w:val="both"/>
      </w:pPr>
      <w:r>
        <w:rPr>
          <w:w w:val="110"/>
        </w:rPr>
        <w:t>Moreover,</w:t>
      </w:r>
      <w:r>
        <w:rPr>
          <w:spacing w:val="-11"/>
          <w:w w:val="110"/>
        </w:rPr>
        <w:t xml:space="preserve"> </w:t>
      </w:r>
      <w:r>
        <w:rPr>
          <w:w w:val="110"/>
        </w:rPr>
        <w:t>this</w:t>
      </w:r>
      <w:r>
        <w:rPr>
          <w:spacing w:val="-13"/>
          <w:w w:val="110"/>
        </w:rPr>
        <w:t xml:space="preserve"> </w:t>
      </w:r>
      <w:r>
        <w:rPr>
          <w:w w:val="110"/>
        </w:rPr>
        <w:t>study</w:t>
      </w:r>
      <w:r>
        <w:rPr>
          <w:spacing w:val="-13"/>
          <w:w w:val="110"/>
        </w:rPr>
        <w:t xml:space="preserve"> </w:t>
      </w:r>
      <w:r>
        <w:rPr>
          <w:w w:val="110"/>
        </w:rPr>
        <w:t>could</w:t>
      </w:r>
      <w:r>
        <w:rPr>
          <w:spacing w:val="-13"/>
          <w:w w:val="110"/>
        </w:rPr>
        <w:t xml:space="preserve"> </w:t>
      </w:r>
      <w:r>
        <w:rPr>
          <w:w w:val="110"/>
        </w:rPr>
        <w:t>encourage</w:t>
      </w:r>
      <w:r>
        <w:rPr>
          <w:spacing w:val="-13"/>
          <w:w w:val="110"/>
        </w:rPr>
        <w:t xml:space="preserve"> </w:t>
      </w:r>
      <w:r>
        <w:rPr>
          <w:w w:val="110"/>
        </w:rPr>
        <w:t>further</w:t>
      </w:r>
      <w:r>
        <w:rPr>
          <w:spacing w:val="-13"/>
          <w:w w:val="110"/>
        </w:rPr>
        <w:t xml:space="preserve"> </w:t>
      </w:r>
      <w:r>
        <w:rPr>
          <w:w w:val="110"/>
        </w:rPr>
        <w:t>research</w:t>
      </w:r>
      <w:r>
        <w:rPr>
          <w:spacing w:val="-13"/>
          <w:w w:val="110"/>
        </w:rPr>
        <w:t xml:space="preserve"> </w:t>
      </w:r>
      <w:r>
        <w:rPr>
          <w:w w:val="110"/>
        </w:rPr>
        <w:t>into</w:t>
      </w:r>
      <w:r>
        <w:rPr>
          <w:spacing w:val="-13"/>
          <w:w w:val="110"/>
        </w:rPr>
        <w:t xml:space="preserve"> </w:t>
      </w:r>
      <w:r>
        <w:rPr>
          <w:w w:val="110"/>
        </w:rPr>
        <w:t>the</w:t>
      </w:r>
      <w:r>
        <w:rPr>
          <w:spacing w:val="-13"/>
          <w:w w:val="110"/>
        </w:rPr>
        <w:t xml:space="preserve"> </w:t>
      </w:r>
      <w:r>
        <w:rPr>
          <w:w w:val="110"/>
        </w:rPr>
        <w:t>relationship</w:t>
      </w:r>
      <w:r>
        <w:rPr>
          <w:spacing w:val="-13"/>
          <w:w w:val="110"/>
        </w:rPr>
        <w:t xml:space="preserve"> </w:t>
      </w:r>
      <w:r>
        <w:rPr>
          <w:w w:val="110"/>
        </w:rPr>
        <w:t>be- tween</w:t>
      </w:r>
      <w:r>
        <w:rPr>
          <w:spacing w:val="-6"/>
          <w:w w:val="110"/>
        </w:rPr>
        <w:t xml:space="preserve"> </w:t>
      </w:r>
      <w:r>
        <w:rPr>
          <w:w w:val="110"/>
        </w:rPr>
        <w:t>bias</w:t>
      </w:r>
      <w:r>
        <w:rPr>
          <w:spacing w:val="-6"/>
          <w:w w:val="110"/>
        </w:rPr>
        <w:t xml:space="preserve"> </w:t>
      </w:r>
      <w:r>
        <w:rPr>
          <w:w w:val="110"/>
        </w:rPr>
        <w:t>and</w:t>
      </w:r>
      <w:r>
        <w:rPr>
          <w:spacing w:val="-6"/>
          <w:w w:val="110"/>
        </w:rPr>
        <w:t xml:space="preserve"> </w:t>
      </w:r>
      <w:r>
        <w:rPr>
          <w:w w:val="110"/>
        </w:rPr>
        <w:t>self-reported</w:t>
      </w:r>
      <w:r>
        <w:rPr>
          <w:spacing w:val="-6"/>
          <w:w w:val="110"/>
        </w:rPr>
        <w:t xml:space="preserve"> </w:t>
      </w:r>
      <w:r>
        <w:rPr>
          <w:w w:val="110"/>
        </w:rPr>
        <w:t>identities</w:t>
      </w:r>
      <w:r>
        <w:rPr>
          <w:spacing w:val="-6"/>
          <w:w w:val="110"/>
        </w:rPr>
        <w:t xml:space="preserve"> </w:t>
      </w:r>
      <w:r>
        <w:rPr>
          <w:w w:val="110"/>
        </w:rPr>
        <w:t>for</w:t>
      </w:r>
      <w:r>
        <w:rPr>
          <w:spacing w:val="-6"/>
          <w:w w:val="110"/>
        </w:rPr>
        <w:t xml:space="preserve"> </w:t>
      </w:r>
      <w:r>
        <w:rPr>
          <w:w w:val="110"/>
        </w:rPr>
        <w:t>other</w:t>
      </w:r>
      <w:r>
        <w:rPr>
          <w:spacing w:val="-6"/>
          <w:w w:val="110"/>
        </w:rPr>
        <w:t xml:space="preserve"> </w:t>
      </w:r>
      <w:r>
        <w:rPr>
          <w:w w:val="110"/>
        </w:rPr>
        <w:t>groups. The</w:t>
      </w:r>
      <w:r>
        <w:rPr>
          <w:spacing w:val="-6"/>
          <w:w w:val="110"/>
        </w:rPr>
        <w:t xml:space="preserve"> </w:t>
      </w:r>
      <w:r>
        <w:rPr>
          <w:w w:val="110"/>
        </w:rPr>
        <w:t>analysis</w:t>
      </w:r>
      <w:r>
        <w:rPr>
          <w:spacing w:val="-6"/>
          <w:w w:val="110"/>
        </w:rPr>
        <w:t xml:space="preserve"> </w:t>
      </w:r>
      <w:r>
        <w:rPr>
          <w:w w:val="110"/>
        </w:rPr>
        <w:t>of</w:t>
      </w:r>
      <w:r>
        <w:rPr>
          <w:spacing w:val="-6"/>
          <w:w w:val="110"/>
        </w:rPr>
        <w:t xml:space="preserve"> </w:t>
      </w:r>
      <w:r>
        <w:rPr>
          <w:w w:val="110"/>
        </w:rPr>
        <w:t>the</w:t>
      </w:r>
      <w:r>
        <w:rPr>
          <w:spacing w:val="-6"/>
          <w:w w:val="110"/>
        </w:rPr>
        <w:t xml:space="preserve"> </w:t>
      </w:r>
      <w:r>
        <w:rPr>
          <w:w w:val="110"/>
        </w:rPr>
        <w:t>effect of bias on self-reported identity could be applied to other groups.</w:t>
      </w:r>
      <w:r>
        <w:rPr>
          <w:spacing w:val="40"/>
          <w:w w:val="110"/>
        </w:rPr>
        <w:t xml:space="preserve"> </w:t>
      </w:r>
      <w:r>
        <w:rPr>
          <w:w w:val="110"/>
        </w:rPr>
        <w:t>For example, we</w:t>
      </w:r>
      <w:r>
        <w:rPr>
          <w:spacing w:val="-13"/>
          <w:w w:val="110"/>
        </w:rPr>
        <w:t xml:space="preserve"> </w:t>
      </w:r>
      <w:r>
        <w:rPr>
          <w:w w:val="110"/>
        </w:rPr>
        <w:t>could</w:t>
      </w:r>
      <w:r>
        <w:rPr>
          <w:spacing w:val="-13"/>
          <w:w w:val="110"/>
        </w:rPr>
        <w:t xml:space="preserve"> </w:t>
      </w:r>
      <w:r>
        <w:rPr>
          <w:w w:val="110"/>
        </w:rPr>
        <w:t>estimate</w:t>
      </w:r>
      <w:r>
        <w:rPr>
          <w:spacing w:val="-13"/>
          <w:w w:val="110"/>
        </w:rPr>
        <w:t xml:space="preserve"> </w:t>
      </w:r>
      <w:r>
        <w:rPr>
          <w:w w:val="110"/>
        </w:rPr>
        <w:t>the</w:t>
      </w:r>
      <w:r>
        <w:rPr>
          <w:spacing w:val="-13"/>
          <w:w w:val="110"/>
        </w:rPr>
        <w:t xml:space="preserve"> </w:t>
      </w:r>
      <w:r>
        <w:rPr>
          <w:w w:val="110"/>
        </w:rPr>
        <w:t>effect</w:t>
      </w:r>
      <w:r>
        <w:rPr>
          <w:spacing w:val="-13"/>
          <w:w w:val="110"/>
        </w:rPr>
        <w:t xml:space="preserve"> </w:t>
      </w:r>
      <w:r>
        <w:rPr>
          <w:w w:val="110"/>
        </w:rPr>
        <w:t>of</w:t>
      </w:r>
      <w:r>
        <w:rPr>
          <w:spacing w:val="-13"/>
          <w:w w:val="110"/>
        </w:rPr>
        <w:t xml:space="preserve"> </w:t>
      </w:r>
      <w:r>
        <w:rPr>
          <w:w w:val="110"/>
        </w:rPr>
        <w:t>bias</w:t>
      </w:r>
      <w:r>
        <w:rPr>
          <w:spacing w:val="-13"/>
          <w:w w:val="110"/>
        </w:rPr>
        <w:t xml:space="preserve"> </w:t>
      </w:r>
      <w:r>
        <w:rPr>
          <w:w w:val="110"/>
        </w:rPr>
        <w:t>on</w:t>
      </w:r>
      <w:r>
        <w:rPr>
          <w:spacing w:val="-13"/>
          <w:w w:val="110"/>
        </w:rPr>
        <w:t xml:space="preserve"> </w:t>
      </w:r>
      <w:r>
        <w:rPr>
          <w:w w:val="110"/>
        </w:rPr>
        <w:t>the</w:t>
      </w:r>
      <w:r>
        <w:rPr>
          <w:spacing w:val="-13"/>
          <w:w w:val="110"/>
        </w:rPr>
        <w:t xml:space="preserve"> </w:t>
      </w:r>
      <w:r>
        <w:rPr>
          <w:w w:val="110"/>
        </w:rPr>
        <w:t>identities</w:t>
      </w:r>
      <w:r>
        <w:rPr>
          <w:spacing w:val="-13"/>
          <w:w w:val="110"/>
        </w:rPr>
        <w:t xml:space="preserve"> </w:t>
      </w:r>
      <w:r>
        <w:rPr>
          <w:w w:val="110"/>
        </w:rPr>
        <w:t>of</w:t>
      </w:r>
      <w:r>
        <w:rPr>
          <w:spacing w:val="-13"/>
          <w:w w:val="110"/>
        </w:rPr>
        <w:t xml:space="preserve"> </w:t>
      </w:r>
      <w:r>
        <w:rPr>
          <w:w w:val="110"/>
        </w:rPr>
        <w:t>sexual</w:t>
      </w:r>
      <w:r>
        <w:rPr>
          <w:spacing w:val="-13"/>
          <w:w w:val="110"/>
        </w:rPr>
        <w:t xml:space="preserve"> </w:t>
      </w:r>
      <w:r>
        <w:rPr>
          <w:w w:val="110"/>
        </w:rPr>
        <w:t>minorities</w:t>
      </w:r>
      <w:r>
        <w:rPr>
          <w:spacing w:val="-13"/>
          <w:w w:val="110"/>
        </w:rPr>
        <w:t xml:space="preserve"> </w:t>
      </w:r>
      <w:r>
        <w:rPr>
          <w:w w:val="110"/>
        </w:rPr>
        <w:t>and</w:t>
      </w:r>
      <w:r>
        <w:rPr>
          <w:spacing w:val="-13"/>
          <w:w w:val="110"/>
        </w:rPr>
        <w:t xml:space="preserve"> </w:t>
      </w:r>
      <w:r>
        <w:rPr>
          <w:w w:val="110"/>
        </w:rPr>
        <w:t>other ethnic</w:t>
      </w:r>
      <w:r>
        <w:rPr>
          <w:spacing w:val="-17"/>
          <w:w w:val="110"/>
        </w:rPr>
        <w:t xml:space="preserve"> </w:t>
      </w:r>
      <w:r>
        <w:rPr>
          <w:w w:val="110"/>
        </w:rPr>
        <w:t>and</w:t>
      </w:r>
      <w:r>
        <w:rPr>
          <w:spacing w:val="-16"/>
          <w:w w:val="110"/>
        </w:rPr>
        <w:t xml:space="preserve"> </w:t>
      </w:r>
      <w:r>
        <w:rPr>
          <w:w w:val="110"/>
        </w:rPr>
        <w:t>racial</w:t>
      </w:r>
      <w:r>
        <w:rPr>
          <w:spacing w:val="-17"/>
          <w:w w:val="110"/>
        </w:rPr>
        <w:t xml:space="preserve"> </w:t>
      </w:r>
      <w:r>
        <w:rPr>
          <w:w w:val="110"/>
        </w:rPr>
        <w:t>minorities</w:t>
      </w:r>
      <w:r>
        <w:rPr>
          <w:spacing w:val="-16"/>
          <w:w w:val="110"/>
        </w:rPr>
        <w:t xml:space="preserve"> </w:t>
      </w:r>
      <w:r>
        <w:rPr>
          <w:w w:val="110"/>
        </w:rPr>
        <w:t>such</w:t>
      </w:r>
      <w:r>
        <w:rPr>
          <w:spacing w:val="-17"/>
          <w:w w:val="110"/>
        </w:rPr>
        <w:t xml:space="preserve"> </w:t>
      </w:r>
      <w:r>
        <w:rPr>
          <w:w w:val="110"/>
        </w:rPr>
        <w:t>as</w:t>
      </w:r>
      <w:r>
        <w:rPr>
          <w:spacing w:val="-16"/>
          <w:w w:val="110"/>
        </w:rPr>
        <w:t xml:space="preserve"> </w:t>
      </w:r>
      <w:r>
        <w:rPr>
          <w:w w:val="110"/>
        </w:rPr>
        <w:t>Asian</w:t>
      </w:r>
      <w:r>
        <w:rPr>
          <w:spacing w:val="-17"/>
          <w:w w:val="110"/>
        </w:rPr>
        <w:t xml:space="preserve"> </w:t>
      </w:r>
      <w:r>
        <w:rPr>
          <w:w w:val="110"/>
        </w:rPr>
        <w:t>American,</w:t>
      </w:r>
      <w:r>
        <w:rPr>
          <w:spacing w:val="-16"/>
          <w:w w:val="110"/>
        </w:rPr>
        <w:t xml:space="preserve"> </w:t>
      </w:r>
      <w:r>
        <w:rPr>
          <w:w w:val="110"/>
        </w:rPr>
        <w:t>Black,</w:t>
      </w:r>
      <w:r>
        <w:rPr>
          <w:spacing w:val="-15"/>
          <w:w w:val="110"/>
        </w:rPr>
        <w:t xml:space="preserve"> </w:t>
      </w:r>
      <w:r>
        <w:rPr>
          <w:w w:val="110"/>
        </w:rPr>
        <w:t>Native</w:t>
      </w:r>
      <w:r>
        <w:rPr>
          <w:spacing w:val="-17"/>
          <w:w w:val="110"/>
        </w:rPr>
        <w:t xml:space="preserve"> </w:t>
      </w:r>
      <w:r>
        <w:rPr>
          <w:w w:val="110"/>
        </w:rPr>
        <w:t>American,</w:t>
      </w:r>
      <w:r>
        <w:rPr>
          <w:spacing w:val="-15"/>
          <w:w w:val="110"/>
        </w:rPr>
        <w:t xml:space="preserve"> </w:t>
      </w:r>
      <w:r>
        <w:rPr>
          <w:w w:val="110"/>
        </w:rPr>
        <w:t>and Arab American populations in the United States.</w:t>
      </w:r>
      <w:r>
        <w:rPr>
          <w:spacing w:val="32"/>
          <w:w w:val="110"/>
        </w:rPr>
        <w:t xml:space="preserve"> </w:t>
      </w:r>
      <w:r>
        <w:rPr>
          <w:w w:val="110"/>
        </w:rPr>
        <w:t>Researchers could also explore the differences in outcomes between the ethnic and racial minorities who self- report to those that do not by using restricted administrative data.</w:t>
      </w:r>
    </w:p>
    <w:p w14:paraId="41C91F47" w14:textId="77777777" w:rsidR="004602CD" w:rsidRDefault="004602CD">
      <w:pPr>
        <w:spacing w:line="415" w:lineRule="auto"/>
        <w:jc w:val="both"/>
        <w:sectPr w:rsidR="004602CD">
          <w:pgSz w:w="12240" w:h="15840"/>
          <w:pgMar w:top="1820" w:right="1300" w:bottom="2460" w:left="1720" w:header="0" w:footer="2279" w:gutter="0"/>
          <w:cols w:space="720"/>
        </w:sectPr>
      </w:pPr>
    </w:p>
    <w:p w14:paraId="5BC1C547" w14:textId="77777777" w:rsidR="004602CD" w:rsidRDefault="00000000">
      <w:pPr>
        <w:pStyle w:val="Heading1"/>
        <w:ind w:left="116" w:firstLine="0"/>
      </w:pPr>
      <w:r>
        <w:rPr>
          <w:w w:val="105"/>
        </w:rPr>
        <w:lastRenderedPageBreak/>
        <w:t>References</w:t>
      </w:r>
      <w:r>
        <w:rPr>
          <w:spacing w:val="20"/>
          <w:w w:val="105"/>
        </w:rPr>
        <w:t xml:space="preserve"> </w:t>
      </w:r>
      <w:r>
        <w:rPr>
          <w:w w:val="105"/>
        </w:rPr>
        <w:t>for</w:t>
      </w:r>
      <w:r>
        <w:rPr>
          <w:spacing w:val="21"/>
          <w:w w:val="105"/>
        </w:rPr>
        <w:t xml:space="preserve"> </w:t>
      </w:r>
      <w:r>
        <w:rPr>
          <w:spacing w:val="-2"/>
          <w:w w:val="105"/>
        </w:rPr>
        <w:t>Manuscript</w:t>
      </w:r>
    </w:p>
    <w:p w14:paraId="33BA1082" w14:textId="77777777" w:rsidR="004602CD" w:rsidRDefault="00000000">
      <w:pPr>
        <w:pStyle w:val="BodyText"/>
        <w:spacing w:before="249" w:line="252" w:lineRule="auto"/>
        <w:ind w:left="594" w:right="533" w:hanging="479"/>
        <w:jc w:val="both"/>
      </w:pPr>
      <w:bookmarkStart w:id="29" w:name="_bookmark26"/>
      <w:bookmarkEnd w:id="29"/>
      <w:r>
        <w:rPr>
          <w:w w:val="105"/>
        </w:rPr>
        <w:t>Abramitzky, Ran, Leah Boustan, Katherine Eriksson, and Stephanie Hao. 2020. “Discrimination and the Returns to Cultural Assimilation in the Age of Mass Migration.”</w:t>
      </w:r>
      <w:r>
        <w:rPr>
          <w:spacing w:val="4"/>
          <w:w w:val="105"/>
        </w:rPr>
        <w:t xml:space="preserve"> </w:t>
      </w:r>
      <w:r>
        <w:rPr>
          <w:i/>
          <w:w w:val="105"/>
        </w:rPr>
        <w:t>AEA</w:t>
      </w:r>
      <w:r>
        <w:rPr>
          <w:i/>
          <w:spacing w:val="12"/>
          <w:w w:val="105"/>
        </w:rPr>
        <w:t xml:space="preserve"> </w:t>
      </w:r>
      <w:r>
        <w:rPr>
          <w:i/>
          <w:w w:val="105"/>
        </w:rPr>
        <w:t>Papers</w:t>
      </w:r>
      <w:r>
        <w:rPr>
          <w:i/>
          <w:spacing w:val="13"/>
          <w:w w:val="105"/>
        </w:rPr>
        <w:t xml:space="preserve"> </w:t>
      </w:r>
      <w:r>
        <w:rPr>
          <w:i/>
          <w:w w:val="105"/>
        </w:rPr>
        <w:t>and</w:t>
      </w:r>
      <w:r>
        <w:rPr>
          <w:i/>
          <w:spacing w:val="12"/>
          <w:w w:val="105"/>
        </w:rPr>
        <w:t xml:space="preserve"> </w:t>
      </w:r>
      <w:r>
        <w:rPr>
          <w:i/>
          <w:w w:val="105"/>
        </w:rPr>
        <w:t>Proceedings</w:t>
      </w:r>
      <w:r>
        <w:rPr>
          <w:i/>
          <w:spacing w:val="12"/>
          <w:w w:val="105"/>
        </w:rPr>
        <w:t xml:space="preserve"> </w:t>
      </w:r>
      <w:r>
        <w:rPr>
          <w:w w:val="105"/>
        </w:rPr>
        <w:t>110</w:t>
      </w:r>
      <w:r>
        <w:rPr>
          <w:spacing w:val="12"/>
          <w:w w:val="105"/>
        </w:rPr>
        <w:t xml:space="preserve"> </w:t>
      </w:r>
      <w:r>
        <w:rPr>
          <w:w w:val="105"/>
        </w:rPr>
        <w:t>(May</w:t>
      </w:r>
      <w:r>
        <w:rPr>
          <w:spacing w:val="12"/>
          <w:w w:val="105"/>
        </w:rPr>
        <w:t xml:space="preserve"> </w:t>
      </w:r>
      <w:r>
        <w:rPr>
          <w:w w:val="105"/>
        </w:rPr>
        <w:t>1,</w:t>
      </w:r>
      <w:r>
        <w:rPr>
          <w:spacing w:val="13"/>
          <w:w w:val="105"/>
        </w:rPr>
        <w:t xml:space="preserve"> </w:t>
      </w:r>
      <w:r>
        <w:rPr>
          <w:w w:val="105"/>
        </w:rPr>
        <w:t>2020):</w:t>
      </w:r>
      <w:r>
        <w:rPr>
          <w:spacing w:val="12"/>
          <w:w w:val="105"/>
        </w:rPr>
        <w:t xml:space="preserve"> </w:t>
      </w:r>
      <w:r>
        <w:rPr>
          <w:w w:val="105"/>
        </w:rPr>
        <w:t>340–346.</w:t>
      </w:r>
      <w:r>
        <w:rPr>
          <w:spacing w:val="12"/>
          <w:w w:val="105"/>
        </w:rPr>
        <w:t xml:space="preserve"> </w:t>
      </w:r>
      <w:hyperlink r:id="rId14">
        <w:r w:rsidR="004602CD">
          <w:rPr>
            <w:color w:val="0000FF"/>
            <w:w w:val="105"/>
          </w:rPr>
          <w:t>https</w:t>
        </w:r>
        <w:r w:rsidR="004602CD">
          <w:rPr>
            <w:color w:val="0000FF"/>
            <w:spacing w:val="-25"/>
            <w:w w:val="105"/>
          </w:rPr>
          <w:t xml:space="preserve"> </w:t>
        </w:r>
        <w:r w:rsidR="004602CD">
          <w:rPr>
            <w:color w:val="0000FF"/>
            <w:spacing w:val="-10"/>
            <w:w w:val="105"/>
          </w:rPr>
          <w:t>:</w:t>
        </w:r>
      </w:hyperlink>
    </w:p>
    <w:p w14:paraId="04180B4B" w14:textId="77777777" w:rsidR="004602CD" w:rsidRDefault="004602CD">
      <w:pPr>
        <w:pStyle w:val="BodyText"/>
        <w:spacing w:line="273" w:lineRule="exact"/>
        <w:ind w:left="594"/>
      </w:pPr>
      <w:hyperlink r:id="rId15">
        <w:r>
          <w:rPr>
            <w:color w:val="0000FF"/>
            <w:spacing w:val="-2"/>
            <w:w w:val="115"/>
          </w:rPr>
          <w:t>//doi.org/10.1257/pandp.20201090</w:t>
        </w:r>
      </w:hyperlink>
      <w:r w:rsidR="00000000">
        <w:rPr>
          <w:spacing w:val="-2"/>
          <w:w w:val="115"/>
        </w:rPr>
        <w:t>.</w:t>
      </w:r>
    </w:p>
    <w:p w14:paraId="2975FB56" w14:textId="77777777" w:rsidR="004602CD" w:rsidRDefault="00000000">
      <w:pPr>
        <w:spacing w:before="113" w:line="252" w:lineRule="auto"/>
        <w:ind w:left="594" w:right="533" w:hanging="479"/>
        <w:jc w:val="both"/>
        <w:rPr>
          <w:sz w:val="24"/>
        </w:rPr>
      </w:pPr>
      <w:bookmarkStart w:id="30" w:name="_bookmark27"/>
      <w:bookmarkEnd w:id="30"/>
      <w:r>
        <w:rPr>
          <w:w w:val="105"/>
          <w:sz w:val="24"/>
        </w:rPr>
        <w:t xml:space="preserve">Abramitzky, Ran, Leah Platt Boustan, and Dylan Connor. 2020. </w:t>
      </w:r>
      <w:r>
        <w:rPr>
          <w:i/>
          <w:w w:val="105"/>
          <w:sz w:val="24"/>
        </w:rPr>
        <w:t xml:space="preserve">Leaving the En- </w:t>
      </w:r>
      <w:r>
        <w:rPr>
          <w:i/>
          <w:sz w:val="24"/>
        </w:rPr>
        <w:t xml:space="preserve">clave: Historical Evidence on Immigrant Mobility from the Industrial Removal Of- </w:t>
      </w:r>
      <w:r>
        <w:rPr>
          <w:i/>
          <w:w w:val="105"/>
          <w:sz w:val="24"/>
        </w:rPr>
        <w:t xml:space="preserve">fice. </w:t>
      </w:r>
      <w:r>
        <w:rPr>
          <w:w w:val="105"/>
          <w:sz w:val="24"/>
        </w:rPr>
        <w:t xml:space="preserve">w27372. Cambridge, MA: National Bureau of Economic Research, June. </w:t>
      </w:r>
      <w:hyperlink r:id="rId16">
        <w:r w:rsidR="004602CD">
          <w:rPr>
            <w:color w:val="0000FF"/>
            <w:spacing w:val="-2"/>
            <w:w w:val="105"/>
            <w:sz w:val="24"/>
          </w:rPr>
          <w:t>https://doi.org/10.3386/w27372</w:t>
        </w:r>
      </w:hyperlink>
      <w:r>
        <w:rPr>
          <w:spacing w:val="-2"/>
          <w:w w:val="105"/>
          <w:sz w:val="24"/>
        </w:rPr>
        <w:t>.</w:t>
      </w:r>
    </w:p>
    <w:p w14:paraId="2E37E9D6" w14:textId="77777777" w:rsidR="004602CD" w:rsidRDefault="00000000">
      <w:pPr>
        <w:pStyle w:val="BodyText"/>
        <w:spacing w:before="96" w:line="252" w:lineRule="auto"/>
        <w:ind w:left="594" w:right="533" w:hanging="479"/>
        <w:jc w:val="both"/>
      </w:pPr>
      <w:bookmarkStart w:id="31" w:name="_bookmark28"/>
      <w:bookmarkEnd w:id="31"/>
      <w:r>
        <w:rPr>
          <w:w w:val="110"/>
        </w:rPr>
        <w:t>Abramitzky,</w:t>
      </w:r>
      <w:r>
        <w:rPr>
          <w:spacing w:val="-17"/>
          <w:w w:val="110"/>
        </w:rPr>
        <w:t xml:space="preserve"> </w:t>
      </w:r>
      <w:r>
        <w:rPr>
          <w:w w:val="110"/>
        </w:rPr>
        <w:t>Ran,</w:t>
      </w:r>
      <w:r>
        <w:rPr>
          <w:spacing w:val="-16"/>
          <w:w w:val="110"/>
        </w:rPr>
        <w:t xml:space="preserve"> </w:t>
      </w:r>
      <w:r>
        <w:rPr>
          <w:w w:val="110"/>
        </w:rPr>
        <w:t>Leah</w:t>
      </w:r>
      <w:r>
        <w:rPr>
          <w:spacing w:val="-17"/>
          <w:w w:val="110"/>
        </w:rPr>
        <w:t xml:space="preserve"> </w:t>
      </w:r>
      <w:r>
        <w:rPr>
          <w:w w:val="110"/>
        </w:rPr>
        <w:t>Platt</w:t>
      </w:r>
      <w:r>
        <w:rPr>
          <w:spacing w:val="-16"/>
          <w:w w:val="110"/>
        </w:rPr>
        <w:t xml:space="preserve"> </w:t>
      </w:r>
      <w:r>
        <w:rPr>
          <w:w w:val="110"/>
        </w:rPr>
        <w:t>Boustan,</w:t>
      </w:r>
      <w:r>
        <w:rPr>
          <w:spacing w:val="-17"/>
          <w:w w:val="110"/>
        </w:rPr>
        <w:t xml:space="preserve"> </w:t>
      </w:r>
      <w:r>
        <w:rPr>
          <w:w w:val="110"/>
        </w:rPr>
        <w:t>and</w:t>
      </w:r>
      <w:r>
        <w:rPr>
          <w:spacing w:val="-16"/>
          <w:w w:val="110"/>
        </w:rPr>
        <w:t xml:space="preserve"> </w:t>
      </w:r>
      <w:r>
        <w:rPr>
          <w:w w:val="110"/>
        </w:rPr>
        <w:t>Katherine</w:t>
      </w:r>
      <w:r>
        <w:rPr>
          <w:spacing w:val="-17"/>
          <w:w w:val="110"/>
        </w:rPr>
        <w:t xml:space="preserve"> </w:t>
      </w:r>
      <w:r>
        <w:rPr>
          <w:w w:val="110"/>
        </w:rPr>
        <w:t>Eriksson.</w:t>
      </w:r>
      <w:r>
        <w:rPr>
          <w:spacing w:val="-16"/>
          <w:w w:val="110"/>
        </w:rPr>
        <w:t xml:space="preserve"> </w:t>
      </w:r>
      <w:r>
        <w:rPr>
          <w:w w:val="110"/>
        </w:rPr>
        <w:t>2014.</w:t>
      </w:r>
      <w:r>
        <w:rPr>
          <w:spacing w:val="-17"/>
          <w:w w:val="110"/>
        </w:rPr>
        <w:t xml:space="preserve"> </w:t>
      </w:r>
      <w:r>
        <w:rPr>
          <w:w w:val="110"/>
        </w:rPr>
        <w:t>“A</w:t>
      </w:r>
      <w:r>
        <w:rPr>
          <w:spacing w:val="-16"/>
          <w:w w:val="110"/>
        </w:rPr>
        <w:t xml:space="preserve"> </w:t>
      </w:r>
      <w:r>
        <w:rPr>
          <w:w w:val="110"/>
        </w:rPr>
        <w:t>Nation</w:t>
      </w:r>
      <w:r>
        <w:rPr>
          <w:spacing w:val="-17"/>
          <w:w w:val="110"/>
        </w:rPr>
        <w:t xml:space="preserve"> </w:t>
      </w:r>
      <w:r>
        <w:rPr>
          <w:w w:val="110"/>
        </w:rPr>
        <w:t xml:space="preserve">of Immigrants: Assimilation and Economic Outcomes in the Age of Mass Mi- </w:t>
      </w:r>
      <w:r>
        <w:t xml:space="preserve">gration.” </w:t>
      </w:r>
      <w:r>
        <w:rPr>
          <w:i/>
        </w:rPr>
        <w:t xml:space="preserve">Journal of Political Economy </w:t>
      </w:r>
      <w:r>
        <w:t xml:space="preserve">122, no. 3 (June): 467–506. </w:t>
      </w:r>
      <w:hyperlink r:id="rId17">
        <w:r w:rsidR="004602CD">
          <w:rPr>
            <w:color w:val="0000FF"/>
          </w:rPr>
          <w:t>https://doi.</w:t>
        </w:r>
      </w:hyperlink>
      <w:r>
        <w:rPr>
          <w:color w:val="0000FF"/>
        </w:rPr>
        <w:t xml:space="preserve"> </w:t>
      </w:r>
      <w:hyperlink r:id="rId18">
        <w:r w:rsidR="004602CD">
          <w:rPr>
            <w:color w:val="0000FF"/>
            <w:spacing w:val="-2"/>
            <w:w w:val="110"/>
          </w:rPr>
          <w:t>org/10.1086/675805</w:t>
        </w:r>
      </w:hyperlink>
      <w:r>
        <w:rPr>
          <w:spacing w:val="-2"/>
          <w:w w:val="110"/>
        </w:rPr>
        <w:t>.</w:t>
      </w:r>
    </w:p>
    <w:p w14:paraId="3212772F" w14:textId="77777777" w:rsidR="004602CD" w:rsidRDefault="00000000">
      <w:pPr>
        <w:pStyle w:val="BodyText"/>
        <w:spacing w:before="96" w:line="252" w:lineRule="auto"/>
        <w:ind w:left="594" w:right="533" w:firstLine="239"/>
        <w:jc w:val="both"/>
      </w:pPr>
      <w:r>
        <w:rPr>
          <w:noProof/>
        </w:rPr>
        <mc:AlternateContent>
          <mc:Choice Requires="wps">
            <w:drawing>
              <wp:anchor distT="0" distB="0" distL="0" distR="0" simplePos="0" relativeHeight="15743488" behindDoc="0" locked="0" layoutInCell="1" allowOverlap="1" wp14:anchorId="72CCCBC1" wp14:editId="35B19DAE">
                <wp:simplePos x="0" y="0"/>
                <wp:positionH relativeFrom="page">
                  <wp:posOffset>1165872</wp:posOffset>
                </wp:positionH>
                <wp:positionV relativeFrom="paragraph">
                  <wp:posOffset>171178</wp:posOffset>
                </wp:positionV>
                <wp:extent cx="455930" cy="1270"/>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5930" cy="1270"/>
                        </a:xfrm>
                        <a:custGeom>
                          <a:avLst/>
                          <a:gdLst/>
                          <a:ahLst/>
                          <a:cxnLst/>
                          <a:rect l="l" t="t" r="r" b="b"/>
                          <a:pathLst>
                            <a:path w="455930">
                              <a:moveTo>
                                <a:pt x="0" y="0"/>
                              </a:moveTo>
                              <a:lnTo>
                                <a:pt x="455498" y="0"/>
                              </a:lnTo>
                            </a:path>
                          </a:pathLst>
                        </a:custGeom>
                        <a:ln w="759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43488" from="91.801003pt,13.47864pt" to="127.667003pt,13.47864pt" stroked="true" strokeweight=".598pt" strokecolor="#000000">
                <v:stroke dashstyle="solid"/>
                <w10:wrap type="none"/>
              </v:line>
            </w:pict>
          </mc:Fallback>
        </mc:AlternateContent>
      </w:r>
      <w:bookmarkStart w:id="32" w:name="_bookmark29"/>
      <w:bookmarkEnd w:id="32"/>
      <w:r>
        <w:rPr>
          <w:w w:val="110"/>
        </w:rPr>
        <w:t xml:space="preserve">. 2016. “Cultural Assimilation during the Age of Mass Migration.” Pre- published, July. Working Paper. </w:t>
      </w:r>
      <w:hyperlink r:id="rId19">
        <w:r w:rsidR="004602CD">
          <w:rPr>
            <w:color w:val="0000FF"/>
            <w:w w:val="110"/>
          </w:rPr>
          <w:t>https://doi.org/10.3386/w22381</w:t>
        </w:r>
      </w:hyperlink>
      <w:r>
        <w:rPr>
          <w:w w:val="110"/>
        </w:rPr>
        <w:t>. National Bureau</w:t>
      </w:r>
      <w:r>
        <w:rPr>
          <w:spacing w:val="-5"/>
          <w:w w:val="110"/>
        </w:rPr>
        <w:t xml:space="preserve"> </w:t>
      </w:r>
      <w:r>
        <w:rPr>
          <w:w w:val="110"/>
        </w:rPr>
        <w:t>of</w:t>
      </w:r>
      <w:r>
        <w:rPr>
          <w:spacing w:val="-5"/>
          <w:w w:val="110"/>
        </w:rPr>
        <w:t xml:space="preserve"> </w:t>
      </w:r>
      <w:r>
        <w:rPr>
          <w:w w:val="110"/>
        </w:rPr>
        <w:t>Economic</w:t>
      </w:r>
      <w:r>
        <w:rPr>
          <w:spacing w:val="-5"/>
          <w:w w:val="110"/>
        </w:rPr>
        <w:t xml:space="preserve"> </w:t>
      </w:r>
      <w:r>
        <w:rPr>
          <w:w w:val="110"/>
        </w:rPr>
        <w:t>Research:</w:t>
      </w:r>
      <w:r>
        <w:rPr>
          <w:spacing w:val="-5"/>
          <w:w w:val="110"/>
        </w:rPr>
        <w:t xml:space="preserve"> </w:t>
      </w:r>
      <w:hyperlink r:id="rId20">
        <w:r w:rsidR="004602CD">
          <w:rPr>
            <w:color w:val="0000FF"/>
            <w:w w:val="110"/>
          </w:rPr>
          <w:t>22381</w:t>
        </w:r>
      </w:hyperlink>
      <w:r>
        <w:rPr>
          <w:w w:val="110"/>
        </w:rPr>
        <w:t>.</w:t>
      </w:r>
    </w:p>
    <w:p w14:paraId="097301A5" w14:textId="77777777" w:rsidR="004602CD" w:rsidRDefault="00000000">
      <w:pPr>
        <w:spacing w:before="97" w:line="252" w:lineRule="auto"/>
        <w:ind w:left="594" w:right="533" w:hanging="479"/>
        <w:jc w:val="both"/>
        <w:rPr>
          <w:sz w:val="24"/>
        </w:rPr>
      </w:pPr>
      <w:bookmarkStart w:id="33" w:name="_bookmark30"/>
      <w:bookmarkEnd w:id="33"/>
      <w:r>
        <w:rPr>
          <w:w w:val="110"/>
          <w:sz w:val="24"/>
        </w:rPr>
        <w:t xml:space="preserve">Abramitzky, Ran, Leah Platt Boustan, Elisa Jácome, and Santiago Pérez. 2019. </w:t>
      </w:r>
      <w:r>
        <w:rPr>
          <w:i/>
          <w:sz w:val="24"/>
        </w:rPr>
        <w:t xml:space="preserve">Intergenerational Mobility of Immigrants in the US over Two Centuries. </w:t>
      </w:r>
      <w:r>
        <w:rPr>
          <w:sz w:val="24"/>
        </w:rPr>
        <w:t xml:space="preserve">w26408. </w:t>
      </w:r>
      <w:r>
        <w:rPr>
          <w:w w:val="110"/>
          <w:sz w:val="24"/>
        </w:rPr>
        <w:t xml:space="preserve">Cambridge, MA: National Bureau of Economic Research, October. </w:t>
      </w:r>
      <w:hyperlink r:id="rId21">
        <w:r w:rsidR="004602CD">
          <w:rPr>
            <w:color w:val="0000FF"/>
            <w:w w:val="110"/>
            <w:sz w:val="24"/>
          </w:rPr>
          <w:t>https://</w:t>
        </w:r>
      </w:hyperlink>
      <w:r>
        <w:rPr>
          <w:color w:val="0000FF"/>
          <w:w w:val="110"/>
          <w:sz w:val="24"/>
        </w:rPr>
        <w:t xml:space="preserve"> </w:t>
      </w:r>
      <w:hyperlink r:id="rId22">
        <w:r w:rsidR="004602CD">
          <w:rPr>
            <w:color w:val="0000FF"/>
            <w:spacing w:val="-2"/>
            <w:w w:val="110"/>
            <w:sz w:val="24"/>
          </w:rPr>
          <w:t>doi.org/10.3386/w26408</w:t>
        </w:r>
      </w:hyperlink>
      <w:r>
        <w:rPr>
          <w:spacing w:val="-2"/>
          <w:w w:val="110"/>
          <w:sz w:val="24"/>
        </w:rPr>
        <w:t>.</w:t>
      </w:r>
    </w:p>
    <w:p w14:paraId="1C12D9EE" w14:textId="77777777" w:rsidR="004602CD" w:rsidRDefault="00000000">
      <w:pPr>
        <w:pStyle w:val="BodyText"/>
        <w:spacing w:before="96" w:line="252" w:lineRule="auto"/>
        <w:ind w:left="594" w:right="533" w:hanging="479"/>
        <w:jc w:val="both"/>
      </w:pPr>
      <w:bookmarkStart w:id="34" w:name="_bookmark31"/>
      <w:bookmarkEnd w:id="34"/>
      <w:r>
        <w:rPr>
          <w:w w:val="105"/>
        </w:rPr>
        <w:t xml:space="preserve">Akerlof, George A., and Rachel E. Kranton. 2000. “Economics and Identity.” </w:t>
      </w:r>
      <w:r>
        <w:rPr>
          <w:i/>
          <w:w w:val="105"/>
        </w:rPr>
        <w:t xml:space="preserve">Quar- terly Journal of Economics </w:t>
      </w:r>
      <w:r>
        <w:rPr>
          <w:w w:val="105"/>
        </w:rPr>
        <w:t xml:space="preserve">115, no. 3 (August): 715–753. </w:t>
      </w:r>
      <w:hyperlink r:id="rId23">
        <w:r w:rsidR="004602CD">
          <w:rPr>
            <w:color w:val="0000FF"/>
            <w:w w:val="105"/>
          </w:rPr>
          <w:t>https://doi.org/10.</w:t>
        </w:r>
      </w:hyperlink>
      <w:r>
        <w:rPr>
          <w:color w:val="0000FF"/>
          <w:w w:val="105"/>
        </w:rPr>
        <w:t xml:space="preserve"> </w:t>
      </w:r>
      <w:hyperlink r:id="rId24">
        <w:r w:rsidR="004602CD">
          <w:rPr>
            <w:color w:val="0000FF"/>
            <w:spacing w:val="-2"/>
            <w:w w:val="105"/>
          </w:rPr>
          <w:t>1162/003355300554881</w:t>
        </w:r>
      </w:hyperlink>
      <w:r>
        <w:rPr>
          <w:spacing w:val="-2"/>
          <w:w w:val="105"/>
        </w:rPr>
        <w:t>.</w:t>
      </w:r>
    </w:p>
    <w:p w14:paraId="1A3F41C6" w14:textId="77777777" w:rsidR="004602CD" w:rsidRDefault="00000000">
      <w:pPr>
        <w:spacing w:before="97" w:line="252" w:lineRule="auto"/>
        <w:ind w:left="594" w:right="534" w:hanging="479"/>
        <w:jc w:val="both"/>
        <w:rPr>
          <w:sz w:val="24"/>
        </w:rPr>
      </w:pPr>
      <w:bookmarkStart w:id="35" w:name="_bookmark32"/>
      <w:bookmarkEnd w:id="35"/>
      <w:r>
        <w:rPr>
          <w:spacing w:val="-2"/>
          <w:w w:val="105"/>
          <w:sz w:val="24"/>
        </w:rPr>
        <w:t>American</w:t>
      </w:r>
      <w:r>
        <w:rPr>
          <w:spacing w:val="-8"/>
          <w:w w:val="105"/>
          <w:sz w:val="24"/>
        </w:rPr>
        <w:t xml:space="preserve"> </w:t>
      </w:r>
      <w:r>
        <w:rPr>
          <w:spacing w:val="-2"/>
          <w:w w:val="105"/>
          <w:sz w:val="24"/>
        </w:rPr>
        <w:t>National</w:t>
      </w:r>
      <w:r>
        <w:rPr>
          <w:spacing w:val="-8"/>
          <w:w w:val="105"/>
          <w:sz w:val="24"/>
        </w:rPr>
        <w:t xml:space="preserve"> </w:t>
      </w:r>
      <w:r>
        <w:rPr>
          <w:spacing w:val="-2"/>
          <w:w w:val="105"/>
          <w:sz w:val="24"/>
        </w:rPr>
        <w:t>Election</w:t>
      </w:r>
      <w:r>
        <w:rPr>
          <w:spacing w:val="-8"/>
          <w:w w:val="105"/>
          <w:sz w:val="24"/>
        </w:rPr>
        <w:t xml:space="preserve"> </w:t>
      </w:r>
      <w:r>
        <w:rPr>
          <w:spacing w:val="-2"/>
          <w:w w:val="105"/>
          <w:sz w:val="24"/>
        </w:rPr>
        <w:t>Studies.</w:t>
      </w:r>
      <w:r>
        <w:rPr>
          <w:spacing w:val="-8"/>
          <w:w w:val="105"/>
          <w:sz w:val="24"/>
        </w:rPr>
        <w:t xml:space="preserve"> </w:t>
      </w:r>
      <w:r>
        <w:rPr>
          <w:spacing w:val="-2"/>
          <w:w w:val="105"/>
          <w:sz w:val="24"/>
        </w:rPr>
        <w:t>2021.</w:t>
      </w:r>
      <w:r>
        <w:rPr>
          <w:spacing w:val="-8"/>
          <w:w w:val="105"/>
          <w:sz w:val="24"/>
        </w:rPr>
        <w:t xml:space="preserve"> </w:t>
      </w:r>
      <w:r>
        <w:rPr>
          <w:i/>
          <w:spacing w:val="-2"/>
          <w:w w:val="105"/>
          <w:sz w:val="24"/>
        </w:rPr>
        <w:t>ANES</w:t>
      </w:r>
      <w:r>
        <w:rPr>
          <w:i/>
          <w:spacing w:val="-8"/>
          <w:w w:val="105"/>
          <w:sz w:val="24"/>
        </w:rPr>
        <w:t xml:space="preserve"> </w:t>
      </w:r>
      <w:r>
        <w:rPr>
          <w:i/>
          <w:spacing w:val="-2"/>
          <w:w w:val="105"/>
          <w:sz w:val="24"/>
        </w:rPr>
        <w:t>2020</w:t>
      </w:r>
      <w:r>
        <w:rPr>
          <w:i/>
          <w:spacing w:val="-8"/>
          <w:w w:val="105"/>
          <w:sz w:val="24"/>
        </w:rPr>
        <w:t xml:space="preserve"> </w:t>
      </w:r>
      <w:r>
        <w:rPr>
          <w:i/>
          <w:spacing w:val="-2"/>
          <w:w w:val="105"/>
          <w:sz w:val="24"/>
        </w:rPr>
        <w:t>Time</w:t>
      </w:r>
      <w:r>
        <w:rPr>
          <w:i/>
          <w:spacing w:val="-8"/>
          <w:w w:val="105"/>
          <w:sz w:val="24"/>
        </w:rPr>
        <w:t xml:space="preserve"> </w:t>
      </w:r>
      <w:r>
        <w:rPr>
          <w:i/>
          <w:spacing w:val="-2"/>
          <w:w w:val="105"/>
          <w:sz w:val="24"/>
        </w:rPr>
        <w:t>Series</w:t>
      </w:r>
      <w:r>
        <w:rPr>
          <w:i/>
          <w:spacing w:val="-8"/>
          <w:w w:val="105"/>
          <w:sz w:val="24"/>
        </w:rPr>
        <w:t xml:space="preserve"> </w:t>
      </w:r>
      <w:r>
        <w:rPr>
          <w:i/>
          <w:spacing w:val="-2"/>
          <w:w w:val="105"/>
          <w:sz w:val="24"/>
        </w:rPr>
        <w:t>Study</w:t>
      </w:r>
      <w:r>
        <w:rPr>
          <w:i/>
          <w:spacing w:val="-8"/>
          <w:w w:val="105"/>
          <w:sz w:val="24"/>
        </w:rPr>
        <w:t xml:space="preserve"> </w:t>
      </w:r>
      <w:r>
        <w:rPr>
          <w:i/>
          <w:spacing w:val="-2"/>
          <w:w w:val="105"/>
          <w:sz w:val="24"/>
        </w:rPr>
        <w:t>Full</w:t>
      </w:r>
      <w:r>
        <w:rPr>
          <w:i/>
          <w:spacing w:val="-8"/>
          <w:w w:val="105"/>
          <w:sz w:val="24"/>
        </w:rPr>
        <w:t xml:space="preserve"> </w:t>
      </w:r>
      <w:r>
        <w:rPr>
          <w:i/>
          <w:spacing w:val="-2"/>
          <w:w w:val="105"/>
          <w:sz w:val="24"/>
        </w:rPr>
        <w:t xml:space="preserve">Release </w:t>
      </w:r>
      <w:r>
        <w:rPr>
          <w:i/>
          <w:w w:val="105"/>
          <w:sz w:val="24"/>
        </w:rPr>
        <w:t xml:space="preserve">[Dataset and Documentation]. </w:t>
      </w:r>
      <w:hyperlink r:id="rId25">
        <w:r w:rsidR="004602CD">
          <w:rPr>
            <w:color w:val="0000FF"/>
            <w:w w:val="105"/>
            <w:sz w:val="24"/>
          </w:rPr>
          <w:t>https://www.electionstudies.org</w:t>
        </w:r>
      </w:hyperlink>
      <w:r>
        <w:rPr>
          <w:w w:val="105"/>
          <w:sz w:val="24"/>
        </w:rPr>
        <w:t>.</w:t>
      </w:r>
    </w:p>
    <w:p w14:paraId="07CB1942" w14:textId="77777777" w:rsidR="004602CD" w:rsidRDefault="00000000">
      <w:pPr>
        <w:pStyle w:val="BodyText"/>
        <w:spacing w:before="98" w:line="252" w:lineRule="auto"/>
        <w:ind w:left="594" w:right="533" w:hanging="479"/>
        <w:jc w:val="both"/>
      </w:pPr>
      <w:bookmarkStart w:id="36" w:name="_bookmark33"/>
      <w:bookmarkEnd w:id="36"/>
      <w:r>
        <w:rPr>
          <w:w w:val="105"/>
        </w:rPr>
        <w:t>Antman, Francisca, and Brian Duncan. 2015. “Incentives to Identify: Racial Iden- tity</w:t>
      </w:r>
      <w:r>
        <w:rPr>
          <w:spacing w:val="-4"/>
          <w:w w:val="105"/>
        </w:rPr>
        <w:t xml:space="preserve"> </w:t>
      </w:r>
      <w:r>
        <w:rPr>
          <w:w w:val="105"/>
        </w:rPr>
        <w:t>in</w:t>
      </w:r>
      <w:r>
        <w:rPr>
          <w:spacing w:val="-4"/>
          <w:w w:val="105"/>
        </w:rPr>
        <w:t xml:space="preserve"> </w:t>
      </w:r>
      <w:r>
        <w:rPr>
          <w:w w:val="105"/>
        </w:rPr>
        <w:t>the</w:t>
      </w:r>
      <w:r>
        <w:rPr>
          <w:spacing w:val="-4"/>
          <w:w w:val="105"/>
        </w:rPr>
        <w:t xml:space="preserve"> </w:t>
      </w:r>
      <w:r>
        <w:rPr>
          <w:w w:val="105"/>
        </w:rPr>
        <w:t>Age</w:t>
      </w:r>
      <w:r>
        <w:rPr>
          <w:spacing w:val="-4"/>
          <w:w w:val="105"/>
        </w:rPr>
        <w:t xml:space="preserve"> </w:t>
      </w:r>
      <w:r>
        <w:rPr>
          <w:w w:val="105"/>
        </w:rPr>
        <w:t>of</w:t>
      </w:r>
      <w:r>
        <w:rPr>
          <w:spacing w:val="-4"/>
          <w:w w:val="105"/>
        </w:rPr>
        <w:t xml:space="preserve"> </w:t>
      </w:r>
      <w:r>
        <w:rPr>
          <w:w w:val="105"/>
        </w:rPr>
        <w:t>Affirmative</w:t>
      </w:r>
      <w:r>
        <w:rPr>
          <w:spacing w:val="-4"/>
          <w:w w:val="105"/>
        </w:rPr>
        <w:t xml:space="preserve"> </w:t>
      </w:r>
      <w:r>
        <w:rPr>
          <w:w w:val="105"/>
        </w:rPr>
        <w:t>Action.”</w:t>
      </w:r>
      <w:r>
        <w:rPr>
          <w:spacing w:val="-4"/>
          <w:w w:val="105"/>
        </w:rPr>
        <w:t xml:space="preserve"> </w:t>
      </w:r>
      <w:r>
        <w:rPr>
          <w:i/>
          <w:w w:val="105"/>
        </w:rPr>
        <w:t>Review</w:t>
      </w:r>
      <w:r>
        <w:rPr>
          <w:i/>
          <w:spacing w:val="-4"/>
          <w:w w:val="105"/>
        </w:rPr>
        <w:t xml:space="preserve"> </w:t>
      </w:r>
      <w:r>
        <w:rPr>
          <w:i/>
          <w:w w:val="105"/>
        </w:rPr>
        <w:t>of</w:t>
      </w:r>
      <w:r>
        <w:rPr>
          <w:i/>
          <w:spacing w:val="-4"/>
          <w:w w:val="105"/>
        </w:rPr>
        <w:t xml:space="preserve"> </w:t>
      </w:r>
      <w:r>
        <w:rPr>
          <w:i/>
          <w:w w:val="105"/>
        </w:rPr>
        <w:t>Economics</w:t>
      </w:r>
      <w:r>
        <w:rPr>
          <w:i/>
          <w:spacing w:val="-4"/>
          <w:w w:val="105"/>
        </w:rPr>
        <w:t xml:space="preserve"> </w:t>
      </w:r>
      <w:r>
        <w:rPr>
          <w:i/>
          <w:w w:val="105"/>
        </w:rPr>
        <w:t>&amp;</w:t>
      </w:r>
      <w:r>
        <w:rPr>
          <w:i/>
          <w:spacing w:val="-4"/>
          <w:w w:val="105"/>
        </w:rPr>
        <w:t xml:space="preserve"> </w:t>
      </w:r>
      <w:r>
        <w:rPr>
          <w:i/>
          <w:w w:val="105"/>
        </w:rPr>
        <w:t>Statistics</w:t>
      </w:r>
      <w:r>
        <w:rPr>
          <w:i/>
          <w:spacing w:val="-4"/>
          <w:w w:val="105"/>
        </w:rPr>
        <w:t xml:space="preserve"> </w:t>
      </w:r>
      <w:r>
        <w:rPr>
          <w:w w:val="105"/>
        </w:rPr>
        <w:t>97,</w:t>
      </w:r>
      <w:r>
        <w:rPr>
          <w:spacing w:val="-4"/>
          <w:w w:val="105"/>
        </w:rPr>
        <w:t xml:space="preserve"> </w:t>
      </w:r>
      <w:r>
        <w:rPr>
          <w:w w:val="105"/>
        </w:rPr>
        <w:t xml:space="preserve">no. 3 (July): 710–713. </w:t>
      </w:r>
      <w:hyperlink r:id="rId26">
        <w:r w:rsidR="004602CD">
          <w:rPr>
            <w:color w:val="0000FF"/>
            <w:w w:val="105"/>
          </w:rPr>
          <w:t>https://doi.org/10.1162/REST_a_00527</w:t>
        </w:r>
      </w:hyperlink>
      <w:r>
        <w:rPr>
          <w:w w:val="105"/>
        </w:rPr>
        <w:t>.</w:t>
      </w:r>
    </w:p>
    <w:p w14:paraId="1594A1AA" w14:textId="77777777" w:rsidR="004602CD" w:rsidRDefault="00000000">
      <w:pPr>
        <w:pStyle w:val="BodyText"/>
        <w:spacing w:before="97" w:line="252" w:lineRule="auto"/>
        <w:ind w:left="594" w:right="533" w:firstLine="239"/>
        <w:jc w:val="both"/>
      </w:pPr>
      <w:r>
        <w:rPr>
          <w:noProof/>
        </w:rPr>
        <mc:AlternateContent>
          <mc:Choice Requires="wps">
            <w:drawing>
              <wp:anchor distT="0" distB="0" distL="0" distR="0" simplePos="0" relativeHeight="15744000" behindDoc="0" locked="0" layoutInCell="1" allowOverlap="1" wp14:anchorId="79FAEBB5" wp14:editId="2A31743E">
                <wp:simplePos x="0" y="0"/>
                <wp:positionH relativeFrom="page">
                  <wp:posOffset>1165872</wp:posOffset>
                </wp:positionH>
                <wp:positionV relativeFrom="paragraph">
                  <wp:posOffset>171971</wp:posOffset>
                </wp:positionV>
                <wp:extent cx="455930" cy="1270"/>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5930" cy="1270"/>
                        </a:xfrm>
                        <a:custGeom>
                          <a:avLst/>
                          <a:gdLst/>
                          <a:ahLst/>
                          <a:cxnLst/>
                          <a:rect l="l" t="t" r="r" b="b"/>
                          <a:pathLst>
                            <a:path w="455930">
                              <a:moveTo>
                                <a:pt x="0" y="0"/>
                              </a:moveTo>
                              <a:lnTo>
                                <a:pt x="455498" y="0"/>
                              </a:lnTo>
                            </a:path>
                          </a:pathLst>
                        </a:custGeom>
                        <a:ln w="759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44000" from="91.801003pt,13.541097pt" to="127.667003pt,13.541097pt" stroked="true" strokeweight=".598pt" strokecolor="#000000">
                <v:stroke dashstyle="solid"/>
                <w10:wrap type="none"/>
              </v:line>
            </w:pict>
          </mc:Fallback>
        </mc:AlternateContent>
      </w:r>
      <w:bookmarkStart w:id="37" w:name="_bookmark34"/>
      <w:bookmarkEnd w:id="37"/>
      <w:r>
        <w:rPr>
          <w:w w:val="105"/>
        </w:rPr>
        <w:t>. 2021. “American Indian Casinos and Native American Self-Identification” (August 29, 2021).</w:t>
      </w:r>
    </w:p>
    <w:p w14:paraId="020AC271" w14:textId="77777777" w:rsidR="004602CD" w:rsidRDefault="00000000">
      <w:pPr>
        <w:pStyle w:val="BodyText"/>
        <w:spacing w:before="98" w:line="252" w:lineRule="auto"/>
        <w:ind w:left="594" w:right="509" w:hanging="479"/>
        <w:jc w:val="both"/>
      </w:pPr>
      <w:bookmarkStart w:id="38" w:name="_bookmark35"/>
      <w:bookmarkEnd w:id="38"/>
      <w:r>
        <w:rPr>
          <w:w w:val="105"/>
        </w:rPr>
        <w:t>Antman,</w:t>
      </w:r>
      <w:r>
        <w:rPr>
          <w:spacing w:val="40"/>
          <w:w w:val="105"/>
        </w:rPr>
        <w:t xml:space="preserve"> </w:t>
      </w:r>
      <w:r>
        <w:rPr>
          <w:w w:val="105"/>
        </w:rPr>
        <w:t>Francisca,</w:t>
      </w:r>
      <w:r>
        <w:rPr>
          <w:spacing w:val="40"/>
          <w:w w:val="105"/>
        </w:rPr>
        <w:t xml:space="preserve"> </w:t>
      </w:r>
      <w:r>
        <w:rPr>
          <w:w w:val="105"/>
        </w:rPr>
        <w:t>Brian</w:t>
      </w:r>
      <w:r>
        <w:rPr>
          <w:spacing w:val="40"/>
          <w:w w:val="105"/>
        </w:rPr>
        <w:t xml:space="preserve"> </w:t>
      </w:r>
      <w:r>
        <w:rPr>
          <w:w w:val="105"/>
        </w:rPr>
        <w:t>Duncan,</w:t>
      </w:r>
      <w:r>
        <w:rPr>
          <w:spacing w:val="40"/>
          <w:w w:val="105"/>
        </w:rPr>
        <w:t xml:space="preserve"> </w:t>
      </w:r>
      <w:r>
        <w:rPr>
          <w:w w:val="105"/>
        </w:rPr>
        <w:t>and</w:t>
      </w:r>
      <w:r>
        <w:rPr>
          <w:spacing w:val="40"/>
          <w:w w:val="105"/>
        </w:rPr>
        <w:t xml:space="preserve"> </w:t>
      </w:r>
      <w:r>
        <w:rPr>
          <w:w w:val="105"/>
        </w:rPr>
        <w:t>Stephen</w:t>
      </w:r>
      <w:r>
        <w:rPr>
          <w:spacing w:val="40"/>
          <w:w w:val="105"/>
        </w:rPr>
        <w:t xml:space="preserve"> </w:t>
      </w:r>
      <w:r>
        <w:rPr>
          <w:w w:val="105"/>
        </w:rPr>
        <w:t>J.</w:t>
      </w:r>
      <w:r>
        <w:rPr>
          <w:spacing w:val="40"/>
          <w:w w:val="105"/>
        </w:rPr>
        <w:t xml:space="preserve"> </w:t>
      </w:r>
      <w:r>
        <w:rPr>
          <w:w w:val="105"/>
        </w:rPr>
        <w:t>Trejo.</w:t>
      </w:r>
      <w:r>
        <w:rPr>
          <w:spacing w:val="40"/>
          <w:w w:val="105"/>
        </w:rPr>
        <w:t xml:space="preserve"> </w:t>
      </w:r>
      <w:r>
        <w:rPr>
          <w:w w:val="105"/>
        </w:rPr>
        <w:t>2016.</w:t>
      </w:r>
      <w:r>
        <w:rPr>
          <w:spacing w:val="40"/>
          <w:w w:val="105"/>
        </w:rPr>
        <w:t xml:space="preserve"> </w:t>
      </w:r>
      <w:r>
        <w:rPr>
          <w:w w:val="105"/>
        </w:rPr>
        <w:t>“Ethnic</w:t>
      </w:r>
      <w:r>
        <w:rPr>
          <w:spacing w:val="40"/>
          <w:w w:val="105"/>
        </w:rPr>
        <w:t xml:space="preserve"> </w:t>
      </w:r>
      <w:r>
        <w:rPr>
          <w:w w:val="105"/>
        </w:rPr>
        <w:t xml:space="preserve">Attrition and the Observed Health of Later-Generation Mexican Americans.” </w:t>
      </w:r>
      <w:r>
        <w:rPr>
          <w:i/>
          <w:w w:val="105"/>
        </w:rPr>
        <w:t xml:space="preserve">The Amer- </w:t>
      </w:r>
      <w:r>
        <w:rPr>
          <w:i/>
        </w:rPr>
        <w:t>ican</w:t>
      </w:r>
      <w:r>
        <w:rPr>
          <w:i/>
          <w:spacing w:val="71"/>
        </w:rPr>
        <w:t xml:space="preserve"> </w:t>
      </w:r>
      <w:r>
        <w:rPr>
          <w:i/>
        </w:rPr>
        <w:t>Economic</w:t>
      </w:r>
      <w:r>
        <w:rPr>
          <w:i/>
          <w:spacing w:val="71"/>
        </w:rPr>
        <w:t xml:space="preserve"> </w:t>
      </w:r>
      <w:r>
        <w:rPr>
          <w:i/>
        </w:rPr>
        <w:t>Review</w:t>
      </w:r>
      <w:r>
        <w:rPr>
          <w:i/>
          <w:spacing w:val="72"/>
        </w:rPr>
        <w:t xml:space="preserve"> </w:t>
      </w:r>
      <w:r>
        <w:t>106</w:t>
      </w:r>
      <w:r>
        <w:rPr>
          <w:spacing w:val="71"/>
        </w:rPr>
        <w:t xml:space="preserve"> </w:t>
      </w:r>
      <w:r>
        <w:t>(5):</w:t>
      </w:r>
      <w:r>
        <w:rPr>
          <w:spacing w:val="69"/>
        </w:rPr>
        <w:t xml:space="preserve"> </w:t>
      </w:r>
      <w:r>
        <w:t>467–471.</w:t>
      </w:r>
      <w:r>
        <w:rPr>
          <w:spacing w:val="72"/>
        </w:rPr>
        <w:t xml:space="preserve"> </w:t>
      </w:r>
      <w:hyperlink r:id="rId27">
        <w:r w:rsidR="004602CD">
          <w:rPr>
            <w:color w:val="0000FF"/>
            <w:spacing w:val="-2"/>
          </w:rPr>
          <w:t>http://www.jstor.org/stable/4386106</w:t>
        </w:r>
      </w:hyperlink>
    </w:p>
    <w:p w14:paraId="71D207B2" w14:textId="77777777" w:rsidR="004602CD" w:rsidRDefault="004602CD">
      <w:pPr>
        <w:pStyle w:val="BodyText"/>
        <w:spacing w:line="273" w:lineRule="exact"/>
        <w:ind w:left="594"/>
      </w:pPr>
      <w:hyperlink r:id="rId28">
        <w:r>
          <w:rPr>
            <w:color w:val="0000FF"/>
            <w:spacing w:val="-5"/>
          </w:rPr>
          <w:t>5</w:t>
        </w:r>
      </w:hyperlink>
      <w:r w:rsidR="00000000">
        <w:rPr>
          <w:spacing w:val="-5"/>
        </w:rPr>
        <w:t>.</w:t>
      </w:r>
    </w:p>
    <w:p w14:paraId="217E1CAC" w14:textId="77777777" w:rsidR="004602CD" w:rsidRDefault="004602CD">
      <w:pPr>
        <w:spacing w:line="273" w:lineRule="exact"/>
        <w:sectPr w:rsidR="004602CD">
          <w:pgSz w:w="12240" w:h="15840"/>
          <w:pgMar w:top="1740" w:right="1300" w:bottom="2460" w:left="1720" w:header="0" w:footer="2279" w:gutter="0"/>
          <w:cols w:space="720"/>
        </w:sectPr>
      </w:pPr>
    </w:p>
    <w:p w14:paraId="7E1EB731" w14:textId="77777777" w:rsidR="004602CD" w:rsidRDefault="00000000">
      <w:pPr>
        <w:pStyle w:val="BodyText"/>
        <w:spacing w:before="96" w:line="252" w:lineRule="auto"/>
        <w:ind w:left="594" w:right="533" w:hanging="479"/>
        <w:jc w:val="both"/>
      </w:pPr>
      <w:bookmarkStart w:id="39" w:name="_bookmark36"/>
      <w:bookmarkEnd w:id="39"/>
      <w:r>
        <w:lastRenderedPageBreak/>
        <w:t xml:space="preserve">Antman, Francisca M., Brian Duncan, and Stephen J. Trejo. 2020. “Ethnic Attrition, </w:t>
      </w:r>
      <w:r>
        <w:rPr>
          <w:w w:val="110"/>
        </w:rPr>
        <w:t xml:space="preserve">Assimilation, and the Measured Health Outcomes of Mexican Americans.” </w:t>
      </w:r>
      <w:r>
        <w:rPr>
          <w:i/>
        </w:rPr>
        <w:t xml:space="preserve">Journal of Population Economics </w:t>
      </w:r>
      <w:r>
        <w:t xml:space="preserve">(Heidelberg, Netherlands) 33, no. 4 (October): </w:t>
      </w:r>
      <w:r>
        <w:rPr>
          <w:w w:val="110"/>
        </w:rPr>
        <w:t xml:space="preserve">1499–1522. </w:t>
      </w:r>
      <w:r>
        <w:rPr>
          <w:color w:val="0000FF"/>
          <w:w w:val="110"/>
        </w:rPr>
        <w:t xml:space="preserve">https://doi.org/https://doi-org.ezproxy.lib.uh.edu/10.1007/ </w:t>
      </w:r>
      <w:r>
        <w:rPr>
          <w:color w:val="0000FF"/>
          <w:spacing w:val="-2"/>
        </w:rPr>
        <w:t>s00148-020-00772-8</w:t>
      </w:r>
      <w:r>
        <w:rPr>
          <w:spacing w:val="-2"/>
        </w:rPr>
        <w:t>.</w:t>
      </w:r>
    </w:p>
    <w:p w14:paraId="7B66C24A" w14:textId="77777777" w:rsidR="004602CD" w:rsidRDefault="00000000">
      <w:pPr>
        <w:pStyle w:val="BodyText"/>
        <w:spacing w:before="95" w:line="252" w:lineRule="auto"/>
        <w:ind w:left="594" w:right="533" w:hanging="479"/>
        <w:jc w:val="both"/>
      </w:pPr>
      <w:bookmarkStart w:id="40" w:name="_bookmark37"/>
      <w:bookmarkEnd w:id="40"/>
      <w:r>
        <w:rPr>
          <w:w w:val="105"/>
        </w:rPr>
        <w:t>Arabsheibani,</w:t>
      </w:r>
      <w:r>
        <w:rPr>
          <w:spacing w:val="28"/>
          <w:w w:val="105"/>
        </w:rPr>
        <w:t xml:space="preserve"> </w:t>
      </w:r>
      <w:r>
        <w:rPr>
          <w:w w:val="105"/>
        </w:rPr>
        <w:t>G</w:t>
      </w:r>
      <w:r>
        <w:rPr>
          <w:spacing w:val="28"/>
          <w:w w:val="105"/>
        </w:rPr>
        <w:t xml:space="preserve"> </w:t>
      </w:r>
      <w:r>
        <w:rPr>
          <w:w w:val="105"/>
        </w:rPr>
        <w:t>Reza,</w:t>
      </w:r>
      <w:r>
        <w:rPr>
          <w:spacing w:val="28"/>
          <w:w w:val="105"/>
        </w:rPr>
        <w:t xml:space="preserve"> </w:t>
      </w:r>
      <w:r>
        <w:rPr>
          <w:w w:val="105"/>
        </w:rPr>
        <w:t>and</w:t>
      </w:r>
      <w:r>
        <w:rPr>
          <w:spacing w:val="28"/>
          <w:w w:val="105"/>
        </w:rPr>
        <w:t xml:space="preserve"> </w:t>
      </w:r>
      <w:r>
        <w:rPr>
          <w:w w:val="105"/>
        </w:rPr>
        <w:t>Jie</w:t>
      </w:r>
      <w:r>
        <w:rPr>
          <w:spacing w:val="28"/>
          <w:w w:val="105"/>
        </w:rPr>
        <w:t xml:space="preserve"> </w:t>
      </w:r>
      <w:r>
        <w:rPr>
          <w:w w:val="105"/>
        </w:rPr>
        <w:t>Wang.</w:t>
      </w:r>
      <w:r>
        <w:rPr>
          <w:spacing w:val="28"/>
          <w:w w:val="105"/>
        </w:rPr>
        <w:t xml:space="preserve"> </w:t>
      </w:r>
      <w:r>
        <w:rPr>
          <w:w w:val="105"/>
        </w:rPr>
        <w:t>2010.</w:t>
      </w:r>
      <w:r>
        <w:rPr>
          <w:spacing w:val="28"/>
          <w:w w:val="105"/>
        </w:rPr>
        <w:t xml:space="preserve"> </w:t>
      </w:r>
      <w:r>
        <w:rPr>
          <w:w w:val="105"/>
        </w:rPr>
        <w:t>“Asian-white</w:t>
      </w:r>
      <w:r>
        <w:rPr>
          <w:spacing w:val="28"/>
          <w:w w:val="105"/>
        </w:rPr>
        <w:t xml:space="preserve"> </w:t>
      </w:r>
      <w:r>
        <w:rPr>
          <w:w w:val="105"/>
        </w:rPr>
        <w:t>male</w:t>
      </w:r>
      <w:r>
        <w:rPr>
          <w:spacing w:val="28"/>
          <w:w w:val="105"/>
        </w:rPr>
        <w:t xml:space="preserve"> </w:t>
      </w:r>
      <w:r>
        <w:rPr>
          <w:w w:val="105"/>
        </w:rPr>
        <w:t>wage</w:t>
      </w:r>
      <w:r>
        <w:rPr>
          <w:spacing w:val="28"/>
          <w:w w:val="105"/>
        </w:rPr>
        <w:t xml:space="preserve"> </w:t>
      </w:r>
      <w:r>
        <w:rPr>
          <w:w w:val="105"/>
        </w:rPr>
        <w:t xml:space="preserve">differentials in the United States.” </w:t>
      </w:r>
      <w:r>
        <w:rPr>
          <w:i/>
          <w:w w:val="105"/>
        </w:rPr>
        <w:t xml:space="preserve">Applied Economics Letters </w:t>
      </w:r>
      <w:r>
        <w:rPr>
          <w:w w:val="105"/>
        </w:rPr>
        <w:t>17 (1): 37–43.</w:t>
      </w:r>
    </w:p>
    <w:p w14:paraId="30389BE0" w14:textId="77777777" w:rsidR="004602CD" w:rsidRDefault="00000000">
      <w:pPr>
        <w:pStyle w:val="BodyText"/>
        <w:spacing w:before="98" w:line="252" w:lineRule="auto"/>
        <w:ind w:left="594" w:right="533" w:hanging="479"/>
        <w:jc w:val="both"/>
      </w:pPr>
      <w:bookmarkStart w:id="41" w:name="_bookmark38"/>
      <w:bookmarkEnd w:id="41"/>
      <w:r>
        <w:rPr>
          <w:w w:val="110"/>
        </w:rPr>
        <w:t>Arkes,</w:t>
      </w:r>
      <w:r>
        <w:rPr>
          <w:spacing w:val="-7"/>
          <w:w w:val="110"/>
        </w:rPr>
        <w:t xml:space="preserve"> </w:t>
      </w:r>
      <w:r>
        <w:rPr>
          <w:w w:val="110"/>
        </w:rPr>
        <w:t>Hal</w:t>
      </w:r>
      <w:r>
        <w:rPr>
          <w:spacing w:val="-7"/>
          <w:w w:val="110"/>
        </w:rPr>
        <w:t xml:space="preserve"> </w:t>
      </w:r>
      <w:r>
        <w:rPr>
          <w:w w:val="110"/>
        </w:rPr>
        <w:t>R.,</w:t>
      </w:r>
      <w:r>
        <w:rPr>
          <w:spacing w:val="-7"/>
          <w:w w:val="110"/>
        </w:rPr>
        <w:t xml:space="preserve"> </w:t>
      </w:r>
      <w:r>
        <w:rPr>
          <w:w w:val="110"/>
        </w:rPr>
        <w:t>and</w:t>
      </w:r>
      <w:r>
        <w:rPr>
          <w:spacing w:val="-7"/>
          <w:w w:val="110"/>
        </w:rPr>
        <w:t xml:space="preserve"> </w:t>
      </w:r>
      <w:r>
        <w:rPr>
          <w:w w:val="110"/>
        </w:rPr>
        <w:t>Philip</w:t>
      </w:r>
      <w:r>
        <w:rPr>
          <w:spacing w:val="-7"/>
          <w:w w:val="110"/>
        </w:rPr>
        <w:t xml:space="preserve"> </w:t>
      </w:r>
      <w:r>
        <w:rPr>
          <w:w w:val="110"/>
        </w:rPr>
        <w:t>E.</w:t>
      </w:r>
      <w:r>
        <w:rPr>
          <w:spacing w:val="-7"/>
          <w:w w:val="110"/>
        </w:rPr>
        <w:t xml:space="preserve"> </w:t>
      </w:r>
      <w:r>
        <w:rPr>
          <w:w w:val="110"/>
        </w:rPr>
        <w:t>Tetlock.</w:t>
      </w:r>
      <w:r>
        <w:rPr>
          <w:spacing w:val="-7"/>
          <w:w w:val="110"/>
        </w:rPr>
        <w:t xml:space="preserve"> </w:t>
      </w:r>
      <w:r>
        <w:rPr>
          <w:w w:val="110"/>
        </w:rPr>
        <w:t>2004.</w:t>
      </w:r>
      <w:r>
        <w:rPr>
          <w:spacing w:val="-7"/>
          <w:w w:val="110"/>
        </w:rPr>
        <w:t xml:space="preserve"> </w:t>
      </w:r>
      <w:r>
        <w:rPr>
          <w:w w:val="110"/>
        </w:rPr>
        <w:t>“Attributions</w:t>
      </w:r>
      <w:r>
        <w:rPr>
          <w:spacing w:val="-7"/>
          <w:w w:val="110"/>
        </w:rPr>
        <w:t xml:space="preserve"> </w:t>
      </w:r>
      <w:r>
        <w:rPr>
          <w:w w:val="110"/>
        </w:rPr>
        <w:t>of</w:t>
      </w:r>
      <w:r>
        <w:rPr>
          <w:spacing w:val="-7"/>
          <w:w w:val="110"/>
        </w:rPr>
        <w:t xml:space="preserve"> </w:t>
      </w:r>
      <w:r>
        <w:rPr>
          <w:w w:val="110"/>
        </w:rPr>
        <w:t>Implicit</w:t>
      </w:r>
      <w:r>
        <w:rPr>
          <w:spacing w:val="-7"/>
          <w:w w:val="110"/>
        </w:rPr>
        <w:t xml:space="preserve"> </w:t>
      </w:r>
      <w:r>
        <w:rPr>
          <w:w w:val="110"/>
        </w:rPr>
        <w:t>Prejudice,</w:t>
      </w:r>
      <w:r>
        <w:rPr>
          <w:spacing w:val="-7"/>
          <w:w w:val="110"/>
        </w:rPr>
        <w:t xml:space="preserve"> </w:t>
      </w:r>
      <w:r>
        <w:rPr>
          <w:w w:val="110"/>
        </w:rPr>
        <w:t xml:space="preserve">or </w:t>
      </w:r>
      <w:r>
        <w:t xml:space="preserve">"Would Jesse Jackson ’Fail’ the Implicit Association Test?"” </w:t>
      </w:r>
      <w:r>
        <w:rPr>
          <w:i/>
        </w:rPr>
        <w:t xml:space="preserve">Psychological In- </w:t>
      </w:r>
      <w:r>
        <w:rPr>
          <w:i/>
          <w:w w:val="110"/>
        </w:rPr>
        <w:t>quiry</w:t>
      </w:r>
      <w:r>
        <w:rPr>
          <w:i/>
          <w:spacing w:val="-16"/>
          <w:w w:val="110"/>
        </w:rPr>
        <w:t xml:space="preserve"> </w:t>
      </w:r>
      <w:r>
        <w:rPr>
          <w:w w:val="110"/>
        </w:rPr>
        <w:t>(US)</w:t>
      </w:r>
      <w:r>
        <w:rPr>
          <w:spacing w:val="-16"/>
          <w:w w:val="110"/>
        </w:rPr>
        <w:t xml:space="preserve"> </w:t>
      </w:r>
      <w:r>
        <w:rPr>
          <w:w w:val="110"/>
        </w:rPr>
        <w:t>15</w:t>
      </w:r>
      <w:r>
        <w:rPr>
          <w:spacing w:val="-16"/>
          <w:w w:val="110"/>
        </w:rPr>
        <w:t xml:space="preserve"> </w:t>
      </w:r>
      <w:r>
        <w:rPr>
          <w:w w:val="110"/>
        </w:rPr>
        <w:t>(4):</w:t>
      </w:r>
      <w:r>
        <w:rPr>
          <w:spacing w:val="-16"/>
          <w:w w:val="110"/>
        </w:rPr>
        <w:t xml:space="preserve"> </w:t>
      </w:r>
      <w:r>
        <w:rPr>
          <w:w w:val="110"/>
        </w:rPr>
        <w:t>257–278.</w:t>
      </w:r>
      <w:r>
        <w:rPr>
          <w:spacing w:val="-16"/>
          <w:w w:val="110"/>
        </w:rPr>
        <w:t xml:space="preserve"> </w:t>
      </w:r>
      <w:hyperlink r:id="rId29">
        <w:r w:rsidR="004602CD">
          <w:rPr>
            <w:color w:val="0000FF"/>
            <w:w w:val="110"/>
          </w:rPr>
          <w:t>https://doi.org/10.1207/s15327965pli1504_01</w:t>
        </w:r>
      </w:hyperlink>
      <w:r>
        <w:rPr>
          <w:w w:val="110"/>
        </w:rPr>
        <w:t>.</w:t>
      </w:r>
    </w:p>
    <w:p w14:paraId="06C0B81F" w14:textId="77777777" w:rsidR="004602CD" w:rsidRDefault="00000000">
      <w:pPr>
        <w:pStyle w:val="BodyText"/>
        <w:spacing w:before="97" w:line="252" w:lineRule="auto"/>
        <w:ind w:left="594" w:right="533" w:hanging="479"/>
        <w:jc w:val="both"/>
      </w:pPr>
      <w:bookmarkStart w:id="42" w:name="_bookmark39"/>
      <w:bookmarkEnd w:id="42"/>
      <w:r>
        <w:rPr>
          <w:w w:val="105"/>
        </w:rPr>
        <w:t xml:space="preserve">Bertrand, Marianne, Dolly Chugh, and Sendhil Mullainathan. 2005. “Implicit Dis- crimination.” </w:t>
      </w:r>
      <w:r>
        <w:rPr>
          <w:i/>
          <w:w w:val="105"/>
        </w:rPr>
        <w:t xml:space="preserve">American Economic Review </w:t>
      </w:r>
      <w:r>
        <w:rPr>
          <w:w w:val="105"/>
        </w:rPr>
        <w:t xml:space="preserve">95, no. 2 (May): 94–98. </w:t>
      </w:r>
      <w:hyperlink r:id="rId30">
        <w:r w:rsidR="004602CD">
          <w:rPr>
            <w:color w:val="0000FF"/>
            <w:w w:val="105"/>
          </w:rPr>
          <w:t>https://doi.</w:t>
        </w:r>
      </w:hyperlink>
      <w:r>
        <w:rPr>
          <w:color w:val="0000FF"/>
          <w:w w:val="105"/>
        </w:rPr>
        <w:t xml:space="preserve"> </w:t>
      </w:r>
      <w:hyperlink r:id="rId31">
        <w:r w:rsidR="004602CD">
          <w:rPr>
            <w:color w:val="0000FF"/>
            <w:spacing w:val="-2"/>
            <w:w w:val="105"/>
          </w:rPr>
          <w:t>org/10.1257/000282805774670365</w:t>
        </w:r>
      </w:hyperlink>
      <w:r>
        <w:rPr>
          <w:spacing w:val="-2"/>
          <w:w w:val="105"/>
        </w:rPr>
        <w:t>.</w:t>
      </w:r>
    </w:p>
    <w:p w14:paraId="2A642546" w14:textId="77777777" w:rsidR="004602CD" w:rsidRDefault="00000000">
      <w:pPr>
        <w:spacing w:before="97" w:line="252" w:lineRule="auto"/>
        <w:ind w:left="594" w:right="152" w:hanging="479"/>
        <w:rPr>
          <w:sz w:val="24"/>
        </w:rPr>
      </w:pPr>
      <w:bookmarkStart w:id="43" w:name="_bookmark40"/>
      <w:bookmarkEnd w:id="43"/>
      <w:r>
        <w:rPr>
          <w:sz w:val="24"/>
        </w:rPr>
        <w:t>Bureau</w:t>
      </w:r>
      <w:r>
        <w:rPr>
          <w:spacing w:val="-6"/>
          <w:sz w:val="24"/>
        </w:rPr>
        <w:t xml:space="preserve"> </w:t>
      </w:r>
      <w:r>
        <w:rPr>
          <w:sz w:val="24"/>
        </w:rPr>
        <w:t>of</w:t>
      </w:r>
      <w:r>
        <w:rPr>
          <w:spacing w:val="-6"/>
          <w:sz w:val="24"/>
        </w:rPr>
        <w:t xml:space="preserve"> </w:t>
      </w:r>
      <w:r>
        <w:rPr>
          <w:sz w:val="24"/>
        </w:rPr>
        <w:t>Justice</w:t>
      </w:r>
      <w:r>
        <w:rPr>
          <w:spacing w:val="-6"/>
          <w:sz w:val="24"/>
        </w:rPr>
        <w:t xml:space="preserve"> </w:t>
      </w:r>
      <w:r>
        <w:rPr>
          <w:sz w:val="24"/>
        </w:rPr>
        <w:t>Statistics.</w:t>
      </w:r>
      <w:r>
        <w:rPr>
          <w:spacing w:val="-6"/>
          <w:sz w:val="24"/>
        </w:rPr>
        <w:t xml:space="preserve"> </w:t>
      </w:r>
      <w:r>
        <w:rPr>
          <w:sz w:val="24"/>
        </w:rPr>
        <w:t>2023.</w:t>
      </w:r>
      <w:r>
        <w:rPr>
          <w:spacing w:val="-6"/>
          <w:sz w:val="24"/>
        </w:rPr>
        <w:t xml:space="preserve"> </w:t>
      </w:r>
      <w:r>
        <w:rPr>
          <w:i/>
          <w:sz w:val="24"/>
        </w:rPr>
        <w:t>Uniform</w:t>
      </w:r>
      <w:r>
        <w:rPr>
          <w:i/>
          <w:spacing w:val="-6"/>
          <w:sz w:val="24"/>
        </w:rPr>
        <w:t xml:space="preserve"> </w:t>
      </w:r>
      <w:r>
        <w:rPr>
          <w:i/>
          <w:sz w:val="24"/>
        </w:rPr>
        <w:t>Crime</w:t>
      </w:r>
      <w:r>
        <w:rPr>
          <w:i/>
          <w:spacing w:val="-6"/>
          <w:sz w:val="24"/>
        </w:rPr>
        <w:t xml:space="preserve"> </w:t>
      </w:r>
      <w:r>
        <w:rPr>
          <w:i/>
          <w:sz w:val="24"/>
        </w:rPr>
        <w:t>Reporting</w:t>
      </w:r>
      <w:r>
        <w:rPr>
          <w:i/>
          <w:spacing w:val="-6"/>
          <w:sz w:val="24"/>
        </w:rPr>
        <w:t xml:space="preserve"> </w:t>
      </w:r>
      <w:r>
        <w:rPr>
          <w:i/>
          <w:sz w:val="24"/>
        </w:rPr>
        <w:t>Program</w:t>
      </w:r>
      <w:r>
        <w:rPr>
          <w:i/>
          <w:spacing w:val="-6"/>
          <w:sz w:val="24"/>
        </w:rPr>
        <w:t xml:space="preserve"> </w:t>
      </w:r>
      <w:r>
        <w:rPr>
          <w:i/>
          <w:sz w:val="24"/>
        </w:rPr>
        <w:t>Data</w:t>
      </w:r>
      <w:r>
        <w:rPr>
          <w:i/>
          <w:spacing w:val="-6"/>
          <w:sz w:val="24"/>
        </w:rPr>
        <w:t xml:space="preserve"> </w:t>
      </w:r>
      <w:r>
        <w:rPr>
          <w:i/>
          <w:sz w:val="24"/>
        </w:rPr>
        <w:t>Series</w:t>
      </w:r>
      <w:r>
        <w:rPr>
          <w:i/>
          <w:spacing w:val="-6"/>
          <w:sz w:val="24"/>
        </w:rPr>
        <w:t xml:space="preserve"> </w:t>
      </w:r>
      <w:r>
        <w:rPr>
          <w:i/>
          <w:sz w:val="24"/>
        </w:rPr>
        <w:t xml:space="preserve">[Dataset]. </w:t>
      </w:r>
      <w:hyperlink r:id="rId32">
        <w:r w:rsidR="004602CD">
          <w:rPr>
            <w:color w:val="0000FF"/>
            <w:spacing w:val="-2"/>
            <w:w w:val="110"/>
            <w:sz w:val="24"/>
          </w:rPr>
          <w:t>https://catalog.data.gov/dataset/uniform-crime-reporting-program-data-</w:t>
        </w:r>
      </w:hyperlink>
      <w:r>
        <w:rPr>
          <w:color w:val="0000FF"/>
          <w:spacing w:val="80"/>
          <w:w w:val="110"/>
          <w:sz w:val="24"/>
        </w:rPr>
        <w:t xml:space="preserve">    </w:t>
      </w:r>
      <w:hyperlink r:id="rId33">
        <w:r w:rsidR="004602CD">
          <w:rPr>
            <w:color w:val="0000FF"/>
            <w:spacing w:val="-2"/>
            <w:w w:val="110"/>
            <w:sz w:val="24"/>
          </w:rPr>
          <w:t>series-16edb</w:t>
        </w:r>
      </w:hyperlink>
      <w:r>
        <w:rPr>
          <w:spacing w:val="-2"/>
          <w:w w:val="110"/>
          <w:sz w:val="24"/>
        </w:rPr>
        <w:t>.</w:t>
      </w:r>
    </w:p>
    <w:p w14:paraId="5EF6C81E" w14:textId="77777777" w:rsidR="004602CD" w:rsidRDefault="00000000">
      <w:pPr>
        <w:pStyle w:val="BodyText"/>
        <w:spacing w:before="97" w:line="252" w:lineRule="auto"/>
        <w:ind w:left="594" w:right="403" w:hanging="479"/>
      </w:pPr>
      <w:bookmarkStart w:id="44" w:name="_bookmark41"/>
      <w:bookmarkEnd w:id="44"/>
      <w:r>
        <w:rPr>
          <w:w w:val="105"/>
        </w:rPr>
        <w:t>Carlana,</w:t>
      </w:r>
      <w:r>
        <w:rPr>
          <w:spacing w:val="40"/>
          <w:w w:val="105"/>
        </w:rPr>
        <w:t xml:space="preserve"> </w:t>
      </w:r>
      <w:r>
        <w:rPr>
          <w:w w:val="105"/>
        </w:rPr>
        <w:t>Michela.</w:t>
      </w:r>
      <w:r>
        <w:rPr>
          <w:spacing w:val="40"/>
          <w:w w:val="105"/>
        </w:rPr>
        <w:t xml:space="preserve"> </w:t>
      </w:r>
      <w:r>
        <w:rPr>
          <w:w w:val="105"/>
        </w:rPr>
        <w:t>2019.</w:t>
      </w:r>
      <w:r>
        <w:rPr>
          <w:spacing w:val="40"/>
          <w:w w:val="105"/>
        </w:rPr>
        <w:t xml:space="preserve"> </w:t>
      </w:r>
      <w:r>
        <w:rPr>
          <w:w w:val="105"/>
        </w:rPr>
        <w:t>“Implicit</w:t>
      </w:r>
      <w:r>
        <w:rPr>
          <w:spacing w:val="40"/>
          <w:w w:val="105"/>
        </w:rPr>
        <w:t xml:space="preserve"> </w:t>
      </w:r>
      <w:r>
        <w:rPr>
          <w:w w:val="105"/>
        </w:rPr>
        <w:t>Stereotypes:</w:t>
      </w:r>
      <w:r>
        <w:rPr>
          <w:spacing w:val="40"/>
          <w:w w:val="105"/>
        </w:rPr>
        <w:t xml:space="preserve"> </w:t>
      </w:r>
      <w:r>
        <w:rPr>
          <w:w w:val="105"/>
        </w:rPr>
        <w:t>Evidence</w:t>
      </w:r>
      <w:r>
        <w:rPr>
          <w:spacing w:val="40"/>
          <w:w w:val="105"/>
        </w:rPr>
        <w:t xml:space="preserve"> </w:t>
      </w:r>
      <w:r>
        <w:rPr>
          <w:w w:val="105"/>
        </w:rPr>
        <w:t>from</w:t>
      </w:r>
      <w:r>
        <w:rPr>
          <w:spacing w:val="40"/>
          <w:w w:val="105"/>
        </w:rPr>
        <w:t xml:space="preserve"> </w:t>
      </w:r>
      <w:r>
        <w:rPr>
          <w:w w:val="105"/>
        </w:rPr>
        <w:t>Teachers’</w:t>
      </w:r>
      <w:r>
        <w:rPr>
          <w:spacing w:val="40"/>
          <w:w w:val="105"/>
        </w:rPr>
        <w:t xml:space="preserve"> </w:t>
      </w:r>
      <w:r>
        <w:rPr>
          <w:w w:val="105"/>
        </w:rPr>
        <w:t xml:space="preserve">Gender Bias.” </w:t>
      </w:r>
      <w:r>
        <w:rPr>
          <w:i/>
          <w:w w:val="105"/>
        </w:rPr>
        <w:t>Quarterly</w:t>
      </w:r>
      <w:r>
        <w:rPr>
          <w:i/>
          <w:spacing w:val="8"/>
          <w:w w:val="105"/>
        </w:rPr>
        <w:t xml:space="preserve"> </w:t>
      </w:r>
      <w:r>
        <w:rPr>
          <w:i/>
          <w:w w:val="105"/>
        </w:rPr>
        <w:t>Journal</w:t>
      </w:r>
      <w:r>
        <w:rPr>
          <w:i/>
          <w:spacing w:val="9"/>
          <w:w w:val="105"/>
        </w:rPr>
        <w:t xml:space="preserve"> </w:t>
      </w:r>
      <w:r>
        <w:rPr>
          <w:i/>
          <w:w w:val="105"/>
        </w:rPr>
        <w:t>of</w:t>
      </w:r>
      <w:r>
        <w:rPr>
          <w:i/>
          <w:spacing w:val="9"/>
          <w:w w:val="105"/>
        </w:rPr>
        <w:t xml:space="preserve"> </w:t>
      </w:r>
      <w:r>
        <w:rPr>
          <w:i/>
          <w:w w:val="105"/>
        </w:rPr>
        <w:t>Economics</w:t>
      </w:r>
      <w:r>
        <w:rPr>
          <w:i/>
          <w:spacing w:val="9"/>
          <w:w w:val="105"/>
        </w:rPr>
        <w:t xml:space="preserve"> </w:t>
      </w:r>
      <w:r>
        <w:rPr>
          <w:w w:val="105"/>
        </w:rPr>
        <w:t>134,</w:t>
      </w:r>
      <w:r>
        <w:rPr>
          <w:spacing w:val="8"/>
          <w:w w:val="105"/>
        </w:rPr>
        <w:t xml:space="preserve"> </w:t>
      </w:r>
      <w:r>
        <w:rPr>
          <w:w w:val="105"/>
        </w:rPr>
        <w:t>no.</w:t>
      </w:r>
      <w:r>
        <w:rPr>
          <w:spacing w:val="9"/>
          <w:w w:val="105"/>
        </w:rPr>
        <w:t xml:space="preserve"> </w:t>
      </w:r>
      <w:r>
        <w:rPr>
          <w:w w:val="105"/>
        </w:rPr>
        <w:t>3</w:t>
      </w:r>
      <w:r>
        <w:rPr>
          <w:spacing w:val="9"/>
          <w:w w:val="105"/>
        </w:rPr>
        <w:t xml:space="preserve"> </w:t>
      </w:r>
      <w:r>
        <w:rPr>
          <w:w w:val="105"/>
        </w:rPr>
        <w:t>(August):</w:t>
      </w:r>
      <w:r>
        <w:rPr>
          <w:spacing w:val="8"/>
          <w:w w:val="105"/>
        </w:rPr>
        <w:t xml:space="preserve"> </w:t>
      </w:r>
      <w:r>
        <w:rPr>
          <w:w w:val="105"/>
        </w:rPr>
        <w:t>1163–1224.</w:t>
      </w:r>
      <w:r>
        <w:rPr>
          <w:spacing w:val="9"/>
          <w:w w:val="105"/>
        </w:rPr>
        <w:t xml:space="preserve"> </w:t>
      </w:r>
      <w:hyperlink r:id="rId34">
        <w:r w:rsidR="004602CD">
          <w:rPr>
            <w:color w:val="0000FF"/>
            <w:w w:val="105"/>
          </w:rPr>
          <w:t>https</w:t>
        </w:r>
        <w:r w:rsidR="004602CD">
          <w:rPr>
            <w:color w:val="0000FF"/>
            <w:spacing w:val="-26"/>
            <w:w w:val="105"/>
          </w:rPr>
          <w:t xml:space="preserve"> </w:t>
        </w:r>
        <w:r w:rsidR="004602CD">
          <w:rPr>
            <w:color w:val="0000FF"/>
            <w:spacing w:val="-10"/>
            <w:w w:val="105"/>
          </w:rPr>
          <w:t>:</w:t>
        </w:r>
      </w:hyperlink>
    </w:p>
    <w:p w14:paraId="3C6810FF" w14:textId="77777777" w:rsidR="004602CD" w:rsidRDefault="004602CD">
      <w:pPr>
        <w:pStyle w:val="BodyText"/>
        <w:spacing w:line="274" w:lineRule="exact"/>
        <w:ind w:left="594"/>
      </w:pPr>
      <w:hyperlink r:id="rId35">
        <w:r>
          <w:rPr>
            <w:color w:val="0000FF"/>
            <w:spacing w:val="-2"/>
            <w:w w:val="115"/>
          </w:rPr>
          <w:t>//doi.org/10.1093/qje/qjz008</w:t>
        </w:r>
      </w:hyperlink>
      <w:r w:rsidR="00000000">
        <w:rPr>
          <w:spacing w:val="-2"/>
          <w:w w:val="115"/>
        </w:rPr>
        <w:t>.</w:t>
      </w:r>
    </w:p>
    <w:p w14:paraId="7F60E844" w14:textId="77777777" w:rsidR="004602CD" w:rsidRDefault="00000000">
      <w:pPr>
        <w:pStyle w:val="BodyText"/>
        <w:spacing w:before="113" w:line="252" w:lineRule="auto"/>
        <w:ind w:left="594" w:right="533" w:hanging="479"/>
        <w:jc w:val="both"/>
      </w:pPr>
      <w:bookmarkStart w:id="45" w:name="_bookmark42"/>
      <w:bookmarkEnd w:id="45"/>
      <w:r>
        <w:rPr>
          <w:w w:val="105"/>
        </w:rPr>
        <w:t xml:space="preserve">Charles, Kerwin Kofi, and Jonathan Guryan. 2008. “Prejudice and Wages: An Em- pirical Assessment of Becker’s The Economics of Discrimination.” </w:t>
      </w:r>
      <w:r>
        <w:rPr>
          <w:i/>
          <w:w w:val="105"/>
        </w:rPr>
        <w:t xml:space="preserve">Journal of Political Economy </w:t>
      </w:r>
      <w:r>
        <w:rPr>
          <w:w w:val="105"/>
        </w:rPr>
        <w:t xml:space="preserve">116, no. 5 (October): 773–809. </w:t>
      </w:r>
      <w:hyperlink r:id="rId36">
        <w:r w:rsidR="004602CD">
          <w:rPr>
            <w:color w:val="0000FF"/>
            <w:spacing w:val="11"/>
            <w:w w:val="105"/>
          </w:rPr>
          <w:t>https://doi.org/10.1086/</w:t>
        </w:r>
      </w:hyperlink>
      <w:r>
        <w:rPr>
          <w:color w:val="0000FF"/>
          <w:spacing w:val="11"/>
          <w:w w:val="105"/>
        </w:rPr>
        <w:t xml:space="preserve"> </w:t>
      </w:r>
      <w:hyperlink r:id="rId37">
        <w:r w:rsidR="004602CD">
          <w:rPr>
            <w:color w:val="0000FF"/>
            <w:spacing w:val="-2"/>
            <w:w w:val="105"/>
          </w:rPr>
          <w:t>593073</w:t>
        </w:r>
      </w:hyperlink>
      <w:r>
        <w:rPr>
          <w:spacing w:val="-2"/>
          <w:w w:val="105"/>
        </w:rPr>
        <w:t>.</w:t>
      </w:r>
    </w:p>
    <w:p w14:paraId="43BB6C8B" w14:textId="77777777" w:rsidR="004602CD" w:rsidRDefault="00000000">
      <w:pPr>
        <w:pStyle w:val="BodyText"/>
        <w:spacing w:before="96" w:line="252" w:lineRule="auto"/>
        <w:ind w:left="594" w:right="533" w:hanging="479"/>
        <w:jc w:val="both"/>
      </w:pPr>
      <w:bookmarkStart w:id="46" w:name="_bookmark43"/>
      <w:bookmarkEnd w:id="46"/>
      <w:r>
        <w:rPr>
          <w:w w:val="105"/>
        </w:rPr>
        <w:t>Chetty, Raj, Nathaniel Hendren, Maggie R Jones, and Sonya R Porter. 2020. “Race and Economic Opportunity in the United States: An Intergenerational Per- spective*.”</w:t>
      </w:r>
      <w:r>
        <w:rPr>
          <w:spacing w:val="-5"/>
          <w:w w:val="105"/>
        </w:rPr>
        <w:t xml:space="preserve"> </w:t>
      </w:r>
      <w:r>
        <w:rPr>
          <w:i/>
          <w:w w:val="105"/>
        </w:rPr>
        <w:t>The</w:t>
      </w:r>
      <w:r>
        <w:rPr>
          <w:i/>
          <w:spacing w:val="-4"/>
          <w:w w:val="105"/>
        </w:rPr>
        <w:t xml:space="preserve"> </w:t>
      </w:r>
      <w:r>
        <w:rPr>
          <w:i/>
          <w:w w:val="105"/>
        </w:rPr>
        <w:t>Quarterly</w:t>
      </w:r>
      <w:r>
        <w:rPr>
          <w:i/>
          <w:spacing w:val="-4"/>
          <w:w w:val="105"/>
        </w:rPr>
        <w:t xml:space="preserve"> </w:t>
      </w:r>
      <w:r>
        <w:rPr>
          <w:i/>
          <w:w w:val="105"/>
        </w:rPr>
        <w:t>Journal</w:t>
      </w:r>
      <w:r>
        <w:rPr>
          <w:i/>
          <w:spacing w:val="-4"/>
          <w:w w:val="105"/>
        </w:rPr>
        <w:t xml:space="preserve"> </w:t>
      </w:r>
      <w:r>
        <w:rPr>
          <w:i/>
          <w:w w:val="105"/>
        </w:rPr>
        <w:t>of</w:t>
      </w:r>
      <w:r>
        <w:rPr>
          <w:i/>
          <w:spacing w:val="-4"/>
          <w:w w:val="105"/>
        </w:rPr>
        <w:t xml:space="preserve"> </w:t>
      </w:r>
      <w:r>
        <w:rPr>
          <w:i/>
          <w:w w:val="105"/>
        </w:rPr>
        <w:t>Economics</w:t>
      </w:r>
      <w:r>
        <w:rPr>
          <w:i/>
          <w:spacing w:val="-5"/>
          <w:w w:val="105"/>
        </w:rPr>
        <w:t xml:space="preserve"> </w:t>
      </w:r>
      <w:r>
        <w:rPr>
          <w:w w:val="105"/>
        </w:rPr>
        <w:t>135,</w:t>
      </w:r>
      <w:r>
        <w:rPr>
          <w:spacing w:val="-4"/>
          <w:w w:val="105"/>
        </w:rPr>
        <w:t xml:space="preserve"> </w:t>
      </w:r>
      <w:r>
        <w:rPr>
          <w:w w:val="105"/>
        </w:rPr>
        <w:t>no.</w:t>
      </w:r>
      <w:r>
        <w:rPr>
          <w:spacing w:val="-4"/>
          <w:w w:val="105"/>
        </w:rPr>
        <w:t xml:space="preserve"> </w:t>
      </w:r>
      <w:r>
        <w:rPr>
          <w:w w:val="105"/>
        </w:rPr>
        <w:t>2</w:t>
      </w:r>
      <w:r>
        <w:rPr>
          <w:spacing w:val="-4"/>
          <w:w w:val="105"/>
        </w:rPr>
        <w:t xml:space="preserve"> </w:t>
      </w:r>
      <w:r>
        <w:rPr>
          <w:w w:val="105"/>
        </w:rPr>
        <w:t>(May</w:t>
      </w:r>
      <w:r>
        <w:rPr>
          <w:spacing w:val="-4"/>
          <w:w w:val="105"/>
        </w:rPr>
        <w:t xml:space="preserve"> </w:t>
      </w:r>
      <w:r>
        <w:rPr>
          <w:w w:val="105"/>
        </w:rPr>
        <w:t>1,</w:t>
      </w:r>
      <w:r>
        <w:rPr>
          <w:spacing w:val="-5"/>
          <w:w w:val="105"/>
        </w:rPr>
        <w:t xml:space="preserve"> </w:t>
      </w:r>
      <w:r>
        <w:rPr>
          <w:w w:val="105"/>
        </w:rPr>
        <w:t>2020):</w:t>
      </w:r>
      <w:r>
        <w:rPr>
          <w:spacing w:val="-4"/>
          <w:w w:val="105"/>
        </w:rPr>
        <w:t xml:space="preserve"> 711–</w:t>
      </w:r>
    </w:p>
    <w:p w14:paraId="083FE34C" w14:textId="77777777" w:rsidR="004602CD" w:rsidRDefault="00000000">
      <w:pPr>
        <w:pStyle w:val="BodyText"/>
        <w:spacing w:line="273" w:lineRule="exact"/>
        <w:ind w:left="594"/>
        <w:jc w:val="both"/>
      </w:pPr>
      <w:r>
        <w:t>783.</w:t>
      </w:r>
      <w:r>
        <w:rPr>
          <w:spacing w:val="-6"/>
        </w:rPr>
        <w:t xml:space="preserve"> </w:t>
      </w:r>
      <w:hyperlink r:id="rId38">
        <w:r w:rsidR="004602CD">
          <w:rPr>
            <w:color w:val="0000FF"/>
            <w:spacing w:val="-2"/>
            <w:w w:val="115"/>
          </w:rPr>
          <w:t>https://doi.org/10.1093/qje/qjz042</w:t>
        </w:r>
      </w:hyperlink>
      <w:r>
        <w:rPr>
          <w:spacing w:val="-2"/>
          <w:w w:val="115"/>
        </w:rPr>
        <w:t>.</w:t>
      </w:r>
    </w:p>
    <w:p w14:paraId="15FF8313" w14:textId="77777777" w:rsidR="004602CD" w:rsidRDefault="00000000">
      <w:pPr>
        <w:pStyle w:val="BodyText"/>
        <w:spacing w:before="112" w:line="252" w:lineRule="auto"/>
        <w:ind w:left="594" w:right="533" w:hanging="479"/>
        <w:jc w:val="both"/>
      </w:pPr>
      <w:bookmarkStart w:id="47" w:name="_bookmark44"/>
      <w:bookmarkEnd w:id="47"/>
      <w:r>
        <w:rPr>
          <w:w w:val="105"/>
        </w:rPr>
        <w:t>Chiswick, Barry R. 1983. “An analysis of the earnings and employment of Asian- American</w:t>
      </w:r>
      <w:r>
        <w:rPr>
          <w:spacing w:val="-13"/>
          <w:w w:val="105"/>
        </w:rPr>
        <w:t xml:space="preserve"> </w:t>
      </w:r>
      <w:r>
        <w:rPr>
          <w:w w:val="105"/>
        </w:rPr>
        <w:t>men.”</w:t>
      </w:r>
      <w:r>
        <w:rPr>
          <w:spacing w:val="-13"/>
          <w:w w:val="105"/>
        </w:rPr>
        <w:t xml:space="preserve"> </w:t>
      </w:r>
      <w:r>
        <w:rPr>
          <w:i/>
          <w:w w:val="105"/>
        </w:rPr>
        <w:t>Journal</w:t>
      </w:r>
      <w:r>
        <w:rPr>
          <w:i/>
          <w:spacing w:val="-13"/>
          <w:w w:val="105"/>
        </w:rPr>
        <w:t xml:space="preserve"> </w:t>
      </w:r>
      <w:r>
        <w:rPr>
          <w:i/>
          <w:w w:val="105"/>
        </w:rPr>
        <w:t>of</w:t>
      </w:r>
      <w:r>
        <w:rPr>
          <w:i/>
          <w:spacing w:val="-13"/>
          <w:w w:val="105"/>
        </w:rPr>
        <w:t xml:space="preserve"> </w:t>
      </w:r>
      <w:r>
        <w:rPr>
          <w:i/>
          <w:w w:val="105"/>
        </w:rPr>
        <w:t>Labor</w:t>
      </w:r>
      <w:r>
        <w:rPr>
          <w:i/>
          <w:spacing w:val="-13"/>
          <w:w w:val="105"/>
        </w:rPr>
        <w:t xml:space="preserve"> </w:t>
      </w:r>
      <w:r>
        <w:rPr>
          <w:i/>
          <w:w w:val="105"/>
        </w:rPr>
        <w:t>Economics</w:t>
      </w:r>
      <w:r>
        <w:rPr>
          <w:i/>
          <w:spacing w:val="-13"/>
          <w:w w:val="105"/>
        </w:rPr>
        <w:t xml:space="preserve"> </w:t>
      </w:r>
      <w:r>
        <w:rPr>
          <w:w w:val="105"/>
        </w:rPr>
        <w:t>1</w:t>
      </w:r>
      <w:r>
        <w:rPr>
          <w:spacing w:val="-13"/>
          <w:w w:val="105"/>
        </w:rPr>
        <w:t xml:space="preserve"> </w:t>
      </w:r>
      <w:r>
        <w:rPr>
          <w:w w:val="105"/>
        </w:rPr>
        <w:t>(2):</w:t>
      </w:r>
      <w:r>
        <w:rPr>
          <w:spacing w:val="-13"/>
          <w:w w:val="105"/>
        </w:rPr>
        <w:t xml:space="preserve"> </w:t>
      </w:r>
      <w:r>
        <w:rPr>
          <w:w w:val="105"/>
        </w:rPr>
        <w:t>197–214.</w:t>
      </w:r>
    </w:p>
    <w:p w14:paraId="065426AE" w14:textId="77777777" w:rsidR="004602CD" w:rsidRDefault="00000000">
      <w:pPr>
        <w:pStyle w:val="BodyText"/>
        <w:spacing w:before="98" w:line="252" w:lineRule="auto"/>
        <w:ind w:left="594" w:right="533" w:hanging="479"/>
        <w:jc w:val="both"/>
      </w:pPr>
      <w:bookmarkStart w:id="48" w:name="_bookmark45"/>
      <w:bookmarkEnd w:id="48"/>
      <w:r>
        <w:rPr>
          <w:w w:val="105"/>
        </w:rPr>
        <w:t>Darity, William A. 2022. “Position and Possessions: Stratification Economics and Intergroup</w:t>
      </w:r>
      <w:r>
        <w:rPr>
          <w:spacing w:val="-3"/>
          <w:w w:val="105"/>
        </w:rPr>
        <w:t xml:space="preserve"> </w:t>
      </w:r>
      <w:r>
        <w:rPr>
          <w:w w:val="105"/>
        </w:rPr>
        <w:t>Inequality.”</w:t>
      </w:r>
      <w:r>
        <w:rPr>
          <w:spacing w:val="-2"/>
          <w:w w:val="105"/>
        </w:rPr>
        <w:t xml:space="preserve"> </w:t>
      </w:r>
      <w:r>
        <w:rPr>
          <w:i/>
          <w:w w:val="105"/>
        </w:rPr>
        <w:t>Journal</w:t>
      </w:r>
      <w:r>
        <w:rPr>
          <w:i/>
          <w:spacing w:val="-2"/>
          <w:w w:val="105"/>
        </w:rPr>
        <w:t xml:space="preserve"> </w:t>
      </w:r>
      <w:r>
        <w:rPr>
          <w:i/>
          <w:w w:val="105"/>
        </w:rPr>
        <w:t>of</w:t>
      </w:r>
      <w:r>
        <w:rPr>
          <w:i/>
          <w:spacing w:val="-2"/>
          <w:w w:val="105"/>
        </w:rPr>
        <w:t xml:space="preserve"> </w:t>
      </w:r>
      <w:r>
        <w:rPr>
          <w:i/>
          <w:w w:val="105"/>
        </w:rPr>
        <w:t>Economic</w:t>
      </w:r>
      <w:r>
        <w:rPr>
          <w:i/>
          <w:spacing w:val="-2"/>
          <w:w w:val="105"/>
        </w:rPr>
        <w:t xml:space="preserve"> </w:t>
      </w:r>
      <w:r>
        <w:rPr>
          <w:i/>
          <w:w w:val="105"/>
        </w:rPr>
        <w:t>Literature</w:t>
      </w:r>
      <w:r>
        <w:rPr>
          <w:i/>
          <w:spacing w:val="-2"/>
          <w:w w:val="105"/>
        </w:rPr>
        <w:t xml:space="preserve"> </w:t>
      </w:r>
      <w:r>
        <w:rPr>
          <w:w w:val="105"/>
        </w:rPr>
        <w:t>60,</w:t>
      </w:r>
      <w:r>
        <w:rPr>
          <w:spacing w:val="-2"/>
          <w:w w:val="105"/>
        </w:rPr>
        <w:t xml:space="preserve"> </w:t>
      </w:r>
      <w:r>
        <w:rPr>
          <w:w w:val="105"/>
        </w:rPr>
        <w:t>no.</w:t>
      </w:r>
      <w:r>
        <w:rPr>
          <w:spacing w:val="-2"/>
          <w:w w:val="105"/>
        </w:rPr>
        <w:t xml:space="preserve"> </w:t>
      </w:r>
      <w:r>
        <w:rPr>
          <w:w w:val="105"/>
        </w:rPr>
        <w:t>2</w:t>
      </w:r>
      <w:r>
        <w:rPr>
          <w:spacing w:val="-2"/>
          <w:w w:val="105"/>
        </w:rPr>
        <w:t xml:space="preserve"> </w:t>
      </w:r>
      <w:r>
        <w:rPr>
          <w:w w:val="105"/>
        </w:rPr>
        <w:t>(June</w:t>
      </w:r>
      <w:r>
        <w:rPr>
          <w:spacing w:val="-2"/>
          <w:w w:val="105"/>
        </w:rPr>
        <w:t xml:space="preserve"> </w:t>
      </w:r>
      <w:r>
        <w:rPr>
          <w:w w:val="105"/>
        </w:rPr>
        <w:t>1,</w:t>
      </w:r>
      <w:r>
        <w:rPr>
          <w:spacing w:val="-2"/>
          <w:w w:val="105"/>
        </w:rPr>
        <w:t xml:space="preserve"> 2022):</w:t>
      </w:r>
    </w:p>
    <w:p w14:paraId="655C8C38" w14:textId="77777777" w:rsidR="004602CD" w:rsidRDefault="00000000">
      <w:pPr>
        <w:pStyle w:val="BodyText"/>
        <w:spacing w:line="274" w:lineRule="exact"/>
        <w:ind w:left="594"/>
        <w:jc w:val="both"/>
      </w:pPr>
      <w:r>
        <w:t>400–426.</w:t>
      </w:r>
      <w:r>
        <w:rPr>
          <w:spacing w:val="-10"/>
        </w:rPr>
        <w:t xml:space="preserve"> </w:t>
      </w:r>
      <w:hyperlink r:id="rId39">
        <w:r w:rsidR="004602CD">
          <w:rPr>
            <w:color w:val="0000FF"/>
            <w:spacing w:val="-2"/>
            <w:w w:val="110"/>
          </w:rPr>
          <w:t>https://doi.org/10.1257/jel.20211690</w:t>
        </w:r>
      </w:hyperlink>
      <w:r>
        <w:rPr>
          <w:spacing w:val="-2"/>
          <w:w w:val="110"/>
        </w:rPr>
        <w:t>.</w:t>
      </w:r>
    </w:p>
    <w:p w14:paraId="2A7C243A" w14:textId="77777777" w:rsidR="004602CD" w:rsidRDefault="00000000">
      <w:pPr>
        <w:pStyle w:val="BodyText"/>
        <w:spacing w:before="113" w:line="252" w:lineRule="auto"/>
        <w:ind w:left="594" w:right="533" w:hanging="479"/>
        <w:jc w:val="both"/>
        <w:rPr>
          <w:i/>
        </w:rPr>
      </w:pPr>
      <w:bookmarkStart w:id="49" w:name="_bookmark46"/>
      <w:bookmarkEnd w:id="49"/>
      <w:r>
        <w:t>Darity,</w:t>
      </w:r>
      <w:r>
        <w:rPr>
          <w:spacing w:val="35"/>
        </w:rPr>
        <w:t xml:space="preserve"> </w:t>
      </w:r>
      <w:r>
        <w:t>William</w:t>
      </w:r>
      <w:r>
        <w:rPr>
          <w:spacing w:val="35"/>
        </w:rPr>
        <w:t xml:space="preserve"> </w:t>
      </w:r>
      <w:r>
        <w:t>A.,</w:t>
      </w:r>
      <w:r>
        <w:rPr>
          <w:spacing w:val="35"/>
        </w:rPr>
        <w:t xml:space="preserve"> </w:t>
      </w:r>
      <w:r>
        <w:t>Patrick</w:t>
      </w:r>
      <w:r>
        <w:rPr>
          <w:spacing w:val="35"/>
        </w:rPr>
        <w:t xml:space="preserve"> </w:t>
      </w:r>
      <w:r>
        <w:t>L.</w:t>
      </w:r>
      <w:r>
        <w:rPr>
          <w:spacing w:val="35"/>
        </w:rPr>
        <w:t xml:space="preserve"> </w:t>
      </w:r>
      <w:r>
        <w:t>Mason,</w:t>
      </w:r>
      <w:r>
        <w:rPr>
          <w:spacing w:val="35"/>
        </w:rPr>
        <w:t xml:space="preserve"> </w:t>
      </w:r>
      <w:r>
        <w:t>and</w:t>
      </w:r>
      <w:r>
        <w:rPr>
          <w:spacing w:val="35"/>
        </w:rPr>
        <w:t xml:space="preserve"> </w:t>
      </w:r>
      <w:r>
        <w:t>James</w:t>
      </w:r>
      <w:r>
        <w:rPr>
          <w:spacing w:val="35"/>
        </w:rPr>
        <w:t xml:space="preserve"> </w:t>
      </w:r>
      <w:r>
        <w:t>B.</w:t>
      </w:r>
      <w:r>
        <w:rPr>
          <w:spacing w:val="35"/>
        </w:rPr>
        <w:t xml:space="preserve"> </w:t>
      </w:r>
      <w:r>
        <w:t>Stewart.</w:t>
      </w:r>
      <w:r>
        <w:rPr>
          <w:spacing w:val="35"/>
        </w:rPr>
        <w:t xml:space="preserve"> </w:t>
      </w:r>
      <w:r>
        <w:t>2006.</w:t>
      </w:r>
      <w:r>
        <w:rPr>
          <w:spacing w:val="35"/>
        </w:rPr>
        <w:t xml:space="preserve"> </w:t>
      </w:r>
      <w:r>
        <w:t>“The</w:t>
      </w:r>
      <w:r>
        <w:rPr>
          <w:spacing w:val="35"/>
        </w:rPr>
        <w:t xml:space="preserve"> </w:t>
      </w:r>
      <w:r>
        <w:t xml:space="preserve">Economics </w:t>
      </w:r>
      <w:r>
        <w:rPr>
          <w:w w:val="110"/>
        </w:rPr>
        <w:t>of</w:t>
      </w:r>
      <w:r>
        <w:rPr>
          <w:spacing w:val="-6"/>
          <w:w w:val="110"/>
        </w:rPr>
        <w:t xml:space="preserve"> </w:t>
      </w:r>
      <w:r>
        <w:rPr>
          <w:w w:val="110"/>
        </w:rPr>
        <w:t>Identity:</w:t>
      </w:r>
      <w:r>
        <w:rPr>
          <w:spacing w:val="-5"/>
          <w:w w:val="110"/>
        </w:rPr>
        <w:t xml:space="preserve"> </w:t>
      </w:r>
      <w:r>
        <w:rPr>
          <w:w w:val="110"/>
        </w:rPr>
        <w:t>The</w:t>
      </w:r>
      <w:r>
        <w:rPr>
          <w:spacing w:val="-5"/>
          <w:w w:val="110"/>
        </w:rPr>
        <w:t xml:space="preserve"> </w:t>
      </w:r>
      <w:r>
        <w:rPr>
          <w:w w:val="110"/>
        </w:rPr>
        <w:t>Origin</w:t>
      </w:r>
      <w:r>
        <w:rPr>
          <w:spacing w:val="-5"/>
          <w:w w:val="110"/>
        </w:rPr>
        <w:t xml:space="preserve"> </w:t>
      </w:r>
      <w:r>
        <w:rPr>
          <w:w w:val="110"/>
        </w:rPr>
        <w:t>and</w:t>
      </w:r>
      <w:r>
        <w:rPr>
          <w:spacing w:val="-5"/>
          <w:w w:val="110"/>
        </w:rPr>
        <w:t xml:space="preserve"> </w:t>
      </w:r>
      <w:r>
        <w:rPr>
          <w:w w:val="110"/>
        </w:rPr>
        <w:t>Persistence</w:t>
      </w:r>
      <w:r>
        <w:rPr>
          <w:spacing w:val="-5"/>
          <w:w w:val="110"/>
        </w:rPr>
        <w:t xml:space="preserve"> </w:t>
      </w:r>
      <w:r>
        <w:rPr>
          <w:w w:val="110"/>
        </w:rPr>
        <w:t>of</w:t>
      </w:r>
      <w:r>
        <w:rPr>
          <w:spacing w:val="-5"/>
          <w:w w:val="110"/>
        </w:rPr>
        <w:t xml:space="preserve"> </w:t>
      </w:r>
      <w:r>
        <w:rPr>
          <w:w w:val="110"/>
        </w:rPr>
        <w:t>Racial</w:t>
      </w:r>
      <w:r>
        <w:rPr>
          <w:spacing w:val="-5"/>
          <w:w w:val="110"/>
        </w:rPr>
        <w:t xml:space="preserve"> </w:t>
      </w:r>
      <w:r>
        <w:rPr>
          <w:w w:val="110"/>
        </w:rPr>
        <w:t>Identity</w:t>
      </w:r>
      <w:r>
        <w:rPr>
          <w:spacing w:val="-6"/>
          <w:w w:val="110"/>
        </w:rPr>
        <w:t xml:space="preserve"> </w:t>
      </w:r>
      <w:r>
        <w:rPr>
          <w:w w:val="110"/>
        </w:rPr>
        <w:t>Norms.”</w:t>
      </w:r>
      <w:r>
        <w:rPr>
          <w:spacing w:val="-5"/>
          <w:w w:val="110"/>
        </w:rPr>
        <w:t xml:space="preserve"> </w:t>
      </w:r>
      <w:r>
        <w:rPr>
          <w:i/>
          <w:w w:val="110"/>
        </w:rPr>
        <w:t>Journal</w:t>
      </w:r>
      <w:r>
        <w:rPr>
          <w:i/>
          <w:spacing w:val="-5"/>
          <w:w w:val="110"/>
        </w:rPr>
        <w:t xml:space="preserve"> </w:t>
      </w:r>
      <w:r>
        <w:rPr>
          <w:i/>
          <w:spacing w:val="-8"/>
          <w:w w:val="110"/>
        </w:rPr>
        <w:t>of</w:t>
      </w:r>
    </w:p>
    <w:p w14:paraId="77867D6A" w14:textId="77777777" w:rsidR="004602CD" w:rsidRDefault="004602CD">
      <w:pPr>
        <w:spacing w:line="252" w:lineRule="auto"/>
        <w:jc w:val="both"/>
        <w:sectPr w:rsidR="004602CD">
          <w:pgSz w:w="12240" w:h="15840"/>
          <w:pgMar w:top="1820" w:right="1300" w:bottom="2460" w:left="1720" w:header="0" w:footer="2279" w:gutter="0"/>
          <w:cols w:space="720"/>
        </w:sectPr>
      </w:pPr>
    </w:p>
    <w:p w14:paraId="7D863C1F" w14:textId="77777777" w:rsidR="004602CD" w:rsidRDefault="00000000">
      <w:pPr>
        <w:spacing w:before="96" w:line="252" w:lineRule="auto"/>
        <w:ind w:left="594" w:right="535"/>
        <w:jc w:val="both"/>
        <w:rPr>
          <w:sz w:val="24"/>
        </w:rPr>
      </w:pPr>
      <w:r>
        <w:rPr>
          <w:i/>
          <w:sz w:val="24"/>
        </w:rPr>
        <w:lastRenderedPageBreak/>
        <w:t xml:space="preserve">Economic Behavior &amp; Organization </w:t>
      </w:r>
      <w:r>
        <w:rPr>
          <w:sz w:val="24"/>
        </w:rPr>
        <w:t xml:space="preserve">60, no. 3 (July 1, 2006): 283–305. </w:t>
      </w:r>
      <w:hyperlink r:id="rId40">
        <w:r w:rsidR="004602CD">
          <w:rPr>
            <w:color w:val="0000FF"/>
            <w:sz w:val="24"/>
          </w:rPr>
          <w:t>https://doi.</w:t>
        </w:r>
      </w:hyperlink>
      <w:r>
        <w:rPr>
          <w:color w:val="0000FF"/>
          <w:sz w:val="24"/>
        </w:rPr>
        <w:t xml:space="preserve"> </w:t>
      </w:r>
      <w:hyperlink r:id="rId41">
        <w:r w:rsidR="004602CD">
          <w:rPr>
            <w:color w:val="0000FF"/>
            <w:spacing w:val="-2"/>
            <w:w w:val="105"/>
            <w:sz w:val="24"/>
          </w:rPr>
          <w:t>org/10.1016/j.jebo.2004.09.005</w:t>
        </w:r>
      </w:hyperlink>
      <w:r>
        <w:rPr>
          <w:spacing w:val="-2"/>
          <w:w w:val="105"/>
          <w:sz w:val="24"/>
        </w:rPr>
        <w:t>.</w:t>
      </w:r>
    </w:p>
    <w:p w14:paraId="21BD71C4" w14:textId="77777777" w:rsidR="004602CD" w:rsidRDefault="00000000">
      <w:pPr>
        <w:pStyle w:val="BodyText"/>
        <w:spacing w:before="97" w:line="252" w:lineRule="auto"/>
        <w:ind w:left="594" w:right="533" w:hanging="479"/>
        <w:jc w:val="both"/>
      </w:pPr>
      <w:bookmarkStart w:id="50" w:name="_bookmark47"/>
      <w:bookmarkEnd w:id="50"/>
      <w:r>
        <w:rPr>
          <w:w w:val="105"/>
        </w:rPr>
        <w:t>Diette,</w:t>
      </w:r>
      <w:r>
        <w:rPr>
          <w:spacing w:val="40"/>
          <w:w w:val="105"/>
        </w:rPr>
        <w:t xml:space="preserve"> </w:t>
      </w:r>
      <w:r>
        <w:rPr>
          <w:w w:val="105"/>
        </w:rPr>
        <w:t>Timothy</w:t>
      </w:r>
      <w:r>
        <w:rPr>
          <w:spacing w:val="40"/>
          <w:w w:val="105"/>
        </w:rPr>
        <w:t xml:space="preserve"> </w:t>
      </w:r>
      <w:r>
        <w:rPr>
          <w:w w:val="105"/>
        </w:rPr>
        <w:t>M.,</w:t>
      </w:r>
      <w:r>
        <w:rPr>
          <w:spacing w:val="40"/>
          <w:w w:val="105"/>
        </w:rPr>
        <w:t xml:space="preserve"> </w:t>
      </w:r>
      <w:r>
        <w:rPr>
          <w:w w:val="105"/>
        </w:rPr>
        <w:t>Arthur</w:t>
      </w:r>
      <w:r>
        <w:rPr>
          <w:spacing w:val="40"/>
          <w:w w:val="105"/>
        </w:rPr>
        <w:t xml:space="preserve"> </w:t>
      </w:r>
      <w:r>
        <w:rPr>
          <w:w w:val="105"/>
        </w:rPr>
        <w:t>H.</w:t>
      </w:r>
      <w:r>
        <w:rPr>
          <w:spacing w:val="40"/>
          <w:w w:val="105"/>
        </w:rPr>
        <w:t xml:space="preserve"> </w:t>
      </w:r>
      <w:r>
        <w:rPr>
          <w:w w:val="105"/>
        </w:rPr>
        <w:t>Goldsmith,</w:t>
      </w:r>
      <w:r>
        <w:rPr>
          <w:spacing w:val="40"/>
          <w:w w:val="105"/>
        </w:rPr>
        <w:t xml:space="preserve"> </w:t>
      </w:r>
      <w:r>
        <w:rPr>
          <w:w w:val="105"/>
        </w:rPr>
        <w:t>Darrick</w:t>
      </w:r>
      <w:r>
        <w:rPr>
          <w:spacing w:val="40"/>
          <w:w w:val="105"/>
        </w:rPr>
        <w:t xml:space="preserve"> </w:t>
      </w:r>
      <w:r>
        <w:rPr>
          <w:w w:val="105"/>
        </w:rPr>
        <w:t>Hamilton,</w:t>
      </w:r>
      <w:r>
        <w:rPr>
          <w:spacing w:val="40"/>
          <w:w w:val="105"/>
        </w:rPr>
        <w:t xml:space="preserve"> </w:t>
      </w:r>
      <w:r>
        <w:rPr>
          <w:w w:val="105"/>
        </w:rPr>
        <w:t>and</w:t>
      </w:r>
      <w:r>
        <w:rPr>
          <w:spacing w:val="40"/>
          <w:w w:val="105"/>
        </w:rPr>
        <w:t xml:space="preserve"> </w:t>
      </w:r>
      <w:r>
        <w:rPr>
          <w:w w:val="105"/>
        </w:rPr>
        <w:t>William</w:t>
      </w:r>
      <w:r>
        <w:rPr>
          <w:spacing w:val="40"/>
          <w:w w:val="105"/>
        </w:rPr>
        <w:t xml:space="preserve"> </w:t>
      </w:r>
      <w:r>
        <w:rPr>
          <w:w w:val="105"/>
        </w:rPr>
        <w:t xml:space="preserve">Dar- ity. 2015. “Skin Shade Stratification and the Psychological Cost of Unemploy- ment: Is There a Gradient for Black Females?” </w:t>
      </w:r>
      <w:r>
        <w:rPr>
          <w:i/>
          <w:w w:val="105"/>
        </w:rPr>
        <w:t xml:space="preserve">The Review of Black Political Economy </w:t>
      </w:r>
      <w:r>
        <w:rPr>
          <w:w w:val="105"/>
        </w:rPr>
        <w:t xml:space="preserve">42, nos. 1-2 (January 1, 2015): 155–177. </w:t>
      </w:r>
      <w:hyperlink r:id="rId42">
        <w:r w:rsidR="004602CD">
          <w:rPr>
            <w:color w:val="0000FF"/>
            <w:w w:val="105"/>
          </w:rPr>
          <w:t>https://doi.org/10.1007/</w:t>
        </w:r>
      </w:hyperlink>
      <w:r>
        <w:rPr>
          <w:color w:val="0000FF"/>
          <w:w w:val="105"/>
        </w:rPr>
        <w:t xml:space="preserve"> </w:t>
      </w:r>
      <w:hyperlink r:id="rId43">
        <w:r w:rsidR="004602CD">
          <w:rPr>
            <w:color w:val="0000FF"/>
            <w:spacing w:val="-2"/>
            <w:w w:val="105"/>
          </w:rPr>
          <w:t>s12114-014-9192-z</w:t>
        </w:r>
      </w:hyperlink>
      <w:r>
        <w:rPr>
          <w:spacing w:val="-2"/>
          <w:w w:val="105"/>
        </w:rPr>
        <w:t>.</w:t>
      </w:r>
    </w:p>
    <w:p w14:paraId="7BC23375" w14:textId="77777777" w:rsidR="004602CD" w:rsidRDefault="00000000">
      <w:pPr>
        <w:pStyle w:val="BodyText"/>
        <w:spacing w:before="96" w:line="252" w:lineRule="auto"/>
        <w:ind w:left="594" w:right="533" w:hanging="479"/>
        <w:jc w:val="both"/>
      </w:pPr>
      <w:bookmarkStart w:id="51" w:name="_bookmark48"/>
      <w:bookmarkEnd w:id="51"/>
      <w:r>
        <w:rPr>
          <w:w w:val="110"/>
        </w:rPr>
        <w:t>Duleep,</w:t>
      </w:r>
      <w:r>
        <w:rPr>
          <w:spacing w:val="-9"/>
          <w:w w:val="110"/>
        </w:rPr>
        <w:t xml:space="preserve"> </w:t>
      </w:r>
      <w:r>
        <w:rPr>
          <w:w w:val="110"/>
        </w:rPr>
        <w:t>Harriet</w:t>
      </w:r>
      <w:r>
        <w:rPr>
          <w:spacing w:val="-9"/>
          <w:w w:val="110"/>
        </w:rPr>
        <w:t xml:space="preserve"> </w:t>
      </w:r>
      <w:r>
        <w:rPr>
          <w:w w:val="110"/>
        </w:rPr>
        <w:t>Orcutt,</w:t>
      </w:r>
      <w:r>
        <w:rPr>
          <w:spacing w:val="-9"/>
          <w:w w:val="110"/>
        </w:rPr>
        <w:t xml:space="preserve"> </w:t>
      </w:r>
      <w:r>
        <w:rPr>
          <w:w w:val="110"/>
        </w:rPr>
        <w:t>and</w:t>
      </w:r>
      <w:r>
        <w:rPr>
          <w:spacing w:val="-9"/>
          <w:w w:val="110"/>
        </w:rPr>
        <w:t xml:space="preserve"> </w:t>
      </w:r>
      <w:r>
        <w:rPr>
          <w:w w:val="110"/>
        </w:rPr>
        <w:t>Seth</w:t>
      </w:r>
      <w:r>
        <w:rPr>
          <w:spacing w:val="-9"/>
          <w:w w:val="110"/>
        </w:rPr>
        <w:t xml:space="preserve"> </w:t>
      </w:r>
      <w:r>
        <w:rPr>
          <w:w w:val="110"/>
        </w:rPr>
        <w:t>G</w:t>
      </w:r>
      <w:r>
        <w:rPr>
          <w:spacing w:val="-9"/>
          <w:w w:val="110"/>
        </w:rPr>
        <w:t xml:space="preserve"> </w:t>
      </w:r>
      <w:r>
        <w:rPr>
          <w:w w:val="110"/>
        </w:rPr>
        <w:t>Sanders.</w:t>
      </w:r>
      <w:r>
        <w:rPr>
          <w:spacing w:val="-9"/>
          <w:w w:val="110"/>
        </w:rPr>
        <w:t xml:space="preserve"> </w:t>
      </w:r>
      <w:r>
        <w:rPr>
          <w:w w:val="110"/>
        </w:rPr>
        <w:t>2012.</w:t>
      </w:r>
      <w:r>
        <w:rPr>
          <w:spacing w:val="-9"/>
          <w:w w:val="110"/>
        </w:rPr>
        <w:t xml:space="preserve"> </w:t>
      </w:r>
      <w:r>
        <w:rPr>
          <w:w w:val="110"/>
        </w:rPr>
        <w:t>“The</w:t>
      </w:r>
      <w:r>
        <w:rPr>
          <w:spacing w:val="-9"/>
          <w:w w:val="110"/>
        </w:rPr>
        <w:t xml:space="preserve"> </w:t>
      </w:r>
      <w:r>
        <w:rPr>
          <w:w w:val="110"/>
        </w:rPr>
        <w:t>economic</w:t>
      </w:r>
      <w:r>
        <w:rPr>
          <w:spacing w:val="-9"/>
          <w:w w:val="110"/>
        </w:rPr>
        <w:t xml:space="preserve"> </w:t>
      </w:r>
      <w:r>
        <w:rPr>
          <w:w w:val="110"/>
        </w:rPr>
        <w:t>status</w:t>
      </w:r>
      <w:r>
        <w:rPr>
          <w:spacing w:val="-9"/>
          <w:w w:val="110"/>
        </w:rPr>
        <w:t xml:space="preserve"> </w:t>
      </w:r>
      <w:r>
        <w:rPr>
          <w:w w:val="110"/>
        </w:rPr>
        <w:t>of</w:t>
      </w:r>
      <w:r>
        <w:rPr>
          <w:spacing w:val="-9"/>
          <w:w w:val="110"/>
        </w:rPr>
        <w:t xml:space="preserve"> </w:t>
      </w:r>
      <w:r>
        <w:rPr>
          <w:w w:val="110"/>
        </w:rPr>
        <w:t>Asian Americans before and after the Civil Rights Act.”</w:t>
      </w:r>
    </w:p>
    <w:p w14:paraId="643D05BD" w14:textId="77777777" w:rsidR="004602CD" w:rsidRDefault="00000000">
      <w:pPr>
        <w:pStyle w:val="BodyText"/>
        <w:spacing w:before="98" w:line="252" w:lineRule="auto"/>
        <w:ind w:left="594" w:right="533" w:hanging="479"/>
        <w:jc w:val="both"/>
      </w:pPr>
      <w:bookmarkStart w:id="52" w:name="_bookmark49"/>
      <w:bookmarkEnd w:id="52"/>
      <w:r>
        <w:rPr>
          <w:w w:val="105"/>
        </w:rPr>
        <w:t xml:space="preserve">Duncan, B., and S. J. Trejo. 2011. “Intermarriage and the Intergenerational Trans- mission of Ethnic Identity and Human Capital for Mexican Americans.” </w:t>
      </w:r>
      <w:r>
        <w:rPr>
          <w:i/>
          <w:w w:val="105"/>
        </w:rPr>
        <w:t>J</w:t>
      </w:r>
      <w:r>
        <w:rPr>
          <w:i/>
          <w:spacing w:val="40"/>
          <w:w w:val="105"/>
        </w:rPr>
        <w:t xml:space="preserve"> </w:t>
      </w:r>
      <w:r>
        <w:rPr>
          <w:i/>
          <w:w w:val="105"/>
        </w:rPr>
        <w:t xml:space="preserve">Labor Econ </w:t>
      </w:r>
      <w:r>
        <w:rPr>
          <w:w w:val="105"/>
        </w:rPr>
        <w:t>29.</w:t>
      </w:r>
    </w:p>
    <w:p w14:paraId="141215A1" w14:textId="77777777" w:rsidR="004602CD" w:rsidRDefault="00000000">
      <w:pPr>
        <w:spacing w:before="97" w:line="252" w:lineRule="auto"/>
        <w:ind w:left="594" w:right="533" w:hanging="479"/>
        <w:jc w:val="both"/>
        <w:rPr>
          <w:sz w:val="24"/>
        </w:rPr>
      </w:pPr>
      <w:bookmarkStart w:id="53" w:name="_bookmark50"/>
      <w:bookmarkEnd w:id="53"/>
      <w:r>
        <w:rPr>
          <w:w w:val="105"/>
          <w:sz w:val="24"/>
        </w:rPr>
        <w:t xml:space="preserve">Duncan, Brian, and Stephen J. Trejo. 2018a. “Identifying the Later-Generation De- scendants of U.S. Immigrants: Issues Arising from Selective Ethnic Attrition.” </w:t>
      </w:r>
      <w:r>
        <w:rPr>
          <w:i/>
          <w:w w:val="105"/>
          <w:sz w:val="24"/>
        </w:rPr>
        <w:t>The</w:t>
      </w:r>
      <w:r>
        <w:rPr>
          <w:i/>
          <w:spacing w:val="-15"/>
          <w:w w:val="105"/>
          <w:sz w:val="24"/>
        </w:rPr>
        <w:t xml:space="preserve"> </w:t>
      </w:r>
      <w:r>
        <w:rPr>
          <w:i/>
          <w:w w:val="105"/>
          <w:sz w:val="24"/>
        </w:rPr>
        <w:t>ANNALS</w:t>
      </w:r>
      <w:r>
        <w:rPr>
          <w:i/>
          <w:spacing w:val="-15"/>
          <w:w w:val="105"/>
          <w:sz w:val="24"/>
        </w:rPr>
        <w:t xml:space="preserve"> </w:t>
      </w:r>
      <w:r>
        <w:rPr>
          <w:i/>
          <w:w w:val="105"/>
          <w:sz w:val="24"/>
        </w:rPr>
        <w:t>of</w:t>
      </w:r>
      <w:r>
        <w:rPr>
          <w:i/>
          <w:spacing w:val="-15"/>
          <w:w w:val="105"/>
          <w:sz w:val="24"/>
        </w:rPr>
        <w:t xml:space="preserve"> </w:t>
      </w:r>
      <w:r>
        <w:rPr>
          <w:i/>
          <w:w w:val="105"/>
          <w:sz w:val="24"/>
        </w:rPr>
        <w:t>the</w:t>
      </w:r>
      <w:r>
        <w:rPr>
          <w:i/>
          <w:spacing w:val="-15"/>
          <w:w w:val="105"/>
          <w:sz w:val="24"/>
        </w:rPr>
        <w:t xml:space="preserve"> </w:t>
      </w:r>
      <w:r>
        <w:rPr>
          <w:i/>
          <w:w w:val="105"/>
          <w:sz w:val="24"/>
        </w:rPr>
        <w:t>American</w:t>
      </w:r>
      <w:r>
        <w:rPr>
          <w:i/>
          <w:spacing w:val="-15"/>
          <w:w w:val="105"/>
          <w:sz w:val="24"/>
        </w:rPr>
        <w:t xml:space="preserve"> </w:t>
      </w:r>
      <w:r>
        <w:rPr>
          <w:i/>
          <w:w w:val="105"/>
          <w:sz w:val="24"/>
        </w:rPr>
        <w:t>Academy</w:t>
      </w:r>
      <w:r>
        <w:rPr>
          <w:i/>
          <w:spacing w:val="-15"/>
          <w:w w:val="105"/>
          <w:sz w:val="24"/>
        </w:rPr>
        <w:t xml:space="preserve"> </w:t>
      </w:r>
      <w:r>
        <w:rPr>
          <w:i/>
          <w:w w:val="105"/>
          <w:sz w:val="24"/>
        </w:rPr>
        <w:t>of</w:t>
      </w:r>
      <w:r>
        <w:rPr>
          <w:i/>
          <w:spacing w:val="-15"/>
          <w:w w:val="105"/>
          <w:sz w:val="24"/>
        </w:rPr>
        <w:t xml:space="preserve"> </w:t>
      </w:r>
      <w:r>
        <w:rPr>
          <w:i/>
          <w:w w:val="105"/>
          <w:sz w:val="24"/>
        </w:rPr>
        <w:t>Political</w:t>
      </w:r>
      <w:r>
        <w:rPr>
          <w:i/>
          <w:spacing w:val="-15"/>
          <w:w w:val="105"/>
          <w:sz w:val="24"/>
        </w:rPr>
        <w:t xml:space="preserve"> </w:t>
      </w:r>
      <w:r>
        <w:rPr>
          <w:i/>
          <w:w w:val="105"/>
          <w:sz w:val="24"/>
        </w:rPr>
        <w:t>and</w:t>
      </w:r>
      <w:r>
        <w:rPr>
          <w:i/>
          <w:spacing w:val="-15"/>
          <w:w w:val="105"/>
          <w:sz w:val="24"/>
        </w:rPr>
        <w:t xml:space="preserve"> </w:t>
      </w:r>
      <w:r>
        <w:rPr>
          <w:i/>
          <w:w w:val="105"/>
          <w:sz w:val="24"/>
        </w:rPr>
        <w:t>Social</w:t>
      </w:r>
      <w:r>
        <w:rPr>
          <w:i/>
          <w:spacing w:val="-15"/>
          <w:w w:val="105"/>
          <w:sz w:val="24"/>
        </w:rPr>
        <w:t xml:space="preserve"> </w:t>
      </w:r>
      <w:r>
        <w:rPr>
          <w:i/>
          <w:w w:val="105"/>
          <w:sz w:val="24"/>
        </w:rPr>
        <w:t>Science</w:t>
      </w:r>
      <w:r>
        <w:rPr>
          <w:i/>
          <w:spacing w:val="-15"/>
          <w:w w:val="105"/>
          <w:sz w:val="24"/>
        </w:rPr>
        <w:t xml:space="preserve"> </w:t>
      </w:r>
      <w:r>
        <w:rPr>
          <w:w w:val="105"/>
          <w:sz w:val="24"/>
        </w:rPr>
        <w:t>677,</w:t>
      </w:r>
      <w:r>
        <w:rPr>
          <w:spacing w:val="-15"/>
          <w:w w:val="105"/>
          <w:sz w:val="24"/>
        </w:rPr>
        <w:t xml:space="preserve"> </w:t>
      </w:r>
      <w:r>
        <w:rPr>
          <w:w w:val="105"/>
          <w:sz w:val="24"/>
        </w:rPr>
        <w:t>no.</w:t>
      </w:r>
      <w:r>
        <w:rPr>
          <w:spacing w:val="-15"/>
          <w:w w:val="105"/>
          <w:sz w:val="24"/>
        </w:rPr>
        <w:t xml:space="preserve"> </w:t>
      </w:r>
      <w:r>
        <w:rPr>
          <w:w w:val="105"/>
          <w:sz w:val="24"/>
        </w:rPr>
        <w:t xml:space="preserve">1 (May 1, 2018): 131–138. </w:t>
      </w:r>
      <w:hyperlink r:id="rId44">
        <w:r w:rsidR="004602CD">
          <w:rPr>
            <w:color w:val="0000FF"/>
            <w:w w:val="105"/>
            <w:sz w:val="24"/>
          </w:rPr>
          <w:t>https://doi.org/10.1177/0002716218763293</w:t>
        </w:r>
      </w:hyperlink>
      <w:r>
        <w:rPr>
          <w:w w:val="105"/>
          <w:sz w:val="24"/>
        </w:rPr>
        <w:t>.</w:t>
      </w:r>
    </w:p>
    <w:p w14:paraId="14D47F88" w14:textId="77777777" w:rsidR="004602CD" w:rsidRDefault="00000000">
      <w:pPr>
        <w:spacing w:before="96" w:line="252" w:lineRule="auto"/>
        <w:ind w:left="594" w:right="530" w:firstLine="239"/>
        <w:jc w:val="both"/>
        <w:rPr>
          <w:sz w:val="24"/>
        </w:rPr>
      </w:pPr>
      <w:r>
        <w:rPr>
          <w:noProof/>
        </w:rPr>
        <mc:AlternateContent>
          <mc:Choice Requires="wps">
            <w:drawing>
              <wp:anchor distT="0" distB="0" distL="0" distR="0" simplePos="0" relativeHeight="15744512" behindDoc="0" locked="0" layoutInCell="1" allowOverlap="1" wp14:anchorId="4645412B" wp14:editId="69E1F5DF">
                <wp:simplePos x="0" y="0"/>
                <wp:positionH relativeFrom="page">
                  <wp:posOffset>1165872</wp:posOffset>
                </wp:positionH>
                <wp:positionV relativeFrom="paragraph">
                  <wp:posOffset>171115</wp:posOffset>
                </wp:positionV>
                <wp:extent cx="455930" cy="1270"/>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5930" cy="1270"/>
                        </a:xfrm>
                        <a:custGeom>
                          <a:avLst/>
                          <a:gdLst/>
                          <a:ahLst/>
                          <a:cxnLst/>
                          <a:rect l="l" t="t" r="r" b="b"/>
                          <a:pathLst>
                            <a:path w="455930">
                              <a:moveTo>
                                <a:pt x="0" y="0"/>
                              </a:moveTo>
                              <a:lnTo>
                                <a:pt x="455498" y="0"/>
                              </a:lnTo>
                            </a:path>
                          </a:pathLst>
                        </a:custGeom>
                        <a:ln w="759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44512" from="91.801003pt,13.473687pt" to="127.667003pt,13.473687pt" stroked="true" strokeweight=".598pt" strokecolor="#000000">
                <v:stroke dashstyle="solid"/>
                <w10:wrap type="none"/>
              </v:line>
            </w:pict>
          </mc:Fallback>
        </mc:AlternateContent>
      </w:r>
      <w:bookmarkStart w:id="54" w:name="_bookmark51"/>
      <w:bookmarkEnd w:id="54"/>
      <w:r>
        <w:rPr>
          <w:spacing w:val="-2"/>
          <w:sz w:val="24"/>
        </w:rPr>
        <w:t>.</w:t>
      </w:r>
      <w:r>
        <w:rPr>
          <w:spacing w:val="-8"/>
          <w:sz w:val="24"/>
        </w:rPr>
        <w:t xml:space="preserve"> </w:t>
      </w:r>
      <w:r>
        <w:rPr>
          <w:spacing w:val="-2"/>
          <w:sz w:val="24"/>
        </w:rPr>
        <w:t>2018b.</w:t>
      </w:r>
      <w:r>
        <w:rPr>
          <w:spacing w:val="-9"/>
          <w:sz w:val="24"/>
        </w:rPr>
        <w:t xml:space="preserve"> </w:t>
      </w:r>
      <w:r>
        <w:rPr>
          <w:i/>
          <w:spacing w:val="-2"/>
          <w:sz w:val="24"/>
        </w:rPr>
        <w:t>Socioeconomic</w:t>
      </w:r>
      <w:r>
        <w:rPr>
          <w:i/>
          <w:spacing w:val="-9"/>
          <w:sz w:val="24"/>
        </w:rPr>
        <w:t xml:space="preserve"> </w:t>
      </w:r>
      <w:r>
        <w:rPr>
          <w:i/>
          <w:spacing w:val="-2"/>
          <w:sz w:val="24"/>
        </w:rPr>
        <w:t>Integration</w:t>
      </w:r>
      <w:r>
        <w:rPr>
          <w:i/>
          <w:spacing w:val="-8"/>
          <w:sz w:val="24"/>
        </w:rPr>
        <w:t xml:space="preserve"> </w:t>
      </w:r>
      <w:r>
        <w:rPr>
          <w:i/>
          <w:spacing w:val="-2"/>
          <w:sz w:val="24"/>
        </w:rPr>
        <w:t>of</w:t>
      </w:r>
      <w:r>
        <w:rPr>
          <w:i/>
          <w:spacing w:val="-9"/>
          <w:sz w:val="24"/>
        </w:rPr>
        <w:t xml:space="preserve"> </w:t>
      </w:r>
      <w:r>
        <w:rPr>
          <w:i/>
          <w:spacing w:val="-2"/>
          <w:sz w:val="24"/>
        </w:rPr>
        <w:t>U.S.</w:t>
      </w:r>
      <w:r>
        <w:rPr>
          <w:i/>
          <w:spacing w:val="-8"/>
          <w:sz w:val="24"/>
        </w:rPr>
        <w:t xml:space="preserve"> </w:t>
      </w:r>
      <w:r>
        <w:rPr>
          <w:i/>
          <w:spacing w:val="-2"/>
          <w:sz w:val="24"/>
        </w:rPr>
        <w:t>Immigrant</w:t>
      </w:r>
      <w:r>
        <w:rPr>
          <w:i/>
          <w:spacing w:val="-9"/>
          <w:sz w:val="24"/>
        </w:rPr>
        <w:t xml:space="preserve"> </w:t>
      </w:r>
      <w:r>
        <w:rPr>
          <w:i/>
          <w:spacing w:val="-2"/>
          <w:sz w:val="24"/>
        </w:rPr>
        <w:t>Groups</w:t>
      </w:r>
      <w:r>
        <w:rPr>
          <w:i/>
          <w:spacing w:val="-9"/>
          <w:sz w:val="24"/>
        </w:rPr>
        <w:t xml:space="preserve"> </w:t>
      </w:r>
      <w:r>
        <w:rPr>
          <w:i/>
          <w:spacing w:val="-2"/>
          <w:sz w:val="24"/>
        </w:rPr>
        <w:t>over</w:t>
      </w:r>
      <w:r>
        <w:rPr>
          <w:i/>
          <w:spacing w:val="-8"/>
          <w:sz w:val="24"/>
        </w:rPr>
        <w:t xml:space="preserve"> </w:t>
      </w:r>
      <w:r>
        <w:rPr>
          <w:i/>
          <w:spacing w:val="-2"/>
          <w:sz w:val="24"/>
        </w:rPr>
        <w:t>the</w:t>
      </w:r>
      <w:r>
        <w:rPr>
          <w:i/>
          <w:spacing w:val="-9"/>
          <w:sz w:val="24"/>
        </w:rPr>
        <w:t xml:space="preserve"> </w:t>
      </w:r>
      <w:r>
        <w:rPr>
          <w:i/>
          <w:spacing w:val="-2"/>
          <w:sz w:val="24"/>
        </w:rPr>
        <w:t>Long</w:t>
      </w:r>
      <w:r>
        <w:rPr>
          <w:i/>
          <w:spacing w:val="-9"/>
          <w:sz w:val="24"/>
        </w:rPr>
        <w:t xml:space="preserve"> </w:t>
      </w:r>
      <w:r>
        <w:rPr>
          <w:i/>
          <w:spacing w:val="-2"/>
          <w:sz w:val="24"/>
        </w:rPr>
        <w:t xml:space="preserve">Term: </w:t>
      </w:r>
      <w:r>
        <w:rPr>
          <w:i/>
          <w:sz w:val="24"/>
        </w:rPr>
        <w:t xml:space="preserve">The Second Generation and Beyond. </w:t>
      </w:r>
      <w:r>
        <w:rPr>
          <w:sz w:val="24"/>
        </w:rPr>
        <w:t xml:space="preserve">Working Paper, Working Paper Series 24394. </w:t>
      </w:r>
      <w:r>
        <w:rPr>
          <w:w w:val="105"/>
          <w:sz w:val="24"/>
        </w:rPr>
        <w:t xml:space="preserve">National Bureau of Economic Research, March. </w:t>
      </w:r>
      <w:hyperlink r:id="rId45">
        <w:r w:rsidR="004602CD">
          <w:rPr>
            <w:color w:val="0000FF"/>
            <w:spacing w:val="9"/>
            <w:w w:val="105"/>
            <w:sz w:val="24"/>
          </w:rPr>
          <w:t>https://doi.org/10.3386/</w:t>
        </w:r>
      </w:hyperlink>
      <w:r>
        <w:rPr>
          <w:color w:val="0000FF"/>
          <w:spacing w:val="9"/>
          <w:w w:val="105"/>
          <w:sz w:val="24"/>
        </w:rPr>
        <w:t xml:space="preserve"> </w:t>
      </w:r>
      <w:hyperlink r:id="rId46">
        <w:r w:rsidR="004602CD">
          <w:rPr>
            <w:color w:val="0000FF"/>
            <w:spacing w:val="-2"/>
            <w:w w:val="105"/>
            <w:sz w:val="24"/>
          </w:rPr>
          <w:t>w24394</w:t>
        </w:r>
      </w:hyperlink>
      <w:r>
        <w:rPr>
          <w:spacing w:val="-2"/>
          <w:w w:val="105"/>
          <w:sz w:val="24"/>
        </w:rPr>
        <w:t>.</w:t>
      </w:r>
    </w:p>
    <w:p w14:paraId="372D472B" w14:textId="77777777" w:rsidR="004602CD" w:rsidRDefault="00000000">
      <w:pPr>
        <w:spacing w:before="96" w:line="252" w:lineRule="auto"/>
        <w:ind w:left="594" w:right="533" w:hanging="479"/>
        <w:jc w:val="both"/>
        <w:rPr>
          <w:sz w:val="24"/>
        </w:rPr>
      </w:pPr>
      <w:bookmarkStart w:id="55" w:name="_bookmark52"/>
      <w:bookmarkEnd w:id="55"/>
      <w:r>
        <w:rPr>
          <w:w w:val="105"/>
          <w:sz w:val="24"/>
        </w:rPr>
        <w:t>Egloff, Boris, and Stefan C. Schmukle. 2002. “Predictive Validity of an Implicit Association</w:t>
      </w:r>
      <w:r>
        <w:rPr>
          <w:spacing w:val="-9"/>
          <w:w w:val="105"/>
          <w:sz w:val="24"/>
        </w:rPr>
        <w:t xml:space="preserve"> </w:t>
      </w:r>
      <w:r>
        <w:rPr>
          <w:w w:val="105"/>
          <w:sz w:val="24"/>
        </w:rPr>
        <w:t>Test</w:t>
      </w:r>
      <w:r>
        <w:rPr>
          <w:spacing w:val="-9"/>
          <w:w w:val="105"/>
          <w:sz w:val="24"/>
        </w:rPr>
        <w:t xml:space="preserve"> </w:t>
      </w:r>
      <w:r>
        <w:rPr>
          <w:w w:val="105"/>
          <w:sz w:val="24"/>
        </w:rPr>
        <w:t>for</w:t>
      </w:r>
      <w:r>
        <w:rPr>
          <w:spacing w:val="-9"/>
          <w:w w:val="105"/>
          <w:sz w:val="24"/>
        </w:rPr>
        <w:t xml:space="preserve"> </w:t>
      </w:r>
      <w:r>
        <w:rPr>
          <w:w w:val="105"/>
          <w:sz w:val="24"/>
        </w:rPr>
        <w:t>Assessing</w:t>
      </w:r>
      <w:r>
        <w:rPr>
          <w:spacing w:val="-9"/>
          <w:w w:val="105"/>
          <w:sz w:val="24"/>
        </w:rPr>
        <w:t xml:space="preserve"> </w:t>
      </w:r>
      <w:r>
        <w:rPr>
          <w:w w:val="105"/>
          <w:sz w:val="24"/>
        </w:rPr>
        <w:t>Anxiety.”</w:t>
      </w:r>
      <w:r>
        <w:rPr>
          <w:spacing w:val="-9"/>
          <w:w w:val="105"/>
          <w:sz w:val="24"/>
        </w:rPr>
        <w:t xml:space="preserve"> </w:t>
      </w:r>
      <w:r>
        <w:rPr>
          <w:i/>
          <w:w w:val="105"/>
          <w:sz w:val="24"/>
        </w:rPr>
        <w:t>Journal</w:t>
      </w:r>
      <w:r>
        <w:rPr>
          <w:i/>
          <w:spacing w:val="-9"/>
          <w:w w:val="105"/>
          <w:sz w:val="24"/>
        </w:rPr>
        <w:t xml:space="preserve"> </w:t>
      </w:r>
      <w:r>
        <w:rPr>
          <w:i/>
          <w:w w:val="105"/>
          <w:sz w:val="24"/>
        </w:rPr>
        <w:t>of</w:t>
      </w:r>
      <w:r>
        <w:rPr>
          <w:i/>
          <w:spacing w:val="-9"/>
          <w:w w:val="105"/>
          <w:sz w:val="24"/>
        </w:rPr>
        <w:t xml:space="preserve"> </w:t>
      </w:r>
      <w:r>
        <w:rPr>
          <w:i/>
          <w:w w:val="105"/>
          <w:sz w:val="24"/>
        </w:rPr>
        <w:t>Personality</w:t>
      </w:r>
      <w:r>
        <w:rPr>
          <w:i/>
          <w:spacing w:val="-9"/>
          <w:w w:val="105"/>
          <w:sz w:val="24"/>
        </w:rPr>
        <w:t xml:space="preserve"> </w:t>
      </w:r>
      <w:r>
        <w:rPr>
          <w:i/>
          <w:w w:val="105"/>
          <w:sz w:val="24"/>
        </w:rPr>
        <w:t>and</w:t>
      </w:r>
      <w:r>
        <w:rPr>
          <w:i/>
          <w:spacing w:val="-9"/>
          <w:w w:val="105"/>
          <w:sz w:val="24"/>
        </w:rPr>
        <w:t xml:space="preserve"> </w:t>
      </w:r>
      <w:r>
        <w:rPr>
          <w:i/>
          <w:w w:val="105"/>
          <w:sz w:val="24"/>
        </w:rPr>
        <w:t>Social</w:t>
      </w:r>
      <w:r>
        <w:rPr>
          <w:i/>
          <w:spacing w:val="-9"/>
          <w:w w:val="105"/>
          <w:sz w:val="24"/>
        </w:rPr>
        <w:t xml:space="preserve"> </w:t>
      </w:r>
      <w:r>
        <w:rPr>
          <w:i/>
          <w:w w:val="105"/>
          <w:sz w:val="24"/>
        </w:rPr>
        <w:t xml:space="preserve">Psy- chology </w:t>
      </w:r>
      <w:r>
        <w:rPr>
          <w:w w:val="105"/>
          <w:sz w:val="24"/>
        </w:rPr>
        <w:t xml:space="preserve">(US) 83:1441–1455. </w:t>
      </w:r>
      <w:hyperlink r:id="rId47">
        <w:r w:rsidR="004602CD">
          <w:rPr>
            <w:color w:val="0000FF"/>
            <w:w w:val="105"/>
            <w:sz w:val="24"/>
          </w:rPr>
          <w:t>https://doi.org/10.1037/0022-3514.83.6.1441</w:t>
        </w:r>
      </w:hyperlink>
      <w:r>
        <w:rPr>
          <w:w w:val="105"/>
          <w:sz w:val="24"/>
        </w:rPr>
        <w:t>.</w:t>
      </w:r>
    </w:p>
    <w:p w14:paraId="5F101064" w14:textId="77777777" w:rsidR="004602CD" w:rsidRDefault="00000000">
      <w:pPr>
        <w:pStyle w:val="BodyText"/>
        <w:spacing w:before="97" w:line="252" w:lineRule="auto"/>
        <w:ind w:left="594" w:right="533" w:hanging="479"/>
        <w:jc w:val="both"/>
      </w:pPr>
      <w:bookmarkStart w:id="56" w:name="_bookmark53"/>
      <w:bookmarkEnd w:id="56"/>
      <w:r>
        <w:t xml:space="preserve">Flood, Sarah, Miriam King, Renae Rodgers, Steven Ruggles, J. Robert Warren, and </w:t>
      </w:r>
      <w:r>
        <w:rPr>
          <w:w w:val="110"/>
        </w:rPr>
        <w:t xml:space="preserve">Michael Westberry. 2021. (Integrated Public Use Microdata Series, Current </w:t>
      </w:r>
      <w:r>
        <w:t>Population</w:t>
      </w:r>
      <w:r>
        <w:rPr>
          <w:spacing w:val="51"/>
          <w:w w:val="150"/>
        </w:rPr>
        <w:t xml:space="preserve"> </w:t>
      </w:r>
      <w:r>
        <w:t>Survey:</w:t>
      </w:r>
      <w:r>
        <w:rPr>
          <w:spacing w:val="52"/>
          <w:w w:val="150"/>
        </w:rPr>
        <w:t xml:space="preserve"> </w:t>
      </w:r>
      <w:r>
        <w:t>Version</w:t>
      </w:r>
      <w:r>
        <w:rPr>
          <w:spacing w:val="51"/>
          <w:w w:val="150"/>
        </w:rPr>
        <w:t xml:space="preserve"> </w:t>
      </w:r>
      <w:r>
        <w:t>9.0.</w:t>
      </w:r>
      <w:r>
        <w:rPr>
          <w:spacing w:val="52"/>
          <w:w w:val="150"/>
        </w:rPr>
        <w:t xml:space="preserve"> </w:t>
      </w:r>
      <w:r>
        <w:t>V.</w:t>
      </w:r>
      <w:r>
        <w:rPr>
          <w:spacing w:val="52"/>
          <w:w w:val="150"/>
        </w:rPr>
        <w:t xml:space="preserve"> </w:t>
      </w:r>
      <w:r>
        <w:t>9.0).</w:t>
      </w:r>
      <w:r>
        <w:rPr>
          <w:spacing w:val="51"/>
          <w:w w:val="150"/>
        </w:rPr>
        <w:t xml:space="preserve"> </w:t>
      </w:r>
      <w:hyperlink r:id="rId48">
        <w:r w:rsidR="004602CD">
          <w:rPr>
            <w:color w:val="0000FF"/>
            <w:spacing w:val="-2"/>
          </w:rPr>
          <w:t>https://doi.org/10.18128/D030.V9.0</w:t>
        </w:r>
      </w:hyperlink>
      <w:r>
        <w:rPr>
          <w:spacing w:val="-2"/>
        </w:rPr>
        <w:t>.</w:t>
      </w:r>
    </w:p>
    <w:p w14:paraId="0651A905" w14:textId="77777777" w:rsidR="004602CD" w:rsidRDefault="00000000">
      <w:pPr>
        <w:pStyle w:val="BodyText"/>
        <w:spacing w:before="97" w:line="252" w:lineRule="auto"/>
        <w:ind w:left="594" w:right="533" w:hanging="479"/>
        <w:jc w:val="both"/>
      </w:pPr>
      <w:bookmarkStart w:id="57" w:name="_bookmark54"/>
      <w:bookmarkEnd w:id="57"/>
      <w:r>
        <w:t xml:space="preserve">Flood, Sarah, Goeken Ronald, Schouweiler Megan, and Sobek Matthew. 2021. (In- </w:t>
      </w:r>
      <w:r>
        <w:rPr>
          <w:w w:val="110"/>
        </w:rPr>
        <w:t>tegrated</w:t>
      </w:r>
      <w:r>
        <w:rPr>
          <w:spacing w:val="-17"/>
          <w:w w:val="110"/>
        </w:rPr>
        <w:t xml:space="preserve"> </w:t>
      </w:r>
      <w:r>
        <w:rPr>
          <w:w w:val="110"/>
        </w:rPr>
        <w:t>Public</w:t>
      </w:r>
      <w:r>
        <w:rPr>
          <w:spacing w:val="-16"/>
          <w:w w:val="110"/>
        </w:rPr>
        <w:t xml:space="preserve"> </w:t>
      </w:r>
      <w:r>
        <w:rPr>
          <w:w w:val="110"/>
        </w:rPr>
        <w:t>Use</w:t>
      </w:r>
      <w:r>
        <w:rPr>
          <w:spacing w:val="-17"/>
          <w:w w:val="110"/>
        </w:rPr>
        <w:t xml:space="preserve"> </w:t>
      </w:r>
      <w:r>
        <w:rPr>
          <w:w w:val="110"/>
        </w:rPr>
        <w:t>Microdata</w:t>
      </w:r>
      <w:r>
        <w:rPr>
          <w:spacing w:val="-16"/>
          <w:w w:val="110"/>
        </w:rPr>
        <w:t xml:space="preserve"> </w:t>
      </w:r>
      <w:r>
        <w:rPr>
          <w:w w:val="110"/>
        </w:rPr>
        <w:t>Series,</w:t>
      </w:r>
      <w:r>
        <w:rPr>
          <w:spacing w:val="-17"/>
          <w:w w:val="110"/>
        </w:rPr>
        <w:t xml:space="preserve"> </w:t>
      </w:r>
      <w:r>
        <w:rPr>
          <w:w w:val="110"/>
        </w:rPr>
        <w:t>USA:</w:t>
      </w:r>
      <w:r>
        <w:rPr>
          <w:spacing w:val="-16"/>
          <w:w w:val="110"/>
        </w:rPr>
        <w:t xml:space="preserve"> </w:t>
      </w:r>
      <w:r>
        <w:rPr>
          <w:w w:val="110"/>
        </w:rPr>
        <w:t>Version</w:t>
      </w:r>
      <w:r>
        <w:rPr>
          <w:spacing w:val="-17"/>
          <w:w w:val="110"/>
        </w:rPr>
        <w:t xml:space="preserve"> </w:t>
      </w:r>
      <w:r>
        <w:rPr>
          <w:w w:val="110"/>
        </w:rPr>
        <w:t>12.0.</w:t>
      </w:r>
      <w:r>
        <w:rPr>
          <w:spacing w:val="-16"/>
          <w:w w:val="110"/>
        </w:rPr>
        <w:t xml:space="preserve"> </w:t>
      </w:r>
      <w:r>
        <w:rPr>
          <w:w w:val="110"/>
        </w:rPr>
        <w:t>V.</w:t>
      </w:r>
      <w:r>
        <w:rPr>
          <w:spacing w:val="-17"/>
          <w:w w:val="110"/>
        </w:rPr>
        <w:t xml:space="preserve"> </w:t>
      </w:r>
      <w:r>
        <w:rPr>
          <w:w w:val="110"/>
        </w:rPr>
        <w:t>9.0).</w:t>
      </w:r>
      <w:r>
        <w:rPr>
          <w:spacing w:val="-16"/>
          <w:w w:val="110"/>
        </w:rPr>
        <w:t xml:space="preserve"> </w:t>
      </w:r>
      <w:hyperlink r:id="rId49">
        <w:r w:rsidR="004602CD">
          <w:rPr>
            <w:color w:val="0000FF"/>
            <w:w w:val="110"/>
          </w:rPr>
          <w:t>https://doi.</w:t>
        </w:r>
      </w:hyperlink>
      <w:r>
        <w:rPr>
          <w:color w:val="0000FF"/>
          <w:w w:val="110"/>
        </w:rPr>
        <w:t xml:space="preserve"> </w:t>
      </w:r>
      <w:hyperlink r:id="rId50">
        <w:r w:rsidR="004602CD">
          <w:rPr>
            <w:color w:val="0000FF"/>
            <w:spacing w:val="-2"/>
            <w:w w:val="110"/>
          </w:rPr>
          <w:t>org/10.18128/D030.V9.0</w:t>
        </w:r>
      </w:hyperlink>
      <w:r>
        <w:rPr>
          <w:spacing w:val="-2"/>
          <w:w w:val="110"/>
        </w:rPr>
        <w:t>.</w:t>
      </w:r>
    </w:p>
    <w:p w14:paraId="05CDCC62" w14:textId="77777777" w:rsidR="004602CD" w:rsidRDefault="00000000">
      <w:pPr>
        <w:pStyle w:val="BodyText"/>
        <w:spacing w:before="97" w:line="252" w:lineRule="auto"/>
        <w:ind w:left="594" w:right="533" w:hanging="479"/>
        <w:jc w:val="both"/>
      </w:pPr>
      <w:bookmarkStart w:id="58" w:name="_bookmark55"/>
      <w:bookmarkEnd w:id="58"/>
      <w:r>
        <w:rPr>
          <w:w w:val="105"/>
        </w:rPr>
        <w:t>Forscher, Patrick S., Calvin K. Lai, Jordan R. Axt, Charles R. Ebersole, Michelle Herman,</w:t>
      </w:r>
      <w:r>
        <w:rPr>
          <w:spacing w:val="40"/>
          <w:w w:val="105"/>
        </w:rPr>
        <w:t xml:space="preserve"> </w:t>
      </w:r>
      <w:r>
        <w:rPr>
          <w:w w:val="105"/>
        </w:rPr>
        <w:t>Patricia</w:t>
      </w:r>
      <w:r>
        <w:rPr>
          <w:spacing w:val="40"/>
          <w:w w:val="105"/>
        </w:rPr>
        <w:t xml:space="preserve"> </w:t>
      </w:r>
      <w:r>
        <w:rPr>
          <w:w w:val="105"/>
        </w:rPr>
        <w:t>G.</w:t>
      </w:r>
      <w:r>
        <w:rPr>
          <w:spacing w:val="40"/>
          <w:w w:val="105"/>
        </w:rPr>
        <w:t xml:space="preserve"> </w:t>
      </w:r>
      <w:r>
        <w:rPr>
          <w:w w:val="105"/>
        </w:rPr>
        <w:t>Devine,</w:t>
      </w:r>
      <w:r>
        <w:rPr>
          <w:spacing w:val="40"/>
          <w:w w:val="105"/>
        </w:rPr>
        <w:t xml:space="preserve"> </w:t>
      </w:r>
      <w:r>
        <w:rPr>
          <w:w w:val="105"/>
        </w:rPr>
        <w:t>and</w:t>
      </w:r>
      <w:r>
        <w:rPr>
          <w:spacing w:val="40"/>
          <w:w w:val="105"/>
        </w:rPr>
        <w:t xml:space="preserve"> </w:t>
      </w:r>
      <w:r>
        <w:rPr>
          <w:w w:val="105"/>
        </w:rPr>
        <w:t>Brian</w:t>
      </w:r>
      <w:r>
        <w:rPr>
          <w:spacing w:val="40"/>
          <w:w w:val="105"/>
        </w:rPr>
        <w:t xml:space="preserve"> </w:t>
      </w:r>
      <w:r>
        <w:rPr>
          <w:w w:val="105"/>
        </w:rPr>
        <w:t>A.</w:t>
      </w:r>
      <w:r>
        <w:rPr>
          <w:spacing w:val="40"/>
          <w:w w:val="105"/>
        </w:rPr>
        <w:t xml:space="preserve"> </w:t>
      </w:r>
      <w:r>
        <w:rPr>
          <w:w w:val="105"/>
        </w:rPr>
        <w:t>Nosek.</w:t>
      </w:r>
      <w:r>
        <w:rPr>
          <w:spacing w:val="40"/>
          <w:w w:val="105"/>
        </w:rPr>
        <w:t xml:space="preserve"> </w:t>
      </w:r>
      <w:r>
        <w:rPr>
          <w:w w:val="105"/>
        </w:rPr>
        <w:t>2019.</w:t>
      </w:r>
      <w:r>
        <w:rPr>
          <w:spacing w:val="40"/>
          <w:w w:val="105"/>
        </w:rPr>
        <w:t xml:space="preserve"> </w:t>
      </w:r>
      <w:r>
        <w:rPr>
          <w:w w:val="105"/>
        </w:rPr>
        <w:t>“A</w:t>
      </w:r>
      <w:r>
        <w:rPr>
          <w:spacing w:val="40"/>
          <w:w w:val="105"/>
        </w:rPr>
        <w:t xml:space="preserve"> </w:t>
      </w:r>
      <w:r>
        <w:rPr>
          <w:w w:val="105"/>
        </w:rPr>
        <w:t xml:space="preserve">Meta-Analysis of Procedures to Change Implicit Measures.” </w:t>
      </w:r>
      <w:r>
        <w:rPr>
          <w:i/>
          <w:w w:val="105"/>
        </w:rPr>
        <w:t xml:space="preserve">Journal of Personality and Social Psychology </w:t>
      </w:r>
      <w:r>
        <w:rPr>
          <w:w w:val="105"/>
        </w:rPr>
        <w:t xml:space="preserve">(US) 117 (3): 522–559. </w:t>
      </w:r>
      <w:hyperlink r:id="rId51">
        <w:r w:rsidR="004602CD">
          <w:rPr>
            <w:color w:val="0000FF"/>
            <w:w w:val="105"/>
          </w:rPr>
          <w:t>https://doi.org/10.1037/pspa0000160</w:t>
        </w:r>
      </w:hyperlink>
      <w:r>
        <w:rPr>
          <w:w w:val="105"/>
        </w:rPr>
        <w:t>.</w:t>
      </w:r>
    </w:p>
    <w:p w14:paraId="43267B7B" w14:textId="77777777" w:rsidR="004602CD" w:rsidRDefault="00000000">
      <w:pPr>
        <w:pStyle w:val="BodyText"/>
        <w:spacing w:before="96" w:line="252" w:lineRule="auto"/>
        <w:ind w:left="594" w:right="533" w:hanging="479"/>
        <w:jc w:val="both"/>
        <w:rPr>
          <w:i/>
        </w:rPr>
      </w:pPr>
      <w:bookmarkStart w:id="59" w:name="_bookmark56"/>
      <w:bookmarkEnd w:id="59"/>
      <w:r>
        <w:rPr>
          <w:w w:val="110"/>
        </w:rPr>
        <w:t>Fouka,</w:t>
      </w:r>
      <w:r>
        <w:rPr>
          <w:spacing w:val="-2"/>
          <w:w w:val="110"/>
        </w:rPr>
        <w:t xml:space="preserve"> </w:t>
      </w:r>
      <w:r>
        <w:rPr>
          <w:w w:val="110"/>
        </w:rPr>
        <w:t>Vasiliki,</w:t>
      </w:r>
      <w:r>
        <w:rPr>
          <w:spacing w:val="-2"/>
          <w:w w:val="110"/>
        </w:rPr>
        <w:t xml:space="preserve"> </w:t>
      </w:r>
      <w:r>
        <w:rPr>
          <w:w w:val="110"/>
        </w:rPr>
        <w:t>Soumyajit</w:t>
      </w:r>
      <w:r>
        <w:rPr>
          <w:spacing w:val="-3"/>
          <w:w w:val="110"/>
        </w:rPr>
        <w:t xml:space="preserve"> </w:t>
      </w:r>
      <w:r>
        <w:rPr>
          <w:w w:val="110"/>
        </w:rPr>
        <w:t>Mazumder,</w:t>
      </w:r>
      <w:r>
        <w:rPr>
          <w:spacing w:val="-2"/>
          <w:w w:val="110"/>
        </w:rPr>
        <w:t xml:space="preserve"> </w:t>
      </w:r>
      <w:r>
        <w:rPr>
          <w:w w:val="110"/>
        </w:rPr>
        <w:t>and</w:t>
      </w:r>
      <w:r>
        <w:rPr>
          <w:spacing w:val="-3"/>
          <w:w w:val="110"/>
        </w:rPr>
        <w:t xml:space="preserve"> </w:t>
      </w:r>
      <w:r>
        <w:rPr>
          <w:w w:val="110"/>
        </w:rPr>
        <w:t>Marco</w:t>
      </w:r>
      <w:r>
        <w:rPr>
          <w:spacing w:val="-2"/>
          <w:w w:val="110"/>
        </w:rPr>
        <w:t xml:space="preserve"> </w:t>
      </w:r>
      <w:r>
        <w:rPr>
          <w:w w:val="110"/>
        </w:rPr>
        <w:t>Tabellini.</w:t>
      </w:r>
      <w:r>
        <w:rPr>
          <w:spacing w:val="-2"/>
          <w:w w:val="110"/>
        </w:rPr>
        <w:t xml:space="preserve"> </w:t>
      </w:r>
      <w:r>
        <w:rPr>
          <w:w w:val="110"/>
        </w:rPr>
        <w:t>2022.</w:t>
      </w:r>
      <w:r>
        <w:rPr>
          <w:spacing w:val="-2"/>
          <w:w w:val="110"/>
        </w:rPr>
        <w:t xml:space="preserve"> </w:t>
      </w:r>
      <w:r>
        <w:rPr>
          <w:w w:val="110"/>
        </w:rPr>
        <w:t>“From</w:t>
      </w:r>
      <w:r>
        <w:rPr>
          <w:spacing w:val="-2"/>
          <w:w w:val="110"/>
        </w:rPr>
        <w:t xml:space="preserve"> </w:t>
      </w:r>
      <w:r>
        <w:rPr>
          <w:w w:val="110"/>
        </w:rPr>
        <w:t>Immi- grants</w:t>
      </w:r>
      <w:r>
        <w:rPr>
          <w:spacing w:val="-13"/>
          <w:w w:val="110"/>
        </w:rPr>
        <w:t xml:space="preserve"> </w:t>
      </w:r>
      <w:r>
        <w:rPr>
          <w:w w:val="110"/>
        </w:rPr>
        <w:t>to</w:t>
      </w:r>
      <w:r>
        <w:rPr>
          <w:spacing w:val="-13"/>
          <w:w w:val="110"/>
        </w:rPr>
        <w:t xml:space="preserve"> </w:t>
      </w:r>
      <w:r>
        <w:rPr>
          <w:w w:val="110"/>
        </w:rPr>
        <w:t>Americans:</w:t>
      </w:r>
      <w:r>
        <w:rPr>
          <w:spacing w:val="-13"/>
          <w:w w:val="110"/>
        </w:rPr>
        <w:t xml:space="preserve"> </w:t>
      </w:r>
      <w:r>
        <w:rPr>
          <w:w w:val="110"/>
        </w:rPr>
        <w:t>Race</w:t>
      </w:r>
      <w:r>
        <w:rPr>
          <w:spacing w:val="-13"/>
          <w:w w:val="110"/>
        </w:rPr>
        <w:t xml:space="preserve"> </w:t>
      </w:r>
      <w:r>
        <w:rPr>
          <w:w w:val="110"/>
        </w:rPr>
        <w:t>and</w:t>
      </w:r>
      <w:r>
        <w:rPr>
          <w:spacing w:val="-12"/>
          <w:w w:val="110"/>
        </w:rPr>
        <w:t xml:space="preserve"> </w:t>
      </w:r>
      <w:r>
        <w:rPr>
          <w:w w:val="110"/>
        </w:rPr>
        <w:t>Assimilation</w:t>
      </w:r>
      <w:r>
        <w:rPr>
          <w:spacing w:val="-13"/>
          <w:w w:val="110"/>
        </w:rPr>
        <w:t xml:space="preserve"> </w:t>
      </w:r>
      <w:r>
        <w:rPr>
          <w:w w:val="110"/>
        </w:rPr>
        <w:t>during</w:t>
      </w:r>
      <w:r>
        <w:rPr>
          <w:spacing w:val="-13"/>
          <w:w w:val="110"/>
        </w:rPr>
        <w:t xml:space="preserve"> </w:t>
      </w:r>
      <w:r>
        <w:rPr>
          <w:w w:val="110"/>
        </w:rPr>
        <w:t>the</w:t>
      </w:r>
      <w:r>
        <w:rPr>
          <w:spacing w:val="-13"/>
          <w:w w:val="110"/>
        </w:rPr>
        <w:t xml:space="preserve"> </w:t>
      </w:r>
      <w:r>
        <w:rPr>
          <w:w w:val="110"/>
        </w:rPr>
        <w:t>Great</w:t>
      </w:r>
      <w:r>
        <w:rPr>
          <w:spacing w:val="-12"/>
          <w:w w:val="110"/>
        </w:rPr>
        <w:t xml:space="preserve"> </w:t>
      </w:r>
      <w:r>
        <w:rPr>
          <w:w w:val="110"/>
        </w:rPr>
        <w:t>Migration.”</w:t>
      </w:r>
      <w:r>
        <w:rPr>
          <w:spacing w:val="-13"/>
          <w:w w:val="110"/>
        </w:rPr>
        <w:t xml:space="preserve"> </w:t>
      </w:r>
      <w:r>
        <w:rPr>
          <w:i/>
          <w:spacing w:val="-5"/>
          <w:w w:val="110"/>
        </w:rPr>
        <w:t>The</w:t>
      </w:r>
    </w:p>
    <w:p w14:paraId="365BFA25" w14:textId="77777777" w:rsidR="004602CD" w:rsidRDefault="004602CD">
      <w:pPr>
        <w:spacing w:line="252" w:lineRule="auto"/>
        <w:jc w:val="both"/>
        <w:sectPr w:rsidR="004602CD">
          <w:pgSz w:w="12240" w:h="15840"/>
          <w:pgMar w:top="1820" w:right="1300" w:bottom="2460" w:left="1720" w:header="0" w:footer="2279" w:gutter="0"/>
          <w:cols w:space="720"/>
        </w:sectPr>
      </w:pPr>
    </w:p>
    <w:p w14:paraId="01983CD4" w14:textId="77777777" w:rsidR="004602CD" w:rsidRDefault="00000000">
      <w:pPr>
        <w:spacing w:before="96" w:line="252" w:lineRule="auto"/>
        <w:ind w:left="594" w:right="534"/>
        <w:jc w:val="both"/>
        <w:rPr>
          <w:sz w:val="24"/>
        </w:rPr>
      </w:pPr>
      <w:r>
        <w:rPr>
          <w:i/>
          <w:w w:val="105"/>
          <w:sz w:val="24"/>
        </w:rPr>
        <w:lastRenderedPageBreak/>
        <w:t>Review</w:t>
      </w:r>
      <w:r>
        <w:rPr>
          <w:i/>
          <w:spacing w:val="-8"/>
          <w:w w:val="105"/>
          <w:sz w:val="24"/>
        </w:rPr>
        <w:t xml:space="preserve"> </w:t>
      </w:r>
      <w:r>
        <w:rPr>
          <w:i/>
          <w:w w:val="105"/>
          <w:sz w:val="24"/>
        </w:rPr>
        <w:t>of</w:t>
      </w:r>
      <w:r>
        <w:rPr>
          <w:i/>
          <w:spacing w:val="-8"/>
          <w:w w:val="105"/>
          <w:sz w:val="24"/>
        </w:rPr>
        <w:t xml:space="preserve"> </w:t>
      </w:r>
      <w:r>
        <w:rPr>
          <w:i/>
          <w:w w:val="105"/>
          <w:sz w:val="24"/>
        </w:rPr>
        <w:t>Economic</w:t>
      </w:r>
      <w:r>
        <w:rPr>
          <w:i/>
          <w:spacing w:val="-8"/>
          <w:w w:val="105"/>
          <w:sz w:val="24"/>
        </w:rPr>
        <w:t xml:space="preserve"> </w:t>
      </w:r>
      <w:r>
        <w:rPr>
          <w:i/>
          <w:w w:val="105"/>
          <w:sz w:val="24"/>
        </w:rPr>
        <w:t>Studies</w:t>
      </w:r>
      <w:r>
        <w:rPr>
          <w:i/>
          <w:spacing w:val="-8"/>
          <w:w w:val="105"/>
          <w:sz w:val="24"/>
        </w:rPr>
        <w:t xml:space="preserve"> </w:t>
      </w:r>
      <w:r>
        <w:rPr>
          <w:w w:val="105"/>
          <w:sz w:val="24"/>
        </w:rPr>
        <w:t>89,</w:t>
      </w:r>
      <w:r>
        <w:rPr>
          <w:spacing w:val="-8"/>
          <w:w w:val="105"/>
          <w:sz w:val="24"/>
        </w:rPr>
        <w:t xml:space="preserve"> </w:t>
      </w:r>
      <w:r>
        <w:rPr>
          <w:w w:val="105"/>
          <w:sz w:val="24"/>
        </w:rPr>
        <w:t>no.</w:t>
      </w:r>
      <w:r>
        <w:rPr>
          <w:spacing w:val="-8"/>
          <w:w w:val="105"/>
          <w:sz w:val="24"/>
        </w:rPr>
        <w:t xml:space="preserve"> </w:t>
      </w:r>
      <w:r>
        <w:rPr>
          <w:w w:val="105"/>
          <w:sz w:val="24"/>
        </w:rPr>
        <w:t>2</w:t>
      </w:r>
      <w:r>
        <w:rPr>
          <w:spacing w:val="-8"/>
          <w:w w:val="105"/>
          <w:sz w:val="24"/>
        </w:rPr>
        <w:t xml:space="preserve"> </w:t>
      </w:r>
      <w:r>
        <w:rPr>
          <w:w w:val="105"/>
          <w:sz w:val="24"/>
        </w:rPr>
        <w:t>(March</w:t>
      </w:r>
      <w:r>
        <w:rPr>
          <w:spacing w:val="-8"/>
          <w:w w:val="105"/>
          <w:sz w:val="24"/>
        </w:rPr>
        <w:t xml:space="preserve"> </w:t>
      </w:r>
      <w:r>
        <w:rPr>
          <w:w w:val="105"/>
          <w:sz w:val="24"/>
        </w:rPr>
        <w:t>1,</w:t>
      </w:r>
      <w:r>
        <w:rPr>
          <w:spacing w:val="-8"/>
          <w:w w:val="105"/>
          <w:sz w:val="24"/>
        </w:rPr>
        <w:t xml:space="preserve"> </w:t>
      </w:r>
      <w:r>
        <w:rPr>
          <w:w w:val="105"/>
          <w:sz w:val="24"/>
        </w:rPr>
        <w:t>2022):</w:t>
      </w:r>
      <w:r>
        <w:rPr>
          <w:spacing w:val="-8"/>
          <w:w w:val="105"/>
          <w:sz w:val="24"/>
        </w:rPr>
        <w:t xml:space="preserve"> </w:t>
      </w:r>
      <w:r>
        <w:rPr>
          <w:w w:val="105"/>
          <w:sz w:val="24"/>
        </w:rPr>
        <w:t>811–842.</w:t>
      </w:r>
      <w:r>
        <w:rPr>
          <w:spacing w:val="-8"/>
          <w:w w:val="105"/>
          <w:sz w:val="24"/>
        </w:rPr>
        <w:t xml:space="preserve"> </w:t>
      </w:r>
      <w:hyperlink r:id="rId52">
        <w:r w:rsidR="004602CD">
          <w:rPr>
            <w:color w:val="0000FF"/>
            <w:w w:val="105"/>
            <w:sz w:val="24"/>
          </w:rPr>
          <w:t>https://doi.org/</w:t>
        </w:r>
      </w:hyperlink>
      <w:r>
        <w:rPr>
          <w:color w:val="0000FF"/>
          <w:w w:val="105"/>
          <w:sz w:val="24"/>
        </w:rPr>
        <w:t xml:space="preserve"> </w:t>
      </w:r>
      <w:hyperlink r:id="rId53">
        <w:r w:rsidR="004602CD">
          <w:rPr>
            <w:color w:val="0000FF"/>
            <w:spacing w:val="-2"/>
            <w:w w:val="105"/>
            <w:sz w:val="24"/>
          </w:rPr>
          <w:t>10.1093/restud/rdab038</w:t>
        </w:r>
      </w:hyperlink>
      <w:r>
        <w:rPr>
          <w:spacing w:val="-2"/>
          <w:w w:val="105"/>
          <w:sz w:val="24"/>
        </w:rPr>
        <w:t>.</w:t>
      </w:r>
    </w:p>
    <w:p w14:paraId="48624D42" w14:textId="77777777" w:rsidR="004602CD" w:rsidRDefault="00000000">
      <w:pPr>
        <w:pStyle w:val="BodyText"/>
        <w:spacing w:before="97" w:line="252" w:lineRule="auto"/>
        <w:ind w:left="594" w:right="533" w:hanging="479"/>
        <w:jc w:val="both"/>
      </w:pPr>
      <w:bookmarkStart w:id="60" w:name="_bookmark57"/>
      <w:bookmarkEnd w:id="60"/>
      <w:r>
        <w:rPr>
          <w:w w:val="110"/>
        </w:rPr>
        <w:t>Friese,</w:t>
      </w:r>
      <w:r>
        <w:rPr>
          <w:spacing w:val="-12"/>
          <w:w w:val="110"/>
        </w:rPr>
        <w:t xml:space="preserve"> </w:t>
      </w:r>
      <w:r>
        <w:rPr>
          <w:w w:val="110"/>
        </w:rPr>
        <w:t>Malte,</w:t>
      </w:r>
      <w:r>
        <w:rPr>
          <w:spacing w:val="-12"/>
          <w:w w:val="110"/>
        </w:rPr>
        <w:t xml:space="preserve"> </w:t>
      </w:r>
      <w:r>
        <w:rPr>
          <w:w w:val="110"/>
        </w:rPr>
        <w:t>Matthias</w:t>
      </w:r>
      <w:r>
        <w:rPr>
          <w:spacing w:val="-12"/>
          <w:w w:val="110"/>
        </w:rPr>
        <w:t xml:space="preserve"> </w:t>
      </w:r>
      <w:r>
        <w:rPr>
          <w:w w:val="110"/>
        </w:rPr>
        <w:t>Bluemke,</w:t>
      </w:r>
      <w:r>
        <w:rPr>
          <w:spacing w:val="-12"/>
          <w:w w:val="110"/>
        </w:rPr>
        <w:t xml:space="preserve"> </w:t>
      </w:r>
      <w:r>
        <w:rPr>
          <w:w w:val="110"/>
        </w:rPr>
        <w:t>and</w:t>
      </w:r>
      <w:r>
        <w:rPr>
          <w:spacing w:val="-12"/>
          <w:w w:val="110"/>
        </w:rPr>
        <w:t xml:space="preserve"> </w:t>
      </w:r>
      <w:r>
        <w:rPr>
          <w:w w:val="110"/>
        </w:rPr>
        <w:t>Michaela</w:t>
      </w:r>
      <w:r>
        <w:rPr>
          <w:spacing w:val="-12"/>
          <w:w w:val="110"/>
        </w:rPr>
        <w:t xml:space="preserve"> </w:t>
      </w:r>
      <w:r>
        <w:rPr>
          <w:w w:val="110"/>
        </w:rPr>
        <w:t>Wänke.</w:t>
      </w:r>
      <w:r>
        <w:rPr>
          <w:spacing w:val="-12"/>
          <w:w w:val="110"/>
        </w:rPr>
        <w:t xml:space="preserve"> </w:t>
      </w:r>
      <w:r>
        <w:rPr>
          <w:w w:val="110"/>
        </w:rPr>
        <w:t>2007.</w:t>
      </w:r>
      <w:r>
        <w:rPr>
          <w:spacing w:val="-12"/>
          <w:w w:val="110"/>
        </w:rPr>
        <w:t xml:space="preserve"> </w:t>
      </w:r>
      <w:r>
        <w:rPr>
          <w:w w:val="110"/>
        </w:rPr>
        <w:t>“Predicting</w:t>
      </w:r>
      <w:r>
        <w:rPr>
          <w:spacing w:val="-12"/>
          <w:w w:val="110"/>
        </w:rPr>
        <w:t xml:space="preserve"> </w:t>
      </w:r>
      <w:r>
        <w:rPr>
          <w:w w:val="110"/>
        </w:rPr>
        <w:t xml:space="preserve">Voting Behavior with Implicit Attitude Measures: The 2002 German Parliamentary </w:t>
      </w:r>
      <w:r>
        <w:t xml:space="preserve">Election.” </w:t>
      </w:r>
      <w:r>
        <w:rPr>
          <w:i/>
        </w:rPr>
        <w:t xml:space="preserve">Experimental Psychology </w:t>
      </w:r>
      <w:r>
        <w:t xml:space="preserve">(Germany) 54 (4): 247–255. </w:t>
      </w:r>
      <w:hyperlink r:id="rId54">
        <w:r w:rsidR="004602CD">
          <w:rPr>
            <w:color w:val="0000FF"/>
          </w:rPr>
          <w:t>https://doi.</w:t>
        </w:r>
      </w:hyperlink>
      <w:r>
        <w:rPr>
          <w:color w:val="0000FF"/>
        </w:rPr>
        <w:t xml:space="preserve"> </w:t>
      </w:r>
      <w:hyperlink r:id="rId55">
        <w:r w:rsidR="004602CD">
          <w:rPr>
            <w:color w:val="0000FF"/>
            <w:spacing w:val="-2"/>
            <w:w w:val="110"/>
          </w:rPr>
          <w:t>org/10.1027/1618-3169.54.4.247</w:t>
        </w:r>
      </w:hyperlink>
      <w:r>
        <w:rPr>
          <w:spacing w:val="-2"/>
          <w:w w:val="110"/>
        </w:rPr>
        <w:t>.</w:t>
      </w:r>
    </w:p>
    <w:p w14:paraId="7E3AB850" w14:textId="77777777" w:rsidR="004602CD" w:rsidRDefault="00000000">
      <w:pPr>
        <w:pStyle w:val="BodyText"/>
        <w:spacing w:before="97" w:line="252" w:lineRule="auto"/>
        <w:ind w:left="594" w:right="533" w:hanging="479"/>
        <w:jc w:val="both"/>
      </w:pPr>
      <w:bookmarkStart w:id="61" w:name="_bookmark58"/>
      <w:bookmarkEnd w:id="61"/>
      <w:r>
        <w:rPr>
          <w:w w:val="105"/>
        </w:rPr>
        <w:t>Glover,</w:t>
      </w:r>
      <w:r>
        <w:rPr>
          <w:spacing w:val="40"/>
          <w:w w:val="105"/>
        </w:rPr>
        <w:t xml:space="preserve"> </w:t>
      </w:r>
      <w:r>
        <w:rPr>
          <w:w w:val="105"/>
        </w:rPr>
        <w:t>Dylan,</w:t>
      </w:r>
      <w:r>
        <w:rPr>
          <w:spacing w:val="40"/>
          <w:w w:val="105"/>
        </w:rPr>
        <w:t xml:space="preserve"> </w:t>
      </w:r>
      <w:r>
        <w:rPr>
          <w:w w:val="105"/>
        </w:rPr>
        <w:t>Amanda</w:t>
      </w:r>
      <w:r>
        <w:rPr>
          <w:spacing w:val="40"/>
          <w:w w:val="105"/>
        </w:rPr>
        <w:t xml:space="preserve"> </w:t>
      </w:r>
      <w:r>
        <w:rPr>
          <w:w w:val="105"/>
        </w:rPr>
        <w:t>Pallais,</w:t>
      </w:r>
      <w:r>
        <w:rPr>
          <w:spacing w:val="40"/>
          <w:w w:val="105"/>
        </w:rPr>
        <w:t xml:space="preserve"> </w:t>
      </w:r>
      <w:r>
        <w:rPr>
          <w:w w:val="105"/>
        </w:rPr>
        <w:t>and</w:t>
      </w:r>
      <w:r>
        <w:rPr>
          <w:spacing w:val="40"/>
          <w:w w:val="105"/>
        </w:rPr>
        <w:t xml:space="preserve"> </w:t>
      </w:r>
      <w:r>
        <w:rPr>
          <w:w w:val="105"/>
        </w:rPr>
        <w:t>William</w:t>
      </w:r>
      <w:r>
        <w:rPr>
          <w:spacing w:val="40"/>
          <w:w w:val="105"/>
        </w:rPr>
        <w:t xml:space="preserve"> </w:t>
      </w:r>
      <w:r>
        <w:rPr>
          <w:w w:val="105"/>
        </w:rPr>
        <w:t>Pariente.</w:t>
      </w:r>
      <w:r>
        <w:rPr>
          <w:spacing w:val="40"/>
          <w:w w:val="105"/>
        </w:rPr>
        <w:t xml:space="preserve"> </w:t>
      </w:r>
      <w:r>
        <w:rPr>
          <w:w w:val="105"/>
        </w:rPr>
        <w:t>2017.</w:t>
      </w:r>
      <w:r>
        <w:rPr>
          <w:spacing w:val="40"/>
          <w:w w:val="105"/>
        </w:rPr>
        <w:t xml:space="preserve"> </w:t>
      </w:r>
      <w:r>
        <w:rPr>
          <w:w w:val="105"/>
        </w:rPr>
        <w:t>“Discrimination</w:t>
      </w:r>
      <w:r>
        <w:rPr>
          <w:spacing w:val="40"/>
          <w:w w:val="105"/>
        </w:rPr>
        <w:t xml:space="preserve"> </w:t>
      </w:r>
      <w:r>
        <w:rPr>
          <w:w w:val="105"/>
        </w:rPr>
        <w:t>as</w:t>
      </w:r>
      <w:r>
        <w:rPr>
          <w:spacing w:val="40"/>
          <w:w w:val="105"/>
        </w:rPr>
        <w:t xml:space="preserve"> </w:t>
      </w:r>
      <w:r>
        <w:rPr>
          <w:w w:val="105"/>
        </w:rPr>
        <w:t xml:space="preserve">a Self-Fulfilling Prophecy: Evidence from French Grocery Stores.” </w:t>
      </w:r>
      <w:r>
        <w:rPr>
          <w:i/>
          <w:w w:val="105"/>
        </w:rPr>
        <w:t xml:space="preserve">Quarterly Journal of Economics </w:t>
      </w:r>
      <w:r>
        <w:rPr>
          <w:w w:val="105"/>
        </w:rPr>
        <w:t xml:space="preserve">132, no. 3 (August): 1219–1260. </w:t>
      </w:r>
      <w:hyperlink r:id="rId56">
        <w:r w:rsidR="004602CD">
          <w:rPr>
            <w:color w:val="0000FF"/>
            <w:w w:val="105"/>
          </w:rPr>
          <w:t>https://doi.org/10.1093/</w:t>
        </w:r>
      </w:hyperlink>
      <w:r>
        <w:rPr>
          <w:color w:val="0000FF"/>
          <w:w w:val="105"/>
        </w:rPr>
        <w:t xml:space="preserve"> </w:t>
      </w:r>
      <w:hyperlink r:id="rId57">
        <w:r w:rsidR="004602CD">
          <w:rPr>
            <w:color w:val="0000FF"/>
            <w:spacing w:val="-2"/>
            <w:w w:val="105"/>
          </w:rPr>
          <w:t>qje/qjx006</w:t>
        </w:r>
      </w:hyperlink>
      <w:r>
        <w:rPr>
          <w:spacing w:val="-2"/>
          <w:w w:val="105"/>
        </w:rPr>
        <w:t>.</w:t>
      </w:r>
    </w:p>
    <w:p w14:paraId="2DBDCA7A" w14:textId="77777777" w:rsidR="004602CD" w:rsidRDefault="00000000">
      <w:pPr>
        <w:pStyle w:val="BodyText"/>
        <w:spacing w:before="96" w:line="252" w:lineRule="auto"/>
        <w:ind w:left="594" w:right="533" w:hanging="479"/>
        <w:jc w:val="both"/>
      </w:pPr>
      <w:bookmarkStart w:id="62" w:name="_bookmark59"/>
      <w:bookmarkEnd w:id="62"/>
      <w:r>
        <w:t>Golash-Boza, Tanya, and William Darity Jr. 2008. “Latino Racial Choices: The Ef-</w:t>
      </w:r>
      <w:r>
        <w:rPr>
          <w:spacing w:val="40"/>
          <w:w w:val="110"/>
        </w:rPr>
        <w:t xml:space="preserve"> </w:t>
      </w:r>
      <w:r>
        <w:rPr>
          <w:w w:val="110"/>
        </w:rPr>
        <w:t>fects</w:t>
      </w:r>
      <w:r>
        <w:rPr>
          <w:spacing w:val="-14"/>
          <w:w w:val="110"/>
        </w:rPr>
        <w:t xml:space="preserve"> </w:t>
      </w:r>
      <w:r>
        <w:rPr>
          <w:w w:val="110"/>
        </w:rPr>
        <w:t>of</w:t>
      </w:r>
      <w:r>
        <w:rPr>
          <w:spacing w:val="-14"/>
          <w:w w:val="110"/>
        </w:rPr>
        <w:t xml:space="preserve"> </w:t>
      </w:r>
      <w:r>
        <w:rPr>
          <w:w w:val="110"/>
        </w:rPr>
        <w:t>Skin</w:t>
      </w:r>
      <w:r>
        <w:rPr>
          <w:spacing w:val="-14"/>
          <w:w w:val="110"/>
        </w:rPr>
        <w:t xml:space="preserve"> </w:t>
      </w:r>
      <w:r>
        <w:rPr>
          <w:w w:val="110"/>
        </w:rPr>
        <w:t>Colour</w:t>
      </w:r>
      <w:r>
        <w:rPr>
          <w:spacing w:val="-14"/>
          <w:w w:val="110"/>
        </w:rPr>
        <w:t xml:space="preserve"> </w:t>
      </w:r>
      <w:r>
        <w:rPr>
          <w:w w:val="110"/>
        </w:rPr>
        <w:t>and</w:t>
      </w:r>
      <w:r>
        <w:rPr>
          <w:spacing w:val="-14"/>
          <w:w w:val="110"/>
        </w:rPr>
        <w:t xml:space="preserve"> </w:t>
      </w:r>
      <w:r>
        <w:rPr>
          <w:w w:val="110"/>
        </w:rPr>
        <w:t>Discrimination</w:t>
      </w:r>
      <w:r>
        <w:rPr>
          <w:spacing w:val="-14"/>
          <w:w w:val="110"/>
        </w:rPr>
        <w:t xml:space="preserve"> </w:t>
      </w:r>
      <w:r>
        <w:rPr>
          <w:w w:val="110"/>
        </w:rPr>
        <w:t>on</w:t>
      </w:r>
      <w:r>
        <w:rPr>
          <w:spacing w:val="-14"/>
          <w:w w:val="110"/>
        </w:rPr>
        <w:t xml:space="preserve"> </w:t>
      </w:r>
      <w:r>
        <w:rPr>
          <w:w w:val="110"/>
        </w:rPr>
        <w:t>Latinos’</w:t>
      </w:r>
      <w:r>
        <w:rPr>
          <w:spacing w:val="-14"/>
          <w:w w:val="110"/>
        </w:rPr>
        <w:t xml:space="preserve"> </w:t>
      </w:r>
      <w:r>
        <w:rPr>
          <w:w w:val="110"/>
        </w:rPr>
        <w:t>and</w:t>
      </w:r>
      <w:r>
        <w:rPr>
          <w:spacing w:val="-14"/>
          <w:w w:val="110"/>
        </w:rPr>
        <w:t xml:space="preserve"> </w:t>
      </w:r>
      <w:r>
        <w:rPr>
          <w:w w:val="110"/>
        </w:rPr>
        <w:t>Latinas’</w:t>
      </w:r>
      <w:r>
        <w:rPr>
          <w:spacing w:val="-14"/>
          <w:w w:val="110"/>
        </w:rPr>
        <w:t xml:space="preserve"> </w:t>
      </w:r>
      <w:r>
        <w:rPr>
          <w:w w:val="110"/>
        </w:rPr>
        <w:t>Racial</w:t>
      </w:r>
      <w:r>
        <w:rPr>
          <w:spacing w:val="-14"/>
          <w:w w:val="110"/>
        </w:rPr>
        <w:t xml:space="preserve"> </w:t>
      </w:r>
      <w:r>
        <w:rPr>
          <w:w w:val="110"/>
        </w:rPr>
        <w:t>Self- Identifications.”</w:t>
      </w:r>
      <w:r>
        <w:rPr>
          <w:spacing w:val="-11"/>
          <w:w w:val="110"/>
        </w:rPr>
        <w:t xml:space="preserve"> </w:t>
      </w:r>
      <w:r>
        <w:rPr>
          <w:i/>
          <w:w w:val="110"/>
        </w:rPr>
        <w:t>Ethnic</w:t>
      </w:r>
      <w:r>
        <w:rPr>
          <w:i/>
          <w:spacing w:val="-11"/>
          <w:w w:val="110"/>
        </w:rPr>
        <w:t xml:space="preserve"> </w:t>
      </w:r>
      <w:r>
        <w:rPr>
          <w:i/>
          <w:w w:val="110"/>
        </w:rPr>
        <w:t>and</w:t>
      </w:r>
      <w:r>
        <w:rPr>
          <w:i/>
          <w:spacing w:val="-11"/>
          <w:w w:val="110"/>
        </w:rPr>
        <w:t xml:space="preserve"> </w:t>
      </w:r>
      <w:r>
        <w:rPr>
          <w:i/>
          <w:w w:val="110"/>
        </w:rPr>
        <w:t>Racial</w:t>
      </w:r>
      <w:r>
        <w:rPr>
          <w:i/>
          <w:spacing w:val="-11"/>
          <w:w w:val="110"/>
        </w:rPr>
        <w:t xml:space="preserve"> </w:t>
      </w:r>
      <w:r>
        <w:rPr>
          <w:i/>
          <w:w w:val="110"/>
        </w:rPr>
        <w:t>Studies</w:t>
      </w:r>
      <w:r>
        <w:rPr>
          <w:i/>
          <w:spacing w:val="-11"/>
          <w:w w:val="110"/>
        </w:rPr>
        <w:t xml:space="preserve"> </w:t>
      </w:r>
      <w:r>
        <w:rPr>
          <w:w w:val="110"/>
        </w:rPr>
        <w:t>31,</w:t>
      </w:r>
      <w:r>
        <w:rPr>
          <w:spacing w:val="-11"/>
          <w:w w:val="110"/>
        </w:rPr>
        <w:t xml:space="preserve"> </w:t>
      </w:r>
      <w:r>
        <w:rPr>
          <w:w w:val="110"/>
        </w:rPr>
        <w:t>no.</w:t>
      </w:r>
      <w:r>
        <w:rPr>
          <w:spacing w:val="-11"/>
          <w:w w:val="110"/>
        </w:rPr>
        <w:t xml:space="preserve"> </w:t>
      </w:r>
      <w:r>
        <w:rPr>
          <w:w w:val="110"/>
        </w:rPr>
        <w:t>5</w:t>
      </w:r>
      <w:r>
        <w:rPr>
          <w:spacing w:val="-11"/>
          <w:w w:val="110"/>
        </w:rPr>
        <w:t xml:space="preserve"> </w:t>
      </w:r>
      <w:r>
        <w:rPr>
          <w:w w:val="110"/>
        </w:rPr>
        <w:t>(July</w:t>
      </w:r>
      <w:r>
        <w:rPr>
          <w:spacing w:val="-11"/>
          <w:w w:val="110"/>
        </w:rPr>
        <w:t xml:space="preserve"> </w:t>
      </w:r>
      <w:r>
        <w:rPr>
          <w:w w:val="110"/>
        </w:rPr>
        <w:t>1,</w:t>
      </w:r>
      <w:r>
        <w:rPr>
          <w:spacing w:val="-11"/>
          <w:w w:val="110"/>
        </w:rPr>
        <w:t xml:space="preserve"> </w:t>
      </w:r>
      <w:r>
        <w:rPr>
          <w:w w:val="110"/>
        </w:rPr>
        <w:t>2008):</w:t>
      </w:r>
      <w:r>
        <w:rPr>
          <w:spacing w:val="-11"/>
          <w:w w:val="110"/>
        </w:rPr>
        <w:t xml:space="preserve"> </w:t>
      </w:r>
      <w:r>
        <w:rPr>
          <w:w w:val="110"/>
        </w:rPr>
        <w:t xml:space="preserve">899–934. </w:t>
      </w:r>
      <w:hyperlink r:id="rId58">
        <w:r w:rsidR="004602CD">
          <w:rPr>
            <w:color w:val="0000FF"/>
            <w:spacing w:val="-2"/>
            <w:w w:val="110"/>
          </w:rPr>
          <w:t>https://doi.org/10.1080/01419870701568858</w:t>
        </w:r>
      </w:hyperlink>
      <w:r>
        <w:rPr>
          <w:spacing w:val="-2"/>
          <w:w w:val="110"/>
        </w:rPr>
        <w:t>.</w:t>
      </w:r>
    </w:p>
    <w:p w14:paraId="650D7612" w14:textId="77777777" w:rsidR="004602CD" w:rsidRDefault="00000000">
      <w:pPr>
        <w:pStyle w:val="BodyText"/>
        <w:spacing w:before="96" w:line="252" w:lineRule="auto"/>
        <w:ind w:left="594" w:right="533" w:hanging="479"/>
        <w:jc w:val="both"/>
      </w:pPr>
      <w:bookmarkStart w:id="63" w:name="_bookmark60"/>
      <w:bookmarkEnd w:id="63"/>
      <w:r>
        <w:rPr>
          <w:w w:val="110"/>
        </w:rPr>
        <w:t>Goldsmith,</w:t>
      </w:r>
      <w:r>
        <w:rPr>
          <w:spacing w:val="-1"/>
          <w:w w:val="110"/>
        </w:rPr>
        <w:t xml:space="preserve"> </w:t>
      </w:r>
      <w:r>
        <w:rPr>
          <w:w w:val="110"/>
        </w:rPr>
        <w:t>Arthur</w:t>
      </w:r>
      <w:r>
        <w:rPr>
          <w:spacing w:val="-1"/>
          <w:w w:val="110"/>
        </w:rPr>
        <w:t xml:space="preserve"> </w:t>
      </w:r>
      <w:r>
        <w:rPr>
          <w:w w:val="110"/>
        </w:rPr>
        <w:t>H.,</w:t>
      </w:r>
      <w:r>
        <w:rPr>
          <w:spacing w:val="-1"/>
          <w:w w:val="110"/>
        </w:rPr>
        <w:t xml:space="preserve"> </w:t>
      </w:r>
      <w:r>
        <w:rPr>
          <w:w w:val="110"/>
        </w:rPr>
        <w:t>Darrick</w:t>
      </w:r>
      <w:r>
        <w:rPr>
          <w:spacing w:val="-1"/>
          <w:w w:val="110"/>
        </w:rPr>
        <w:t xml:space="preserve"> </w:t>
      </w:r>
      <w:r>
        <w:rPr>
          <w:w w:val="110"/>
        </w:rPr>
        <w:t>Hamilton,</w:t>
      </w:r>
      <w:r>
        <w:rPr>
          <w:spacing w:val="-1"/>
          <w:w w:val="110"/>
        </w:rPr>
        <w:t xml:space="preserve"> </w:t>
      </w:r>
      <w:r>
        <w:rPr>
          <w:w w:val="110"/>
        </w:rPr>
        <w:t>and</w:t>
      </w:r>
      <w:r>
        <w:rPr>
          <w:spacing w:val="-1"/>
          <w:w w:val="110"/>
        </w:rPr>
        <w:t xml:space="preserve"> </w:t>
      </w:r>
      <w:r>
        <w:rPr>
          <w:w w:val="110"/>
        </w:rPr>
        <w:t>William</w:t>
      </w:r>
      <w:r>
        <w:rPr>
          <w:spacing w:val="-1"/>
          <w:w w:val="110"/>
        </w:rPr>
        <w:t xml:space="preserve"> </w:t>
      </w:r>
      <w:r>
        <w:rPr>
          <w:w w:val="110"/>
        </w:rPr>
        <w:t>Darity.</w:t>
      </w:r>
      <w:r>
        <w:rPr>
          <w:spacing w:val="-1"/>
          <w:w w:val="110"/>
        </w:rPr>
        <w:t xml:space="preserve"> </w:t>
      </w:r>
      <w:r>
        <w:rPr>
          <w:w w:val="110"/>
        </w:rPr>
        <w:t>2007.</w:t>
      </w:r>
      <w:r>
        <w:rPr>
          <w:spacing w:val="-1"/>
          <w:w w:val="110"/>
        </w:rPr>
        <w:t xml:space="preserve"> </w:t>
      </w:r>
      <w:r>
        <w:rPr>
          <w:w w:val="110"/>
        </w:rPr>
        <w:t>“From</w:t>
      </w:r>
      <w:r>
        <w:rPr>
          <w:spacing w:val="-1"/>
          <w:w w:val="110"/>
        </w:rPr>
        <w:t xml:space="preserve"> </w:t>
      </w:r>
      <w:r>
        <w:rPr>
          <w:w w:val="110"/>
        </w:rPr>
        <w:t>Dark to</w:t>
      </w:r>
      <w:r>
        <w:rPr>
          <w:spacing w:val="-1"/>
          <w:w w:val="110"/>
        </w:rPr>
        <w:t xml:space="preserve"> </w:t>
      </w:r>
      <w:r>
        <w:rPr>
          <w:w w:val="110"/>
        </w:rPr>
        <w:t>Light:</w:t>
      </w:r>
      <w:r>
        <w:rPr>
          <w:spacing w:val="-1"/>
          <w:w w:val="110"/>
        </w:rPr>
        <w:t xml:space="preserve"> </w:t>
      </w:r>
      <w:r>
        <w:rPr>
          <w:w w:val="110"/>
        </w:rPr>
        <w:t>Skin</w:t>
      </w:r>
      <w:r>
        <w:rPr>
          <w:spacing w:val="-1"/>
          <w:w w:val="110"/>
        </w:rPr>
        <w:t xml:space="preserve"> </w:t>
      </w:r>
      <w:r>
        <w:rPr>
          <w:w w:val="110"/>
        </w:rPr>
        <w:t>Color</w:t>
      </w:r>
      <w:r>
        <w:rPr>
          <w:spacing w:val="-1"/>
          <w:w w:val="110"/>
        </w:rPr>
        <w:t xml:space="preserve"> </w:t>
      </w:r>
      <w:r>
        <w:rPr>
          <w:w w:val="110"/>
        </w:rPr>
        <w:t>and</w:t>
      </w:r>
      <w:r>
        <w:rPr>
          <w:spacing w:val="-1"/>
          <w:w w:val="110"/>
        </w:rPr>
        <w:t xml:space="preserve"> </w:t>
      </w:r>
      <w:r>
        <w:rPr>
          <w:w w:val="110"/>
        </w:rPr>
        <w:t>Wages</w:t>
      </w:r>
      <w:r>
        <w:rPr>
          <w:spacing w:val="-1"/>
          <w:w w:val="110"/>
        </w:rPr>
        <w:t xml:space="preserve"> </w:t>
      </w:r>
      <w:r>
        <w:rPr>
          <w:w w:val="110"/>
        </w:rPr>
        <w:t>among</w:t>
      </w:r>
      <w:r>
        <w:rPr>
          <w:spacing w:val="-1"/>
          <w:w w:val="110"/>
        </w:rPr>
        <w:t xml:space="preserve"> </w:t>
      </w:r>
      <w:r>
        <w:rPr>
          <w:w w:val="110"/>
        </w:rPr>
        <w:t>African-Americans.”</w:t>
      </w:r>
      <w:r>
        <w:rPr>
          <w:spacing w:val="-1"/>
          <w:w w:val="110"/>
        </w:rPr>
        <w:t xml:space="preserve"> </w:t>
      </w:r>
      <w:r>
        <w:rPr>
          <w:i/>
          <w:w w:val="110"/>
        </w:rPr>
        <w:t>The</w:t>
      </w:r>
      <w:r>
        <w:rPr>
          <w:i/>
          <w:spacing w:val="-1"/>
          <w:w w:val="110"/>
        </w:rPr>
        <w:t xml:space="preserve"> </w:t>
      </w:r>
      <w:r>
        <w:rPr>
          <w:i/>
          <w:w w:val="110"/>
        </w:rPr>
        <w:t>Journal</w:t>
      </w:r>
      <w:r>
        <w:rPr>
          <w:i/>
          <w:spacing w:val="-1"/>
          <w:w w:val="110"/>
        </w:rPr>
        <w:t xml:space="preserve"> </w:t>
      </w:r>
      <w:r>
        <w:rPr>
          <w:i/>
          <w:w w:val="110"/>
        </w:rPr>
        <w:t xml:space="preserve">of Human Resources </w:t>
      </w:r>
      <w:r>
        <w:rPr>
          <w:w w:val="110"/>
        </w:rPr>
        <w:t xml:space="preserve">42 (4): 701–738. </w:t>
      </w:r>
      <w:hyperlink r:id="rId59">
        <w:r w:rsidR="004602CD">
          <w:rPr>
            <w:color w:val="0000FF"/>
            <w:w w:val="110"/>
          </w:rPr>
          <w:t>https://www.jstor.org/stable/40057327</w:t>
        </w:r>
      </w:hyperlink>
      <w:r>
        <w:rPr>
          <w:w w:val="110"/>
        </w:rPr>
        <w:t>.</w:t>
      </w:r>
    </w:p>
    <w:p w14:paraId="507782E1" w14:textId="77777777" w:rsidR="004602CD" w:rsidRDefault="00000000">
      <w:pPr>
        <w:pStyle w:val="BodyText"/>
        <w:spacing w:before="97" w:line="252" w:lineRule="auto"/>
        <w:ind w:left="594" w:right="533" w:hanging="479"/>
        <w:jc w:val="both"/>
      </w:pPr>
      <w:bookmarkStart w:id="64" w:name="_bookmark61"/>
      <w:bookmarkEnd w:id="64"/>
      <w:r>
        <w:rPr>
          <w:w w:val="105"/>
        </w:rPr>
        <w:t xml:space="preserve">Greenwald, Anthony G., Debbie E. McGhee, and Jordan L. K. Schwartz. 1998. “Measuring Individual Differences in Implicit Cognition: The Implicit Asso- </w:t>
      </w:r>
      <w:r>
        <w:t>ciation</w:t>
      </w:r>
      <w:r>
        <w:rPr>
          <w:spacing w:val="-13"/>
        </w:rPr>
        <w:t xml:space="preserve"> </w:t>
      </w:r>
      <w:r>
        <w:t>Test.”</w:t>
      </w:r>
      <w:r>
        <w:rPr>
          <w:spacing w:val="-13"/>
        </w:rPr>
        <w:t xml:space="preserve"> </w:t>
      </w:r>
      <w:r>
        <w:rPr>
          <w:i/>
        </w:rPr>
        <w:t>Journal</w:t>
      </w:r>
      <w:r>
        <w:rPr>
          <w:i/>
          <w:spacing w:val="-13"/>
        </w:rPr>
        <w:t xml:space="preserve"> </w:t>
      </w:r>
      <w:r>
        <w:rPr>
          <w:i/>
        </w:rPr>
        <w:t>of</w:t>
      </w:r>
      <w:r>
        <w:rPr>
          <w:i/>
          <w:spacing w:val="-13"/>
        </w:rPr>
        <w:t xml:space="preserve"> </w:t>
      </w:r>
      <w:r>
        <w:rPr>
          <w:i/>
        </w:rPr>
        <w:t>Personality</w:t>
      </w:r>
      <w:r>
        <w:rPr>
          <w:i/>
          <w:spacing w:val="-13"/>
        </w:rPr>
        <w:t xml:space="preserve"> </w:t>
      </w:r>
      <w:r>
        <w:rPr>
          <w:i/>
        </w:rPr>
        <w:t>and</w:t>
      </w:r>
      <w:r>
        <w:rPr>
          <w:i/>
          <w:spacing w:val="-13"/>
        </w:rPr>
        <w:t xml:space="preserve"> </w:t>
      </w:r>
      <w:r>
        <w:rPr>
          <w:i/>
        </w:rPr>
        <w:t>Social</w:t>
      </w:r>
      <w:r>
        <w:rPr>
          <w:i/>
          <w:spacing w:val="-13"/>
        </w:rPr>
        <w:t xml:space="preserve"> </w:t>
      </w:r>
      <w:r>
        <w:rPr>
          <w:i/>
        </w:rPr>
        <w:t>Psychology</w:t>
      </w:r>
      <w:r>
        <w:rPr>
          <w:i/>
          <w:spacing w:val="-13"/>
        </w:rPr>
        <w:t xml:space="preserve"> </w:t>
      </w:r>
      <w:r>
        <w:t>(US)</w:t>
      </w:r>
      <w:r>
        <w:rPr>
          <w:spacing w:val="-13"/>
        </w:rPr>
        <w:t xml:space="preserve"> </w:t>
      </w:r>
      <w:r>
        <w:t>74</w:t>
      </w:r>
      <w:r>
        <w:rPr>
          <w:spacing w:val="-13"/>
        </w:rPr>
        <w:t xml:space="preserve"> </w:t>
      </w:r>
      <w:r>
        <w:t>(6):</w:t>
      </w:r>
      <w:r>
        <w:rPr>
          <w:spacing w:val="-13"/>
        </w:rPr>
        <w:t xml:space="preserve"> </w:t>
      </w:r>
      <w:r>
        <w:t xml:space="preserve">1464–1480. </w:t>
      </w:r>
      <w:hyperlink r:id="rId60">
        <w:r w:rsidR="004602CD">
          <w:rPr>
            <w:color w:val="0000FF"/>
            <w:spacing w:val="-2"/>
            <w:w w:val="105"/>
          </w:rPr>
          <w:t>https://doi.org/10.1037/0022-3514.74.6.1464</w:t>
        </w:r>
      </w:hyperlink>
      <w:r>
        <w:rPr>
          <w:spacing w:val="-2"/>
          <w:w w:val="105"/>
        </w:rPr>
        <w:t>.</w:t>
      </w:r>
    </w:p>
    <w:p w14:paraId="13E4D2A0" w14:textId="77777777" w:rsidR="004602CD" w:rsidRDefault="00000000">
      <w:pPr>
        <w:pStyle w:val="BodyText"/>
        <w:spacing w:before="96" w:line="252" w:lineRule="auto"/>
        <w:ind w:left="594" w:right="533" w:hanging="479"/>
        <w:jc w:val="both"/>
        <w:rPr>
          <w:i/>
        </w:rPr>
      </w:pPr>
      <w:bookmarkStart w:id="65" w:name="_bookmark62"/>
      <w:bookmarkEnd w:id="65"/>
      <w:r>
        <w:rPr>
          <w:w w:val="110"/>
        </w:rPr>
        <w:t>Hadah,</w:t>
      </w:r>
      <w:r>
        <w:rPr>
          <w:spacing w:val="-11"/>
          <w:w w:val="110"/>
        </w:rPr>
        <w:t xml:space="preserve"> </w:t>
      </w:r>
      <w:r>
        <w:rPr>
          <w:w w:val="110"/>
        </w:rPr>
        <w:t>Hussain.</w:t>
      </w:r>
      <w:r>
        <w:rPr>
          <w:spacing w:val="-11"/>
          <w:w w:val="110"/>
        </w:rPr>
        <w:t xml:space="preserve"> </w:t>
      </w:r>
      <w:r>
        <w:rPr>
          <w:w w:val="110"/>
        </w:rPr>
        <w:t>Forthcoming.</w:t>
      </w:r>
      <w:r>
        <w:rPr>
          <w:spacing w:val="-11"/>
          <w:w w:val="110"/>
        </w:rPr>
        <w:t xml:space="preserve"> </w:t>
      </w:r>
      <w:r>
        <w:rPr>
          <w:w w:val="110"/>
        </w:rPr>
        <w:t>“The</w:t>
      </w:r>
      <w:r>
        <w:rPr>
          <w:spacing w:val="-11"/>
          <w:w w:val="110"/>
        </w:rPr>
        <w:t xml:space="preserve"> </w:t>
      </w:r>
      <w:r>
        <w:rPr>
          <w:w w:val="110"/>
        </w:rPr>
        <w:t>Effect</w:t>
      </w:r>
      <w:r>
        <w:rPr>
          <w:spacing w:val="-11"/>
          <w:w w:val="110"/>
        </w:rPr>
        <w:t xml:space="preserve"> </w:t>
      </w:r>
      <w:r>
        <w:rPr>
          <w:w w:val="110"/>
        </w:rPr>
        <w:t>of</w:t>
      </w:r>
      <w:r>
        <w:rPr>
          <w:spacing w:val="-11"/>
          <w:w w:val="110"/>
        </w:rPr>
        <w:t xml:space="preserve"> </w:t>
      </w:r>
      <w:r>
        <w:rPr>
          <w:w w:val="110"/>
        </w:rPr>
        <w:t>Racial</w:t>
      </w:r>
      <w:r>
        <w:rPr>
          <w:spacing w:val="-11"/>
          <w:w w:val="110"/>
        </w:rPr>
        <w:t xml:space="preserve"> </w:t>
      </w:r>
      <w:r>
        <w:rPr>
          <w:w w:val="110"/>
        </w:rPr>
        <w:t>and</w:t>
      </w:r>
      <w:r>
        <w:rPr>
          <w:spacing w:val="-11"/>
          <w:w w:val="110"/>
        </w:rPr>
        <w:t xml:space="preserve"> </w:t>
      </w:r>
      <w:r>
        <w:rPr>
          <w:w w:val="110"/>
        </w:rPr>
        <w:t>Ethnic</w:t>
      </w:r>
      <w:r>
        <w:rPr>
          <w:spacing w:val="-11"/>
          <w:w w:val="110"/>
        </w:rPr>
        <w:t xml:space="preserve"> </w:t>
      </w:r>
      <w:r>
        <w:rPr>
          <w:w w:val="110"/>
        </w:rPr>
        <w:t>Attitudes</w:t>
      </w:r>
      <w:r>
        <w:rPr>
          <w:spacing w:val="-11"/>
          <w:w w:val="110"/>
        </w:rPr>
        <w:t xml:space="preserve"> </w:t>
      </w:r>
      <w:r>
        <w:rPr>
          <w:w w:val="110"/>
        </w:rPr>
        <w:t>on</w:t>
      </w:r>
      <w:r>
        <w:rPr>
          <w:spacing w:val="-11"/>
          <w:w w:val="110"/>
        </w:rPr>
        <w:t xml:space="preserve"> </w:t>
      </w:r>
      <w:r>
        <w:rPr>
          <w:w w:val="110"/>
        </w:rPr>
        <w:t xml:space="preserve">His- </w:t>
      </w:r>
      <w:r>
        <w:t xml:space="preserve">panic Identity in the U.S.” </w:t>
      </w:r>
      <w:r>
        <w:rPr>
          <w:i/>
        </w:rPr>
        <w:t>Southern Economic Journal.</w:t>
      </w:r>
    </w:p>
    <w:p w14:paraId="4C70F248" w14:textId="77777777" w:rsidR="004602CD" w:rsidRDefault="00000000">
      <w:pPr>
        <w:pStyle w:val="BodyText"/>
        <w:spacing w:before="98" w:line="252" w:lineRule="auto"/>
        <w:ind w:left="594" w:right="533" w:hanging="479"/>
        <w:jc w:val="both"/>
      </w:pPr>
      <w:bookmarkStart w:id="66" w:name="_bookmark63"/>
      <w:bookmarkEnd w:id="66"/>
      <w:r>
        <w:rPr>
          <w:w w:val="105"/>
        </w:rPr>
        <w:t xml:space="preserve">Hamilton, Darrick, Arthur H. Goldsmith, and William Darity. 2009. “Shedding “Light” on Marriage: The Influence of Skin Shade on Marriage for Black Fe- </w:t>
      </w:r>
      <w:r>
        <w:t>males.”</w:t>
      </w:r>
      <w:r>
        <w:rPr>
          <w:spacing w:val="-1"/>
        </w:rPr>
        <w:t xml:space="preserve"> </w:t>
      </w:r>
      <w:r>
        <w:rPr>
          <w:i/>
        </w:rPr>
        <w:t>Journal</w:t>
      </w:r>
      <w:r>
        <w:rPr>
          <w:i/>
          <w:spacing w:val="-1"/>
        </w:rPr>
        <w:t xml:space="preserve"> </w:t>
      </w:r>
      <w:r>
        <w:rPr>
          <w:i/>
        </w:rPr>
        <w:t>of</w:t>
      </w:r>
      <w:r>
        <w:rPr>
          <w:i/>
          <w:spacing w:val="-1"/>
        </w:rPr>
        <w:t xml:space="preserve"> </w:t>
      </w:r>
      <w:r>
        <w:rPr>
          <w:i/>
        </w:rPr>
        <w:t>Economic</w:t>
      </w:r>
      <w:r>
        <w:rPr>
          <w:i/>
          <w:spacing w:val="-1"/>
        </w:rPr>
        <w:t xml:space="preserve"> </w:t>
      </w:r>
      <w:r>
        <w:rPr>
          <w:i/>
        </w:rPr>
        <w:t>Behavior</w:t>
      </w:r>
      <w:r>
        <w:rPr>
          <w:i/>
          <w:spacing w:val="-1"/>
        </w:rPr>
        <w:t xml:space="preserve"> </w:t>
      </w:r>
      <w:r>
        <w:rPr>
          <w:i/>
        </w:rPr>
        <w:t>&amp;</w:t>
      </w:r>
      <w:r>
        <w:rPr>
          <w:i/>
          <w:spacing w:val="-1"/>
        </w:rPr>
        <w:t xml:space="preserve"> </w:t>
      </w:r>
      <w:r>
        <w:rPr>
          <w:i/>
        </w:rPr>
        <w:t xml:space="preserve">Organization </w:t>
      </w:r>
      <w:r>
        <w:t>72,</w:t>
      </w:r>
      <w:r>
        <w:rPr>
          <w:spacing w:val="-1"/>
        </w:rPr>
        <w:t xml:space="preserve"> </w:t>
      </w:r>
      <w:r>
        <w:t>no.</w:t>
      </w:r>
      <w:r>
        <w:rPr>
          <w:spacing w:val="-1"/>
        </w:rPr>
        <w:t xml:space="preserve"> </w:t>
      </w:r>
      <w:r>
        <w:t>1</w:t>
      </w:r>
      <w:r>
        <w:rPr>
          <w:spacing w:val="-1"/>
        </w:rPr>
        <w:t xml:space="preserve"> </w:t>
      </w:r>
      <w:r>
        <w:t>(October</w:t>
      </w:r>
      <w:r>
        <w:rPr>
          <w:spacing w:val="-1"/>
        </w:rPr>
        <w:t xml:space="preserve"> </w:t>
      </w:r>
      <w:r>
        <w:t>1,</w:t>
      </w:r>
      <w:r>
        <w:rPr>
          <w:spacing w:val="-1"/>
        </w:rPr>
        <w:t xml:space="preserve"> </w:t>
      </w:r>
      <w:r>
        <w:rPr>
          <w:spacing w:val="-2"/>
        </w:rPr>
        <w:t>2009):</w:t>
      </w:r>
    </w:p>
    <w:p w14:paraId="240B89CD" w14:textId="77777777" w:rsidR="004602CD" w:rsidRDefault="00000000">
      <w:pPr>
        <w:pStyle w:val="BodyText"/>
        <w:spacing w:line="273" w:lineRule="exact"/>
        <w:ind w:left="594"/>
        <w:jc w:val="both"/>
      </w:pPr>
      <w:r>
        <w:t>30–50.</w:t>
      </w:r>
      <w:r>
        <w:rPr>
          <w:spacing w:val="73"/>
        </w:rPr>
        <w:t xml:space="preserve">   </w:t>
      </w:r>
      <w:hyperlink r:id="rId61">
        <w:r w:rsidR="004602CD">
          <w:rPr>
            <w:color w:val="0000FF"/>
            <w:spacing w:val="-2"/>
          </w:rPr>
          <w:t>https://doi.org/10.1016/j.jebo.2009.05.024</w:t>
        </w:r>
      </w:hyperlink>
      <w:r>
        <w:rPr>
          <w:spacing w:val="-2"/>
        </w:rPr>
        <w:t>.</w:t>
      </w:r>
    </w:p>
    <w:p w14:paraId="69B2488C" w14:textId="77777777" w:rsidR="004602CD" w:rsidRDefault="00000000">
      <w:pPr>
        <w:spacing w:before="113" w:line="252" w:lineRule="auto"/>
        <w:ind w:left="594" w:right="534" w:hanging="479"/>
        <w:jc w:val="both"/>
        <w:rPr>
          <w:sz w:val="24"/>
        </w:rPr>
      </w:pPr>
      <w:bookmarkStart w:id="67" w:name="_bookmark64"/>
      <w:bookmarkEnd w:id="67"/>
      <w:r>
        <w:rPr>
          <w:sz w:val="24"/>
        </w:rPr>
        <w:t xml:space="preserve">Hilger, Nathaniel. 2016. </w:t>
      </w:r>
      <w:r>
        <w:rPr>
          <w:i/>
          <w:sz w:val="24"/>
        </w:rPr>
        <w:t>Upward mobility and discrimination: The case of Asian Amer- icans.</w:t>
      </w:r>
      <w:r>
        <w:rPr>
          <w:i/>
          <w:spacing w:val="40"/>
          <w:sz w:val="24"/>
        </w:rPr>
        <w:t xml:space="preserve"> </w:t>
      </w:r>
      <w:r>
        <w:rPr>
          <w:sz w:val="24"/>
        </w:rPr>
        <w:t>Technical</w:t>
      </w:r>
      <w:r>
        <w:rPr>
          <w:spacing w:val="40"/>
          <w:sz w:val="24"/>
        </w:rPr>
        <w:t xml:space="preserve"> </w:t>
      </w:r>
      <w:r>
        <w:rPr>
          <w:sz w:val="24"/>
        </w:rPr>
        <w:t>report.</w:t>
      </w:r>
      <w:r>
        <w:rPr>
          <w:spacing w:val="40"/>
          <w:sz w:val="24"/>
        </w:rPr>
        <w:t xml:space="preserve"> </w:t>
      </w:r>
      <w:r>
        <w:rPr>
          <w:sz w:val="24"/>
        </w:rPr>
        <w:t>National</w:t>
      </w:r>
      <w:r>
        <w:rPr>
          <w:spacing w:val="40"/>
          <w:sz w:val="24"/>
        </w:rPr>
        <w:t xml:space="preserve"> </w:t>
      </w:r>
      <w:r>
        <w:rPr>
          <w:sz w:val="24"/>
        </w:rPr>
        <w:t>Bureau</w:t>
      </w:r>
      <w:r>
        <w:rPr>
          <w:spacing w:val="40"/>
          <w:sz w:val="24"/>
        </w:rPr>
        <w:t xml:space="preserve"> </w:t>
      </w:r>
      <w:r>
        <w:rPr>
          <w:sz w:val="24"/>
        </w:rPr>
        <w:t>of</w:t>
      </w:r>
      <w:r>
        <w:rPr>
          <w:spacing w:val="40"/>
          <w:sz w:val="24"/>
        </w:rPr>
        <w:t xml:space="preserve"> </w:t>
      </w:r>
      <w:r>
        <w:rPr>
          <w:sz w:val="24"/>
        </w:rPr>
        <w:t>Economic</w:t>
      </w:r>
      <w:r>
        <w:rPr>
          <w:spacing w:val="40"/>
          <w:sz w:val="24"/>
        </w:rPr>
        <w:t xml:space="preserve"> </w:t>
      </w:r>
      <w:r>
        <w:rPr>
          <w:sz w:val="24"/>
        </w:rPr>
        <w:t>Research.</w:t>
      </w:r>
    </w:p>
    <w:p w14:paraId="77962335" w14:textId="77777777" w:rsidR="004602CD" w:rsidRDefault="00000000">
      <w:pPr>
        <w:pStyle w:val="BodyText"/>
        <w:spacing w:before="98"/>
        <w:ind w:left="116"/>
        <w:jc w:val="both"/>
      </w:pPr>
      <w:bookmarkStart w:id="68" w:name="_bookmark65"/>
      <w:bookmarkEnd w:id="68"/>
      <w:r>
        <w:rPr>
          <w:w w:val="105"/>
        </w:rPr>
        <w:t>Lee,</w:t>
      </w:r>
      <w:r>
        <w:rPr>
          <w:spacing w:val="15"/>
          <w:w w:val="105"/>
        </w:rPr>
        <w:t xml:space="preserve"> </w:t>
      </w:r>
      <w:r>
        <w:rPr>
          <w:w w:val="105"/>
        </w:rPr>
        <w:t>Daniel</w:t>
      </w:r>
      <w:r>
        <w:rPr>
          <w:spacing w:val="15"/>
          <w:w w:val="105"/>
        </w:rPr>
        <w:t xml:space="preserve"> </w:t>
      </w:r>
      <w:r>
        <w:rPr>
          <w:w w:val="105"/>
        </w:rPr>
        <w:t>J.</w:t>
      </w:r>
      <w:r>
        <w:rPr>
          <w:spacing w:val="17"/>
          <w:w w:val="105"/>
        </w:rPr>
        <w:t xml:space="preserve"> </w:t>
      </w:r>
      <w:r>
        <w:rPr>
          <w:w w:val="105"/>
        </w:rPr>
        <w:t>2018.</w:t>
      </w:r>
      <w:r>
        <w:rPr>
          <w:spacing w:val="15"/>
          <w:w w:val="105"/>
        </w:rPr>
        <w:t xml:space="preserve"> </w:t>
      </w:r>
      <w:r>
        <w:rPr>
          <w:w w:val="105"/>
        </w:rPr>
        <w:t>“Does</w:t>
      </w:r>
      <w:r>
        <w:rPr>
          <w:spacing w:val="16"/>
          <w:w w:val="105"/>
        </w:rPr>
        <w:t xml:space="preserve"> </w:t>
      </w:r>
      <w:r>
        <w:rPr>
          <w:w w:val="105"/>
        </w:rPr>
        <w:t>Implicit</w:t>
      </w:r>
      <w:r>
        <w:rPr>
          <w:spacing w:val="15"/>
          <w:w w:val="105"/>
        </w:rPr>
        <w:t xml:space="preserve"> </w:t>
      </w:r>
      <w:r>
        <w:rPr>
          <w:w w:val="105"/>
        </w:rPr>
        <w:t>Bias</w:t>
      </w:r>
      <w:r>
        <w:rPr>
          <w:spacing w:val="16"/>
          <w:w w:val="105"/>
        </w:rPr>
        <w:t xml:space="preserve"> </w:t>
      </w:r>
      <w:r>
        <w:rPr>
          <w:w w:val="105"/>
        </w:rPr>
        <w:t>Predict</w:t>
      </w:r>
      <w:r>
        <w:rPr>
          <w:spacing w:val="15"/>
          <w:w w:val="105"/>
        </w:rPr>
        <w:t xml:space="preserve"> </w:t>
      </w:r>
      <w:r>
        <w:rPr>
          <w:w w:val="105"/>
        </w:rPr>
        <w:t>Dictator</w:t>
      </w:r>
      <w:r>
        <w:rPr>
          <w:spacing w:val="17"/>
          <w:w w:val="105"/>
        </w:rPr>
        <w:t xml:space="preserve"> </w:t>
      </w:r>
      <w:r>
        <w:rPr>
          <w:w w:val="105"/>
        </w:rPr>
        <w:t>Giving?”</w:t>
      </w:r>
      <w:r>
        <w:rPr>
          <w:spacing w:val="16"/>
          <w:w w:val="105"/>
        </w:rPr>
        <w:t xml:space="preserve"> </w:t>
      </w:r>
      <w:r>
        <w:rPr>
          <w:i/>
          <w:w w:val="105"/>
        </w:rPr>
        <w:t>Games</w:t>
      </w:r>
      <w:r>
        <w:rPr>
          <w:i/>
          <w:spacing w:val="16"/>
          <w:w w:val="105"/>
        </w:rPr>
        <w:t xml:space="preserve"> </w:t>
      </w:r>
      <w:r>
        <w:rPr>
          <w:w w:val="105"/>
        </w:rPr>
        <w:t>9,</w:t>
      </w:r>
      <w:r>
        <w:rPr>
          <w:spacing w:val="15"/>
          <w:w w:val="105"/>
        </w:rPr>
        <w:t xml:space="preserve"> </w:t>
      </w:r>
      <w:r>
        <w:rPr>
          <w:w w:val="105"/>
        </w:rPr>
        <w:t>no.</w:t>
      </w:r>
      <w:r>
        <w:rPr>
          <w:spacing w:val="17"/>
          <w:w w:val="105"/>
        </w:rPr>
        <w:t xml:space="preserve"> </w:t>
      </w:r>
      <w:r>
        <w:rPr>
          <w:spacing w:val="-10"/>
          <w:w w:val="105"/>
        </w:rPr>
        <w:t>4</w:t>
      </w:r>
    </w:p>
    <w:p w14:paraId="55D1AE3A" w14:textId="77777777" w:rsidR="004602CD" w:rsidRDefault="00000000">
      <w:pPr>
        <w:pStyle w:val="BodyText"/>
        <w:spacing w:before="13"/>
        <w:ind w:left="594"/>
        <w:jc w:val="both"/>
      </w:pPr>
      <w:r>
        <w:t>(4):</w:t>
      </w:r>
      <w:r>
        <w:rPr>
          <w:spacing w:val="49"/>
        </w:rPr>
        <w:t xml:space="preserve">  </w:t>
      </w:r>
      <w:r>
        <w:t>73.</w:t>
      </w:r>
      <w:r>
        <w:rPr>
          <w:spacing w:val="50"/>
        </w:rPr>
        <w:t xml:space="preserve">  </w:t>
      </w:r>
      <w:hyperlink r:id="rId62">
        <w:r w:rsidR="004602CD">
          <w:rPr>
            <w:color w:val="0000FF"/>
            <w:spacing w:val="-2"/>
          </w:rPr>
          <w:t>https://doi.org/10.3390/g9040073</w:t>
        </w:r>
      </w:hyperlink>
      <w:r>
        <w:rPr>
          <w:spacing w:val="-2"/>
        </w:rPr>
        <w:t>.</w:t>
      </w:r>
    </w:p>
    <w:p w14:paraId="6815B837" w14:textId="77777777" w:rsidR="004602CD" w:rsidRDefault="00000000">
      <w:pPr>
        <w:pStyle w:val="BodyText"/>
        <w:spacing w:before="112" w:line="252" w:lineRule="auto"/>
        <w:ind w:left="594" w:right="102" w:hanging="479"/>
      </w:pPr>
      <w:bookmarkStart w:id="69" w:name="_bookmark66"/>
      <w:bookmarkEnd w:id="69"/>
      <w:r>
        <w:rPr>
          <w:w w:val="110"/>
        </w:rPr>
        <w:t xml:space="preserve">Leitner, Jordan B., Eric Hehman, Ozlem Ayduk, and Rodolfo Mendoza-Denton. </w:t>
      </w:r>
      <w:r>
        <w:t>2016.</w:t>
      </w:r>
      <w:r>
        <w:rPr>
          <w:spacing w:val="26"/>
        </w:rPr>
        <w:t xml:space="preserve"> </w:t>
      </w:r>
      <w:r>
        <w:t>“Racial</w:t>
      </w:r>
      <w:r>
        <w:rPr>
          <w:spacing w:val="26"/>
        </w:rPr>
        <w:t xml:space="preserve"> </w:t>
      </w:r>
      <w:r>
        <w:t>Bias</w:t>
      </w:r>
      <w:r>
        <w:rPr>
          <w:spacing w:val="26"/>
        </w:rPr>
        <w:t xml:space="preserve"> </w:t>
      </w:r>
      <w:r>
        <w:t>Is</w:t>
      </w:r>
      <w:r>
        <w:rPr>
          <w:spacing w:val="26"/>
        </w:rPr>
        <w:t xml:space="preserve"> </w:t>
      </w:r>
      <w:r>
        <w:t>Associated</w:t>
      </w:r>
      <w:r>
        <w:rPr>
          <w:spacing w:val="26"/>
        </w:rPr>
        <w:t xml:space="preserve"> </w:t>
      </w:r>
      <w:r>
        <w:t>with</w:t>
      </w:r>
      <w:r>
        <w:rPr>
          <w:spacing w:val="26"/>
        </w:rPr>
        <w:t xml:space="preserve"> </w:t>
      </w:r>
      <w:r>
        <w:t>Ingroup</w:t>
      </w:r>
      <w:r>
        <w:rPr>
          <w:spacing w:val="26"/>
        </w:rPr>
        <w:t xml:space="preserve"> </w:t>
      </w:r>
      <w:r>
        <w:t>Death</w:t>
      </w:r>
      <w:r>
        <w:rPr>
          <w:spacing w:val="26"/>
        </w:rPr>
        <w:t xml:space="preserve"> </w:t>
      </w:r>
      <w:r>
        <w:t>Rate</w:t>
      </w:r>
      <w:r>
        <w:rPr>
          <w:spacing w:val="26"/>
        </w:rPr>
        <w:t xml:space="preserve"> </w:t>
      </w:r>
      <w:r>
        <w:t>for</w:t>
      </w:r>
      <w:r>
        <w:rPr>
          <w:spacing w:val="26"/>
        </w:rPr>
        <w:t xml:space="preserve"> </w:t>
      </w:r>
      <w:r>
        <w:t>Blacks</w:t>
      </w:r>
      <w:r>
        <w:rPr>
          <w:spacing w:val="26"/>
        </w:rPr>
        <w:t xml:space="preserve"> </w:t>
      </w:r>
      <w:r>
        <w:t>and</w:t>
      </w:r>
      <w:r>
        <w:rPr>
          <w:spacing w:val="26"/>
        </w:rPr>
        <w:t xml:space="preserve"> </w:t>
      </w:r>
      <w:r>
        <w:t xml:space="preserve">Whites: </w:t>
      </w:r>
      <w:r>
        <w:rPr>
          <w:w w:val="110"/>
        </w:rPr>
        <w:t xml:space="preserve">Insights from Project Implicit.” </w:t>
      </w:r>
      <w:r>
        <w:rPr>
          <w:i/>
          <w:w w:val="110"/>
        </w:rPr>
        <w:t xml:space="preserve">Social Science &amp; Medicine </w:t>
      </w:r>
      <w:r>
        <w:rPr>
          <w:w w:val="110"/>
        </w:rPr>
        <w:t xml:space="preserve">170 (December 1, 2016): 220–227. </w:t>
      </w:r>
      <w:hyperlink r:id="rId63">
        <w:r w:rsidR="004602CD">
          <w:rPr>
            <w:color w:val="0000FF"/>
            <w:w w:val="110"/>
          </w:rPr>
          <w:t>https://doi.org/10.1016/j.socscimed.2016.10.007</w:t>
        </w:r>
      </w:hyperlink>
      <w:r>
        <w:rPr>
          <w:w w:val="110"/>
        </w:rPr>
        <w:t>.</w:t>
      </w:r>
    </w:p>
    <w:p w14:paraId="24490B52" w14:textId="77777777" w:rsidR="004602CD" w:rsidRDefault="004602CD">
      <w:pPr>
        <w:spacing w:line="252" w:lineRule="auto"/>
        <w:sectPr w:rsidR="004602CD">
          <w:pgSz w:w="12240" w:h="15840"/>
          <w:pgMar w:top="1820" w:right="1300" w:bottom="2460" w:left="1720" w:header="0" w:footer="2279" w:gutter="0"/>
          <w:cols w:space="720"/>
        </w:sectPr>
      </w:pPr>
    </w:p>
    <w:p w14:paraId="21440D80" w14:textId="77777777" w:rsidR="004602CD" w:rsidRDefault="00000000">
      <w:pPr>
        <w:pStyle w:val="BodyText"/>
        <w:spacing w:before="96" w:line="252" w:lineRule="auto"/>
        <w:ind w:left="594" w:right="533" w:hanging="479"/>
        <w:jc w:val="both"/>
      </w:pPr>
      <w:bookmarkStart w:id="70" w:name="_bookmark67"/>
      <w:bookmarkEnd w:id="70"/>
      <w:r>
        <w:rPr>
          <w:w w:val="105"/>
        </w:rPr>
        <w:lastRenderedPageBreak/>
        <w:t>Lubotsky, Darren, and Martin Wittenberg. 2006. “Interpretation of Regressions</w:t>
      </w:r>
      <w:r>
        <w:rPr>
          <w:spacing w:val="80"/>
          <w:w w:val="150"/>
        </w:rPr>
        <w:t xml:space="preserve"> </w:t>
      </w:r>
      <w:r>
        <w:rPr>
          <w:w w:val="105"/>
        </w:rPr>
        <w:t xml:space="preserve">with Multiple Proxies.” </w:t>
      </w:r>
      <w:r>
        <w:rPr>
          <w:i/>
          <w:w w:val="105"/>
        </w:rPr>
        <w:t xml:space="preserve">The Review of Economics and Statistics </w:t>
      </w:r>
      <w:r>
        <w:rPr>
          <w:w w:val="105"/>
        </w:rPr>
        <w:t>88, no. 3 (Au- gust</w:t>
      </w:r>
      <w:r>
        <w:rPr>
          <w:spacing w:val="40"/>
          <w:w w:val="105"/>
        </w:rPr>
        <w:t xml:space="preserve"> </w:t>
      </w:r>
      <w:r>
        <w:rPr>
          <w:w w:val="105"/>
        </w:rPr>
        <w:t>1,</w:t>
      </w:r>
      <w:r>
        <w:rPr>
          <w:spacing w:val="40"/>
          <w:w w:val="105"/>
        </w:rPr>
        <w:t xml:space="preserve"> </w:t>
      </w:r>
      <w:r>
        <w:rPr>
          <w:w w:val="105"/>
        </w:rPr>
        <w:t>2006):</w:t>
      </w:r>
      <w:r>
        <w:rPr>
          <w:spacing w:val="40"/>
          <w:w w:val="105"/>
        </w:rPr>
        <w:t xml:space="preserve"> </w:t>
      </w:r>
      <w:r>
        <w:rPr>
          <w:w w:val="105"/>
        </w:rPr>
        <w:t>549–562.</w:t>
      </w:r>
      <w:r>
        <w:rPr>
          <w:spacing w:val="40"/>
          <w:w w:val="105"/>
        </w:rPr>
        <w:t xml:space="preserve"> </w:t>
      </w:r>
      <w:hyperlink r:id="rId64">
        <w:r w:rsidR="004602CD">
          <w:rPr>
            <w:color w:val="0000FF"/>
            <w:w w:val="105"/>
          </w:rPr>
          <w:t>https://doi.org/10.1162/rest.88.3.549</w:t>
        </w:r>
      </w:hyperlink>
      <w:r>
        <w:rPr>
          <w:w w:val="105"/>
        </w:rPr>
        <w:t>.</w:t>
      </w:r>
    </w:p>
    <w:p w14:paraId="4AC6B0A1" w14:textId="77777777" w:rsidR="004602CD" w:rsidRDefault="00000000">
      <w:pPr>
        <w:pStyle w:val="BodyText"/>
        <w:spacing w:before="97" w:line="252" w:lineRule="auto"/>
        <w:ind w:left="594" w:right="533" w:hanging="479"/>
        <w:jc w:val="both"/>
      </w:pPr>
      <w:bookmarkStart w:id="71" w:name="_bookmark68"/>
      <w:bookmarkEnd w:id="71"/>
      <w:r>
        <w:rPr>
          <w:w w:val="105"/>
        </w:rPr>
        <w:t xml:space="preserve">Mason, Patrick L. 2017. “Not Black-Alone: The 2008 Presidential Election and Racial Self-Identification among African Americans.” </w:t>
      </w:r>
      <w:r>
        <w:rPr>
          <w:i/>
          <w:w w:val="105"/>
        </w:rPr>
        <w:t xml:space="preserve">The Review of Black Po- litical Economy </w:t>
      </w:r>
      <w:r>
        <w:rPr>
          <w:w w:val="105"/>
        </w:rPr>
        <w:t xml:space="preserve">44, nos. 1-2 (January 1, 2017): 55–76. </w:t>
      </w:r>
      <w:hyperlink r:id="rId65">
        <w:r w:rsidR="004602CD">
          <w:rPr>
            <w:color w:val="0000FF"/>
            <w:w w:val="105"/>
          </w:rPr>
          <w:t>https://doi.org/10.1007/</w:t>
        </w:r>
      </w:hyperlink>
      <w:r>
        <w:rPr>
          <w:color w:val="0000FF"/>
          <w:w w:val="105"/>
        </w:rPr>
        <w:t xml:space="preserve"> </w:t>
      </w:r>
      <w:hyperlink r:id="rId66">
        <w:r w:rsidR="004602CD">
          <w:rPr>
            <w:color w:val="0000FF"/>
            <w:spacing w:val="-2"/>
            <w:w w:val="105"/>
          </w:rPr>
          <w:t>s12114-017-9247-z</w:t>
        </w:r>
      </w:hyperlink>
      <w:r>
        <w:rPr>
          <w:spacing w:val="-2"/>
          <w:w w:val="105"/>
        </w:rPr>
        <w:t>.</w:t>
      </w:r>
    </w:p>
    <w:p w14:paraId="4372F51E" w14:textId="77777777" w:rsidR="004602CD" w:rsidRDefault="00000000">
      <w:pPr>
        <w:pStyle w:val="BodyText"/>
        <w:spacing w:before="96" w:line="252" w:lineRule="auto"/>
        <w:ind w:left="594" w:right="533" w:hanging="479"/>
        <w:jc w:val="both"/>
      </w:pPr>
      <w:bookmarkStart w:id="72" w:name="_bookmark69"/>
      <w:bookmarkEnd w:id="72"/>
      <w:r>
        <w:rPr>
          <w:w w:val="105"/>
        </w:rPr>
        <w:t xml:space="preserve">Mason, Patrick L., and Andrew Matella. 2014. “Stigmatization and Racial Selec- tion after September 11, 2001: Self-Identity among Arab and Islamic Ameri- cans.” </w:t>
      </w:r>
      <w:r>
        <w:rPr>
          <w:i/>
          <w:w w:val="105"/>
        </w:rPr>
        <w:t xml:space="preserve">IZA Journal of Migration </w:t>
      </w:r>
      <w:r>
        <w:rPr>
          <w:w w:val="105"/>
        </w:rPr>
        <w:t xml:space="preserve">3, no. 1 (October 23, 2014): 20. </w:t>
      </w:r>
      <w:hyperlink r:id="rId67">
        <w:r w:rsidR="004602CD">
          <w:rPr>
            <w:color w:val="0000FF"/>
            <w:spacing w:val="9"/>
            <w:w w:val="105"/>
          </w:rPr>
          <w:t>https://doi.</w:t>
        </w:r>
      </w:hyperlink>
      <w:r>
        <w:rPr>
          <w:color w:val="0000FF"/>
          <w:spacing w:val="9"/>
          <w:w w:val="105"/>
        </w:rPr>
        <w:t xml:space="preserve"> </w:t>
      </w:r>
      <w:hyperlink r:id="rId68">
        <w:r w:rsidR="004602CD">
          <w:rPr>
            <w:color w:val="0000FF"/>
            <w:spacing w:val="-2"/>
            <w:w w:val="105"/>
          </w:rPr>
          <w:t>org/10.1186/s40176-014-0020-9</w:t>
        </w:r>
      </w:hyperlink>
      <w:r>
        <w:rPr>
          <w:spacing w:val="-2"/>
          <w:w w:val="105"/>
        </w:rPr>
        <w:t>.</w:t>
      </w:r>
    </w:p>
    <w:p w14:paraId="2C325791" w14:textId="77777777" w:rsidR="004602CD" w:rsidRDefault="00000000">
      <w:pPr>
        <w:pStyle w:val="BodyText"/>
        <w:spacing w:before="96" w:line="252" w:lineRule="auto"/>
        <w:ind w:left="594" w:right="533" w:hanging="479"/>
        <w:jc w:val="both"/>
      </w:pPr>
      <w:bookmarkStart w:id="73" w:name="_bookmark70"/>
      <w:bookmarkEnd w:id="73"/>
      <w:r>
        <w:rPr>
          <w:w w:val="105"/>
        </w:rPr>
        <w:t xml:space="preserve">Meng, Xin, and Robert G. Gregory. 2005. “Intermarriage and the Economic Assim- </w:t>
      </w:r>
      <w:r>
        <w:t xml:space="preserve">ilation of Immigrants.” </w:t>
      </w:r>
      <w:r>
        <w:rPr>
          <w:i/>
        </w:rPr>
        <w:t xml:space="preserve">Journal of Labor Economics </w:t>
      </w:r>
      <w:r>
        <w:t xml:space="preserve">23, no. 1 (January): 135–174. </w:t>
      </w:r>
      <w:hyperlink r:id="rId69">
        <w:r w:rsidR="004602CD">
          <w:rPr>
            <w:color w:val="0000FF"/>
            <w:spacing w:val="-2"/>
            <w:w w:val="105"/>
          </w:rPr>
          <w:t>https://doi.org/10.1086/425436</w:t>
        </w:r>
      </w:hyperlink>
      <w:r>
        <w:rPr>
          <w:spacing w:val="-2"/>
          <w:w w:val="105"/>
        </w:rPr>
        <w:t>.</w:t>
      </w:r>
    </w:p>
    <w:p w14:paraId="22561D16" w14:textId="77777777" w:rsidR="004602CD" w:rsidRDefault="004602CD">
      <w:pPr>
        <w:spacing w:line="252" w:lineRule="auto"/>
        <w:jc w:val="both"/>
        <w:sectPr w:rsidR="004602CD">
          <w:pgSz w:w="12240" w:h="15840"/>
          <w:pgMar w:top="1820" w:right="1300" w:bottom="2460" w:left="1720" w:header="0" w:footer="2279" w:gutter="0"/>
          <w:cols w:space="720"/>
        </w:sectPr>
      </w:pPr>
    </w:p>
    <w:p w14:paraId="5CA68C70" w14:textId="77777777" w:rsidR="004602CD" w:rsidRDefault="004602CD">
      <w:pPr>
        <w:pStyle w:val="BodyText"/>
        <w:spacing w:before="158"/>
      </w:pPr>
    </w:p>
    <w:p w14:paraId="7C668E68" w14:textId="77777777" w:rsidR="004602CD" w:rsidRDefault="00000000">
      <w:pPr>
        <w:pStyle w:val="BodyText"/>
        <w:ind w:left="450"/>
        <w:jc w:val="center"/>
      </w:pPr>
      <w:bookmarkStart w:id="74" w:name="_bookmark71"/>
      <w:bookmarkEnd w:id="74"/>
      <w:r>
        <w:rPr>
          <w:w w:val="105"/>
        </w:rPr>
        <w:t>Table</w:t>
      </w:r>
      <w:r>
        <w:rPr>
          <w:spacing w:val="-2"/>
          <w:w w:val="105"/>
        </w:rPr>
        <w:t xml:space="preserve"> </w:t>
      </w:r>
      <w:r>
        <w:rPr>
          <w:w w:val="105"/>
        </w:rPr>
        <w:t>1:</w:t>
      </w:r>
      <w:r>
        <w:rPr>
          <w:spacing w:val="13"/>
          <w:w w:val="105"/>
        </w:rPr>
        <w:t xml:space="preserve"> </w:t>
      </w:r>
      <w:r>
        <w:rPr>
          <w:w w:val="105"/>
        </w:rPr>
        <w:t>CPS</w:t>
      </w:r>
      <w:r>
        <w:rPr>
          <w:spacing w:val="-2"/>
          <w:w w:val="105"/>
        </w:rPr>
        <w:t xml:space="preserve"> </w:t>
      </w:r>
      <w:r>
        <w:rPr>
          <w:w w:val="105"/>
        </w:rPr>
        <w:t>Summary</w:t>
      </w:r>
      <w:r>
        <w:rPr>
          <w:spacing w:val="-2"/>
          <w:w w:val="105"/>
        </w:rPr>
        <w:t xml:space="preserve"> Statistics</w:t>
      </w:r>
    </w:p>
    <w:p w14:paraId="0572374D" w14:textId="77777777" w:rsidR="004602CD" w:rsidRDefault="00000000">
      <w:pPr>
        <w:pStyle w:val="BodyText"/>
        <w:spacing w:before="11"/>
        <w:rPr>
          <w:sz w:val="6"/>
        </w:rPr>
      </w:pPr>
      <w:r>
        <w:rPr>
          <w:noProof/>
        </w:rPr>
        <mc:AlternateContent>
          <mc:Choice Requires="wps">
            <w:drawing>
              <wp:anchor distT="0" distB="0" distL="0" distR="0" simplePos="0" relativeHeight="487604224" behindDoc="1" locked="0" layoutInCell="1" allowOverlap="1" wp14:anchorId="1CA25164" wp14:editId="1A1939F4">
                <wp:simplePos x="0" y="0"/>
                <wp:positionH relativeFrom="page">
                  <wp:posOffset>1825955</wp:posOffset>
                </wp:positionH>
                <wp:positionV relativeFrom="paragraph">
                  <wp:posOffset>66234</wp:posOffset>
                </wp:positionV>
                <wp:extent cx="7010400" cy="1270"/>
                <wp:effectExtent l="0" t="0" r="0" b="0"/>
                <wp:wrapTopAndBottom/>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10400" cy="1270"/>
                        </a:xfrm>
                        <a:custGeom>
                          <a:avLst/>
                          <a:gdLst/>
                          <a:ahLst/>
                          <a:cxnLst/>
                          <a:rect l="l" t="t" r="r" b="b"/>
                          <a:pathLst>
                            <a:path w="7010400">
                              <a:moveTo>
                                <a:pt x="0" y="0"/>
                              </a:moveTo>
                              <a:lnTo>
                                <a:pt x="7009993" y="0"/>
                              </a:lnTo>
                            </a:path>
                          </a:pathLst>
                        </a:custGeom>
                        <a:ln w="12141">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43.776001pt;margin-top:5.215344pt;width:552pt;height:.1pt;mso-position-horizontal-relative:page;mso-position-vertical-relative:paragraph;z-index:-15712256;mso-wrap-distance-left:0;mso-wrap-distance-right:0" id="docshape28" coordorigin="2876,104" coordsize="11040,0" path="m2876,104l13915,104e" filled="false" stroked="true" strokeweight=".956pt" strokecolor="#000000">
                <v:path arrowok="t"/>
                <v:stroke dashstyle="solid"/>
                <w10:wrap type="topAndBottom"/>
              </v:shape>
            </w:pict>
          </mc:Fallback>
        </mc:AlternateContent>
      </w:r>
    </w:p>
    <w:p w14:paraId="09C040B2" w14:textId="77777777" w:rsidR="004602CD" w:rsidRDefault="00000000">
      <w:pPr>
        <w:tabs>
          <w:tab w:val="left" w:pos="8201"/>
        </w:tabs>
        <w:spacing w:before="183"/>
        <w:ind w:left="5036"/>
        <w:rPr>
          <w:b/>
          <w:sz w:val="24"/>
        </w:rPr>
      </w:pPr>
      <w:r>
        <w:rPr>
          <w:b/>
          <w:spacing w:val="-2"/>
          <w:w w:val="105"/>
          <w:sz w:val="24"/>
        </w:rPr>
        <w:t>Overall</w:t>
      </w:r>
      <w:r>
        <w:rPr>
          <w:b/>
          <w:sz w:val="24"/>
        </w:rPr>
        <w:tab/>
      </w:r>
      <w:r>
        <w:rPr>
          <w:b/>
          <w:w w:val="105"/>
          <w:sz w:val="24"/>
        </w:rPr>
        <w:t>By</w:t>
      </w:r>
      <w:r>
        <w:rPr>
          <w:b/>
          <w:spacing w:val="-7"/>
          <w:w w:val="105"/>
          <w:sz w:val="24"/>
        </w:rPr>
        <w:t xml:space="preserve"> </w:t>
      </w:r>
      <w:r>
        <w:rPr>
          <w:b/>
          <w:spacing w:val="-2"/>
          <w:w w:val="105"/>
          <w:sz w:val="24"/>
        </w:rPr>
        <w:t>Generation</w:t>
      </w:r>
    </w:p>
    <w:p w14:paraId="2F7E973A" w14:textId="77777777" w:rsidR="004602CD" w:rsidRDefault="00000000">
      <w:pPr>
        <w:pStyle w:val="BodyText"/>
        <w:spacing w:before="1"/>
        <w:rPr>
          <w:b/>
          <w:sz w:val="10"/>
        </w:rPr>
      </w:pPr>
      <w:r>
        <w:rPr>
          <w:noProof/>
        </w:rPr>
        <mc:AlternateContent>
          <mc:Choice Requires="wps">
            <w:drawing>
              <wp:anchor distT="0" distB="0" distL="0" distR="0" simplePos="0" relativeHeight="487604736" behindDoc="1" locked="0" layoutInCell="1" allowOverlap="1" wp14:anchorId="54D10A33" wp14:editId="72812815">
                <wp:simplePos x="0" y="0"/>
                <wp:positionH relativeFrom="page">
                  <wp:posOffset>4370006</wp:posOffset>
                </wp:positionH>
                <wp:positionV relativeFrom="paragraph">
                  <wp:posOffset>89232</wp:posOffset>
                </wp:positionV>
                <wp:extent cx="1050290" cy="1270"/>
                <wp:effectExtent l="0" t="0" r="0" b="0"/>
                <wp:wrapTopAndBottom/>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0290" cy="1270"/>
                        </a:xfrm>
                        <a:custGeom>
                          <a:avLst/>
                          <a:gdLst/>
                          <a:ahLst/>
                          <a:cxnLst/>
                          <a:rect l="l" t="t" r="r" b="b"/>
                          <a:pathLst>
                            <a:path w="1050290">
                              <a:moveTo>
                                <a:pt x="0" y="0"/>
                              </a:moveTo>
                              <a:lnTo>
                                <a:pt x="1050061" y="0"/>
                              </a:lnTo>
                            </a:path>
                          </a:pathLst>
                        </a:custGeom>
                        <a:ln w="4559">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344.095001pt;margin-top:7.026172pt;width:82.7pt;height:.1pt;mso-position-horizontal-relative:page;mso-position-vertical-relative:paragraph;z-index:-15711744;mso-wrap-distance-left:0;mso-wrap-distance-right:0" id="docshape29" coordorigin="6882,141" coordsize="1654,0" path="m6882,141l8536,141e" filled="false" stroked="true" strokeweight=".359pt" strokecolor="#000000">
                <v:path arrowok="t"/>
                <v:stroke dashstyle="solid"/>
                <w10:wrap type="topAndBottom"/>
              </v:shape>
            </w:pict>
          </mc:Fallback>
        </mc:AlternateContent>
      </w:r>
      <w:r>
        <w:rPr>
          <w:noProof/>
        </w:rPr>
        <mc:AlternateContent>
          <mc:Choice Requires="wps">
            <w:drawing>
              <wp:anchor distT="0" distB="0" distL="0" distR="0" simplePos="0" relativeHeight="487605248" behindDoc="1" locked="0" layoutInCell="1" allowOverlap="1" wp14:anchorId="5FEB9A80" wp14:editId="6C92F77D">
                <wp:simplePos x="0" y="0"/>
                <wp:positionH relativeFrom="page">
                  <wp:posOffset>5495975</wp:posOffset>
                </wp:positionH>
                <wp:positionV relativeFrom="paragraph">
                  <wp:posOffset>89232</wp:posOffset>
                </wp:positionV>
                <wp:extent cx="3302635" cy="1270"/>
                <wp:effectExtent l="0" t="0" r="0" b="0"/>
                <wp:wrapTopAndBottom/>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02635" cy="1270"/>
                        </a:xfrm>
                        <a:custGeom>
                          <a:avLst/>
                          <a:gdLst/>
                          <a:ahLst/>
                          <a:cxnLst/>
                          <a:rect l="l" t="t" r="r" b="b"/>
                          <a:pathLst>
                            <a:path w="3302635">
                              <a:moveTo>
                                <a:pt x="0" y="0"/>
                              </a:moveTo>
                              <a:lnTo>
                                <a:pt x="3302012" y="0"/>
                              </a:lnTo>
                            </a:path>
                          </a:pathLst>
                        </a:custGeom>
                        <a:ln w="4559">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432.753998pt;margin-top:7.026172pt;width:260.05pt;height:.1pt;mso-position-horizontal-relative:page;mso-position-vertical-relative:paragraph;z-index:-15711232;mso-wrap-distance-left:0;mso-wrap-distance-right:0" id="docshape30" coordorigin="8655,141" coordsize="5201,0" path="m8655,141l13855,141e" filled="false" stroked="true" strokeweight=".359pt" strokecolor="#000000">
                <v:path arrowok="t"/>
                <v:stroke dashstyle="solid"/>
                <w10:wrap type="topAndBottom"/>
              </v:shape>
            </w:pict>
          </mc:Fallback>
        </mc:AlternateContent>
      </w:r>
    </w:p>
    <w:p w14:paraId="267C4624" w14:textId="77777777" w:rsidR="004602CD" w:rsidRDefault="004602CD">
      <w:pPr>
        <w:pStyle w:val="BodyText"/>
        <w:spacing w:before="3"/>
        <w:rPr>
          <w:b/>
          <w:sz w:val="7"/>
        </w:rPr>
      </w:pPr>
    </w:p>
    <w:p w14:paraId="089BA427" w14:textId="77777777" w:rsidR="004602CD" w:rsidRDefault="004602CD">
      <w:pPr>
        <w:rPr>
          <w:sz w:val="7"/>
        </w:rPr>
        <w:sectPr w:rsidR="004602CD">
          <w:footerReference w:type="default" r:id="rId70"/>
          <w:pgSz w:w="15840" w:h="12240" w:orient="landscape"/>
          <w:pgMar w:top="1380" w:right="1820" w:bottom="280" w:left="2260" w:header="0" w:footer="0" w:gutter="0"/>
          <w:cols w:space="720"/>
        </w:sectPr>
      </w:pPr>
    </w:p>
    <w:p w14:paraId="55F5342C" w14:textId="77777777" w:rsidR="004602CD" w:rsidRDefault="004602CD">
      <w:pPr>
        <w:pStyle w:val="BodyText"/>
        <w:spacing w:before="28"/>
        <w:rPr>
          <w:b/>
        </w:rPr>
      </w:pPr>
    </w:p>
    <w:p w14:paraId="3ADF6B2E" w14:textId="77777777" w:rsidR="004602CD" w:rsidRDefault="00000000">
      <w:pPr>
        <w:spacing w:before="1"/>
        <w:ind w:left="735"/>
        <w:rPr>
          <w:b/>
          <w:sz w:val="24"/>
        </w:rPr>
      </w:pPr>
      <w:r>
        <w:rPr>
          <w:noProof/>
        </w:rPr>
        <mc:AlternateContent>
          <mc:Choice Requires="wps">
            <w:drawing>
              <wp:anchor distT="0" distB="0" distL="0" distR="0" simplePos="0" relativeHeight="15747072" behindDoc="0" locked="0" layoutInCell="1" allowOverlap="1" wp14:anchorId="5D2D7231" wp14:editId="33829E57">
                <wp:simplePos x="0" y="0"/>
                <wp:positionH relativeFrom="page">
                  <wp:posOffset>1787855</wp:posOffset>
                </wp:positionH>
                <wp:positionV relativeFrom="paragraph">
                  <wp:posOffset>141481</wp:posOffset>
                </wp:positionV>
                <wp:extent cx="7086600" cy="220980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220980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2099"/>
                              <w:gridCol w:w="1848"/>
                              <w:gridCol w:w="1773"/>
                              <w:gridCol w:w="1773"/>
                              <w:gridCol w:w="1773"/>
                              <w:gridCol w:w="1773"/>
                            </w:tblGrid>
                            <w:tr w:rsidR="004602CD" w14:paraId="1FEDB6C0" w14:textId="77777777">
                              <w:trPr>
                                <w:trHeight w:val="462"/>
                              </w:trPr>
                              <w:tc>
                                <w:tcPr>
                                  <w:tcW w:w="3947" w:type="dxa"/>
                                  <w:gridSpan w:val="2"/>
                                  <w:tcBorders>
                                    <w:bottom w:val="single" w:sz="6" w:space="0" w:color="000000"/>
                                  </w:tcBorders>
                                </w:tcPr>
                                <w:p w14:paraId="5E2E60C5" w14:textId="77777777" w:rsidR="004602CD" w:rsidRDefault="004602CD">
                                  <w:pPr>
                                    <w:pStyle w:val="TableParagraph"/>
                                    <w:jc w:val="left"/>
                                  </w:pPr>
                                </w:p>
                              </w:tc>
                              <w:tc>
                                <w:tcPr>
                                  <w:tcW w:w="1773" w:type="dxa"/>
                                  <w:tcBorders>
                                    <w:bottom w:val="single" w:sz="6" w:space="0" w:color="000000"/>
                                  </w:tcBorders>
                                </w:tcPr>
                                <w:p w14:paraId="344351EA" w14:textId="77777777" w:rsidR="004602CD" w:rsidRDefault="00000000">
                                  <w:pPr>
                                    <w:pStyle w:val="TableParagraph"/>
                                    <w:spacing w:before="51"/>
                                    <w:rPr>
                                      <w:sz w:val="24"/>
                                    </w:rPr>
                                  </w:pPr>
                                  <w:r>
                                    <w:rPr>
                                      <w:sz w:val="24"/>
                                    </w:rPr>
                                    <w:t>N</w:t>
                                  </w:r>
                                  <w:r>
                                    <w:rPr>
                                      <w:spacing w:val="15"/>
                                      <w:sz w:val="24"/>
                                    </w:rPr>
                                    <w:t xml:space="preserve"> </w:t>
                                  </w:r>
                                  <w:r>
                                    <w:rPr>
                                      <w:sz w:val="24"/>
                                    </w:rPr>
                                    <w:t>=</w:t>
                                  </w:r>
                                  <w:r>
                                    <w:rPr>
                                      <w:spacing w:val="16"/>
                                      <w:sz w:val="24"/>
                                    </w:rPr>
                                    <w:t xml:space="preserve"> </w:t>
                                  </w:r>
                                  <w:r>
                                    <w:rPr>
                                      <w:spacing w:val="-2"/>
                                      <w:sz w:val="24"/>
                                    </w:rPr>
                                    <w:t>318,404</w:t>
                                  </w:r>
                                </w:p>
                              </w:tc>
                              <w:tc>
                                <w:tcPr>
                                  <w:tcW w:w="1773" w:type="dxa"/>
                                  <w:tcBorders>
                                    <w:bottom w:val="single" w:sz="6" w:space="0" w:color="000000"/>
                                  </w:tcBorders>
                                </w:tcPr>
                                <w:p w14:paraId="15AA4A83" w14:textId="77777777" w:rsidR="004602CD" w:rsidRDefault="00000000">
                                  <w:pPr>
                                    <w:pStyle w:val="TableParagraph"/>
                                    <w:spacing w:before="51"/>
                                    <w:rPr>
                                      <w:sz w:val="24"/>
                                    </w:rPr>
                                  </w:pPr>
                                  <w:r>
                                    <w:rPr>
                                      <w:spacing w:val="-2"/>
                                      <w:w w:val="105"/>
                                      <w:sz w:val="24"/>
                                    </w:rPr>
                                    <w:t>N=40,033</w:t>
                                  </w:r>
                                </w:p>
                              </w:tc>
                              <w:tc>
                                <w:tcPr>
                                  <w:tcW w:w="1773" w:type="dxa"/>
                                  <w:tcBorders>
                                    <w:bottom w:val="single" w:sz="6" w:space="0" w:color="000000"/>
                                  </w:tcBorders>
                                </w:tcPr>
                                <w:p w14:paraId="40F94886" w14:textId="77777777" w:rsidR="004602CD" w:rsidRDefault="00000000">
                                  <w:pPr>
                                    <w:pStyle w:val="TableParagraph"/>
                                    <w:spacing w:before="51"/>
                                    <w:rPr>
                                      <w:sz w:val="24"/>
                                    </w:rPr>
                                  </w:pPr>
                                  <w:r>
                                    <w:rPr>
                                      <w:spacing w:val="-2"/>
                                      <w:sz w:val="24"/>
                                    </w:rPr>
                                    <w:t>N=199,294</w:t>
                                  </w:r>
                                </w:p>
                              </w:tc>
                              <w:tc>
                                <w:tcPr>
                                  <w:tcW w:w="1773" w:type="dxa"/>
                                  <w:tcBorders>
                                    <w:bottom w:val="single" w:sz="6" w:space="0" w:color="000000"/>
                                  </w:tcBorders>
                                </w:tcPr>
                                <w:p w14:paraId="36601AB7" w14:textId="77777777" w:rsidR="004602CD" w:rsidRDefault="00000000">
                                  <w:pPr>
                                    <w:pStyle w:val="TableParagraph"/>
                                    <w:spacing w:before="51"/>
                                    <w:rPr>
                                      <w:sz w:val="24"/>
                                    </w:rPr>
                                  </w:pPr>
                                  <w:r>
                                    <w:rPr>
                                      <w:spacing w:val="-2"/>
                                      <w:w w:val="105"/>
                                      <w:sz w:val="24"/>
                                    </w:rPr>
                                    <w:t>N=79,077</w:t>
                                  </w:r>
                                </w:p>
                              </w:tc>
                            </w:tr>
                            <w:tr w:rsidR="004602CD" w14:paraId="7A54BAF2" w14:textId="77777777">
                              <w:trPr>
                                <w:trHeight w:val="566"/>
                              </w:trPr>
                              <w:tc>
                                <w:tcPr>
                                  <w:tcW w:w="2099" w:type="dxa"/>
                                  <w:tcBorders>
                                    <w:top w:val="single" w:sz="6" w:space="0" w:color="000000"/>
                                  </w:tcBorders>
                                </w:tcPr>
                                <w:p w14:paraId="7D88962C" w14:textId="77777777" w:rsidR="004602CD" w:rsidRDefault="00000000">
                                  <w:pPr>
                                    <w:pStyle w:val="TableParagraph"/>
                                    <w:spacing w:before="182"/>
                                    <w:ind w:left="119"/>
                                    <w:jc w:val="left"/>
                                    <w:rPr>
                                      <w:sz w:val="24"/>
                                    </w:rPr>
                                  </w:pPr>
                                  <w:r>
                                    <w:rPr>
                                      <w:spacing w:val="-2"/>
                                      <w:w w:val="105"/>
                                      <w:sz w:val="24"/>
                                    </w:rPr>
                                    <w:t>Female</w:t>
                                  </w:r>
                                </w:p>
                              </w:tc>
                              <w:tc>
                                <w:tcPr>
                                  <w:tcW w:w="1848" w:type="dxa"/>
                                  <w:tcBorders>
                                    <w:top w:val="single" w:sz="6" w:space="0" w:color="000000"/>
                                  </w:tcBorders>
                                </w:tcPr>
                                <w:p w14:paraId="7BF61F8D" w14:textId="77777777" w:rsidR="004602CD" w:rsidRDefault="004602CD">
                                  <w:pPr>
                                    <w:pStyle w:val="TableParagraph"/>
                                    <w:jc w:val="left"/>
                                  </w:pPr>
                                </w:p>
                              </w:tc>
                              <w:tc>
                                <w:tcPr>
                                  <w:tcW w:w="1773" w:type="dxa"/>
                                  <w:tcBorders>
                                    <w:top w:val="single" w:sz="6" w:space="0" w:color="000000"/>
                                  </w:tcBorders>
                                </w:tcPr>
                                <w:p w14:paraId="2C2550F2" w14:textId="77777777" w:rsidR="004602CD" w:rsidRDefault="00000000">
                                  <w:pPr>
                                    <w:pStyle w:val="TableParagraph"/>
                                    <w:spacing w:before="182"/>
                                    <w:rPr>
                                      <w:sz w:val="24"/>
                                    </w:rPr>
                                  </w:pPr>
                                  <w:r>
                                    <w:rPr>
                                      <w:spacing w:val="-4"/>
                                      <w:sz w:val="24"/>
                                    </w:rPr>
                                    <w:t>0.49</w:t>
                                  </w:r>
                                </w:p>
                              </w:tc>
                              <w:tc>
                                <w:tcPr>
                                  <w:tcW w:w="1773" w:type="dxa"/>
                                  <w:tcBorders>
                                    <w:top w:val="single" w:sz="6" w:space="0" w:color="000000"/>
                                  </w:tcBorders>
                                </w:tcPr>
                                <w:p w14:paraId="2E9F1CF8" w14:textId="77777777" w:rsidR="004602CD" w:rsidRDefault="00000000">
                                  <w:pPr>
                                    <w:pStyle w:val="TableParagraph"/>
                                    <w:spacing w:before="182"/>
                                    <w:rPr>
                                      <w:sz w:val="24"/>
                                    </w:rPr>
                                  </w:pPr>
                                  <w:r>
                                    <w:rPr>
                                      <w:spacing w:val="-4"/>
                                      <w:sz w:val="24"/>
                                    </w:rPr>
                                    <w:t>0.53</w:t>
                                  </w:r>
                                </w:p>
                              </w:tc>
                              <w:tc>
                                <w:tcPr>
                                  <w:tcW w:w="1773" w:type="dxa"/>
                                  <w:tcBorders>
                                    <w:top w:val="single" w:sz="6" w:space="0" w:color="000000"/>
                                  </w:tcBorders>
                                </w:tcPr>
                                <w:p w14:paraId="292733C1" w14:textId="77777777" w:rsidR="004602CD" w:rsidRDefault="00000000">
                                  <w:pPr>
                                    <w:pStyle w:val="TableParagraph"/>
                                    <w:spacing w:before="182"/>
                                    <w:rPr>
                                      <w:sz w:val="24"/>
                                    </w:rPr>
                                  </w:pPr>
                                  <w:r>
                                    <w:rPr>
                                      <w:spacing w:val="-4"/>
                                      <w:sz w:val="24"/>
                                    </w:rPr>
                                    <w:t>0.49</w:t>
                                  </w:r>
                                </w:p>
                              </w:tc>
                              <w:tc>
                                <w:tcPr>
                                  <w:tcW w:w="1773" w:type="dxa"/>
                                  <w:tcBorders>
                                    <w:top w:val="single" w:sz="6" w:space="0" w:color="000000"/>
                                  </w:tcBorders>
                                </w:tcPr>
                                <w:p w14:paraId="5FF94EE6" w14:textId="77777777" w:rsidR="004602CD" w:rsidRDefault="00000000">
                                  <w:pPr>
                                    <w:pStyle w:val="TableParagraph"/>
                                    <w:spacing w:before="182"/>
                                    <w:rPr>
                                      <w:sz w:val="24"/>
                                    </w:rPr>
                                  </w:pPr>
                                  <w:r>
                                    <w:rPr>
                                      <w:spacing w:val="-4"/>
                                      <w:sz w:val="24"/>
                                    </w:rPr>
                                    <w:t>0.49</w:t>
                                  </w:r>
                                </w:p>
                              </w:tc>
                            </w:tr>
                            <w:tr w:rsidR="004602CD" w14:paraId="1FB20D6C" w14:textId="77777777">
                              <w:trPr>
                                <w:trHeight w:val="478"/>
                              </w:trPr>
                              <w:tc>
                                <w:tcPr>
                                  <w:tcW w:w="2099" w:type="dxa"/>
                                </w:tcPr>
                                <w:p w14:paraId="1F94DD9D" w14:textId="77777777" w:rsidR="004602CD" w:rsidRDefault="00000000">
                                  <w:pPr>
                                    <w:pStyle w:val="TableParagraph"/>
                                    <w:spacing w:before="94"/>
                                    <w:ind w:left="119"/>
                                    <w:jc w:val="left"/>
                                    <w:rPr>
                                      <w:sz w:val="24"/>
                                    </w:rPr>
                                  </w:pPr>
                                  <w:r>
                                    <w:rPr>
                                      <w:spacing w:val="-2"/>
                                      <w:w w:val="110"/>
                                      <w:sz w:val="24"/>
                                    </w:rPr>
                                    <w:t>Asian</w:t>
                                  </w:r>
                                </w:p>
                              </w:tc>
                              <w:tc>
                                <w:tcPr>
                                  <w:tcW w:w="1848" w:type="dxa"/>
                                </w:tcPr>
                                <w:p w14:paraId="2D0681B7" w14:textId="77777777" w:rsidR="004602CD" w:rsidRDefault="004602CD">
                                  <w:pPr>
                                    <w:pStyle w:val="TableParagraph"/>
                                    <w:jc w:val="left"/>
                                  </w:pPr>
                                </w:p>
                              </w:tc>
                              <w:tc>
                                <w:tcPr>
                                  <w:tcW w:w="1773" w:type="dxa"/>
                                </w:tcPr>
                                <w:p w14:paraId="6DAB0D5D" w14:textId="77777777" w:rsidR="004602CD" w:rsidRDefault="00000000">
                                  <w:pPr>
                                    <w:pStyle w:val="TableParagraph"/>
                                    <w:spacing w:before="94"/>
                                    <w:rPr>
                                      <w:sz w:val="24"/>
                                    </w:rPr>
                                  </w:pPr>
                                  <w:r>
                                    <w:rPr>
                                      <w:spacing w:val="-4"/>
                                      <w:sz w:val="24"/>
                                    </w:rPr>
                                    <w:t>0.65</w:t>
                                  </w:r>
                                </w:p>
                              </w:tc>
                              <w:tc>
                                <w:tcPr>
                                  <w:tcW w:w="1773" w:type="dxa"/>
                                </w:tcPr>
                                <w:p w14:paraId="562C985A" w14:textId="77777777" w:rsidR="004602CD" w:rsidRDefault="00000000">
                                  <w:pPr>
                                    <w:pStyle w:val="TableParagraph"/>
                                    <w:spacing w:before="94"/>
                                    <w:rPr>
                                      <w:sz w:val="24"/>
                                    </w:rPr>
                                  </w:pPr>
                                  <w:r>
                                    <w:rPr>
                                      <w:spacing w:val="-4"/>
                                      <w:sz w:val="24"/>
                                    </w:rPr>
                                    <w:t>0.96</w:t>
                                  </w:r>
                                </w:p>
                              </w:tc>
                              <w:tc>
                                <w:tcPr>
                                  <w:tcW w:w="1773" w:type="dxa"/>
                                </w:tcPr>
                                <w:p w14:paraId="07DDA05F" w14:textId="77777777" w:rsidR="004602CD" w:rsidRDefault="00000000">
                                  <w:pPr>
                                    <w:pStyle w:val="TableParagraph"/>
                                    <w:spacing w:before="94"/>
                                    <w:rPr>
                                      <w:sz w:val="24"/>
                                    </w:rPr>
                                  </w:pPr>
                                  <w:r>
                                    <w:rPr>
                                      <w:spacing w:val="-4"/>
                                      <w:sz w:val="24"/>
                                    </w:rPr>
                                    <w:t>0.73</w:t>
                                  </w:r>
                                </w:p>
                              </w:tc>
                              <w:tc>
                                <w:tcPr>
                                  <w:tcW w:w="1773" w:type="dxa"/>
                                </w:tcPr>
                                <w:p w14:paraId="5C5E10A9" w14:textId="77777777" w:rsidR="004602CD" w:rsidRDefault="00000000">
                                  <w:pPr>
                                    <w:pStyle w:val="TableParagraph"/>
                                    <w:spacing w:before="94"/>
                                    <w:rPr>
                                      <w:sz w:val="24"/>
                                    </w:rPr>
                                  </w:pPr>
                                  <w:r>
                                    <w:rPr>
                                      <w:spacing w:val="-4"/>
                                      <w:sz w:val="24"/>
                                    </w:rPr>
                                    <w:t>0.31</w:t>
                                  </w:r>
                                </w:p>
                              </w:tc>
                            </w:tr>
                            <w:tr w:rsidR="004602CD" w14:paraId="6FE95EB7" w14:textId="77777777">
                              <w:trPr>
                                <w:trHeight w:val="478"/>
                              </w:trPr>
                              <w:tc>
                                <w:tcPr>
                                  <w:tcW w:w="2099" w:type="dxa"/>
                                </w:tcPr>
                                <w:p w14:paraId="0CB99C8A" w14:textId="77777777" w:rsidR="004602CD" w:rsidRDefault="00000000">
                                  <w:pPr>
                                    <w:pStyle w:val="TableParagraph"/>
                                    <w:spacing w:before="94"/>
                                    <w:ind w:left="119"/>
                                    <w:jc w:val="left"/>
                                    <w:rPr>
                                      <w:sz w:val="24"/>
                                    </w:rPr>
                                  </w:pPr>
                                  <w:r>
                                    <w:rPr>
                                      <w:spacing w:val="-5"/>
                                      <w:w w:val="110"/>
                                      <w:sz w:val="24"/>
                                    </w:rPr>
                                    <w:t>Age</w:t>
                                  </w:r>
                                </w:p>
                              </w:tc>
                              <w:tc>
                                <w:tcPr>
                                  <w:tcW w:w="1848" w:type="dxa"/>
                                </w:tcPr>
                                <w:p w14:paraId="47B7055E" w14:textId="77777777" w:rsidR="004602CD" w:rsidRDefault="004602CD">
                                  <w:pPr>
                                    <w:pStyle w:val="TableParagraph"/>
                                    <w:jc w:val="left"/>
                                  </w:pPr>
                                </w:p>
                              </w:tc>
                              <w:tc>
                                <w:tcPr>
                                  <w:tcW w:w="1773" w:type="dxa"/>
                                </w:tcPr>
                                <w:p w14:paraId="5355B992" w14:textId="77777777" w:rsidR="004602CD" w:rsidRDefault="00000000">
                                  <w:pPr>
                                    <w:pStyle w:val="TableParagraph"/>
                                    <w:spacing w:before="94"/>
                                    <w:ind w:left="477"/>
                                    <w:jc w:val="left"/>
                                    <w:rPr>
                                      <w:sz w:val="24"/>
                                    </w:rPr>
                                  </w:pPr>
                                  <w:r>
                                    <w:rPr>
                                      <w:sz w:val="24"/>
                                    </w:rPr>
                                    <w:t>8.4</w:t>
                                  </w:r>
                                  <w:r>
                                    <w:rPr>
                                      <w:spacing w:val="-4"/>
                                      <w:sz w:val="24"/>
                                    </w:rPr>
                                    <w:t xml:space="preserve"> </w:t>
                                  </w:r>
                                  <w:r>
                                    <w:rPr>
                                      <w:spacing w:val="-2"/>
                                      <w:sz w:val="24"/>
                                    </w:rPr>
                                    <w:t>(5.1)</w:t>
                                  </w:r>
                                </w:p>
                              </w:tc>
                              <w:tc>
                                <w:tcPr>
                                  <w:tcW w:w="1773" w:type="dxa"/>
                                </w:tcPr>
                                <w:p w14:paraId="1ABCE863" w14:textId="77777777" w:rsidR="004602CD" w:rsidRDefault="00000000">
                                  <w:pPr>
                                    <w:pStyle w:val="TableParagraph"/>
                                    <w:spacing w:before="94"/>
                                    <w:ind w:left="418"/>
                                    <w:jc w:val="left"/>
                                    <w:rPr>
                                      <w:sz w:val="24"/>
                                    </w:rPr>
                                  </w:pPr>
                                  <w:r>
                                    <w:rPr>
                                      <w:sz w:val="24"/>
                                    </w:rPr>
                                    <w:t>10.9</w:t>
                                  </w:r>
                                  <w:r>
                                    <w:rPr>
                                      <w:spacing w:val="-6"/>
                                      <w:sz w:val="24"/>
                                    </w:rPr>
                                    <w:t xml:space="preserve"> </w:t>
                                  </w:r>
                                  <w:r>
                                    <w:rPr>
                                      <w:spacing w:val="-2"/>
                                      <w:sz w:val="24"/>
                                    </w:rPr>
                                    <w:t>(4.5)</w:t>
                                  </w:r>
                                </w:p>
                              </w:tc>
                              <w:tc>
                                <w:tcPr>
                                  <w:tcW w:w="1773" w:type="dxa"/>
                                </w:tcPr>
                                <w:p w14:paraId="5C2BE957" w14:textId="77777777" w:rsidR="004602CD" w:rsidRDefault="00000000">
                                  <w:pPr>
                                    <w:pStyle w:val="TableParagraph"/>
                                    <w:spacing w:before="94"/>
                                    <w:ind w:left="478"/>
                                    <w:jc w:val="left"/>
                                    <w:rPr>
                                      <w:sz w:val="24"/>
                                    </w:rPr>
                                  </w:pPr>
                                  <w:r>
                                    <w:rPr>
                                      <w:sz w:val="24"/>
                                    </w:rPr>
                                    <w:t>8.3</w:t>
                                  </w:r>
                                  <w:r>
                                    <w:rPr>
                                      <w:spacing w:val="-4"/>
                                      <w:sz w:val="24"/>
                                    </w:rPr>
                                    <w:t xml:space="preserve"> </w:t>
                                  </w:r>
                                  <w:r>
                                    <w:rPr>
                                      <w:spacing w:val="-2"/>
                                      <w:sz w:val="24"/>
                                    </w:rPr>
                                    <w:t>(5.1)</w:t>
                                  </w:r>
                                </w:p>
                              </w:tc>
                              <w:tc>
                                <w:tcPr>
                                  <w:tcW w:w="1773" w:type="dxa"/>
                                </w:tcPr>
                                <w:p w14:paraId="1BA3A478" w14:textId="77777777" w:rsidR="004602CD" w:rsidRDefault="00000000">
                                  <w:pPr>
                                    <w:pStyle w:val="TableParagraph"/>
                                    <w:spacing w:before="94"/>
                                    <w:ind w:left="478"/>
                                    <w:jc w:val="left"/>
                                    <w:rPr>
                                      <w:sz w:val="24"/>
                                    </w:rPr>
                                  </w:pPr>
                                  <w:r>
                                    <w:rPr>
                                      <w:sz w:val="24"/>
                                    </w:rPr>
                                    <w:t>7.7</w:t>
                                  </w:r>
                                  <w:r>
                                    <w:rPr>
                                      <w:spacing w:val="-4"/>
                                      <w:sz w:val="24"/>
                                    </w:rPr>
                                    <w:t xml:space="preserve"> </w:t>
                                  </w:r>
                                  <w:r>
                                    <w:rPr>
                                      <w:spacing w:val="-2"/>
                                      <w:sz w:val="24"/>
                                    </w:rPr>
                                    <w:t>(5.0)</w:t>
                                  </w:r>
                                </w:p>
                              </w:tc>
                            </w:tr>
                            <w:tr w:rsidR="004602CD" w14:paraId="68C3BF69" w14:textId="77777777">
                              <w:trPr>
                                <w:trHeight w:val="478"/>
                              </w:trPr>
                              <w:tc>
                                <w:tcPr>
                                  <w:tcW w:w="2099" w:type="dxa"/>
                                </w:tcPr>
                                <w:p w14:paraId="66E38B7D" w14:textId="77777777" w:rsidR="004602CD" w:rsidRDefault="00000000">
                                  <w:pPr>
                                    <w:pStyle w:val="TableParagraph"/>
                                    <w:spacing w:before="94"/>
                                    <w:ind w:left="119"/>
                                    <w:jc w:val="left"/>
                                    <w:rPr>
                                      <w:sz w:val="24"/>
                                    </w:rPr>
                                  </w:pPr>
                                  <w:r>
                                    <w:rPr>
                                      <w:w w:val="105"/>
                                      <w:sz w:val="24"/>
                                    </w:rPr>
                                    <w:t>College</w:t>
                                  </w:r>
                                  <w:r>
                                    <w:rPr>
                                      <w:spacing w:val="7"/>
                                      <w:w w:val="110"/>
                                      <w:sz w:val="24"/>
                                    </w:rPr>
                                    <w:t xml:space="preserve"> </w:t>
                                  </w:r>
                                  <w:r>
                                    <w:rPr>
                                      <w:spacing w:val="-2"/>
                                      <w:w w:val="110"/>
                                      <w:sz w:val="24"/>
                                    </w:rPr>
                                    <w:t>Graduate:</w:t>
                                  </w:r>
                                </w:p>
                              </w:tc>
                              <w:tc>
                                <w:tcPr>
                                  <w:tcW w:w="1848" w:type="dxa"/>
                                </w:tcPr>
                                <w:p w14:paraId="426B21BD" w14:textId="77777777" w:rsidR="004602CD" w:rsidRDefault="00000000">
                                  <w:pPr>
                                    <w:pStyle w:val="TableParagraph"/>
                                    <w:spacing w:before="94"/>
                                    <w:ind w:left="59"/>
                                    <w:jc w:val="left"/>
                                    <w:rPr>
                                      <w:sz w:val="24"/>
                                    </w:rPr>
                                  </w:pPr>
                                  <w:r>
                                    <w:rPr>
                                      <w:spacing w:val="-2"/>
                                      <w:w w:val="110"/>
                                      <w:sz w:val="24"/>
                                    </w:rPr>
                                    <w:t>Father</w:t>
                                  </w:r>
                                </w:p>
                              </w:tc>
                              <w:tc>
                                <w:tcPr>
                                  <w:tcW w:w="1773" w:type="dxa"/>
                                </w:tcPr>
                                <w:p w14:paraId="22FA15A5" w14:textId="77777777" w:rsidR="004602CD" w:rsidRDefault="00000000">
                                  <w:pPr>
                                    <w:pStyle w:val="TableParagraph"/>
                                    <w:spacing w:before="94"/>
                                    <w:rPr>
                                      <w:sz w:val="24"/>
                                    </w:rPr>
                                  </w:pPr>
                                  <w:r>
                                    <w:rPr>
                                      <w:spacing w:val="-4"/>
                                      <w:sz w:val="24"/>
                                    </w:rPr>
                                    <w:t>0.52</w:t>
                                  </w:r>
                                </w:p>
                              </w:tc>
                              <w:tc>
                                <w:tcPr>
                                  <w:tcW w:w="1773" w:type="dxa"/>
                                </w:tcPr>
                                <w:p w14:paraId="6F1D2771" w14:textId="77777777" w:rsidR="004602CD" w:rsidRDefault="00000000">
                                  <w:pPr>
                                    <w:pStyle w:val="TableParagraph"/>
                                    <w:spacing w:before="94"/>
                                    <w:rPr>
                                      <w:sz w:val="24"/>
                                    </w:rPr>
                                  </w:pPr>
                                  <w:r>
                                    <w:rPr>
                                      <w:spacing w:val="-4"/>
                                      <w:sz w:val="24"/>
                                    </w:rPr>
                                    <w:t>0.59</w:t>
                                  </w:r>
                                </w:p>
                              </w:tc>
                              <w:tc>
                                <w:tcPr>
                                  <w:tcW w:w="1773" w:type="dxa"/>
                                </w:tcPr>
                                <w:p w14:paraId="4C7F0559" w14:textId="77777777" w:rsidR="004602CD" w:rsidRDefault="00000000">
                                  <w:pPr>
                                    <w:pStyle w:val="TableParagraph"/>
                                    <w:spacing w:before="94"/>
                                    <w:rPr>
                                      <w:sz w:val="24"/>
                                    </w:rPr>
                                  </w:pPr>
                                  <w:r>
                                    <w:rPr>
                                      <w:spacing w:val="-4"/>
                                      <w:sz w:val="24"/>
                                    </w:rPr>
                                    <w:t>0.52</w:t>
                                  </w:r>
                                </w:p>
                              </w:tc>
                              <w:tc>
                                <w:tcPr>
                                  <w:tcW w:w="1773" w:type="dxa"/>
                                </w:tcPr>
                                <w:p w14:paraId="3FFD055E" w14:textId="77777777" w:rsidR="004602CD" w:rsidRDefault="00000000">
                                  <w:pPr>
                                    <w:pStyle w:val="TableParagraph"/>
                                    <w:spacing w:before="94"/>
                                    <w:rPr>
                                      <w:sz w:val="24"/>
                                    </w:rPr>
                                  </w:pPr>
                                  <w:r>
                                    <w:rPr>
                                      <w:spacing w:val="-4"/>
                                      <w:sz w:val="24"/>
                                    </w:rPr>
                                    <w:t>0.50</w:t>
                                  </w:r>
                                </w:p>
                              </w:tc>
                            </w:tr>
                            <w:tr w:rsidR="004602CD" w14:paraId="27569FDF" w14:textId="77777777">
                              <w:trPr>
                                <w:trHeight w:val="478"/>
                              </w:trPr>
                              <w:tc>
                                <w:tcPr>
                                  <w:tcW w:w="2099" w:type="dxa"/>
                                </w:tcPr>
                                <w:p w14:paraId="38931E4C" w14:textId="77777777" w:rsidR="004602CD" w:rsidRDefault="00000000">
                                  <w:pPr>
                                    <w:pStyle w:val="TableParagraph"/>
                                    <w:spacing w:before="94"/>
                                    <w:ind w:left="119"/>
                                    <w:jc w:val="left"/>
                                    <w:rPr>
                                      <w:sz w:val="24"/>
                                    </w:rPr>
                                  </w:pPr>
                                  <w:r>
                                    <w:rPr>
                                      <w:w w:val="105"/>
                                      <w:sz w:val="24"/>
                                    </w:rPr>
                                    <w:t>College</w:t>
                                  </w:r>
                                  <w:r>
                                    <w:rPr>
                                      <w:spacing w:val="7"/>
                                      <w:w w:val="110"/>
                                      <w:sz w:val="24"/>
                                    </w:rPr>
                                    <w:t xml:space="preserve"> </w:t>
                                  </w:r>
                                  <w:r>
                                    <w:rPr>
                                      <w:spacing w:val="-2"/>
                                      <w:w w:val="110"/>
                                      <w:sz w:val="24"/>
                                    </w:rPr>
                                    <w:t>Graduate:</w:t>
                                  </w:r>
                                </w:p>
                              </w:tc>
                              <w:tc>
                                <w:tcPr>
                                  <w:tcW w:w="1848" w:type="dxa"/>
                                </w:tcPr>
                                <w:p w14:paraId="7EFE2CD0" w14:textId="77777777" w:rsidR="004602CD" w:rsidRDefault="00000000">
                                  <w:pPr>
                                    <w:pStyle w:val="TableParagraph"/>
                                    <w:spacing w:before="94"/>
                                    <w:ind w:left="59"/>
                                    <w:jc w:val="left"/>
                                    <w:rPr>
                                      <w:sz w:val="24"/>
                                    </w:rPr>
                                  </w:pPr>
                                  <w:r>
                                    <w:rPr>
                                      <w:spacing w:val="-2"/>
                                      <w:w w:val="110"/>
                                      <w:sz w:val="24"/>
                                    </w:rPr>
                                    <w:t>Mother</w:t>
                                  </w:r>
                                </w:p>
                              </w:tc>
                              <w:tc>
                                <w:tcPr>
                                  <w:tcW w:w="1773" w:type="dxa"/>
                                </w:tcPr>
                                <w:p w14:paraId="780A1448" w14:textId="77777777" w:rsidR="004602CD" w:rsidRDefault="00000000">
                                  <w:pPr>
                                    <w:pStyle w:val="TableParagraph"/>
                                    <w:spacing w:before="94"/>
                                    <w:rPr>
                                      <w:sz w:val="24"/>
                                    </w:rPr>
                                  </w:pPr>
                                  <w:r>
                                    <w:rPr>
                                      <w:spacing w:val="-4"/>
                                      <w:sz w:val="24"/>
                                    </w:rPr>
                                    <w:t>0.52</w:t>
                                  </w:r>
                                </w:p>
                              </w:tc>
                              <w:tc>
                                <w:tcPr>
                                  <w:tcW w:w="1773" w:type="dxa"/>
                                </w:tcPr>
                                <w:p w14:paraId="35B8FD93" w14:textId="77777777" w:rsidR="004602CD" w:rsidRDefault="00000000">
                                  <w:pPr>
                                    <w:pStyle w:val="TableParagraph"/>
                                    <w:spacing w:before="94"/>
                                    <w:rPr>
                                      <w:sz w:val="24"/>
                                    </w:rPr>
                                  </w:pPr>
                                  <w:r>
                                    <w:rPr>
                                      <w:spacing w:val="-4"/>
                                      <w:sz w:val="24"/>
                                    </w:rPr>
                                    <w:t>0.56</w:t>
                                  </w:r>
                                </w:p>
                              </w:tc>
                              <w:tc>
                                <w:tcPr>
                                  <w:tcW w:w="1773" w:type="dxa"/>
                                </w:tcPr>
                                <w:p w14:paraId="14E4CE24" w14:textId="77777777" w:rsidR="004602CD" w:rsidRDefault="00000000">
                                  <w:pPr>
                                    <w:pStyle w:val="TableParagraph"/>
                                    <w:spacing w:before="94"/>
                                    <w:rPr>
                                      <w:sz w:val="24"/>
                                    </w:rPr>
                                  </w:pPr>
                                  <w:r>
                                    <w:rPr>
                                      <w:spacing w:val="-4"/>
                                      <w:sz w:val="24"/>
                                    </w:rPr>
                                    <w:t>0.51</w:t>
                                  </w:r>
                                </w:p>
                              </w:tc>
                              <w:tc>
                                <w:tcPr>
                                  <w:tcW w:w="1773" w:type="dxa"/>
                                </w:tcPr>
                                <w:p w14:paraId="28C4F779" w14:textId="77777777" w:rsidR="004602CD" w:rsidRDefault="00000000">
                                  <w:pPr>
                                    <w:pStyle w:val="TableParagraph"/>
                                    <w:spacing w:before="94"/>
                                    <w:rPr>
                                      <w:sz w:val="24"/>
                                    </w:rPr>
                                  </w:pPr>
                                  <w:r>
                                    <w:rPr>
                                      <w:spacing w:val="-4"/>
                                      <w:sz w:val="24"/>
                                    </w:rPr>
                                    <w:t>0.52</w:t>
                                  </w:r>
                                </w:p>
                              </w:tc>
                            </w:tr>
                            <w:tr w:rsidR="004602CD" w14:paraId="60FEF2E7" w14:textId="77777777">
                              <w:trPr>
                                <w:trHeight w:val="505"/>
                              </w:trPr>
                              <w:tc>
                                <w:tcPr>
                                  <w:tcW w:w="3947" w:type="dxa"/>
                                  <w:gridSpan w:val="2"/>
                                  <w:tcBorders>
                                    <w:bottom w:val="single" w:sz="8" w:space="0" w:color="000000"/>
                                  </w:tcBorders>
                                </w:tcPr>
                                <w:p w14:paraId="413FE95B" w14:textId="77777777" w:rsidR="004602CD" w:rsidRDefault="00000000">
                                  <w:pPr>
                                    <w:pStyle w:val="TableParagraph"/>
                                    <w:spacing w:before="94"/>
                                    <w:ind w:left="119"/>
                                    <w:jc w:val="left"/>
                                    <w:rPr>
                                      <w:sz w:val="24"/>
                                    </w:rPr>
                                  </w:pPr>
                                  <w:r>
                                    <w:rPr>
                                      <w:sz w:val="24"/>
                                    </w:rPr>
                                    <w:t>Total</w:t>
                                  </w:r>
                                  <w:r>
                                    <w:rPr>
                                      <w:spacing w:val="22"/>
                                      <w:sz w:val="24"/>
                                    </w:rPr>
                                    <w:t xml:space="preserve"> </w:t>
                                  </w:r>
                                  <w:r>
                                    <w:rPr>
                                      <w:sz w:val="24"/>
                                    </w:rPr>
                                    <w:t>Family</w:t>
                                  </w:r>
                                  <w:r>
                                    <w:rPr>
                                      <w:spacing w:val="23"/>
                                      <w:sz w:val="24"/>
                                    </w:rPr>
                                    <w:t xml:space="preserve"> </w:t>
                                  </w:r>
                                  <w:r>
                                    <w:rPr>
                                      <w:sz w:val="24"/>
                                    </w:rPr>
                                    <w:t>Income</w:t>
                                  </w:r>
                                  <w:r>
                                    <w:rPr>
                                      <w:spacing w:val="77"/>
                                      <w:w w:val="150"/>
                                      <w:sz w:val="24"/>
                                    </w:rPr>
                                    <w:t xml:space="preserve"> </w:t>
                                  </w:r>
                                  <w:r>
                                    <w:rPr>
                                      <w:sz w:val="24"/>
                                    </w:rPr>
                                    <w:t>(1999</w:t>
                                  </w:r>
                                  <w:r>
                                    <w:rPr>
                                      <w:spacing w:val="22"/>
                                      <w:sz w:val="24"/>
                                    </w:rPr>
                                    <w:t xml:space="preserve"> </w:t>
                                  </w:r>
                                  <w:r>
                                    <w:rPr>
                                      <w:spacing w:val="-2"/>
                                      <w:sz w:val="24"/>
                                    </w:rPr>
                                    <w:t>dollars)</w:t>
                                  </w:r>
                                </w:p>
                              </w:tc>
                              <w:tc>
                                <w:tcPr>
                                  <w:tcW w:w="1773" w:type="dxa"/>
                                  <w:tcBorders>
                                    <w:bottom w:val="single" w:sz="8" w:space="0" w:color="000000"/>
                                  </w:tcBorders>
                                </w:tcPr>
                                <w:p w14:paraId="4BE81C81" w14:textId="77777777" w:rsidR="004602CD" w:rsidRDefault="00000000">
                                  <w:pPr>
                                    <w:pStyle w:val="TableParagraph"/>
                                    <w:spacing w:before="94"/>
                                    <w:rPr>
                                      <w:sz w:val="24"/>
                                    </w:rPr>
                                  </w:pPr>
                                  <w:r>
                                    <w:rPr>
                                      <w:sz w:val="24"/>
                                    </w:rPr>
                                    <w:t>87,031</w:t>
                                  </w:r>
                                  <w:r>
                                    <w:rPr>
                                      <w:spacing w:val="-8"/>
                                      <w:sz w:val="24"/>
                                    </w:rPr>
                                    <w:t xml:space="preserve"> </w:t>
                                  </w:r>
                                  <w:r>
                                    <w:rPr>
                                      <w:spacing w:val="-2"/>
                                      <w:sz w:val="24"/>
                                    </w:rPr>
                                    <w:t>(84,797)</w:t>
                                  </w:r>
                                </w:p>
                              </w:tc>
                              <w:tc>
                                <w:tcPr>
                                  <w:tcW w:w="1773" w:type="dxa"/>
                                  <w:tcBorders>
                                    <w:bottom w:val="single" w:sz="8" w:space="0" w:color="000000"/>
                                  </w:tcBorders>
                                </w:tcPr>
                                <w:p w14:paraId="229A4F8A" w14:textId="77777777" w:rsidR="004602CD" w:rsidRDefault="00000000">
                                  <w:pPr>
                                    <w:pStyle w:val="TableParagraph"/>
                                    <w:spacing w:before="94"/>
                                    <w:rPr>
                                      <w:sz w:val="24"/>
                                    </w:rPr>
                                  </w:pPr>
                                  <w:r>
                                    <w:rPr>
                                      <w:sz w:val="24"/>
                                    </w:rPr>
                                    <w:t>75,815</w:t>
                                  </w:r>
                                  <w:r>
                                    <w:rPr>
                                      <w:spacing w:val="-8"/>
                                      <w:sz w:val="24"/>
                                    </w:rPr>
                                    <w:t xml:space="preserve"> </w:t>
                                  </w:r>
                                  <w:r>
                                    <w:rPr>
                                      <w:spacing w:val="-2"/>
                                      <w:sz w:val="24"/>
                                    </w:rPr>
                                    <w:t>(74,489)</w:t>
                                  </w:r>
                                </w:p>
                              </w:tc>
                              <w:tc>
                                <w:tcPr>
                                  <w:tcW w:w="1773" w:type="dxa"/>
                                  <w:tcBorders>
                                    <w:bottom w:val="single" w:sz="8" w:space="0" w:color="000000"/>
                                  </w:tcBorders>
                                </w:tcPr>
                                <w:p w14:paraId="14EA3056" w14:textId="77777777" w:rsidR="004602CD" w:rsidRDefault="00000000">
                                  <w:pPr>
                                    <w:pStyle w:val="TableParagraph"/>
                                    <w:spacing w:before="94"/>
                                    <w:rPr>
                                      <w:sz w:val="24"/>
                                    </w:rPr>
                                  </w:pPr>
                                  <w:r>
                                    <w:rPr>
                                      <w:sz w:val="24"/>
                                    </w:rPr>
                                    <w:t>88,295</w:t>
                                  </w:r>
                                  <w:r>
                                    <w:rPr>
                                      <w:spacing w:val="-8"/>
                                      <w:sz w:val="24"/>
                                    </w:rPr>
                                    <w:t xml:space="preserve"> </w:t>
                                  </w:r>
                                  <w:r>
                                    <w:rPr>
                                      <w:spacing w:val="-2"/>
                                      <w:sz w:val="24"/>
                                    </w:rPr>
                                    <w:t>(88,411)</w:t>
                                  </w:r>
                                </w:p>
                              </w:tc>
                              <w:tc>
                                <w:tcPr>
                                  <w:tcW w:w="1773" w:type="dxa"/>
                                  <w:tcBorders>
                                    <w:bottom w:val="single" w:sz="8" w:space="0" w:color="000000"/>
                                  </w:tcBorders>
                                </w:tcPr>
                                <w:p w14:paraId="774D067D" w14:textId="77777777" w:rsidR="004602CD" w:rsidRDefault="00000000">
                                  <w:pPr>
                                    <w:pStyle w:val="TableParagraph"/>
                                    <w:spacing w:before="94"/>
                                    <w:rPr>
                                      <w:sz w:val="24"/>
                                    </w:rPr>
                                  </w:pPr>
                                  <w:r>
                                    <w:rPr>
                                      <w:sz w:val="24"/>
                                    </w:rPr>
                                    <w:t>89,436</w:t>
                                  </w:r>
                                  <w:r>
                                    <w:rPr>
                                      <w:spacing w:val="-8"/>
                                      <w:sz w:val="24"/>
                                    </w:rPr>
                                    <w:t xml:space="preserve"> </w:t>
                                  </w:r>
                                  <w:r>
                                    <w:rPr>
                                      <w:spacing w:val="-2"/>
                                      <w:sz w:val="24"/>
                                    </w:rPr>
                                    <w:t>(80,051)</w:t>
                                  </w:r>
                                </w:p>
                              </w:tc>
                            </w:tr>
                          </w:tbl>
                          <w:p w14:paraId="2FB96DBF" w14:textId="77777777" w:rsidR="004602CD" w:rsidRDefault="004602CD">
                            <w:pPr>
                              <w:pStyle w:val="BodyText"/>
                            </w:pPr>
                          </w:p>
                        </w:txbxContent>
                      </wps:txbx>
                      <wps:bodyPr wrap="square" lIns="0" tIns="0" rIns="0" bIns="0" rtlCol="0">
                        <a:noAutofit/>
                      </wps:bodyPr>
                    </wps:wsp>
                  </a:graphicData>
                </a:graphic>
              </wp:anchor>
            </w:drawing>
          </mc:Choice>
          <mc:Fallback>
            <w:pict>
              <v:shapetype w14:anchorId="5D2D7231" id="_x0000_t202" coordsize="21600,21600" o:spt="202" path="m,l,21600r21600,l21600,xe">
                <v:stroke joinstyle="miter"/>
                <v:path gradientshapeok="t" o:connecttype="rect"/>
              </v:shapetype>
              <v:shape id="Textbox 40" o:spid="_x0000_s1043" type="#_x0000_t202" style="position:absolute;left:0;text-align:left;margin-left:140.8pt;margin-top:11.15pt;width:558pt;height:174pt;z-index:15747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&#13;&#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2099"/>
                        <w:gridCol w:w="1848"/>
                        <w:gridCol w:w="1773"/>
                        <w:gridCol w:w="1773"/>
                        <w:gridCol w:w="1773"/>
                        <w:gridCol w:w="1773"/>
                      </w:tblGrid>
                      <w:tr w:rsidR="004602CD" w14:paraId="1FEDB6C0" w14:textId="77777777">
                        <w:trPr>
                          <w:trHeight w:val="462"/>
                        </w:trPr>
                        <w:tc>
                          <w:tcPr>
                            <w:tcW w:w="3947" w:type="dxa"/>
                            <w:gridSpan w:val="2"/>
                            <w:tcBorders>
                              <w:bottom w:val="single" w:sz="6" w:space="0" w:color="000000"/>
                            </w:tcBorders>
                          </w:tcPr>
                          <w:p w14:paraId="5E2E60C5" w14:textId="77777777" w:rsidR="004602CD" w:rsidRDefault="004602CD">
                            <w:pPr>
                              <w:pStyle w:val="TableParagraph"/>
                              <w:jc w:val="left"/>
                            </w:pPr>
                          </w:p>
                        </w:tc>
                        <w:tc>
                          <w:tcPr>
                            <w:tcW w:w="1773" w:type="dxa"/>
                            <w:tcBorders>
                              <w:bottom w:val="single" w:sz="6" w:space="0" w:color="000000"/>
                            </w:tcBorders>
                          </w:tcPr>
                          <w:p w14:paraId="344351EA" w14:textId="77777777" w:rsidR="004602CD" w:rsidRDefault="00000000">
                            <w:pPr>
                              <w:pStyle w:val="TableParagraph"/>
                              <w:spacing w:before="51"/>
                              <w:rPr>
                                <w:sz w:val="24"/>
                              </w:rPr>
                            </w:pPr>
                            <w:r>
                              <w:rPr>
                                <w:sz w:val="24"/>
                              </w:rPr>
                              <w:t>N</w:t>
                            </w:r>
                            <w:r>
                              <w:rPr>
                                <w:spacing w:val="15"/>
                                <w:sz w:val="24"/>
                              </w:rPr>
                              <w:t xml:space="preserve"> </w:t>
                            </w:r>
                            <w:r>
                              <w:rPr>
                                <w:sz w:val="24"/>
                              </w:rPr>
                              <w:t>=</w:t>
                            </w:r>
                            <w:r>
                              <w:rPr>
                                <w:spacing w:val="16"/>
                                <w:sz w:val="24"/>
                              </w:rPr>
                              <w:t xml:space="preserve"> </w:t>
                            </w:r>
                            <w:r>
                              <w:rPr>
                                <w:spacing w:val="-2"/>
                                <w:sz w:val="24"/>
                              </w:rPr>
                              <w:t>318,404</w:t>
                            </w:r>
                          </w:p>
                        </w:tc>
                        <w:tc>
                          <w:tcPr>
                            <w:tcW w:w="1773" w:type="dxa"/>
                            <w:tcBorders>
                              <w:bottom w:val="single" w:sz="6" w:space="0" w:color="000000"/>
                            </w:tcBorders>
                          </w:tcPr>
                          <w:p w14:paraId="15AA4A83" w14:textId="77777777" w:rsidR="004602CD" w:rsidRDefault="00000000">
                            <w:pPr>
                              <w:pStyle w:val="TableParagraph"/>
                              <w:spacing w:before="51"/>
                              <w:rPr>
                                <w:sz w:val="24"/>
                              </w:rPr>
                            </w:pPr>
                            <w:r>
                              <w:rPr>
                                <w:spacing w:val="-2"/>
                                <w:w w:val="105"/>
                                <w:sz w:val="24"/>
                              </w:rPr>
                              <w:t>N=40,033</w:t>
                            </w:r>
                          </w:p>
                        </w:tc>
                        <w:tc>
                          <w:tcPr>
                            <w:tcW w:w="1773" w:type="dxa"/>
                            <w:tcBorders>
                              <w:bottom w:val="single" w:sz="6" w:space="0" w:color="000000"/>
                            </w:tcBorders>
                          </w:tcPr>
                          <w:p w14:paraId="40F94886" w14:textId="77777777" w:rsidR="004602CD" w:rsidRDefault="00000000">
                            <w:pPr>
                              <w:pStyle w:val="TableParagraph"/>
                              <w:spacing w:before="51"/>
                              <w:rPr>
                                <w:sz w:val="24"/>
                              </w:rPr>
                            </w:pPr>
                            <w:r>
                              <w:rPr>
                                <w:spacing w:val="-2"/>
                                <w:sz w:val="24"/>
                              </w:rPr>
                              <w:t>N=199,294</w:t>
                            </w:r>
                          </w:p>
                        </w:tc>
                        <w:tc>
                          <w:tcPr>
                            <w:tcW w:w="1773" w:type="dxa"/>
                            <w:tcBorders>
                              <w:bottom w:val="single" w:sz="6" w:space="0" w:color="000000"/>
                            </w:tcBorders>
                          </w:tcPr>
                          <w:p w14:paraId="36601AB7" w14:textId="77777777" w:rsidR="004602CD" w:rsidRDefault="00000000">
                            <w:pPr>
                              <w:pStyle w:val="TableParagraph"/>
                              <w:spacing w:before="51"/>
                              <w:rPr>
                                <w:sz w:val="24"/>
                              </w:rPr>
                            </w:pPr>
                            <w:r>
                              <w:rPr>
                                <w:spacing w:val="-2"/>
                                <w:w w:val="105"/>
                                <w:sz w:val="24"/>
                              </w:rPr>
                              <w:t>N=79,077</w:t>
                            </w:r>
                          </w:p>
                        </w:tc>
                      </w:tr>
                      <w:tr w:rsidR="004602CD" w14:paraId="7A54BAF2" w14:textId="77777777">
                        <w:trPr>
                          <w:trHeight w:val="566"/>
                        </w:trPr>
                        <w:tc>
                          <w:tcPr>
                            <w:tcW w:w="2099" w:type="dxa"/>
                            <w:tcBorders>
                              <w:top w:val="single" w:sz="6" w:space="0" w:color="000000"/>
                            </w:tcBorders>
                          </w:tcPr>
                          <w:p w14:paraId="7D88962C" w14:textId="77777777" w:rsidR="004602CD" w:rsidRDefault="00000000">
                            <w:pPr>
                              <w:pStyle w:val="TableParagraph"/>
                              <w:spacing w:before="182"/>
                              <w:ind w:left="119"/>
                              <w:jc w:val="left"/>
                              <w:rPr>
                                <w:sz w:val="24"/>
                              </w:rPr>
                            </w:pPr>
                            <w:r>
                              <w:rPr>
                                <w:spacing w:val="-2"/>
                                <w:w w:val="105"/>
                                <w:sz w:val="24"/>
                              </w:rPr>
                              <w:t>Female</w:t>
                            </w:r>
                          </w:p>
                        </w:tc>
                        <w:tc>
                          <w:tcPr>
                            <w:tcW w:w="1848" w:type="dxa"/>
                            <w:tcBorders>
                              <w:top w:val="single" w:sz="6" w:space="0" w:color="000000"/>
                            </w:tcBorders>
                          </w:tcPr>
                          <w:p w14:paraId="7BF61F8D" w14:textId="77777777" w:rsidR="004602CD" w:rsidRDefault="004602CD">
                            <w:pPr>
                              <w:pStyle w:val="TableParagraph"/>
                              <w:jc w:val="left"/>
                            </w:pPr>
                          </w:p>
                        </w:tc>
                        <w:tc>
                          <w:tcPr>
                            <w:tcW w:w="1773" w:type="dxa"/>
                            <w:tcBorders>
                              <w:top w:val="single" w:sz="6" w:space="0" w:color="000000"/>
                            </w:tcBorders>
                          </w:tcPr>
                          <w:p w14:paraId="2C2550F2" w14:textId="77777777" w:rsidR="004602CD" w:rsidRDefault="00000000">
                            <w:pPr>
                              <w:pStyle w:val="TableParagraph"/>
                              <w:spacing w:before="182"/>
                              <w:rPr>
                                <w:sz w:val="24"/>
                              </w:rPr>
                            </w:pPr>
                            <w:r>
                              <w:rPr>
                                <w:spacing w:val="-4"/>
                                <w:sz w:val="24"/>
                              </w:rPr>
                              <w:t>0.49</w:t>
                            </w:r>
                          </w:p>
                        </w:tc>
                        <w:tc>
                          <w:tcPr>
                            <w:tcW w:w="1773" w:type="dxa"/>
                            <w:tcBorders>
                              <w:top w:val="single" w:sz="6" w:space="0" w:color="000000"/>
                            </w:tcBorders>
                          </w:tcPr>
                          <w:p w14:paraId="2E9F1CF8" w14:textId="77777777" w:rsidR="004602CD" w:rsidRDefault="00000000">
                            <w:pPr>
                              <w:pStyle w:val="TableParagraph"/>
                              <w:spacing w:before="182"/>
                              <w:rPr>
                                <w:sz w:val="24"/>
                              </w:rPr>
                            </w:pPr>
                            <w:r>
                              <w:rPr>
                                <w:spacing w:val="-4"/>
                                <w:sz w:val="24"/>
                              </w:rPr>
                              <w:t>0.53</w:t>
                            </w:r>
                          </w:p>
                        </w:tc>
                        <w:tc>
                          <w:tcPr>
                            <w:tcW w:w="1773" w:type="dxa"/>
                            <w:tcBorders>
                              <w:top w:val="single" w:sz="6" w:space="0" w:color="000000"/>
                            </w:tcBorders>
                          </w:tcPr>
                          <w:p w14:paraId="292733C1" w14:textId="77777777" w:rsidR="004602CD" w:rsidRDefault="00000000">
                            <w:pPr>
                              <w:pStyle w:val="TableParagraph"/>
                              <w:spacing w:before="182"/>
                              <w:rPr>
                                <w:sz w:val="24"/>
                              </w:rPr>
                            </w:pPr>
                            <w:r>
                              <w:rPr>
                                <w:spacing w:val="-4"/>
                                <w:sz w:val="24"/>
                              </w:rPr>
                              <w:t>0.49</w:t>
                            </w:r>
                          </w:p>
                        </w:tc>
                        <w:tc>
                          <w:tcPr>
                            <w:tcW w:w="1773" w:type="dxa"/>
                            <w:tcBorders>
                              <w:top w:val="single" w:sz="6" w:space="0" w:color="000000"/>
                            </w:tcBorders>
                          </w:tcPr>
                          <w:p w14:paraId="5FF94EE6" w14:textId="77777777" w:rsidR="004602CD" w:rsidRDefault="00000000">
                            <w:pPr>
                              <w:pStyle w:val="TableParagraph"/>
                              <w:spacing w:before="182"/>
                              <w:rPr>
                                <w:sz w:val="24"/>
                              </w:rPr>
                            </w:pPr>
                            <w:r>
                              <w:rPr>
                                <w:spacing w:val="-4"/>
                                <w:sz w:val="24"/>
                              </w:rPr>
                              <w:t>0.49</w:t>
                            </w:r>
                          </w:p>
                        </w:tc>
                      </w:tr>
                      <w:tr w:rsidR="004602CD" w14:paraId="1FB20D6C" w14:textId="77777777">
                        <w:trPr>
                          <w:trHeight w:val="478"/>
                        </w:trPr>
                        <w:tc>
                          <w:tcPr>
                            <w:tcW w:w="2099" w:type="dxa"/>
                          </w:tcPr>
                          <w:p w14:paraId="1F94DD9D" w14:textId="77777777" w:rsidR="004602CD" w:rsidRDefault="00000000">
                            <w:pPr>
                              <w:pStyle w:val="TableParagraph"/>
                              <w:spacing w:before="94"/>
                              <w:ind w:left="119"/>
                              <w:jc w:val="left"/>
                              <w:rPr>
                                <w:sz w:val="24"/>
                              </w:rPr>
                            </w:pPr>
                            <w:r>
                              <w:rPr>
                                <w:spacing w:val="-2"/>
                                <w:w w:val="110"/>
                                <w:sz w:val="24"/>
                              </w:rPr>
                              <w:t>Asian</w:t>
                            </w:r>
                          </w:p>
                        </w:tc>
                        <w:tc>
                          <w:tcPr>
                            <w:tcW w:w="1848" w:type="dxa"/>
                          </w:tcPr>
                          <w:p w14:paraId="2D0681B7" w14:textId="77777777" w:rsidR="004602CD" w:rsidRDefault="004602CD">
                            <w:pPr>
                              <w:pStyle w:val="TableParagraph"/>
                              <w:jc w:val="left"/>
                            </w:pPr>
                          </w:p>
                        </w:tc>
                        <w:tc>
                          <w:tcPr>
                            <w:tcW w:w="1773" w:type="dxa"/>
                          </w:tcPr>
                          <w:p w14:paraId="6DAB0D5D" w14:textId="77777777" w:rsidR="004602CD" w:rsidRDefault="00000000">
                            <w:pPr>
                              <w:pStyle w:val="TableParagraph"/>
                              <w:spacing w:before="94"/>
                              <w:rPr>
                                <w:sz w:val="24"/>
                              </w:rPr>
                            </w:pPr>
                            <w:r>
                              <w:rPr>
                                <w:spacing w:val="-4"/>
                                <w:sz w:val="24"/>
                              </w:rPr>
                              <w:t>0.65</w:t>
                            </w:r>
                          </w:p>
                        </w:tc>
                        <w:tc>
                          <w:tcPr>
                            <w:tcW w:w="1773" w:type="dxa"/>
                          </w:tcPr>
                          <w:p w14:paraId="562C985A" w14:textId="77777777" w:rsidR="004602CD" w:rsidRDefault="00000000">
                            <w:pPr>
                              <w:pStyle w:val="TableParagraph"/>
                              <w:spacing w:before="94"/>
                              <w:rPr>
                                <w:sz w:val="24"/>
                              </w:rPr>
                            </w:pPr>
                            <w:r>
                              <w:rPr>
                                <w:spacing w:val="-4"/>
                                <w:sz w:val="24"/>
                              </w:rPr>
                              <w:t>0.96</w:t>
                            </w:r>
                          </w:p>
                        </w:tc>
                        <w:tc>
                          <w:tcPr>
                            <w:tcW w:w="1773" w:type="dxa"/>
                          </w:tcPr>
                          <w:p w14:paraId="07DDA05F" w14:textId="77777777" w:rsidR="004602CD" w:rsidRDefault="00000000">
                            <w:pPr>
                              <w:pStyle w:val="TableParagraph"/>
                              <w:spacing w:before="94"/>
                              <w:rPr>
                                <w:sz w:val="24"/>
                              </w:rPr>
                            </w:pPr>
                            <w:r>
                              <w:rPr>
                                <w:spacing w:val="-4"/>
                                <w:sz w:val="24"/>
                              </w:rPr>
                              <w:t>0.73</w:t>
                            </w:r>
                          </w:p>
                        </w:tc>
                        <w:tc>
                          <w:tcPr>
                            <w:tcW w:w="1773" w:type="dxa"/>
                          </w:tcPr>
                          <w:p w14:paraId="5C5E10A9" w14:textId="77777777" w:rsidR="004602CD" w:rsidRDefault="00000000">
                            <w:pPr>
                              <w:pStyle w:val="TableParagraph"/>
                              <w:spacing w:before="94"/>
                              <w:rPr>
                                <w:sz w:val="24"/>
                              </w:rPr>
                            </w:pPr>
                            <w:r>
                              <w:rPr>
                                <w:spacing w:val="-4"/>
                                <w:sz w:val="24"/>
                              </w:rPr>
                              <w:t>0.31</w:t>
                            </w:r>
                          </w:p>
                        </w:tc>
                      </w:tr>
                      <w:tr w:rsidR="004602CD" w14:paraId="6FE95EB7" w14:textId="77777777">
                        <w:trPr>
                          <w:trHeight w:val="478"/>
                        </w:trPr>
                        <w:tc>
                          <w:tcPr>
                            <w:tcW w:w="2099" w:type="dxa"/>
                          </w:tcPr>
                          <w:p w14:paraId="0CB99C8A" w14:textId="77777777" w:rsidR="004602CD" w:rsidRDefault="00000000">
                            <w:pPr>
                              <w:pStyle w:val="TableParagraph"/>
                              <w:spacing w:before="94"/>
                              <w:ind w:left="119"/>
                              <w:jc w:val="left"/>
                              <w:rPr>
                                <w:sz w:val="24"/>
                              </w:rPr>
                            </w:pPr>
                            <w:r>
                              <w:rPr>
                                <w:spacing w:val="-5"/>
                                <w:w w:val="110"/>
                                <w:sz w:val="24"/>
                              </w:rPr>
                              <w:t>Age</w:t>
                            </w:r>
                          </w:p>
                        </w:tc>
                        <w:tc>
                          <w:tcPr>
                            <w:tcW w:w="1848" w:type="dxa"/>
                          </w:tcPr>
                          <w:p w14:paraId="47B7055E" w14:textId="77777777" w:rsidR="004602CD" w:rsidRDefault="004602CD">
                            <w:pPr>
                              <w:pStyle w:val="TableParagraph"/>
                              <w:jc w:val="left"/>
                            </w:pPr>
                          </w:p>
                        </w:tc>
                        <w:tc>
                          <w:tcPr>
                            <w:tcW w:w="1773" w:type="dxa"/>
                          </w:tcPr>
                          <w:p w14:paraId="5355B992" w14:textId="77777777" w:rsidR="004602CD" w:rsidRDefault="00000000">
                            <w:pPr>
                              <w:pStyle w:val="TableParagraph"/>
                              <w:spacing w:before="94"/>
                              <w:ind w:left="477"/>
                              <w:jc w:val="left"/>
                              <w:rPr>
                                <w:sz w:val="24"/>
                              </w:rPr>
                            </w:pPr>
                            <w:r>
                              <w:rPr>
                                <w:sz w:val="24"/>
                              </w:rPr>
                              <w:t>8.4</w:t>
                            </w:r>
                            <w:r>
                              <w:rPr>
                                <w:spacing w:val="-4"/>
                                <w:sz w:val="24"/>
                              </w:rPr>
                              <w:t xml:space="preserve"> </w:t>
                            </w:r>
                            <w:r>
                              <w:rPr>
                                <w:spacing w:val="-2"/>
                                <w:sz w:val="24"/>
                              </w:rPr>
                              <w:t>(5.1)</w:t>
                            </w:r>
                          </w:p>
                        </w:tc>
                        <w:tc>
                          <w:tcPr>
                            <w:tcW w:w="1773" w:type="dxa"/>
                          </w:tcPr>
                          <w:p w14:paraId="1ABCE863" w14:textId="77777777" w:rsidR="004602CD" w:rsidRDefault="00000000">
                            <w:pPr>
                              <w:pStyle w:val="TableParagraph"/>
                              <w:spacing w:before="94"/>
                              <w:ind w:left="418"/>
                              <w:jc w:val="left"/>
                              <w:rPr>
                                <w:sz w:val="24"/>
                              </w:rPr>
                            </w:pPr>
                            <w:r>
                              <w:rPr>
                                <w:sz w:val="24"/>
                              </w:rPr>
                              <w:t>10.9</w:t>
                            </w:r>
                            <w:r>
                              <w:rPr>
                                <w:spacing w:val="-6"/>
                                <w:sz w:val="24"/>
                              </w:rPr>
                              <w:t xml:space="preserve"> </w:t>
                            </w:r>
                            <w:r>
                              <w:rPr>
                                <w:spacing w:val="-2"/>
                                <w:sz w:val="24"/>
                              </w:rPr>
                              <w:t>(4.5)</w:t>
                            </w:r>
                          </w:p>
                        </w:tc>
                        <w:tc>
                          <w:tcPr>
                            <w:tcW w:w="1773" w:type="dxa"/>
                          </w:tcPr>
                          <w:p w14:paraId="5C2BE957" w14:textId="77777777" w:rsidR="004602CD" w:rsidRDefault="00000000">
                            <w:pPr>
                              <w:pStyle w:val="TableParagraph"/>
                              <w:spacing w:before="94"/>
                              <w:ind w:left="478"/>
                              <w:jc w:val="left"/>
                              <w:rPr>
                                <w:sz w:val="24"/>
                              </w:rPr>
                            </w:pPr>
                            <w:r>
                              <w:rPr>
                                <w:sz w:val="24"/>
                              </w:rPr>
                              <w:t>8.3</w:t>
                            </w:r>
                            <w:r>
                              <w:rPr>
                                <w:spacing w:val="-4"/>
                                <w:sz w:val="24"/>
                              </w:rPr>
                              <w:t xml:space="preserve"> </w:t>
                            </w:r>
                            <w:r>
                              <w:rPr>
                                <w:spacing w:val="-2"/>
                                <w:sz w:val="24"/>
                              </w:rPr>
                              <w:t>(5.1)</w:t>
                            </w:r>
                          </w:p>
                        </w:tc>
                        <w:tc>
                          <w:tcPr>
                            <w:tcW w:w="1773" w:type="dxa"/>
                          </w:tcPr>
                          <w:p w14:paraId="1BA3A478" w14:textId="77777777" w:rsidR="004602CD" w:rsidRDefault="00000000">
                            <w:pPr>
                              <w:pStyle w:val="TableParagraph"/>
                              <w:spacing w:before="94"/>
                              <w:ind w:left="478"/>
                              <w:jc w:val="left"/>
                              <w:rPr>
                                <w:sz w:val="24"/>
                              </w:rPr>
                            </w:pPr>
                            <w:r>
                              <w:rPr>
                                <w:sz w:val="24"/>
                              </w:rPr>
                              <w:t>7.7</w:t>
                            </w:r>
                            <w:r>
                              <w:rPr>
                                <w:spacing w:val="-4"/>
                                <w:sz w:val="24"/>
                              </w:rPr>
                              <w:t xml:space="preserve"> </w:t>
                            </w:r>
                            <w:r>
                              <w:rPr>
                                <w:spacing w:val="-2"/>
                                <w:sz w:val="24"/>
                              </w:rPr>
                              <w:t>(5.0)</w:t>
                            </w:r>
                          </w:p>
                        </w:tc>
                      </w:tr>
                      <w:tr w:rsidR="004602CD" w14:paraId="68C3BF69" w14:textId="77777777">
                        <w:trPr>
                          <w:trHeight w:val="478"/>
                        </w:trPr>
                        <w:tc>
                          <w:tcPr>
                            <w:tcW w:w="2099" w:type="dxa"/>
                          </w:tcPr>
                          <w:p w14:paraId="66E38B7D" w14:textId="77777777" w:rsidR="004602CD" w:rsidRDefault="00000000">
                            <w:pPr>
                              <w:pStyle w:val="TableParagraph"/>
                              <w:spacing w:before="94"/>
                              <w:ind w:left="119"/>
                              <w:jc w:val="left"/>
                              <w:rPr>
                                <w:sz w:val="24"/>
                              </w:rPr>
                            </w:pPr>
                            <w:r>
                              <w:rPr>
                                <w:w w:val="105"/>
                                <w:sz w:val="24"/>
                              </w:rPr>
                              <w:t>College</w:t>
                            </w:r>
                            <w:r>
                              <w:rPr>
                                <w:spacing w:val="7"/>
                                <w:w w:val="110"/>
                                <w:sz w:val="24"/>
                              </w:rPr>
                              <w:t xml:space="preserve"> </w:t>
                            </w:r>
                            <w:r>
                              <w:rPr>
                                <w:spacing w:val="-2"/>
                                <w:w w:val="110"/>
                                <w:sz w:val="24"/>
                              </w:rPr>
                              <w:t>Graduate:</w:t>
                            </w:r>
                          </w:p>
                        </w:tc>
                        <w:tc>
                          <w:tcPr>
                            <w:tcW w:w="1848" w:type="dxa"/>
                          </w:tcPr>
                          <w:p w14:paraId="426B21BD" w14:textId="77777777" w:rsidR="004602CD" w:rsidRDefault="00000000">
                            <w:pPr>
                              <w:pStyle w:val="TableParagraph"/>
                              <w:spacing w:before="94"/>
                              <w:ind w:left="59"/>
                              <w:jc w:val="left"/>
                              <w:rPr>
                                <w:sz w:val="24"/>
                              </w:rPr>
                            </w:pPr>
                            <w:r>
                              <w:rPr>
                                <w:spacing w:val="-2"/>
                                <w:w w:val="110"/>
                                <w:sz w:val="24"/>
                              </w:rPr>
                              <w:t>Father</w:t>
                            </w:r>
                          </w:p>
                        </w:tc>
                        <w:tc>
                          <w:tcPr>
                            <w:tcW w:w="1773" w:type="dxa"/>
                          </w:tcPr>
                          <w:p w14:paraId="22FA15A5" w14:textId="77777777" w:rsidR="004602CD" w:rsidRDefault="00000000">
                            <w:pPr>
                              <w:pStyle w:val="TableParagraph"/>
                              <w:spacing w:before="94"/>
                              <w:rPr>
                                <w:sz w:val="24"/>
                              </w:rPr>
                            </w:pPr>
                            <w:r>
                              <w:rPr>
                                <w:spacing w:val="-4"/>
                                <w:sz w:val="24"/>
                              </w:rPr>
                              <w:t>0.52</w:t>
                            </w:r>
                          </w:p>
                        </w:tc>
                        <w:tc>
                          <w:tcPr>
                            <w:tcW w:w="1773" w:type="dxa"/>
                          </w:tcPr>
                          <w:p w14:paraId="6F1D2771" w14:textId="77777777" w:rsidR="004602CD" w:rsidRDefault="00000000">
                            <w:pPr>
                              <w:pStyle w:val="TableParagraph"/>
                              <w:spacing w:before="94"/>
                              <w:rPr>
                                <w:sz w:val="24"/>
                              </w:rPr>
                            </w:pPr>
                            <w:r>
                              <w:rPr>
                                <w:spacing w:val="-4"/>
                                <w:sz w:val="24"/>
                              </w:rPr>
                              <w:t>0.59</w:t>
                            </w:r>
                          </w:p>
                        </w:tc>
                        <w:tc>
                          <w:tcPr>
                            <w:tcW w:w="1773" w:type="dxa"/>
                          </w:tcPr>
                          <w:p w14:paraId="4C7F0559" w14:textId="77777777" w:rsidR="004602CD" w:rsidRDefault="00000000">
                            <w:pPr>
                              <w:pStyle w:val="TableParagraph"/>
                              <w:spacing w:before="94"/>
                              <w:rPr>
                                <w:sz w:val="24"/>
                              </w:rPr>
                            </w:pPr>
                            <w:r>
                              <w:rPr>
                                <w:spacing w:val="-4"/>
                                <w:sz w:val="24"/>
                              </w:rPr>
                              <w:t>0.52</w:t>
                            </w:r>
                          </w:p>
                        </w:tc>
                        <w:tc>
                          <w:tcPr>
                            <w:tcW w:w="1773" w:type="dxa"/>
                          </w:tcPr>
                          <w:p w14:paraId="3FFD055E" w14:textId="77777777" w:rsidR="004602CD" w:rsidRDefault="00000000">
                            <w:pPr>
                              <w:pStyle w:val="TableParagraph"/>
                              <w:spacing w:before="94"/>
                              <w:rPr>
                                <w:sz w:val="24"/>
                              </w:rPr>
                            </w:pPr>
                            <w:r>
                              <w:rPr>
                                <w:spacing w:val="-4"/>
                                <w:sz w:val="24"/>
                              </w:rPr>
                              <w:t>0.50</w:t>
                            </w:r>
                          </w:p>
                        </w:tc>
                      </w:tr>
                      <w:tr w:rsidR="004602CD" w14:paraId="27569FDF" w14:textId="77777777">
                        <w:trPr>
                          <w:trHeight w:val="478"/>
                        </w:trPr>
                        <w:tc>
                          <w:tcPr>
                            <w:tcW w:w="2099" w:type="dxa"/>
                          </w:tcPr>
                          <w:p w14:paraId="38931E4C" w14:textId="77777777" w:rsidR="004602CD" w:rsidRDefault="00000000">
                            <w:pPr>
                              <w:pStyle w:val="TableParagraph"/>
                              <w:spacing w:before="94"/>
                              <w:ind w:left="119"/>
                              <w:jc w:val="left"/>
                              <w:rPr>
                                <w:sz w:val="24"/>
                              </w:rPr>
                            </w:pPr>
                            <w:r>
                              <w:rPr>
                                <w:w w:val="105"/>
                                <w:sz w:val="24"/>
                              </w:rPr>
                              <w:t>College</w:t>
                            </w:r>
                            <w:r>
                              <w:rPr>
                                <w:spacing w:val="7"/>
                                <w:w w:val="110"/>
                                <w:sz w:val="24"/>
                              </w:rPr>
                              <w:t xml:space="preserve"> </w:t>
                            </w:r>
                            <w:r>
                              <w:rPr>
                                <w:spacing w:val="-2"/>
                                <w:w w:val="110"/>
                                <w:sz w:val="24"/>
                              </w:rPr>
                              <w:t>Graduate:</w:t>
                            </w:r>
                          </w:p>
                        </w:tc>
                        <w:tc>
                          <w:tcPr>
                            <w:tcW w:w="1848" w:type="dxa"/>
                          </w:tcPr>
                          <w:p w14:paraId="7EFE2CD0" w14:textId="77777777" w:rsidR="004602CD" w:rsidRDefault="00000000">
                            <w:pPr>
                              <w:pStyle w:val="TableParagraph"/>
                              <w:spacing w:before="94"/>
                              <w:ind w:left="59"/>
                              <w:jc w:val="left"/>
                              <w:rPr>
                                <w:sz w:val="24"/>
                              </w:rPr>
                            </w:pPr>
                            <w:r>
                              <w:rPr>
                                <w:spacing w:val="-2"/>
                                <w:w w:val="110"/>
                                <w:sz w:val="24"/>
                              </w:rPr>
                              <w:t>Mother</w:t>
                            </w:r>
                          </w:p>
                        </w:tc>
                        <w:tc>
                          <w:tcPr>
                            <w:tcW w:w="1773" w:type="dxa"/>
                          </w:tcPr>
                          <w:p w14:paraId="780A1448" w14:textId="77777777" w:rsidR="004602CD" w:rsidRDefault="00000000">
                            <w:pPr>
                              <w:pStyle w:val="TableParagraph"/>
                              <w:spacing w:before="94"/>
                              <w:rPr>
                                <w:sz w:val="24"/>
                              </w:rPr>
                            </w:pPr>
                            <w:r>
                              <w:rPr>
                                <w:spacing w:val="-4"/>
                                <w:sz w:val="24"/>
                              </w:rPr>
                              <w:t>0.52</w:t>
                            </w:r>
                          </w:p>
                        </w:tc>
                        <w:tc>
                          <w:tcPr>
                            <w:tcW w:w="1773" w:type="dxa"/>
                          </w:tcPr>
                          <w:p w14:paraId="35B8FD93" w14:textId="77777777" w:rsidR="004602CD" w:rsidRDefault="00000000">
                            <w:pPr>
                              <w:pStyle w:val="TableParagraph"/>
                              <w:spacing w:before="94"/>
                              <w:rPr>
                                <w:sz w:val="24"/>
                              </w:rPr>
                            </w:pPr>
                            <w:r>
                              <w:rPr>
                                <w:spacing w:val="-4"/>
                                <w:sz w:val="24"/>
                              </w:rPr>
                              <w:t>0.56</w:t>
                            </w:r>
                          </w:p>
                        </w:tc>
                        <w:tc>
                          <w:tcPr>
                            <w:tcW w:w="1773" w:type="dxa"/>
                          </w:tcPr>
                          <w:p w14:paraId="14E4CE24" w14:textId="77777777" w:rsidR="004602CD" w:rsidRDefault="00000000">
                            <w:pPr>
                              <w:pStyle w:val="TableParagraph"/>
                              <w:spacing w:before="94"/>
                              <w:rPr>
                                <w:sz w:val="24"/>
                              </w:rPr>
                            </w:pPr>
                            <w:r>
                              <w:rPr>
                                <w:spacing w:val="-4"/>
                                <w:sz w:val="24"/>
                              </w:rPr>
                              <w:t>0.51</w:t>
                            </w:r>
                          </w:p>
                        </w:tc>
                        <w:tc>
                          <w:tcPr>
                            <w:tcW w:w="1773" w:type="dxa"/>
                          </w:tcPr>
                          <w:p w14:paraId="28C4F779" w14:textId="77777777" w:rsidR="004602CD" w:rsidRDefault="00000000">
                            <w:pPr>
                              <w:pStyle w:val="TableParagraph"/>
                              <w:spacing w:before="94"/>
                              <w:rPr>
                                <w:sz w:val="24"/>
                              </w:rPr>
                            </w:pPr>
                            <w:r>
                              <w:rPr>
                                <w:spacing w:val="-4"/>
                                <w:sz w:val="24"/>
                              </w:rPr>
                              <w:t>0.52</w:t>
                            </w:r>
                          </w:p>
                        </w:tc>
                      </w:tr>
                      <w:tr w:rsidR="004602CD" w14:paraId="60FEF2E7" w14:textId="77777777">
                        <w:trPr>
                          <w:trHeight w:val="505"/>
                        </w:trPr>
                        <w:tc>
                          <w:tcPr>
                            <w:tcW w:w="3947" w:type="dxa"/>
                            <w:gridSpan w:val="2"/>
                            <w:tcBorders>
                              <w:bottom w:val="single" w:sz="8" w:space="0" w:color="000000"/>
                            </w:tcBorders>
                          </w:tcPr>
                          <w:p w14:paraId="413FE95B" w14:textId="77777777" w:rsidR="004602CD" w:rsidRDefault="00000000">
                            <w:pPr>
                              <w:pStyle w:val="TableParagraph"/>
                              <w:spacing w:before="94"/>
                              <w:ind w:left="119"/>
                              <w:jc w:val="left"/>
                              <w:rPr>
                                <w:sz w:val="24"/>
                              </w:rPr>
                            </w:pPr>
                            <w:r>
                              <w:rPr>
                                <w:sz w:val="24"/>
                              </w:rPr>
                              <w:t>Total</w:t>
                            </w:r>
                            <w:r>
                              <w:rPr>
                                <w:spacing w:val="22"/>
                                <w:sz w:val="24"/>
                              </w:rPr>
                              <w:t xml:space="preserve"> </w:t>
                            </w:r>
                            <w:r>
                              <w:rPr>
                                <w:sz w:val="24"/>
                              </w:rPr>
                              <w:t>Family</w:t>
                            </w:r>
                            <w:r>
                              <w:rPr>
                                <w:spacing w:val="23"/>
                                <w:sz w:val="24"/>
                              </w:rPr>
                              <w:t xml:space="preserve"> </w:t>
                            </w:r>
                            <w:r>
                              <w:rPr>
                                <w:sz w:val="24"/>
                              </w:rPr>
                              <w:t>Income</w:t>
                            </w:r>
                            <w:r>
                              <w:rPr>
                                <w:spacing w:val="77"/>
                                <w:w w:val="150"/>
                                <w:sz w:val="24"/>
                              </w:rPr>
                              <w:t xml:space="preserve"> </w:t>
                            </w:r>
                            <w:r>
                              <w:rPr>
                                <w:sz w:val="24"/>
                              </w:rPr>
                              <w:t>(1999</w:t>
                            </w:r>
                            <w:r>
                              <w:rPr>
                                <w:spacing w:val="22"/>
                                <w:sz w:val="24"/>
                              </w:rPr>
                              <w:t xml:space="preserve"> </w:t>
                            </w:r>
                            <w:r>
                              <w:rPr>
                                <w:spacing w:val="-2"/>
                                <w:sz w:val="24"/>
                              </w:rPr>
                              <w:t>dollars)</w:t>
                            </w:r>
                          </w:p>
                        </w:tc>
                        <w:tc>
                          <w:tcPr>
                            <w:tcW w:w="1773" w:type="dxa"/>
                            <w:tcBorders>
                              <w:bottom w:val="single" w:sz="8" w:space="0" w:color="000000"/>
                            </w:tcBorders>
                          </w:tcPr>
                          <w:p w14:paraId="4BE81C81" w14:textId="77777777" w:rsidR="004602CD" w:rsidRDefault="00000000">
                            <w:pPr>
                              <w:pStyle w:val="TableParagraph"/>
                              <w:spacing w:before="94"/>
                              <w:rPr>
                                <w:sz w:val="24"/>
                              </w:rPr>
                            </w:pPr>
                            <w:r>
                              <w:rPr>
                                <w:sz w:val="24"/>
                              </w:rPr>
                              <w:t>87,031</w:t>
                            </w:r>
                            <w:r>
                              <w:rPr>
                                <w:spacing w:val="-8"/>
                                <w:sz w:val="24"/>
                              </w:rPr>
                              <w:t xml:space="preserve"> </w:t>
                            </w:r>
                            <w:r>
                              <w:rPr>
                                <w:spacing w:val="-2"/>
                                <w:sz w:val="24"/>
                              </w:rPr>
                              <w:t>(84,797)</w:t>
                            </w:r>
                          </w:p>
                        </w:tc>
                        <w:tc>
                          <w:tcPr>
                            <w:tcW w:w="1773" w:type="dxa"/>
                            <w:tcBorders>
                              <w:bottom w:val="single" w:sz="8" w:space="0" w:color="000000"/>
                            </w:tcBorders>
                          </w:tcPr>
                          <w:p w14:paraId="229A4F8A" w14:textId="77777777" w:rsidR="004602CD" w:rsidRDefault="00000000">
                            <w:pPr>
                              <w:pStyle w:val="TableParagraph"/>
                              <w:spacing w:before="94"/>
                              <w:rPr>
                                <w:sz w:val="24"/>
                              </w:rPr>
                            </w:pPr>
                            <w:r>
                              <w:rPr>
                                <w:sz w:val="24"/>
                              </w:rPr>
                              <w:t>75,815</w:t>
                            </w:r>
                            <w:r>
                              <w:rPr>
                                <w:spacing w:val="-8"/>
                                <w:sz w:val="24"/>
                              </w:rPr>
                              <w:t xml:space="preserve"> </w:t>
                            </w:r>
                            <w:r>
                              <w:rPr>
                                <w:spacing w:val="-2"/>
                                <w:sz w:val="24"/>
                              </w:rPr>
                              <w:t>(74,489)</w:t>
                            </w:r>
                          </w:p>
                        </w:tc>
                        <w:tc>
                          <w:tcPr>
                            <w:tcW w:w="1773" w:type="dxa"/>
                            <w:tcBorders>
                              <w:bottom w:val="single" w:sz="8" w:space="0" w:color="000000"/>
                            </w:tcBorders>
                          </w:tcPr>
                          <w:p w14:paraId="14EA3056" w14:textId="77777777" w:rsidR="004602CD" w:rsidRDefault="00000000">
                            <w:pPr>
                              <w:pStyle w:val="TableParagraph"/>
                              <w:spacing w:before="94"/>
                              <w:rPr>
                                <w:sz w:val="24"/>
                              </w:rPr>
                            </w:pPr>
                            <w:r>
                              <w:rPr>
                                <w:sz w:val="24"/>
                              </w:rPr>
                              <w:t>88,295</w:t>
                            </w:r>
                            <w:r>
                              <w:rPr>
                                <w:spacing w:val="-8"/>
                                <w:sz w:val="24"/>
                              </w:rPr>
                              <w:t xml:space="preserve"> </w:t>
                            </w:r>
                            <w:r>
                              <w:rPr>
                                <w:spacing w:val="-2"/>
                                <w:sz w:val="24"/>
                              </w:rPr>
                              <w:t>(88,411)</w:t>
                            </w:r>
                          </w:p>
                        </w:tc>
                        <w:tc>
                          <w:tcPr>
                            <w:tcW w:w="1773" w:type="dxa"/>
                            <w:tcBorders>
                              <w:bottom w:val="single" w:sz="8" w:space="0" w:color="000000"/>
                            </w:tcBorders>
                          </w:tcPr>
                          <w:p w14:paraId="774D067D" w14:textId="77777777" w:rsidR="004602CD" w:rsidRDefault="00000000">
                            <w:pPr>
                              <w:pStyle w:val="TableParagraph"/>
                              <w:spacing w:before="94"/>
                              <w:rPr>
                                <w:sz w:val="24"/>
                              </w:rPr>
                            </w:pPr>
                            <w:r>
                              <w:rPr>
                                <w:sz w:val="24"/>
                              </w:rPr>
                              <w:t>89,436</w:t>
                            </w:r>
                            <w:r>
                              <w:rPr>
                                <w:spacing w:val="-8"/>
                                <w:sz w:val="24"/>
                              </w:rPr>
                              <w:t xml:space="preserve"> </w:t>
                            </w:r>
                            <w:r>
                              <w:rPr>
                                <w:spacing w:val="-2"/>
                                <w:sz w:val="24"/>
                              </w:rPr>
                              <w:t>(80,051)</w:t>
                            </w:r>
                          </w:p>
                        </w:tc>
                      </w:tr>
                    </w:tbl>
                    <w:p w14:paraId="2FB96DBF" w14:textId="77777777" w:rsidR="004602CD" w:rsidRDefault="004602CD">
                      <w:pPr>
                        <w:pStyle w:val="BodyText"/>
                      </w:pPr>
                    </w:p>
                  </w:txbxContent>
                </v:textbox>
                <w10:wrap anchorx="page"/>
              </v:shape>
            </w:pict>
          </mc:Fallback>
        </mc:AlternateContent>
      </w:r>
      <w:r>
        <w:rPr>
          <w:b/>
          <w:spacing w:val="-2"/>
          <w:sz w:val="24"/>
        </w:rPr>
        <w:t>Characteristic</w:t>
      </w:r>
    </w:p>
    <w:p w14:paraId="281F8C78" w14:textId="77777777" w:rsidR="004602CD" w:rsidRDefault="00000000">
      <w:pPr>
        <w:spacing w:before="100"/>
        <w:ind w:left="735"/>
        <w:rPr>
          <w:b/>
          <w:sz w:val="24"/>
        </w:rPr>
      </w:pPr>
      <w:r>
        <w:br w:type="column"/>
      </w:r>
      <w:r>
        <w:rPr>
          <w:b/>
          <w:w w:val="110"/>
          <w:sz w:val="24"/>
        </w:rPr>
        <w:t>All</w:t>
      </w:r>
      <w:r>
        <w:rPr>
          <w:b/>
          <w:spacing w:val="-1"/>
          <w:w w:val="110"/>
          <w:sz w:val="24"/>
        </w:rPr>
        <w:t xml:space="preserve"> </w:t>
      </w:r>
      <w:r>
        <w:rPr>
          <w:b/>
          <w:spacing w:val="-2"/>
          <w:w w:val="110"/>
          <w:sz w:val="24"/>
        </w:rPr>
        <w:t>Sample</w:t>
      </w:r>
    </w:p>
    <w:p w14:paraId="5D5C9961" w14:textId="77777777" w:rsidR="004602CD" w:rsidRDefault="00000000">
      <w:pPr>
        <w:spacing w:before="100"/>
        <w:ind w:left="735"/>
        <w:rPr>
          <w:b/>
          <w:sz w:val="24"/>
        </w:rPr>
      </w:pPr>
      <w:r>
        <w:br w:type="column"/>
      </w:r>
      <w:r>
        <w:rPr>
          <w:b/>
          <w:spacing w:val="-2"/>
          <w:sz w:val="24"/>
        </w:rPr>
        <w:t>First</w:t>
      </w:r>
    </w:p>
    <w:p w14:paraId="44750A82" w14:textId="77777777" w:rsidR="004602CD" w:rsidRDefault="00000000">
      <w:pPr>
        <w:spacing w:before="100"/>
        <w:ind w:left="735"/>
        <w:rPr>
          <w:b/>
          <w:sz w:val="24"/>
        </w:rPr>
      </w:pPr>
      <w:r>
        <w:br w:type="column"/>
      </w:r>
      <w:r>
        <w:rPr>
          <w:b/>
          <w:spacing w:val="-2"/>
          <w:w w:val="110"/>
          <w:sz w:val="24"/>
        </w:rPr>
        <w:t>Second</w:t>
      </w:r>
    </w:p>
    <w:p w14:paraId="5921091F" w14:textId="77777777" w:rsidR="004602CD" w:rsidRDefault="00000000">
      <w:pPr>
        <w:spacing w:before="100"/>
        <w:ind w:left="735"/>
        <w:rPr>
          <w:b/>
          <w:sz w:val="24"/>
        </w:rPr>
      </w:pPr>
      <w:r>
        <w:br w:type="column"/>
      </w:r>
      <w:r>
        <w:rPr>
          <w:b/>
          <w:spacing w:val="-2"/>
          <w:w w:val="105"/>
          <w:sz w:val="24"/>
        </w:rPr>
        <w:t>Third</w:t>
      </w:r>
    </w:p>
    <w:p w14:paraId="6367D9AE" w14:textId="77777777" w:rsidR="004602CD" w:rsidRDefault="004602CD">
      <w:pPr>
        <w:rPr>
          <w:sz w:val="24"/>
        </w:rPr>
        <w:sectPr w:rsidR="004602CD">
          <w:type w:val="continuous"/>
          <w:pgSz w:w="15840" w:h="12240" w:orient="landscape"/>
          <w:pgMar w:top="1740" w:right="1820" w:bottom="2460" w:left="2260" w:header="0" w:footer="0" w:gutter="0"/>
          <w:cols w:num="5" w:space="720" w:equalWidth="0">
            <w:col w:w="2276" w:space="1823"/>
            <w:col w:w="2004" w:space="138"/>
            <w:col w:w="1267" w:space="354"/>
            <w:col w:w="1572" w:space="287"/>
            <w:col w:w="2039"/>
          </w:cols>
        </w:sectPr>
      </w:pPr>
    </w:p>
    <w:p w14:paraId="2216C5E0" w14:textId="77777777" w:rsidR="004602CD" w:rsidRDefault="004602CD">
      <w:pPr>
        <w:pStyle w:val="BodyText"/>
        <w:rPr>
          <w:b/>
        </w:rPr>
      </w:pPr>
    </w:p>
    <w:p w14:paraId="5EB1D7CC" w14:textId="77777777" w:rsidR="004602CD" w:rsidRDefault="004602CD">
      <w:pPr>
        <w:pStyle w:val="BodyText"/>
        <w:rPr>
          <w:b/>
        </w:rPr>
      </w:pPr>
    </w:p>
    <w:p w14:paraId="67B09A81" w14:textId="77777777" w:rsidR="004602CD" w:rsidRDefault="004602CD">
      <w:pPr>
        <w:pStyle w:val="BodyText"/>
        <w:rPr>
          <w:b/>
        </w:rPr>
      </w:pPr>
    </w:p>
    <w:p w14:paraId="7D242831" w14:textId="77777777" w:rsidR="004602CD" w:rsidRDefault="004602CD">
      <w:pPr>
        <w:pStyle w:val="BodyText"/>
        <w:rPr>
          <w:b/>
        </w:rPr>
      </w:pPr>
    </w:p>
    <w:p w14:paraId="6F26DE21" w14:textId="77777777" w:rsidR="004602CD" w:rsidRDefault="004602CD">
      <w:pPr>
        <w:pStyle w:val="BodyText"/>
        <w:rPr>
          <w:b/>
        </w:rPr>
      </w:pPr>
    </w:p>
    <w:p w14:paraId="41247B45" w14:textId="77777777" w:rsidR="004602CD" w:rsidRDefault="004602CD">
      <w:pPr>
        <w:pStyle w:val="BodyText"/>
        <w:rPr>
          <w:b/>
        </w:rPr>
      </w:pPr>
    </w:p>
    <w:p w14:paraId="2F99D378" w14:textId="77777777" w:rsidR="004602CD" w:rsidRDefault="004602CD">
      <w:pPr>
        <w:pStyle w:val="BodyText"/>
        <w:rPr>
          <w:b/>
        </w:rPr>
      </w:pPr>
    </w:p>
    <w:p w14:paraId="3B526E6C" w14:textId="77777777" w:rsidR="004602CD" w:rsidRDefault="004602CD">
      <w:pPr>
        <w:pStyle w:val="BodyText"/>
        <w:rPr>
          <w:b/>
        </w:rPr>
      </w:pPr>
    </w:p>
    <w:p w14:paraId="6462F82E" w14:textId="77777777" w:rsidR="004602CD" w:rsidRDefault="004602CD">
      <w:pPr>
        <w:pStyle w:val="BodyText"/>
        <w:rPr>
          <w:b/>
        </w:rPr>
      </w:pPr>
    </w:p>
    <w:p w14:paraId="43D7D979" w14:textId="77777777" w:rsidR="004602CD" w:rsidRDefault="004602CD">
      <w:pPr>
        <w:pStyle w:val="BodyText"/>
        <w:rPr>
          <w:b/>
        </w:rPr>
      </w:pPr>
    </w:p>
    <w:p w14:paraId="4ABECBDA" w14:textId="77777777" w:rsidR="004602CD" w:rsidRDefault="004602CD">
      <w:pPr>
        <w:pStyle w:val="BodyText"/>
        <w:rPr>
          <w:b/>
        </w:rPr>
      </w:pPr>
    </w:p>
    <w:p w14:paraId="149F3C52" w14:textId="77777777" w:rsidR="004602CD" w:rsidRDefault="004602CD">
      <w:pPr>
        <w:pStyle w:val="BodyText"/>
        <w:rPr>
          <w:b/>
        </w:rPr>
      </w:pPr>
    </w:p>
    <w:p w14:paraId="3BD9CC43" w14:textId="77777777" w:rsidR="004602CD" w:rsidRDefault="004602CD">
      <w:pPr>
        <w:pStyle w:val="BodyText"/>
        <w:spacing w:before="59"/>
        <w:rPr>
          <w:b/>
        </w:rPr>
      </w:pPr>
    </w:p>
    <w:p w14:paraId="2D7E0234" w14:textId="77777777" w:rsidR="004602CD" w:rsidRDefault="00000000">
      <w:pPr>
        <w:pStyle w:val="BodyText"/>
        <w:spacing w:line="415" w:lineRule="auto"/>
        <w:ind w:left="974" w:right="103" w:hanging="168"/>
        <w:jc w:val="both"/>
      </w:pPr>
      <w:r>
        <w:rPr>
          <w:noProof/>
        </w:rPr>
        <mc:AlternateContent>
          <mc:Choice Requires="wps">
            <w:drawing>
              <wp:anchor distT="0" distB="0" distL="0" distR="0" simplePos="0" relativeHeight="15746560" behindDoc="0" locked="0" layoutInCell="1" allowOverlap="1" wp14:anchorId="35012F98" wp14:editId="098BB8B5">
                <wp:simplePos x="0" y="0"/>
                <wp:positionH relativeFrom="page">
                  <wp:posOffset>1375291</wp:posOffset>
                </wp:positionH>
                <wp:positionV relativeFrom="paragraph">
                  <wp:posOffset>-722383</wp:posOffset>
                </wp:positionV>
                <wp:extent cx="212090" cy="177800"/>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090" cy="177800"/>
                        </a:xfrm>
                        <a:prstGeom prst="rect">
                          <a:avLst/>
                        </a:prstGeom>
                      </wps:spPr>
                      <wps:txbx>
                        <w:txbxContent>
                          <w:p w14:paraId="514EB6B3" w14:textId="77777777" w:rsidR="004602CD" w:rsidRDefault="00000000">
                            <w:pPr>
                              <w:pStyle w:val="BodyText"/>
                              <w:spacing w:before="21"/>
                              <w:ind w:left="20"/>
                            </w:pPr>
                            <w:r>
                              <w:rPr>
                                <w:spacing w:val="-5"/>
                              </w:rPr>
                              <w:t>30</w:t>
                            </w:r>
                          </w:p>
                        </w:txbxContent>
                      </wps:txbx>
                      <wps:bodyPr vert="vert"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08.29068pt;margin-top:-56.880581pt;width:16.7pt;height:14pt;mso-position-horizontal-relative:page;mso-position-vertical-relative:paragraph;z-index:15746560" type="#_x0000_t202" id="docshape32" filled="false" stroked="false">
                <v:textbox inset="0,0,0,0" style="layout-flow:vertical">
                  <w:txbxContent>
                    <w:p>
                      <w:pPr>
                        <w:pStyle w:val="BodyText"/>
                        <w:spacing w:before="21"/>
                        <w:ind w:left="20"/>
                      </w:pPr>
                      <w:r>
                        <w:rPr>
                          <w:spacing w:val="-5"/>
                        </w:rPr>
                        <w:t>30</w:t>
                      </w:r>
                    </w:p>
                  </w:txbxContent>
                </v:textbox>
                <w10:wrap type="none"/>
              </v:shape>
            </w:pict>
          </mc:Fallback>
        </mc:AlternateContent>
      </w:r>
      <w:r>
        <w:rPr>
          <w:w w:val="110"/>
          <w:position w:val="9"/>
          <w:sz w:val="18"/>
        </w:rPr>
        <w:t>1</w:t>
      </w:r>
      <w:r>
        <w:rPr>
          <w:spacing w:val="10"/>
          <w:w w:val="110"/>
          <w:position w:val="9"/>
          <w:sz w:val="18"/>
        </w:rPr>
        <w:t xml:space="preserve"> </w:t>
      </w:r>
      <w:r>
        <w:rPr>
          <w:w w:val="110"/>
        </w:rPr>
        <w:t>The</w:t>
      </w:r>
      <w:r>
        <w:rPr>
          <w:spacing w:val="-16"/>
          <w:w w:val="110"/>
        </w:rPr>
        <w:t xml:space="preserve"> </w:t>
      </w:r>
      <w:r>
        <w:rPr>
          <w:w w:val="110"/>
        </w:rPr>
        <w:t>samples</w:t>
      </w:r>
      <w:r>
        <w:rPr>
          <w:spacing w:val="-17"/>
          <w:w w:val="110"/>
        </w:rPr>
        <w:t xml:space="preserve"> </w:t>
      </w:r>
      <w:r>
        <w:rPr>
          <w:w w:val="110"/>
        </w:rPr>
        <w:t>include</w:t>
      </w:r>
      <w:r>
        <w:rPr>
          <w:spacing w:val="-16"/>
          <w:w w:val="110"/>
        </w:rPr>
        <w:t xml:space="preserve"> </w:t>
      </w:r>
      <w:r>
        <w:rPr>
          <w:w w:val="110"/>
        </w:rPr>
        <w:t>children</w:t>
      </w:r>
      <w:r>
        <w:rPr>
          <w:spacing w:val="-17"/>
          <w:w w:val="110"/>
        </w:rPr>
        <w:t xml:space="preserve"> </w:t>
      </w:r>
      <w:r>
        <w:rPr>
          <w:w w:val="110"/>
        </w:rPr>
        <w:t>ages</w:t>
      </w:r>
      <w:r>
        <w:rPr>
          <w:spacing w:val="-16"/>
          <w:w w:val="110"/>
        </w:rPr>
        <w:t xml:space="preserve"> </w:t>
      </w:r>
      <w:r>
        <w:rPr>
          <w:w w:val="110"/>
        </w:rPr>
        <w:t>17</w:t>
      </w:r>
      <w:r>
        <w:rPr>
          <w:spacing w:val="-17"/>
          <w:w w:val="110"/>
        </w:rPr>
        <w:t xml:space="preserve"> </w:t>
      </w:r>
      <w:r>
        <w:rPr>
          <w:w w:val="110"/>
        </w:rPr>
        <w:t>and</w:t>
      </w:r>
      <w:r>
        <w:rPr>
          <w:spacing w:val="-16"/>
          <w:w w:val="110"/>
        </w:rPr>
        <w:t xml:space="preserve"> </w:t>
      </w:r>
      <w:r>
        <w:rPr>
          <w:w w:val="110"/>
        </w:rPr>
        <w:t>below</w:t>
      </w:r>
      <w:r>
        <w:rPr>
          <w:spacing w:val="-17"/>
          <w:w w:val="110"/>
        </w:rPr>
        <w:t xml:space="preserve"> </w:t>
      </w:r>
      <w:r>
        <w:rPr>
          <w:w w:val="110"/>
        </w:rPr>
        <w:t>who</w:t>
      </w:r>
      <w:r>
        <w:rPr>
          <w:spacing w:val="-16"/>
          <w:w w:val="110"/>
        </w:rPr>
        <w:t xml:space="preserve"> </w:t>
      </w:r>
      <w:r>
        <w:rPr>
          <w:w w:val="110"/>
        </w:rPr>
        <w:t>live</w:t>
      </w:r>
      <w:r>
        <w:rPr>
          <w:spacing w:val="-17"/>
          <w:w w:val="110"/>
        </w:rPr>
        <w:t xml:space="preserve"> </w:t>
      </w:r>
      <w:r>
        <w:rPr>
          <w:w w:val="110"/>
        </w:rPr>
        <w:t>in</w:t>
      </w:r>
      <w:r>
        <w:rPr>
          <w:spacing w:val="-16"/>
          <w:w w:val="110"/>
        </w:rPr>
        <w:t xml:space="preserve"> </w:t>
      </w:r>
      <w:r>
        <w:rPr>
          <w:w w:val="110"/>
        </w:rPr>
        <w:t>intact</w:t>
      </w:r>
      <w:r>
        <w:rPr>
          <w:spacing w:val="-17"/>
          <w:w w:val="110"/>
        </w:rPr>
        <w:t xml:space="preserve"> </w:t>
      </w:r>
      <w:r>
        <w:rPr>
          <w:w w:val="110"/>
        </w:rPr>
        <w:t>families. First-generation</w:t>
      </w:r>
      <w:r>
        <w:rPr>
          <w:spacing w:val="-17"/>
          <w:w w:val="110"/>
        </w:rPr>
        <w:t xml:space="preserve"> </w:t>
      </w:r>
      <w:r>
        <w:rPr>
          <w:w w:val="110"/>
        </w:rPr>
        <w:t>Asian</w:t>
      </w:r>
      <w:r>
        <w:rPr>
          <w:spacing w:val="-16"/>
          <w:w w:val="110"/>
        </w:rPr>
        <w:t xml:space="preserve"> </w:t>
      </w:r>
      <w:r>
        <w:rPr>
          <w:w w:val="110"/>
        </w:rPr>
        <w:t>im- migrant children that were born in a Asian country. Native-born second-generation Asian immigrant children with at least one parent born in a Asian country.</w:t>
      </w:r>
      <w:r>
        <w:rPr>
          <w:spacing w:val="26"/>
          <w:w w:val="110"/>
        </w:rPr>
        <w:t xml:space="preserve"> </w:t>
      </w:r>
      <w:r>
        <w:rPr>
          <w:w w:val="110"/>
        </w:rPr>
        <w:t>Finally, native-born third generation Asian immigrant children with native-born parents and at least one grand parent born in a Asian country.</w:t>
      </w:r>
    </w:p>
    <w:p w14:paraId="562752E4" w14:textId="77777777" w:rsidR="004602CD" w:rsidRDefault="00000000">
      <w:pPr>
        <w:pStyle w:val="BodyText"/>
        <w:spacing w:line="279" w:lineRule="exact"/>
        <w:ind w:left="806"/>
        <w:jc w:val="both"/>
      </w:pPr>
      <w:r>
        <w:rPr>
          <w:w w:val="110"/>
          <w:position w:val="9"/>
          <w:sz w:val="18"/>
        </w:rPr>
        <w:t>2</w:t>
      </w:r>
      <w:r>
        <w:rPr>
          <w:spacing w:val="6"/>
          <w:w w:val="110"/>
          <w:position w:val="9"/>
          <w:sz w:val="18"/>
        </w:rPr>
        <w:t xml:space="preserve"> </w:t>
      </w:r>
      <w:r>
        <w:rPr>
          <w:w w:val="110"/>
        </w:rPr>
        <w:t>Data</w:t>
      </w:r>
      <w:r>
        <w:rPr>
          <w:spacing w:val="-16"/>
          <w:w w:val="110"/>
        </w:rPr>
        <w:t xml:space="preserve"> </w:t>
      </w:r>
      <w:r>
        <w:rPr>
          <w:w w:val="110"/>
        </w:rPr>
        <w:t>source</w:t>
      </w:r>
      <w:r>
        <w:rPr>
          <w:spacing w:val="-17"/>
          <w:w w:val="110"/>
        </w:rPr>
        <w:t xml:space="preserve"> </w:t>
      </w:r>
      <w:r>
        <w:rPr>
          <w:w w:val="110"/>
        </w:rPr>
        <w:t>is</w:t>
      </w:r>
      <w:r>
        <w:rPr>
          <w:spacing w:val="-16"/>
          <w:w w:val="110"/>
        </w:rPr>
        <w:t xml:space="preserve"> </w:t>
      </w:r>
      <w:r>
        <w:rPr>
          <w:w w:val="110"/>
        </w:rPr>
        <w:t>the</w:t>
      </w:r>
      <w:r>
        <w:rPr>
          <w:spacing w:val="-17"/>
          <w:w w:val="110"/>
        </w:rPr>
        <w:t xml:space="preserve"> </w:t>
      </w:r>
      <w:r>
        <w:rPr>
          <w:w w:val="110"/>
        </w:rPr>
        <w:t>2004-2021</w:t>
      </w:r>
      <w:r>
        <w:rPr>
          <w:spacing w:val="-16"/>
          <w:w w:val="110"/>
        </w:rPr>
        <w:t xml:space="preserve"> </w:t>
      </w:r>
      <w:r>
        <w:rPr>
          <w:w w:val="110"/>
        </w:rPr>
        <w:t>Current</w:t>
      </w:r>
      <w:r>
        <w:rPr>
          <w:spacing w:val="-17"/>
          <w:w w:val="110"/>
        </w:rPr>
        <w:t xml:space="preserve"> </w:t>
      </w:r>
      <w:r>
        <w:rPr>
          <w:w w:val="110"/>
        </w:rPr>
        <w:t>Population</w:t>
      </w:r>
      <w:r>
        <w:rPr>
          <w:spacing w:val="-16"/>
          <w:w w:val="110"/>
        </w:rPr>
        <w:t xml:space="preserve"> </w:t>
      </w:r>
      <w:r>
        <w:rPr>
          <w:spacing w:val="-2"/>
          <w:w w:val="110"/>
        </w:rPr>
        <w:t>Survey.</w:t>
      </w:r>
    </w:p>
    <w:p w14:paraId="3DA3D20A" w14:textId="77777777" w:rsidR="004602CD" w:rsidRDefault="004602CD">
      <w:pPr>
        <w:spacing w:line="279" w:lineRule="exact"/>
        <w:jc w:val="both"/>
        <w:sectPr w:rsidR="004602CD">
          <w:type w:val="continuous"/>
          <w:pgSz w:w="15840" w:h="12240" w:orient="landscape"/>
          <w:pgMar w:top="1740" w:right="1820" w:bottom="2460" w:left="2260" w:header="0" w:footer="0" w:gutter="0"/>
          <w:cols w:space="720"/>
        </w:sectPr>
      </w:pPr>
    </w:p>
    <w:p w14:paraId="50BDA1F9" w14:textId="77777777" w:rsidR="004602CD" w:rsidRDefault="00000000">
      <w:pPr>
        <w:pStyle w:val="BodyText"/>
        <w:spacing w:before="79"/>
        <w:ind w:right="497"/>
        <w:jc w:val="center"/>
      </w:pPr>
      <w:bookmarkStart w:id="75" w:name="_bookmark72"/>
      <w:bookmarkEnd w:id="75"/>
      <w:r>
        <w:rPr>
          <w:w w:val="105"/>
        </w:rPr>
        <w:lastRenderedPageBreak/>
        <w:t>Table</w:t>
      </w:r>
      <w:r>
        <w:rPr>
          <w:spacing w:val="2"/>
          <w:w w:val="105"/>
        </w:rPr>
        <w:t xml:space="preserve"> </w:t>
      </w:r>
      <w:r>
        <w:rPr>
          <w:w w:val="105"/>
        </w:rPr>
        <w:t>2:</w:t>
      </w:r>
      <w:r>
        <w:rPr>
          <w:spacing w:val="20"/>
          <w:w w:val="105"/>
        </w:rPr>
        <w:t xml:space="preserve"> </w:t>
      </w:r>
      <w:r>
        <w:rPr>
          <w:w w:val="105"/>
        </w:rPr>
        <w:t>Asian</w:t>
      </w:r>
      <w:r>
        <w:rPr>
          <w:spacing w:val="2"/>
          <w:w w:val="105"/>
        </w:rPr>
        <w:t xml:space="preserve"> </w:t>
      </w:r>
      <w:r>
        <w:rPr>
          <w:w w:val="105"/>
        </w:rPr>
        <w:t>Self-identification</w:t>
      </w:r>
      <w:r>
        <w:rPr>
          <w:spacing w:val="3"/>
          <w:w w:val="105"/>
        </w:rPr>
        <w:t xml:space="preserve"> </w:t>
      </w:r>
      <w:r>
        <w:rPr>
          <w:w w:val="105"/>
        </w:rPr>
        <w:t>by</w:t>
      </w:r>
      <w:r>
        <w:rPr>
          <w:spacing w:val="3"/>
          <w:w w:val="105"/>
        </w:rPr>
        <w:t xml:space="preserve"> </w:t>
      </w:r>
      <w:r>
        <w:rPr>
          <w:spacing w:val="-2"/>
          <w:w w:val="105"/>
        </w:rPr>
        <w:t>Generation</w:t>
      </w:r>
    </w:p>
    <w:p w14:paraId="15FBAD38" w14:textId="77777777" w:rsidR="004602CD" w:rsidRDefault="004602CD">
      <w:pPr>
        <w:pStyle w:val="BodyText"/>
        <w:rPr>
          <w:sz w:val="9"/>
        </w:rPr>
      </w:pPr>
    </w:p>
    <w:tbl>
      <w:tblPr>
        <w:tblW w:w="0" w:type="auto"/>
        <w:tblInd w:w="123" w:type="dxa"/>
        <w:tblLayout w:type="fixed"/>
        <w:tblCellMar>
          <w:left w:w="0" w:type="dxa"/>
          <w:right w:w="0" w:type="dxa"/>
        </w:tblCellMar>
        <w:tblLook w:val="01E0" w:firstRow="1" w:lastRow="1" w:firstColumn="1" w:lastColumn="1" w:noHBand="0" w:noVBand="0"/>
      </w:tblPr>
      <w:tblGrid>
        <w:gridCol w:w="1893"/>
        <w:gridCol w:w="1568"/>
        <w:gridCol w:w="1879"/>
        <w:gridCol w:w="1859"/>
        <w:gridCol w:w="1829"/>
      </w:tblGrid>
      <w:tr w:rsidR="004602CD" w14:paraId="3F376ADF" w14:textId="77777777">
        <w:trPr>
          <w:trHeight w:val="1072"/>
        </w:trPr>
        <w:tc>
          <w:tcPr>
            <w:tcW w:w="1893" w:type="dxa"/>
            <w:tcBorders>
              <w:top w:val="single" w:sz="8" w:space="0" w:color="000000"/>
              <w:bottom w:val="single" w:sz="6" w:space="0" w:color="000000"/>
            </w:tcBorders>
          </w:tcPr>
          <w:p w14:paraId="7330F610" w14:textId="77777777" w:rsidR="004602CD" w:rsidRDefault="004602CD">
            <w:pPr>
              <w:pStyle w:val="TableParagraph"/>
              <w:jc w:val="left"/>
            </w:pPr>
          </w:p>
        </w:tc>
        <w:tc>
          <w:tcPr>
            <w:tcW w:w="1568" w:type="dxa"/>
            <w:tcBorders>
              <w:top w:val="single" w:sz="8" w:space="0" w:color="000000"/>
              <w:bottom w:val="single" w:sz="6" w:space="0" w:color="000000"/>
            </w:tcBorders>
          </w:tcPr>
          <w:p w14:paraId="385CB0E9" w14:textId="77777777" w:rsidR="004602CD" w:rsidRDefault="00000000">
            <w:pPr>
              <w:pStyle w:val="TableParagraph"/>
              <w:spacing w:before="24" w:line="478" w:lineRule="exact"/>
              <w:ind w:left="320" w:right="62" w:hanging="201"/>
              <w:jc w:val="left"/>
              <w:rPr>
                <w:sz w:val="24"/>
              </w:rPr>
            </w:pPr>
            <w:r>
              <w:rPr>
                <w:spacing w:val="-2"/>
                <w:sz w:val="24"/>
              </w:rPr>
              <w:t xml:space="preserve">Self-identify </w:t>
            </w:r>
            <w:r>
              <w:rPr>
                <w:w w:val="110"/>
                <w:sz w:val="24"/>
              </w:rPr>
              <w:t>as Asian</w:t>
            </w:r>
          </w:p>
        </w:tc>
        <w:tc>
          <w:tcPr>
            <w:tcW w:w="1879" w:type="dxa"/>
            <w:tcBorders>
              <w:top w:val="single" w:sz="8" w:space="0" w:color="000000"/>
              <w:bottom w:val="single" w:sz="6" w:space="0" w:color="000000"/>
            </w:tcBorders>
          </w:tcPr>
          <w:p w14:paraId="56FBA01A" w14:textId="77777777" w:rsidR="004602CD" w:rsidRDefault="00000000">
            <w:pPr>
              <w:pStyle w:val="TableParagraph"/>
              <w:spacing w:before="24" w:line="478" w:lineRule="exact"/>
              <w:ind w:left="385" w:right="149" w:hanging="238"/>
              <w:jc w:val="left"/>
              <w:rPr>
                <w:sz w:val="24"/>
              </w:rPr>
            </w:pPr>
            <w:r>
              <w:rPr>
                <w:sz w:val="24"/>
              </w:rPr>
              <w:t xml:space="preserve">Self-identify as </w:t>
            </w:r>
            <w:r>
              <w:rPr>
                <w:spacing w:val="-2"/>
                <w:w w:val="110"/>
                <w:sz w:val="24"/>
              </w:rPr>
              <w:t>non-Asian</w:t>
            </w:r>
          </w:p>
        </w:tc>
        <w:tc>
          <w:tcPr>
            <w:tcW w:w="1859" w:type="dxa"/>
            <w:tcBorders>
              <w:top w:val="single" w:sz="8" w:space="0" w:color="000000"/>
              <w:bottom w:val="single" w:sz="6" w:space="0" w:color="000000"/>
            </w:tcBorders>
          </w:tcPr>
          <w:p w14:paraId="0E39EDE6" w14:textId="77777777" w:rsidR="004602CD" w:rsidRDefault="00000000">
            <w:pPr>
              <w:pStyle w:val="TableParagraph"/>
              <w:spacing w:before="24" w:line="478" w:lineRule="exact"/>
              <w:ind w:left="478" w:hanging="332"/>
              <w:jc w:val="left"/>
              <w:rPr>
                <w:sz w:val="24"/>
              </w:rPr>
            </w:pPr>
            <w:r>
              <w:rPr>
                <w:w w:val="105"/>
                <w:sz w:val="24"/>
              </w:rPr>
              <w:t>%</w:t>
            </w:r>
            <w:r>
              <w:rPr>
                <w:spacing w:val="-16"/>
                <w:w w:val="105"/>
                <w:sz w:val="24"/>
              </w:rPr>
              <w:t xml:space="preserve"> </w:t>
            </w:r>
            <w:r>
              <w:rPr>
                <w:w w:val="105"/>
                <w:sz w:val="24"/>
              </w:rPr>
              <w:t>Self-identify as Asian</w:t>
            </w:r>
          </w:p>
        </w:tc>
        <w:tc>
          <w:tcPr>
            <w:tcW w:w="1829" w:type="dxa"/>
            <w:tcBorders>
              <w:top w:val="single" w:sz="8" w:space="0" w:color="000000"/>
              <w:bottom w:val="single" w:sz="6" w:space="0" w:color="000000"/>
            </w:tcBorders>
          </w:tcPr>
          <w:p w14:paraId="5F684BF9" w14:textId="77777777" w:rsidR="004602CD" w:rsidRDefault="00000000">
            <w:pPr>
              <w:pStyle w:val="TableParagraph"/>
              <w:spacing w:before="24" w:line="478" w:lineRule="exact"/>
              <w:ind w:left="233" w:hanging="88"/>
              <w:jc w:val="left"/>
              <w:rPr>
                <w:sz w:val="24"/>
              </w:rPr>
            </w:pPr>
            <w:r>
              <w:rPr>
                <w:w w:val="105"/>
                <w:sz w:val="24"/>
              </w:rPr>
              <w:t>%</w:t>
            </w:r>
            <w:r>
              <w:rPr>
                <w:spacing w:val="-16"/>
                <w:w w:val="105"/>
                <w:sz w:val="24"/>
              </w:rPr>
              <w:t xml:space="preserve"> </w:t>
            </w:r>
            <w:r>
              <w:rPr>
                <w:w w:val="105"/>
                <w:sz w:val="24"/>
              </w:rPr>
              <w:t>Self-identify as non-Asian</w:t>
            </w:r>
          </w:p>
        </w:tc>
      </w:tr>
      <w:tr w:rsidR="004602CD" w14:paraId="29431DAD" w14:textId="77777777">
        <w:trPr>
          <w:trHeight w:val="568"/>
        </w:trPr>
        <w:tc>
          <w:tcPr>
            <w:tcW w:w="1893" w:type="dxa"/>
            <w:tcBorders>
              <w:top w:val="single" w:sz="6" w:space="0" w:color="000000"/>
            </w:tcBorders>
          </w:tcPr>
          <w:p w14:paraId="4C0BB791" w14:textId="77777777" w:rsidR="004602CD" w:rsidRDefault="00000000">
            <w:pPr>
              <w:pStyle w:val="TableParagraph"/>
              <w:spacing w:before="182"/>
              <w:ind w:left="119"/>
              <w:jc w:val="left"/>
              <w:rPr>
                <w:b/>
                <w:sz w:val="24"/>
              </w:rPr>
            </w:pPr>
            <w:r>
              <w:rPr>
                <w:b/>
                <w:w w:val="105"/>
                <w:sz w:val="24"/>
              </w:rPr>
              <w:t>1st</w:t>
            </w:r>
            <w:r>
              <w:rPr>
                <w:b/>
                <w:spacing w:val="-7"/>
                <w:w w:val="105"/>
                <w:sz w:val="24"/>
              </w:rPr>
              <w:t xml:space="preserve"> </w:t>
            </w:r>
            <w:r>
              <w:rPr>
                <w:b/>
                <w:spacing w:val="-4"/>
                <w:w w:val="105"/>
                <w:sz w:val="24"/>
              </w:rPr>
              <w:t>Gen.</w:t>
            </w:r>
          </w:p>
        </w:tc>
        <w:tc>
          <w:tcPr>
            <w:tcW w:w="1568" w:type="dxa"/>
            <w:tcBorders>
              <w:top w:val="single" w:sz="6" w:space="0" w:color="000000"/>
            </w:tcBorders>
          </w:tcPr>
          <w:p w14:paraId="788E053F" w14:textId="77777777" w:rsidR="004602CD" w:rsidRDefault="00000000">
            <w:pPr>
              <w:pStyle w:val="TableParagraph"/>
              <w:spacing w:before="182"/>
              <w:ind w:left="28"/>
              <w:rPr>
                <w:sz w:val="24"/>
              </w:rPr>
            </w:pPr>
            <w:r>
              <w:rPr>
                <w:spacing w:val="-2"/>
                <w:sz w:val="24"/>
              </w:rPr>
              <w:t>14,811</w:t>
            </w:r>
          </w:p>
        </w:tc>
        <w:tc>
          <w:tcPr>
            <w:tcW w:w="1879" w:type="dxa"/>
            <w:tcBorders>
              <w:top w:val="single" w:sz="6" w:space="0" w:color="000000"/>
            </w:tcBorders>
          </w:tcPr>
          <w:p w14:paraId="7B6C3E57" w14:textId="77777777" w:rsidR="004602CD" w:rsidRDefault="00000000">
            <w:pPr>
              <w:pStyle w:val="TableParagraph"/>
              <w:spacing w:before="182"/>
              <w:ind w:left="56"/>
              <w:rPr>
                <w:sz w:val="24"/>
              </w:rPr>
            </w:pPr>
            <w:r>
              <w:rPr>
                <w:spacing w:val="-5"/>
                <w:sz w:val="24"/>
              </w:rPr>
              <w:t>688</w:t>
            </w:r>
          </w:p>
        </w:tc>
        <w:tc>
          <w:tcPr>
            <w:tcW w:w="1859" w:type="dxa"/>
            <w:tcBorders>
              <w:top w:val="single" w:sz="6" w:space="0" w:color="000000"/>
            </w:tcBorders>
          </w:tcPr>
          <w:p w14:paraId="02A08493" w14:textId="77777777" w:rsidR="004602CD" w:rsidRDefault="00000000">
            <w:pPr>
              <w:pStyle w:val="TableParagraph"/>
              <w:spacing w:before="182"/>
              <w:ind w:left="54"/>
              <w:rPr>
                <w:sz w:val="24"/>
              </w:rPr>
            </w:pPr>
            <w:r>
              <w:rPr>
                <w:spacing w:val="-4"/>
                <w:sz w:val="24"/>
              </w:rPr>
              <w:t>0.96</w:t>
            </w:r>
          </w:p>
        </w:tc>
        <w:tc>
          <w:tcPr>
            <w:tcW w:w="1829" w:type="dxa"/>
            <w:tcBorders>
              <w:top w:val="single" w:sz="6" w:space="0" w:color="000000"/>
            </w:tcBorders>
          </w:tcPr>
          <w:p w14:paraId="630A9D58" w14:textId="77777777" w:rsidR="004602CD" w:rsidRDefault="00000000">
            <w:pPr>
              <w:pStyle w:val="TableParagraph"/>
              <w:spacing w:before="182"/>
              <w:ind w:left="22"/>
              <w:rPr>
                <w:sz w:val="24"/>
              </w:rPr>
            </w:pPr>
            <w:r>
              <w:rPr>
                <w:spacing w:val="-4"/>
                <w:sz w:val="24"/>
              </w:rPr>
              <w:t>0.04</w:t>
            </w:r>
          </w:p>
        </w:tc>
      </w:tr>
      <w:tr w:rsidR="004602CD" w14:paraId="1B81FAA8" w14:textId="77777777">
        <w:trPr>
          <w:trHeight w:val="865"/>
        </w:trPr>
        <w:tc>
          <w:tcPr>
            <w:tcW w:w="1893" w:type="dxa"/>
          </w:tcPr>
          <w:p w14:paraId="0ED64520" w14:textId="77777777" w:rsidR="004602CD" w:rsidRDefault="00000000">
            <w:pPr>
              <w:pStyle w:val="TableParagraph"/>
              <w:spacing w:before="91"/>
              <w:ind w:left="119"/>
              <w:jc w:val="left"/>
              <w:rPr>
                <w:b/>
                <w:sz w:val="24"/>
              </w:rPr>
            </w:pPr>
            <w:r>
              <w:rPr>
                <w:b/>
                <w:w w:val="105"/>
                <w:sz w:val="24"/>
              </w:rPr>
              <w:t>2nd</w:t>
            </w:r>
            <w:r>
              <w:rPr>
                <w:b/>
                <w:spacing w:val="-1"/>
                <w:w w:val="105"/>
                <w:sz w:val="24"/>
              </w:rPr>
              <w:t xml:space="preserve"> </w:t>
            </w:r>
            <w:r>
              <w:rPr>
                <w:b/>
                <w:spacing w:val="-4"/>
                <w:w w:val="105"/>
                <w:sz w:val="24"/>
              </w:rPr>
              <w:t>Gen.</w:t>
            </w:r>
          </w:p>
          <w:p w14:paraId="4D2696D8" w14:textId="77777777" w:rsidR="004602CD" w:rsidRDefault="00000000">
            <w:pPr>
              <w:pStyle w:val="TableParagraph"/>
              <w:spacing w:before="203"/>
              <w:ind w:left="358"/>
              <w:jc w:val="left"/>
              <w:rPr>
                <w:b/>
                <w:sz w:val="24"/>
              </w:rPr>
            </w:pPr>
            <w:r>
              <w:rPr>
                <w:b/>
                <w:w w:val="105"/>
                <w:sz w:val="24"/>
              </w:rPr>
              <w:t>Asian</w:t>
            </w:r>
            <w:r>
              <w:rPr>
                <w:b/>
                <w:spacing w:val="13"/>
                <w:w w:val="105"/>
                <w:sz w:val="24"/>
              </w:rPr>
              <w:t xml:space="preserve"> </w:t>
            </w:r>
            <w:r>
              <w:rPr>
                <w:b/>
                <w:spacing w:val="-5"/>
                <w:w w:val="105"/>
                <w:sz w:val="24"/>
              </w:rPr>
              <w:t>on:</w:t>
            </w:r>
          </w:p>
        </w:tc>
        <w:tc>
          <w:tcPr>
            <w:tcW w:w="1568" w:type="dxa"/>
          </w:tcPr>
          <w:p w14:paraId="5C75BB7A" w14:textId="77777777" w:rsidR="004602CD" w:rsidRDefault="00000000">
            <w:pPr>
              <w:pStyle w:val="TableParagraph"/>
              <w:spacing w:before="91"/>
              <w:ind w:left="28"/>
              <w:rPr>
                <w:sz w:val="24"/>
              </w:rPr>
            </w:pPr>
            <w:r>
              <w:rPr>
                <w:spacing w:val="-2"/>
                <w:sz w:val="24"/>
              </w:rPr>
              <w:t>58,756</w:t>
            </w:r>
          </w:p>
        </w:tc>
        <w:tc>
          <w:tcPr>
            <w:tcW w:w="1879" w:type="dxa"/>
          </w:tcPr>
          <w:p w14:paraId="2BA61D73" w14:textId="77777777" w:rsidR="004602CD" w:rsidRDefault="00000000">
            <w:pPr>
              <w:pStyle w:val="TableParagraph"/>
              <w:spacing w:before="91"/>
              <w:ind w:left="56"/>
              <w:rPr>
                <w:sz w:val="24"/>
              </w:rPr>
            </w:pPr>
            <w:r>
              <w:rPr>
                <w:spacing w:val="-2"/>
                <w:sz w:val="24"/>
              </w:rPr>
              <w:t>21,381</w:t>
            </w:r>
          </w:p>
        </w:tc>
        <w:tc>
          <w:tcPr>
            <w:tcW w:w="1859" w:type="dxa"/>
          </w:tcPr>
          <w:p w14:paraId="1EC48E5C" w14:textId="77777777" w:rsidR="004602CD" w:rsidRDefault="00000000">
            <w:pPr>
              <w:pStyle w:val="TableParagraph"/>
              <w:spacing w:before="91"/>
              <w:ind w:left="54"/>
              <w:rPr>
                <w:sz w:val="24"/>
              </w:rPr>
            </w:pPr>
            <w:r>
              <w:rPr>
                <w:spacing w:val="-4"/>
                <w:sz w:val="24"/>
              </w:rPr>
              <w:t>0.73</w:t>
            </w:r>
          </w:p>
        </w:tc>
        <w:tc>
          <w:tcPr>
            <w:tcW w:w="1829" w:type="dxa"/>
          </w:tcPr>
          <w:p w14:paraId="75962122" w14:textId="77777777" w:rsidR="004602CD" w:rsidRDefault="00000000">
            <w:pPr>
              <w:pStyle w:val="TableParagraph"/>
              <w:spacing w:before="91"/>
              <w:ind w:left="22"/>
              <w:rPr>
                <w:sz w:val="24"/>
              </w:rPr>
            </w:pPr>
            <w:r>
              <w:rPr>
                <w:spacing w:val="-4"/>
                <w:sz w:val="24"/>
              </w:rPr>
              <w:t>0.27</w:t>
            </w:r>
          </w:p>
        </w:tc>
      </w:tr>
      <w:tr w:rsidR="004602CD" w14:paraId="4DB70BAA" w14:textId="77777777">
        <w:trPr>
          <w:trHeight w:val="568"/>
        </w:trPr>
        <w:tc>
          <w:tcPr>
            <w:tcW w:w="1893" w:type="dxa"/>
          </w:tcPr>
          <w:p w14:paraId="6479C8AF" w14:textId="77777777" w:rsidR="004602CD" w:rsidRDefault="00000000">
            <w:pPr>
              <w:pStyle w:val="TableParagraph"/>
              <w:spacing w:before="182"/>
              <w:ind w:right="117"/>
              <w:jc w:val="right"/>
              <w:rPr>
                <w:b/>
                <w:sz w:val="24"/>
              </w:rPr>
            </w:pPr>
            <w:r>
              <w:rPr>
                <w:b/>
                <w:w w:val="105"/>
                <w:sz w:val="24"/>
              </w:rPr>
              <w:t>Both</w:t>
            </w:r>
            <w:r>
              <w:rPr>
                <w:b/>
                <w:spacing w:val="-9"/>
                <w:w w:val="105"/>
                <w:sz w:val="24"/>
              </w:rPr>
              <w:t xml:space="preserve"> </w:t>
            </w:r>
            <w:r>
              <w:rPr>
                <w:b/>
                <w:spacing w:val="-2"/>
                <w:w w:val="110"/>
                <w:sz w:val="24"/>
              </w:rPr>
              <w:t>Sides</w:t>
            </w:r>
          </w:p>
        </w:tc>
        <w:tc>
          <w:tcPr>
            <w:tcW w:w="1568" w:type="dxa"/>
          </w:tcPr>
          <w:p w14:paraId="2F14D09F" w14:textId="77777777" w:rsidR="004602CD" w:rsidRDefault="00000000">
            <w:pPr>
              <w:pStyle w:val="TableParagraph"/>
              <w:spacing w:before="182"/>
              <w:ind w:left="28"/>
              <w:rPr>
                <w:sz w:val="24"/>
              </w:rPr>
            </w:pPr>
            <w:r>
              <w:rPr>
                <w:spacing w:val="-2"/>
                <w:sz w:val="24"/>
              </w:rPr>
              <w:t>49,118</w:t>
            </w:r>
          </w:p>
        </w:tc>
        <w:tc>
          <w:tcPr>
            <w:tcW w:w="1879" w:type="dxa"/>
          </w:tcPr>
          <w:p w14:paraId="4C941E94" w14:textId="77777777" w:rsidR="004602CD" w:rsidRDefault="00000000">
            <w:pPr>
              <w:pStyle w:val="TableParagraph"/>
              <w:spacing w:before="182"/>
              <w:ind w:left="56"/>
              <w:rPr>
                <w:sz w:val="24"/>
              </w:rPr>
            </w:pPr>
            <w:r>
              <w:rPr>
                <w:spacing w:val="-2"/>
                <w:sz w:val="24"/>
              </w:rPr>
              <w:t>1,717</w:t>
            </w:r>
          </w:p>
        </w:tc>
        <w:tc>
          <w:tcPr>
            <w:tcW w:w="1859" w:type="dxa"/>
          </w:tcPr>
          <w:p w14:paraId="69660428" w14:textId="77777777" w:rsidR="004602CD" w:rsidRDefault="00000000">
            <w:pPr>
              <w:pStyle w:val="TableParagraph"/>
              <w:spacing w:before="182"/>
              <w:ind w:left="54"/>
              <w:rPr>
                <w:sz w:val="24"/>
              </w:rPr>
            </w:pPr>
            <w:r>
              <w:rPr>
                <w:spacing w:val="-4"/>
                <w:sz w:val="24"/>
              </w:rPr>
              <w:t>0.97</w:t>
            </w:r>
          </w:p>
        </w:tc>
        <w:tc>
          <w:tcPr>
            <w:tcW w:w="1829" w:type="dxa"/>
          </w:tcPr>
          <w:p w14:paraId="09BA5E0F" w14:textId="77777777" w:rsidR="004602CD" w:rsidRDefault="00000000">
            <w:pPr>
              <w:pStyle w:val="TableParagraph"/>
              <w:spacing w:before="182"/>
              <w:ind w:left="22"/>
              <w:rPr>
                <w:sz w:val="24"/>
              </w:rPr>
            </w:pPr>
            <w:r>
              <w:rPr>
                <w:spacing w:val="-4"/>
                <w:sz w:val="24"/>
              </w:rPr>
              <w:t>0.03</w:t>
            </w:r>
          </w:p>
        </w:tc>
      </w:tr>
      <w:tr w:rsidR="004602CD" w14:paraId="744937E3" w14:textId="77777777">
        <w:trPr>
          <w:trHeight w:val="537"/>
        </w:trPr>
        <w:tc>
          <w:tcPr>
            <w:tcW w:w="1893" w:type="dxa"/>
          </w:tcPr>
          <w:p w14:paraId="024744AA" w14:textId="77777777" w:rsidR="004602CD" w:rsidRDefault="00000000">
            <w:pPr>
              <w:pStyle w:val="TableParagraph"/>
              <w:spacing w:before="91"/>
              <w:ind w:left="597"/>
              <w:jc w:val="left"/>
              <w:rPr>
                <w:b/>
                <w:sz w:val="24"/>
              </w:rPr>
            </w:pPr>
            <w:r>
              <w:rPr>
                <w:b/>
                <w:w w:val="110"/>
                <w:sz w:val="24"/>
              </w:rPr>
              <w:t>One</w:t>
            </w:r>
            <w:r>
              <w:rPr>
                <w:b/>
                <w:spacing w:val="-16"/>
                <w:w w:val="110"/>
                <w:sz w:val="24"/>
              </w:rPr>
              <w:t xml:space="preserve"> </w:t>
            </w:r>
            <w:r>
              <w:rPr>
                <w:b/>
                <w:spacing w:val="-4"/>
                <w:w w:val="110"/>
                <w:sz w:val="24"/>
              </w:rPr>
              <w:t>Side</w:t>
            </w:r>
          </w:p>
        </w:tc>
        <w:tc>
          <w:tcPr>
            <w:tcW w:w="1568" w:type="dxa"/>
          </w:tcPr>
          <w:p w14:paraId="0321E150" w14:textId="77777777" w:rsidR="004602CD" w:rsidRDefault="00000000">
            <w:pPr>
              <w:pStyle w:val="TableParagraph"/>
              <w:spacing w:before="91"/>
              <w:ind w:left="28"/>
              <w:rPr>
                <w:sz w:val="24"/>
              </w:rPr>
            </w:pPr>
            <w:r>
              <w:rPr>
                <w:spacing w:val="-2"/>
                <w:sz w:val="24"/>
              </w:rPr>
              <w:t>9,638</w:t>
            </w:r>
          </w:p>
        </w:tc>
        <w:tc>
          <w:tcPr>
            <w:tcW w:w="1879" w:type="dxa"/>
          </w:tcPr>
          <w:p w14:paraId="45CD6C57" w14:textId="77777777" w:rsidR="004602CD" w:rsidRDefault="00000000">
            <w:pPr>
              <w:pStyle w:val="TableParagraph"/>
              <w:spacing w:before="91"/>
              <w:ind w:left="56"/>
              <w:rPr>
                <w:sz w:val="24"/>
              </w:rPr>
            </w:pPr>
            <w:r>
              <w:rPr>
                <w:spacing w:val="-2"/>
                <w:sz w:val="24"/>
              </w:rPr>
              <w:t>19,664</w:t>
            </w:r>
          </w:p>
        </w:tc>
        <w:tc>
          <w:tcPr>
            <w:tcW w:w="1859" w:type="dxa"/>
          </w:tcPr>
          <w:p w14:paraId="74C231DF" w14:textId="77777777" w:rsidR="004602CD" w:rsidRDefault="00000000">
            <w:pPr>
              <w:pStyle w:val="TableParagraph"/>
              <w:spacing w:before="91"/>
              <w:ind w:left="54"/>
              <w:rPr>
                <w:sz w:val="24"/>
              </w:rPr>
            </w:pPr>
            <w:r>
              <w:rPr>
                <w:spacing w:val="-4"/>
                <w:sz w:val="24"/>
              </w:rPr>
              <w:t>0.33</w:t>
            </w:r>
          </w:p>
        </w:tc>
        <w:tc>
          <w:tcPr>
            <w:tcW w:w="1829" w:type="dxa"/>
          </w:tcPr>
          <w:p w14:paraId="59001C44" w14:textId="77777777" w:rsidR="004602CD" w:rsidRDefault="00000000">
            <w:pPr>
              <w:pStyle w:val="TableParagraph"/>
              <w:spacing w:before="91"/>
              <w:ind w:left="22"/>
              <w:rPr>
                <w:sz w:val="24"/>
              </w:rPr>
            </w:pPr>
            <w:r>
              <w:rPr>
                <w:spacing w:val="-4"/>
                <w:sz w:val="24"/>
              </w:rPr>
              <w:t>0.67</w:t>
            </w:r>
          </w:p>
        </w:tc>
      </w:tr>
      <w:tr w:rsidR="004602CD" w14:paraId="4ED32CB8" w14:textId="77777777">
        <w:trPr>
          <w:trHeight w:val="925"/>
        </w:trPr>
        <w:tc>
          <w:tcPr>
            <w:tcW w:w="1893" w:type="dxa"/>
          </w:tcPr>
          <w:p w14:paraId="37F201D7" w14:textId="77777777" w:rsidR="004602CD" w:rsidRDefault="00000000">
            <w:pPr>
              <w:pStyle w:val="TableParagraph"/>
              <w:spacing w:before="151"/>
              <w:ind w:left="119"/>
              <w:jc w:val="left"/>
              <w:rPr>
                <w:b/>
                <w:sz w:val="24"/>
              </w:rPr>
            </w:pPr>
            <w:r>
              <w:rPr>
                <w:b/>
                <w:sz w:val="24"/>
              </w:rPr>
              <w:t>3rd</w:t>
            </w:r>
            <w:r>
              <w:rPr>
                <w:b/>
                <w:spacing w:val="-5"/>
                <w:sz w:val="24"/>
              </w:rPr>
              <w:t xml:space="preserve"> </w:t>
            </w:r>
            <w:r>
              <w:rPr>
                <w:b/>
                <w:spacing w:val="-4"/>
                <w:sz w:val="24"/>
              </w:rPr>
              <w:t>Gen.</w:t>
            </w:r>
          </w:p>
          <w:p w14:paraId="5A3D710B" w14:textId="77777777" w:rsidR="004602CD" w:rsidRDefault="00000000">
            <w:pPr>
              <w:pStyle w:val="TableParagraph"/>
              <w:spacing w:before="202"/>
              <w:ind w:left="358"/>
              <w:jc w:val="left"/>
              <w:rPr>
                <w:b/>
                <w:sz w:val="24"/>
              </w:rPr>
            </w:pPr>
            <w:r>
              <w:rPr>
                <w:b/>
                <w:w w:val="105"/>
                <w:sz w:val="24"/>
              </w:rPr>
              <w:t>Asian</w:t>
            </w:r>
            <w:r>
              <w:rPr>
                <w:b/>
                <w:spacing w:val="13"/>
                <w:w w:val="105"/>
                <w:sz w:val="24"/>
              </w:rPr>
              <w:t xml:space="preserve"> </w:t>
            </w:r>
            <w:r>
              <w:rPr>
                <w:b/>
                <w:spacing w:val="-5"/>
                <w:w w:val="105"/>
                <w:sz w:val="24"/>
              </w:rPr>
              <w:t>on:</w:t>
            </w:r>
          </w:p>
        </w:tc>
        <w:tc>
          <w:tcPr>
            <w:tcW w:w="1568" w:type="dxa"/>
          </w:tcPr>
          <w:p w14:paraId="022687F8" w14:textId="77777777" w:rsidR="004602CD" w:rsidRDefault="00000000">
            <w:pPr>
              <w:pStyle w:val="TableParagraph"/>
              <w:spacing w:before="151"/>
              <w:ind w:left="28"/>
              <w:rPr>
                <w:sz w:val="24"/>
              </w:rPr>
            </w:pPr>
            <w:r>
              <w:rPr>
                <w:spacing w:val="-2"/>
                <w:sz w:val="24"/>
              </w:rPr>
              <w:t>10,394</w:t>
            </w:r>
          </w:p>
        </w:tc>
        <w:tc>
          <w:tcPr>
            <w:tcW w:w="1879" w:type="dxa"/>
          </w:tcPr>
          <w:p w14:paraId="1B3AE7D3" w14:textId="77777777" w:rsidR="004602CD" w:rsidRDefault="00000000">
            <w:pPr>
              <w:pStyle w:val="TableParagraph"/>
              <w:spacing w:before="151"/>
              <w:ind w:left="56"/>
              <w:rPr>
                <w:sz w:val="24"/>
              </w:rPr>
            </w:pPr>
            <w:r>
              <w:rPr>
                <w:spacing w:val="-2"/>
                <w:sz w:val="24"/>
              </w:rPr>
              <w:t>23,048</w:t>
            </w:r>
          </w:p>
        </w:tc>
        <w:tc>
          <w:tcPr>
            <w:tcW w:w="1859" w:type="dxa"/>
          </w:tcPr>
          <w:p w14:paraId="3DDC3C02" w14:textId="77777777" w:rsidR="004602CD" w:rsidRDefault="00000000">
            <w:pPr>
              <w:pStyle w:val="TableParagraph"/>
              <w:spacing w:before="151"/>
              <w:ind w:left="54"/>
              <w:rPr>
                <w:sz w:val="24"/>
              </w:rPr>
            </w:pPr>
            <w:r>
              <w:rPr>
                <w:spacing w:val="-4"/>
                <w:sz w:val="24"/>
              </w:rPr>
              <w:t>0.31</w:t>
            </w:r>
          </w:p>
        </w:tc>
        <w:tc>
          <w:tcPr>
            <w:tcW w:w="1829" w:type="dxa"/>
          </w:tcPr>
          <w:p w14:paraId="44F6E59A" w14:textId="77777777" w:rsidR="004602CD" w:rsidRDefault="00000000">
            <w:pPr>
              <w:pStyle w:val="TableParagraph"/>
              <w:spacing w:before="151"/>
              <w:ind w:left="22"/>
              <w:rPr>
                <w:sz w:val="24"/>
              </w:rPr>
            </w:pPr>
            <w:r>
              <w:rPr>
                <w:spacing w:val="-4"/>
                <w:sz w:val="24"/>
              </w:rPr>
              <w:t>0.69</w:t>
            </w:r>
          </w:p>
        </w:tc>
      </w:tr>
      <w:tr w:rsidR="004602CD" w14:paraId="7EF50210" w14:textId="77777777">
        <w:trPr>
          <w:trHeight w:val="568"/>
        </w:trPr>
        <w:tc>
          <w:tcPr>
            <w:tcW w:w="1893" w:type="dxa"/>
          </w:tcPr>
          <w:p w14:paraId="16677EA4" w14:textId="77777777" w:rsidR="004602CD" w:rsidRDefault="00000000">
            <w:pPr>
              <w:pStyle w:val="TableParagraph"/>
              <w:spacing w:before="182"/>
              <w:ind w:right="117"/>
              <w:jc w:val="right"/>
              <w:rPr>
                <w:b/>
                <w:sz w:val="24"/>
              </w:rPr>
            </w:pPr>
            <w:r>
              <w:rPr>
                <w:b/>
                <w:w w:val="105"/>
                <w:sz w:val="24"/>
              </w:rPr>
              <w:t>Both</w:t>
            </w:r>
            <w:r>
              <w:rPr>
                <w:b/>
                <w:spacing w:val="-9"/>
                <w:w w:val="105"/>
                <w:sz w:val="24"/>
              </w:rPr>
              <w:t xml:space="preserve"> </w:t>
            </w:r>
            <w:r>
              <w:rPr>
                <w:b/>
                <w:spacing w:val="-2"/>
                <w:w w:val="110"/>
                <w:sz w:val="24"/>
              </w:rPr>
              <w:t>Sides</w:t>
            </w:r>
          </w:p>
        </w:tc>
        <w:tc>
          <w:tcPr>
            <w:tcW w:w="1568" w:type="dxa"/>
          </w:tcPr>
          <w:p w14:paraId="1B720D5B" w14:textId="77777777" w:rsidR="004602CD" w:rsidRDefault="00000000">
            <w:pPr>
              <w:pStyle w:val="TableParagraph"/>
              <w:spacing w:before="182"/>
              <w:ind w:left="28"/>
              <w:rPr>
                <w:sz w:val="24"/>
              </w:rPr>
            </w:pPr>
            <w:r>
              <w:rPr>
                <w:spacing w:val="-2"/>
                <w:sz w:val="24"/>
              </w:rPr>
              <w:t>5,428</w:t>
            </w:r>
          </w:p>
        </w:tc>
        <w:tc>
          <w:tcPr>
            <w:tcW w:w="1879" w:type="dxa"/>
          </w:tcPr>
          <w:p w14:paraId="0177233F" w14:textId="77777777" w:rsidR="004602CD" w:rsidRDefault="00000000">
            <w:pPr>
              <w:pStyle w:val="TableParagraph"/>
              <w:spacing w:before="182"/>
              <w:ind w:left="56"/>
              <w:rPr>
                <w:sz w:val="24"/>
              </w:rPr>
            </w:pPr>
            <w:r>
              <w:rPr>
                <w:spacing w:val="-5"/>
                <w:sz w:val="24"/>
              </w:rPr>
              <w:t>316</w:t>
            </w:r>
          </w:p>
        </w:tc>
        <w:tc>
          <w:tcPr>
            <w:tcW w:w="1859" w:type="dxa"/>
          </w:tcPr>
          <w:p w14:paraId="528FCA6E" w14:textId="77777777" w:rsidR="004602CD" w:rsidRDefault="00000000">
            <w:pPr>
              <w:pStyle w:val="TableParagraph"/>
              <w:spacing w:before="182"/>
              <w:ind w:left="54"/>
              <w:rPr>
                <w:sz w:val="24"/>
              </w:rPr>
            </w:pPr>
            <w:r>
              <w:rPr>
                <w:spacing w:val="-4"/>
                <w:sz w:val="24"/>
              </w:rPr>
              <w:t>0.94</w:t>
            </w:r>
          </w:p>
        </w:tc>
        <w:tc>
          <w:tcPr>
            <w:tcW w:w="1829" w:type="dxa"/>
          </w:tcPr>
          <w:p w14:paraId="7155ADAF" w14:textId="77777777" w:rsidR="004602CD" w:rsidRDefault="00000000">
            <w:pPr>
              <w:pStyle w:val="TableParagraph"/>
              <w:spacing w:before="182"/>
              <w:ind w:left="22"/>
              <w:rPr>
                <w:sz w:val="24"/>
              </w:rPr>
            </w:pPr>
            <w:r>
              <w:rPr>
                <w:spacing w:val="-4"/>
                <w:sz w:val="24"/>
              </w:rPr>
              <w:t>0.06</w:t>
            </w:r>
          </w:p>
        </w:tc>
      </w:tr>
      <w:tr w:rsidR="004602CD" w14:paraId="55F4029A" w14:textId="77777777">
        <w:trPr>
          <w:trHeight w:val="503"/>
        </w:trPr>
        <w:tc>
          <w:tcPr>
            <w:tcW w:w="1893" w:type="dxa"/>
            <w:tcBorders>
              <w:bottom w:val="single" w:sz="8" w:space="0" w:color="000000"/>
            </w:tcBorders>
          </w:tcPr>
          <w:p w14:paraId="185D2ACF" w14:textId="77777777" w:rsidR="004602CD" w:rsidRDefault="00000000">
            <w:pPr>
              <w:pStyle w:val="TableParagraph"/>
              <w:spacing w:before="91"/>
              <w:ind w:left="597"/>
              <w:jc w:val="left"/>
              <w:rPr>
                <w:b/>
                <w:sz w:val="24"/>
              </w:rPr>
            </w:pPr>
            <w:r>
              <w:rPr>
                <w:b/>
                <w:w w:val="110"/>
                <w:sz w:val="24"/>
              </w:rPr>
              <w:t>One</w:t>
            </w:r>
            <w:r>
              <w:rPr>
                <w:b/>
                <w:spacing w:val="-16"/>
                <w:w w:val="110"/>
                <w:sz w:val="24"/>
              </w:rPr>
              <w:t xml:space="preserve"> </w:t>
            </w:r>
            <w:r>
              <w:rPr>
                <w:b/>
                <w:spacing w:val="-4"/>
                <w:w w:val="110"/>
                <w:sz w:val="24"/>
              </w:rPr>
              <w:t>Side</w:t>
            </w:r>
          </w:p>
        </w:tc>
        <w:tc>
          <w:tcPr>
            <w:tcW w:w="1568" w:type="dxa"/>
            <w:tcBorders>
              <w:bottom w:val="single" w:sz="8" w:space="0" w:color="000000"/>
            </w:tcBorders>
          </w:tcPr>
          <w:p w14:paraId="493FF894" w14:textId="77777777" w:rsidR="004602CD" w:rsidRDefault="00000000">
            <w:pPr>
              <w:pStyle w:val="TableParagraph"/>
              <w:spacing w:before="91"/>
              <w:ind w:left="28"/>
              <w:rPr>
                <w:sz w:val="24"/>
              </w:rPr>
            </w:pPr>
            <w:r>
              <w:rPr>
                <w:spacing w:val="-2"/>
                <w:sz w:val="24"/>
              </w:rPr>
              <w:t>3,030</w:t>
            </w:r>
          </w:p>
        </w:tc>
        <w:tc>
          <w:tcPr>
            <w:tcW w:w="1879" w:type="dxa"/>
            <w:tcBorders>
              <w:bottom w:val="single" w:sz="8" w:space="0" w:color="000000"/>
            </w:tcBorders>
          </w:tcPr>
          <w:p w14:paraId="36301424" w14:textId="77777777" w:rsidR="004602CD" w:rsidRDefault="00000000">
            <w:pPr>
              <w:pStyle w:val="TableParagraph"/>
              <w:spacing w:before="91"/>
              <w:ind w:left="56"/>
              <w:rPr>
                <w:sz w:val="24"/>
              </w:rPr>
            </w:pPr>
            <w:r>
              <w:rPr>
                <w:spacing w:val="-2"/>
                <w:sz w:val="24"/>
              </w:rPr>
              <w:t>9,213</w:t>
            </w:r>
          </w:p>
        </w:tc>
        <w:tc>
          <w:tcPr>
            <w:tcW w:w="1859" w:type="dxa"/>
            <w:tcBorders>
              <w:bottom w:val="single" w:sz="8" w:space="0" w:color="000000"/>
            </w:tcBorders>
          </w:tcPr>
          <w:p w14:paraId="6D8182C4" w14:textId="77777777" w:rsidR="004602CD" w:rsidRDefault="00000000">
            <w:pPr>
              <w:pStyle w:val="TableParagraph"/>
              <w:spacing w:before="91"/>
              <w:ind w:left="54"/>
              <w:rPr>
                <w:sz w:val="24"/>
              </w:rPr>
            </w:pPr>
            <w:r>
              <w:rPr>
                <w:spacing w:val="-4"/>
                <w:sz w:val="24"/>
              </w:rPr>
              <w:t>0.25</w:t>
            </w:r>
          </w:p>
        </w:tc>
        <w:tc>
          <w:tcPr>
            <w:tcW w:w="1829" w:type="dxa"/>
            <w:tcBorders>
              <w:bottom w:val="single" w:sz="8" w:space="0" w:color="000000"/>
            </w:tcBorders>
          </w:tcPr>
          <w:p w14:paraId="1C82834E" w14:textId="77777777" w:rsidR="004602CD" w:rsidRDefault="00000000">
            <w:pPr>
              <w:pStyle w:val="TableParagraph"/>
              <w:spacing w:before="91"/>
              <w:ind w:left="22"/>
              <w:rPr>
                <w:sz w:val="24"/>
              </w:rPr>
            </w:pPr>
            <w:r>
              <w:rPr>
                <w:spacing w:val="-4"/>
                <w:sz w:val="24"/>
              </w:rPr>
              <w:t>0.75</w:t>
            </w:r>
          </w:p>
        </w:tc>
      </w:tr>
    </w:tbl>
    <w:p w14:paraId="0D14C1CA" w14:textId="77777777" w:rsidR="004602CD" w:rsidRDefault="00000000">
      <w:pPr>
        <w:pStyle w:val="BodyText"/>
        <w:spacing w:before="214" w:line="415" w:lineRule="auto"/>
        <w:ind w:left="474" w:right="98" w:hanging="168"/>
        <w:jc w:val="both"/>
      </w:pPr>
      <w:r>
        <w:rPr>
          <w:w w:val="110"/>
          <w:position w:val="9"/>
          <w:sz w:val="18"/>
        </w:rPr>
        <w:t>1</w:t>
      </w:r>
      <w:r>
        <w:rPr>
          <w:spacing w:val="23"/>
          <w:w w:val="110"/>
          <w:position w:val="9"/>
          <w:sz w:val="18"/>
        </w:rPr>
        <w:t xml:space="preserve"> </w:t>
      </w:r>
      <w:r>
        <w:rPr>
          <w:w w:val="110"/>
        </w:rPr>
        <w:t>The</w:t>
      </w:r>
      <w:r>
        <w:rPr>
          <w:spacing w:val="-4"/>
          <w:w w:val="110"/>
        </w:rPr>
        <w:t xml:space="preserve"> </w:t>
      </w:r>
      <w:r>
        <w:rPr>
          <w:w w:val="110"/>
        </w:rPr>
        <w:t>samples</w:t>
      </w:r>
      <w:r>
        <w:rPr>
          <w:spacing w:val="-4"/>
          <w:w w:val="110"/>
        </w:rPr>
        <w:t xml:space="preserve"> </w:t>
      </w:r>
      <w:r>
        <w:rPr>
          <w:w w:val="110"/>
        </w:rPr>
        <w:t>include</w:t>
      </w:r>
      <w:r>
        <w:rPr>
          <w:spacing w:val="-4"/>
          <w:w w:val="110"/>
        </w:rPr>
        <w:t xml:space="preserve"> </w:t>
      </w:r>
      <w:r>
        <w:rPr>
          <w:w w:val="110"/>
        </w:rPr>
        <w:t>children</w:t>
      </w:r>
      <w:r>
        <w:rPr>
          <w:spacing w:val="-4"/>
          <w:w w:val="110"/>
        </w:rPr>
        <w:t xml:space="preserve"> </w:t>
      </w:r>
      <w:r>
        <w:rPr>
          <w:w w:val="110"/>
        </w:rPr>
        <w:t>ages</w:t>
      </w:r>
      <w:r>
        <w:rPr>
          <w:spacing w:val="-4"/>
          <w:w w:val="110"/>
        </w:rPr>
        <w:t xml:space="preserve"> </w:t>
      </w:r>
      <w:r>
        <w:rPr>
          <w:w w:val="110"/>
        </w:rPr>
        <w:t>17</w:t>
      </w:r>
      <w:r>
        <w:rPr>
          <w:spacing w:val="-4"/>
          <w:w w:val="110"/>
        </w:rPr>
        <w:t xml:space="preserve"> </w:t>
      </w:r>
      <w:r>
        <w:rPr>
          <w:w w:val="110"/>
        </w:rPr>
        <w:t>and</w:t>
      </w:r>
      <w:r>
        <w:rPr>
          <w:spacing w:val="-4"/>
          <w:w w:val="110"/>
        </w:rPr>
        <w:t xml:space="preserve"> </w:t>
      </w:r>
      <w:r>
        <w:rPr>
          <w:w w:val="110"/>
        </w:rPr>
        <w:t>below</w:t>
      </w:r>
      <w:r>
        <w:rPr>
          <w:spacing w:val="-4"/>
          <w:w w:val="110"/>
        </w:rPr>
        <w:t xml:space="preserve"> </w:t>
      </w:r>
      <w:r>
        <w:rPr>
          <w:w w:val="110"/>
        </w:rPr>
        <w:t>who</w:t>
      </w:r>
      <w:r>
        <w:rPr>
          <w:spacing w:val="-4"/>
          <w:w w:val="110"/>
        </w:rPr>
        <w:t xml:space="preserve"> </w:t>
      </w:r>
      <w:r>
        <w:rPr>
          <w:w w:val="110"/>
        </w:rPr>
        <w:t>live</w:t>
      </w:r>
      <w:r>
        <w:rPr>
          <w:spacing w:val="-4"/>
          <w:w w:val="110"/>
        </w:rPr>
        <w:t xml:space="preserve"> </w:t>
      </w:r>
      <w:r>
        <w:rPr>
          <w:w w:val="110"/>
        </w:rPr>
        <w:t>in</w:t>
      </w:r>
      <w:r>
        <w:rPr>
          <w:spacing w:val="-4"/>
          <w:w w:val="110"/>
        </w:rPr>
        <w:t xml:space="preserve"> </w:t>
      </w:r>
      <w:r>
        <w:rPr>
          <w:w w:val="110"/>
        </w:rPr>
        <w:t>intact</w:t>
      </w:r>
      <w:r>
        <w:rPr>
          <w:spacing w:val="-4"/>
          <w:w w:val="110"/>
        </w:rPr>
        <w:t xml:space="preserve"> </w:t>
      </w:r>
      <w:r>
        <w:rPr>
          <w:w w:val="110"/>
        </w:rPr>
        <w:t>families. First- generation Asian immigrant children that were born in a Asian country.</w:t>
      </w:r>
      <w:r>
        <w:rPr>
          <w:spacing w:val="40"/>
          <w:w w:val="110"/>
        </w:rPr>
        <w:t xml:space="preserve"> </w:t>
      </w:r>
      <w:r>
        <w:rPr>
          <w:w w:val="110"/>
        </w:rPr>
        <w:t>Native- born second-generation Asian immigrant children with at least one parent born in a Asian country.</w:t>
      </w:r>
      <w:r>
        <w:rPr>
          <w:spacing w:val="40"/>
          <w:w w:val="110"/>
        </w:rPr>
        <w:t xml:space="preserve"> </w:t>
      </w:r>
      <w:r>
        <w:rPr>
          <w:w w:val="110"/>
        </w:rPr>
        <w:t>Finally, native-born third-generation Asian immigrant children with native-born parents and at least one grandparent born in a Asian country.</w:t>
      </w:r>
    </w:p>
    <w:p w14:paraId="705B0ED0" w14:textId="77777777" w:rsidR="004602CD" w:rsidRDefault="00000000">
      <w:pPr>
        <w:pStyle w:val="BodyText"/>
        <w:spacing w:line="280" w:lineRule="exact"/>
        <w:ind w:left="307"/>
        <w:jc w:val="both"/>
      </w:pPr>
      <w:r>
        <w:rPr>
          <w:w w:val="110"/>
          <w:position w:val="9"/>
          <w:sz w:val="18"/>
        </w:rPr>
        <w:t>2</w:t>
      </w:r>
      <w:r>
        <w:rPr>
          <w:spacing w:val="6"/>
          <w:w w:val="110"/>
          <w:position w:val="9"/>
          <w:sz w:val="18"/>
        </w:rPr>
        <w:t xml:space="preserve"> </w:t>
      </w:r>
      <w:r>
        <w:rPr>
          <w:w w:val="110"/>
        </w:rPr>
        <w:t>Data</w:t>
      </w:r>
      <w:r>
        <w:rPr>
          <w:spacing w:val="-16"/>
          <w:w w:val="110"/>
        </w:rPr>
        <w:t xml:space="preserve"> </w:t>
      </w:r>
      <w:r>
        <w:rPr>
          <w:w w:val="110"/>
        </w:rPr>
        <w:t>source</w:t>
      </w:r>
      <w:r>
        <w:rPr>
          <w:spacing w:val="-17"/>
          <w:w w:val="110"/>
        </w:rPr>
        <w:t xml:space="preserve"> </w:t>
      </w:r>
      <w:r>
        <w:rPr>
          <w:w w:val="110"/>
        </w:rPr>
        <w:t>is</w:t>
      </w:r>
      <w:r>
        <w:rPr>
          <w:spacing w:val="-16"/>
          <w:w w:val="110"/>
        </w:rPr>
        <w:t xml:space="preserve"> </w:t>
      </w:r>
      <w:r>
        <w:rPr>
          <w:w w:val="110"/>
        </w:rPr>
        <w:t>the</w:t>
      </w:r>
      <w:r>
        <w:rPr>
          <w:spacing w:val="-17"/>
          <w:w w:val="110"/>
        </w:rPr>
        <w:t xml:space="preserve"> </w:t>
      </w:r>
      <w:r>
        <w:rPr>
          <w:w w:val="110"/>
        </w:rPr>
        <w:t>2004-2021</w:t>
      </w:r>
      <w:r>
        <w:rPr>
          <w:spacing w:val="-16"/>
          <w:w w:val="110"/>
        </w:rPr>
        <w:t xml:space="preserve"> </w:t>
      </w:r>
      <w:r>
        <w:rPr>
          <w:w w:val="110"/>
        </w:rPr>
        <w:t>Current</w:t>
      </w:r>
      <w:r>
        <w:rPr>
          <w:spacing w:val="-17"/>
          <w:w w:val="110"/>
        </w:rPr>
        <w:t xml:space="preserve"> </w:t>
      </w:r>
      <w:r>
        <w:rPr>
          <w:w w:val="110"/>
        </w:rPr>
        <w:t>Population</w:t>
      </w:r>
      <w:r>
        <w:rPr>
          <w:spacing w:val="-16"/>
          <w:w w:val="110"/>
        </w:rPr>
        <w:t xml:space="preserve"> </w:t>
      </w:r>
      <w:r>
        <w:rPr>
          <w:spacing w:val="-2"/>
          <w:w w:val="110"/>
        </w:rPr>
        <w:t>Survey.</w:t>
      </w:r>
    </w:p>
    <w:p w14:paraId="705436BF" w14:textId="77777777" w:rsidR="004602CD" w:rsidRDefault="004602CD">
      <w:pPr>
        <w:spacing w:line="280" w:lineRule="exact"/>
        <w:jc w:val="both"/>
        <w:sectPr w:rsidR="004602CD">
          <w:footerReference w:type="default" r:id="rId71"/>
          <w:pgSz w:w="12240" w:h="15840"/>
          <w:pgMar w:top="1800" w:right="1280" w:bottom="2360" w:left="1720" w:header="0" w:footer="2169" w:gutter="0"/>
          <w:pgNumType w:start="31"/>
          <w:cols w:space="720"/>
        </w:sectPr>
      </w:pPr>
    </w:p>
    <w:p w14:paraId="69C540E2" w14:textId="77777777" w:rsidR="004602CD" w:rsidRDefault="00000000">
      <w:pPr>
        <w:pStyle w:val="BodyText"/>
        <w:spacing w:before="79"/>
        <w:ind w:left="116"/>
        <w:jc w:val="both"/>
      </w:pPr>
      <w:bookmarkStart w:id="76" w:name="_bookmark73"/>
      <w:bookmarkEnd w:id="76"/>
      <w:r>
        <w:lastRenderedPageBreak/>
        <w:t>Figure</w:t>
      </w:r>
      <w:r>
        <w:rPr>
          <w:spacing w:val="31"/>
        </w:rPr>
        <w:t xml:space="preserve"> </w:t>
      </w:r>
      <w:r>
        <w:t>1:</w:t>
      </w:r>
      <w:r>
        <w:rPr>
          <w:spacing w:val="70"/>
        </w:rPr>
        <w:t xml:space="preserve"> </w:t>
      </w:r>
      <w:r>
        <w:t>Bias</w:t>
      </w:r>
      <w:r>
        <w:rPr>
          <w:spacing w:val="31"/>
        </w:rPr>
        <w:t xml:space="preserve"> </w:t>
      </w:r>
      <w:r>
        <w:t>and</w:t>
      </w:r>
      <w:r>
        <w:rPr>
          <w:spacing w:val="31"/>
        </w:rPr>
        <w:t xml:space="preserve"> </w:t>
      </w:r>
      <w:r>
        <w:t>Self-reported</w:t>
      </w:r>
      <w:r>
        <w:rPr>
          <w:spacing w:val="31"/>
        </w:rPr>
        <w:t xml:space="preserve"> </w:t>
      </w:r>
      <w:r>
        <w:t>Asian</w:t>
      </w:r>
      <w:r>
        <w:rPr>
          <w:spacing w:val="31"/>
        </w:rPr>
        <w:t xml:space="preserve"> </w:t>
      </w:r>
      <w:r>
        <w:t>Identity</w:t>
      </w:r>
      <w:r>
        <w:rPr>
          <w:spacing w:val="31"/>
        </w:rPr>
        <w:t xml:space="preserve"> </w:t>
      </w:r>
      <w:r>
        <w:t>in</w:t>
      </w:r>
      <w:r>
        <w:rPr>
          <w:spacing w:val="31"/>
        </w:rPr>
        <w:t xml:space="preserve"> </w:t>
      </w:r>
      <w:r>
        <w:t>the</w:t>
      </w:r>
      <w:r>
        <w:rPr>
          <w:spacing w:val="31"/>
        </w:rPr>
        <w:t xml:space="preserve"> </w:t>
      </w:r>
      <w:r>
        <w:t>Least</w:t>
      </w:r>
      <w:r>
        <w:rPr>
          <w:spacing w:val="31"/>
        </w:rPr>
        <w:t xml:space="preserve"> </w:t>
      </w:r>
      <w:r>
        <w:t>and</w:t>
      </w:r>
      <w:r>
        <w:rPr>
          <w:spacing w:val="32"/>
        </w:rPr>
        <w:t xml:space="preserve"> </w:t>
      </w:r>
      <w:r>
        <w:t>Most</w:t>
      </w:r>
      <w:r>
        <w:rPr>
          <w:spacing w:val="31"/>
        </w:rPr>
        <w:t xml:space="preserve"> </w:t>
      </w:r>
      <w:r>
        <w:t>Biased</w:t>
      </w:r>
      <w:r>
        <w:rPr>
          <w:spacing w:val="31"/>
        </w:rPr>
        <w:t xml:space="preserve"> </w:t>
      </w:r>
      <w:r>
        <w:rPr>
          <w:spacing w:val="-2"/>
        </w:rPr>
        <w:t>Places</w:t>
      </w:r>
    </w:p>
    <w:p w14:paraId="4F5715E9" w14:textId="77777777" w:rsidR="004602CD" w:rsidRDefault="00000000">
      <w:pPr>
        <w:pStyle w:val="ListParagraph"/>
        <w:numPr>
          <w:ilvl w:val="0"/>
          <w:numId w:val="3"/>
        </w:numPr>
        <w:tabs>
          <w:tab w:val="left" w:pos="3387"/>
        </w:tabs>
        <w:spacing w:before="79"/>
        <w:ind w:left="3387" w:hanging="308"/>
        <w:jc w:val="left"/>
      </w:pPr>
      <w:r>
        <w:rPr>
          <w:w w:val="105"/>
        </w:rPr>
        <w:t>Bias</w:t>
      </w:r>
      <w:r>
        <w:rPr>
          <w:spacing w:val="-1"/>
          <w:w w:val="105"/>
        </w:rPr>
        <w:t xml:space="preserve"> </w:t>
      </w:r>
      <w:r>
        <w:rPr>
          <w:w w:val="105"/>
        </w:rPr>
        <w:t>Over</w:t>
      </w:r>
      <w:r>
        <w:rPr>
          <w:spacing w:val="-1"/>
          <w:w w:val="105"/>
        </w:rPr>
        <w:t xml:space="preserve"> </w:t>
      </w:r>
      <w:r>
        <w:rPr>
          <w:spacing w:val="-4"/>
          <w:w w:val="105"/>
        </w:rPr>
        <w:t>Time</w:t>
      </w:r>
    </w:p>
    <w:p w14:paraId="5AF0767E" w14:textId="77777777" w:rsidR="004602CD" w:rsidRDefault="00000000">
      <w:pPr>
        <w:pStyle w:val="BodyText"/>
        <w:spacing w:before="7"/>
        <w:rPr>
          <w:sz w:val="15"/>
        </w:rPr>
      </w:pPr>
      <w:r>
        <w:rPr>
          <w:noProof/>
        </w:rPr>
        <w:drawing>
          <wp:anchor distT="0" distB="0" distL="0" distR="0" simplePos="0" relativeHeight="487606784" behindDoc="1" locked="0" layoutInCell="1" allowOverlap="1" wp14:anchorId="5039AD1A" wp14:editId="4FB2A4DF">
            <wp:simplePos x="0" y="0"/>
            <wp:positionH relativeFrom="page">
              <wp:posOffset>1418183</wp:posOffset>
            </wp:positionH>
            <wp:positionV relativeFrom="paragraph">
              <wp:posOffset>129518</wp:posOffset>
            </wp:positionV>
            <wp:extent cx="4200525" cy="1615916"/>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72" cstate="print"/>
                    <a:stretch>
                      <a:fillRect/>
                    </a:stretch>
                  </pic:blipFill>
                  <pic:spPr>
                    <a:xfrm>
                      <a:off x="0" y="0"/>
                      <a:ext cx="4200525" cy="1615916"/>
                    </a:xfrm>
                    <a:prstGeom prst="rect">
                      <a:avLst/>
                    </a:prstGeom>
                  </pic:spPr>
                </pic:pic>
              </a:graphicData>
            </a:graphic>
          </wp:anchor>
        </w:drawing>
      </w:r>
    </w:p>
    <w:p w14:paraId="55FE9A5C" w14:textId="77777777" w:rsidR="004602CD" w:rsidRDefault="00000000">
      <w:pPr>
        <w:pStyle w:val="ListParagraph"/>
        <w:numPr>
          <w:ilvl w:val="0"/>
          <w:numId w:val="3"/>
        </w:numPr>
        <w:tabs>
          <w:tab w:val="left" w:pos="2243"/>
        </w:tabs>
        <w:spacing w:before="184"/>
        <w:ind w:left="2243" w:hanging="319"/>
        <w:jc w:val="left"/>
      </w:pPr>
      <w:r>
        <w:rPr>
          <w:w w:val="110"/>
        </w:rPr>
        <w:t>Self-reported</w:t>
      </w:r>
      <w:r>
        <w:rPr>
          <w:spacing w:val="-13"/>
          <w:w w:val="110"/>
        </w:rPr>
        <w:t xml:space="preserve"> </w:t>
      </w:r>
      <w:r>
        <w:rPr>
          <w:w w:val="110"/>
        </w:rPr>
        <w:t>Asian</w:t>
      </w:r>
      <w:r>
        <w:rPr>
          <w:spacing w:val="-12"/>
          <w:w w:val="110"/>
        </w:rPr>
        <w:t xml:space="preserve"> </w:t>
      </w:r>
      <w:r>
        <w:rPr>
          <w:w w:val="110"/>
        </w:rPr>
        <w:t>Identity</w:t>
      </w:r>
      <w:r>
        <w:rPr>
          <w:spacing w:val="-12"/>
          <w:w w:val="110"/>
        </w:rPr>
        <w:t xml:space="preserve"> </w:t>
      </w:r>
      <w:r>
        <w:rPr>
          <w:w w:val="110"/>
        </w:rPr>
        <w:t>Over</w:t>
      </w:r>
      <w:r>
        <w:rPr>
          <w:spacing w:val="-12"/>
          <w:w w:val="110"/>
        </w:rPr>
        <w:t xml:space="preserve"> </w:t>
      </w:r>
      <w:r>
        <w:rPr>
          <w:spacing w:val="-4"/>
          <w:w w:val="110"/>
        </w:rPr>
        <w:t>Time</w:t>
      </w:r>
    </w:p>
    <w:p w14:paraId="2374AC6A" w14:textId="77777777" w:rsidR="004602CD" w:rsidRDefault="00000000">
      <w:pPr>
        <w:pStyle w:val="BodyText"/>
        <w:spacing w:before="8"/>
        <w:rPr>
          <w:sz w:val="15"/>
        </w:rPr>
      </w:pPr>
      <w:r>
        <w:rPr>
          <w:noProof/>
        </w:rPr>
        <w:drawing>
          <wp:anchor distT="0" distB="0" distL="0" distR="0" simplePos="0" relativeHeight="487607296" behindDoc="1" locked="0" layoutInCell="1" allowOverlap="1" wp14:anchorId="136BE478" wp14:editId="2D2880D3">
            <wp:simplePos x="0" y="0"/>
            <wp:positionH relativeFrom="page">
              <wp:posOffset>1419652</wp:posOffset>
            </wp:positionH>
            <wp:positionV relativeFrom="paragraph">
              <wp:posOffset>130017</wp:posOffset>
            </wp:positionV>
            <wp:extent cx="4203382" cy="1627346"/>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73" cstate="print"/>
                    <a:stretch>
                      <a:fillRect/>
                    </a:stretch>
                  </pic:blipFill>
                  <pic:spPr>
                    <a:xfrm>
                      <a:off x="0" y="0"/>
                      <a:ext cx="4203382" cy="1627346"/>
                    </a:xfrm>
                    <a:prstGeom prst="rect">
                      <a:avLst/>
                    </a:prstGeom>
                  </pic:spPr>
                </pic:pic>
              </a:graphicData>
            </a:graphic>
          </wp:anchor>
        </w:drawing>
      </w:r>
    </w:p>
    <w:p w14:paraId="4E07350D" w14:textId="77777777" w:rsidR="004602CD" w:rsidRDefault="00000000">
      <w:pPr>
        <w:spacing w:before="198" w:line="249" w:lineRule="auto"/>
        <w:ind w:left="116" w:right="553"/>
        <w:jc w:val="both"/>
        <w:rPr>
          <w:sz w:val="20"/>
        </w:rPr>
      </w:pPr>
      <w:r>
        <w:rPr>
          <w:w w:val="110"/>
          <w:sz w:val="20"/>
        </w:rPr>
        <w:t>These two panels show the trends in bias (panel a) and self-reported Asian identity among Asian immigrants (panel b) of the least and most biased places in the data.</w:t>
      </w:r>
      <w:r>
        <w:rPr>
          <w:spacing w:val="32"/>
          <w:w w:val="110"/>
          <w:sz w:val="20"/>
        </w:rPr>
        <w:t xml:space="preserve"> </w:t>
      </w:r>
      <w:r>
        <w:rPr>
          <w:w w:val="110"/>
          <w:sz w:val="20"/>
        </w:rPr>
        <w:t>The District of Colombia is the</w:t>
      </w:r>
      <w:r>
        <w:rPr>
          <w:spacing w:val="-8"/>
          <w:w w:val="110"/>
          <w:sz w:val="20"/>
        </w:rPr>
        <w:t xml:space="preserve"> </w:t>
      </w:r>
      <w:r>
        <w:rPr>
          <w:w w:val="110"/>
          <w:sz w:val="20"/>
        </w:rPr>
        <w:t>least</w:t>
      </w:r>
      <w:r>
        <w:rPr>
          <w:spacing w:val="-8"/>
          <w:w w:val="110"/>
          <w:sz w:val="20"/>
        </w:rPr>
        <w:t xml:space="preserve"> </w:t>
      </w:r>
      <w:r>
        <w:rPr>
          <w:w w:val="110"/>
          <w:sz w:val="20"/>
        </w:rPr>
        <w:t>biased</w:t>
      </w:r>
      <w:r>
        <w:rPr>
          <w:spacing w:val="-8"/>
          <w:w w:val="110"/>
          <w:sz w:val="20"/>
        </w:rPr>
        <w:t xml:space="preserve"> </w:t>
      </w:r>
      <w:r>
        <w:rPr>
          <w:w w:val="110"/>
          <w:sz w:val="20"/>
        </w:rPr>
        <w:t>geographical</w:t>
      </w:r>
      <w:r>
        <w:rPr>
          <w:spacing w:val="-8"/>
          <w:w w:val="110"/>
          <w:sz w:val="20"/>
        </w:rPr>
        <w:t xml:space="preserve"> </w:t>
      </w:r>
      <w:r>
        <w:rPr>
          <w:w w:val="110"/>
          <w:sz w:val="20"/>
        </w:rPr>
        <w:t>area,</w:t>
      </w:r>
      <w:r>
        <w:rPr>
          <w:spacing w:val="-7"/>
          <w:w w:val="110"/>
          <w:sz w:val="20"/>
        </w:rPr>
        <w:t xml:space="preserve"> </w:t>
      </w:r>
      <w:r>
        <w:rPr>
          <w:w w:val="110"/>
          <w:sz w:val="20"/>
        </w:rPr>
        <w:t>and</w:t>
      </w:r>
      <w:r>
        <w:rPr>
          <w:spacing w:val="-8"/>
          <w:w w:val="110"/>
          <w:sz w:val="20"/>
        </w:rPr>
        <w:t xml:space="preserve"> </w:t>
      </w:r>
      <w:r>
        <w:rPr>
          <w:w w:val="110"/>
          <w:sz w:val="20"/>
        </w:rPr>
        <w:t>North</w:t>
      </w:r>
      <w:r>
        <w:rPr>
          <w:spacing w:val="-8"/>
          <w:w w:val="110"/>
          <w:sz w:val="20"/>
        </w:rPr>
        <w:t xml:space="preserve"> </w:t>
      </w:r>
      <w:r>
        <w:rPr>
          <w:w w:val="110"/>
          <w:sz w:val="20"/>
        </w:rPr>
        <w:t>Dakota</w:t>
      </w:r>
      <w:r>
        <w:rPr>
          <w:spacing w:val="-8"/>
          <w:w w:val="110"/>
          <w:sz w:val="20"/>
        </w:rPr>
        <w:t xml:space="preserve"> </w:t>
      </w:r>
      <w:r>
        <w:rPr>
          <w:w w:val="110"/>
          <w:sz w:val="20"/>
        </w:rPr>
        <w:t>is</w:t>
      </w:r>
      <w:r>
        <w:rPr>
          <w:spacing w:val="-8"/>
          <w:w w:val="110"/>
          <w:sz w:val="20"/>
        </w:rPr>
        <w:t xml:space="preserve"> </w:t>
      </w:r>
      <w:r>
        <w:rPr>
          <w:w w:val="110"/>
          <w:sz w:val="20"/>
        </w:rPr>
        <w:t>the</w:t>
      </w:r>
      <w:r>
        <w:rPr>
          <w:spacing w:val="-8"/>
          <w:w w:val="110"/>
          <w:sz w:val="20"/>
        </w:rPr>
        <w:t xml:space="preserve"> </w:t>
      </w:r>
      <w:r>
        <w:rPr>
          <w:w w:val="110"/>
          <w:sz w:val="20"/>
        </w:rPr>
        <w:t>most</w:t>
      </w:r>
      <w:r>
        <w:rPr>
          <w:spacing w:val="-8"/>
          <w:w w:val="110"/>
          <w:sz w:val="20"/>
        </w:rPr>
        <w:t xml:space="preserve"> </w:t>
      </w:r>
      <w:r>
        <w:rPr>
          <w:w w:val="110"/>
          <w:sz w:val="20"/>
        </w:rPr>
        <w:t>biased. The</w:t>
      </w:r>
      <w:r>
        <w:rPr>
          <w:spacing w:val="-8"/>
          <w:w w:val="110"/>
          <w:sz w:val="20"/>
        </w:rPr>
        <w:t xml:space="preserve"> </w:t>
      </w:r>
      <w:r>
        <w:rPr>
          <w:w w:val="110"/>
          <w:sz w:val="20"/>
        </w:rPr>
        <w:t>bias</w:t>
      </w:r>
      <w:r>
        <w:rPr>
          <w:spacing w:val="-8"/>
          <w:w w:val="110"/>
          <w:sz w:val="20"/>
        </w:rPr>
        <w:t xml:space="preserve"> </w:t>
      </w:r>
      <w:r>
        <w:rPr>
          <w:w w:val="110"/>
          <w:sz w:val="20"/>
        </w:rPr>
        <w:t>units</w:t>
      </w:r>
      <w:r>
        <w:rPr>
          <w:spacing w:val="-8"/>
          <w:w w:val="110"/>
          <w:sz w:val="20"/>
        </w:rPr>
        <w:t xml:space="preserve"> </w:t>
      </w:r>
      <w:r>
        <w:rPr>
          <w:w w:val="110"/>
          <w:sz w:val="20"/>
        </w:rPr>
        <w:t>are</w:t>
      </w:r>
      <w:r>
        <w:rPr>
          <w:spacing w:val="-8"/>
          <w:w w:val="110"/>
          <w:sz w:val="20"/>
        </w:rPr>
        <w:t xml:space="preserve"> </w:t>
      </w:r>
      <w:r>
        <w:rPr>
          <w:w w:val="110"/>
          <w:sz w:val="20"/>
        </w:rPr>
        <w:t>in</w:t>
      </w:r>
      <w:r>
        <w:rPr>
          <w:spacing w:val="-8"/>
          <w:w w:val="110"/>
          <w:sz w:val="20"/>
        </w:rPr>
        <w:t xml:space="preserve"> </w:t>
      </w:r>
      <w:r>
        <w:rPr>
          <w:w w:val="110"/>
          <w:sz w:val="20"/>
        </w:rPr>
        <w:t>stan- dard deviations.</w:t>
      </w:r>
      <w:r>
        <w:rPr>
          <w:spacing w:val="40"/>
          <w:w w:val="110"/>
          <w:sz w:val="20"/>
        </w:rPr>
        <w:t xml:space="preserve"> </w:t>
      </w:r>
      <w:r>
        <w:rPr>
          <w:w w:val="110"/>
          <w:sz w:val="20"/>
        </w:rPr>
        <w:t>Self-reported Asian identity is among first, second, and third-generation Asian immigrants aged 17 and younger still living in intact families.</w:t>
      </w:r>
    </w:p>
    <w:p w14:paraId="058B05B3" w14:textId="77777777" w:rsidR="004602CD" w:rsidRDefault="00000000">
      <w:pPr>
        <w:spacing w:line="249" w:lineRule="auto"/>
        <w:ind w:left="116" w:right="553"/>
        <w:jc w:val="both"/>
        <w:rPr>
          <w:sz w:val="20"/>
        </w:rPr>
      </w:pPr>
      <w:r>
        <w:rPr>
          <w:w w:val="110"/>
          <w:sz w:val="20"/>
        </w:rPr>
        <w:t>Bias</w:t>
      </w:r>
      <w:r>
        <w:rPr>
          <w:spacing w:val="-13"/>
          <w:w w:val="110"/>
          <w:sz w:val="20"/>
        </w:rPr>
        <w:t xml:space="preserve"> </w:t>
      </w:r>
      <w:r>
        <w:rPr>
          <w:w w:val="110"/>
          <w:sz w:val="20"/>
        </w:rPr>
        <w:t>data</w:t>
      </w:r>
      <w:r>
        <w:rPr>
          <w:spacing w:val="-13"/>
          <w:w w:val="110"/>
          <w:sz w:val="20"/>
        </w:rPr>
        <w:t xml:space="preserve"> </w:t>
      </w:r>
      <w:r>
        <w:rPr>
          <w:w w:val="110"/>
          <w:sz w:val="20"/>
        </w:rPr>
        <w:t>is</w:t>
      </w:r>
      <w:r>
        <w:rPr>
          <w:spacing w:val="-13"/>
          <w:w w:val="110"/>
          <w:sz w:val="20"/>
        </w:rPr>
        <w:t xml:space="preserve"> </w:t>
      </w:r>
      <w:r>
        <w:rPr>
          <w:w w:val="110"/>
          <w:sz w:val="20"/>
        </w:rPr>
        <w:t>from</w:t>
      </w:r>
      <w:r>
        <w:rPr>
          <w:spacing w:val="-13"/>
          <w:w w:val="110"/>
          <w:sz w:val="20"/>
        </w:rPr>
        <w:t xml:space="preserve"> </w:t>
      </w:r>
      <w:r>
        <w:rPr>
          <w:w w:val="110"/>
          <w:sz w:val="20"/>
        </w:rPr>
        <w:t>the</w:t>
      </w:r>
      <w:r>
        <w:rPr>
          <w:spacing w:val="-13"/>
          <w:w w:val="110"/>
          <w:sz w:val="20"/>
        </w:rPr>
        <w:t xml:space="preserve"> </w:t>
      </w:r>
      <w:r>
        <w:rPr>
          <w:w w:val="110"/>
          <w:sz w:val="20"/>
        </w:rPr>
        <w:t>2004-2021</w:t>
      </w:r>
      <w:r>
        <w:rPr>
          <w:spacing w:val="-13"/>
          <w:w w:val="110"/>
          <w:sz w:val="20"/>
        </w:rPr>
        <w:t xml:space="preserve"> </w:t>
      </w:r>
      <w:r>
        <w:rPr>
          <w:w w:val="110"/>
          <w:sz w:val="20"/>
        </w:rPr>
        <w:t>Harvard’s</w:t>
      </w:r>
      <w:r>
        <w:rPr>
          <w:spacing w:val="-13"/>
          <w:w w:val="110"/>
          <w:sz w:val="20"/>
        </w:rPr>
        <w:t xml:space="preserve"> </w:t>
      </w:r>
      <w:r>
        <w:rPr>
          <w:w w:val="110"/>
          <w:sz w:val="20"/>
        </w:rPr>
        <w:t>Project</w:t>
      </w:r>
      <w:r>
        <w:rPr>
          <w:spacing w:val="-13"/>
          <w:w w:val="110"/>
          <w:sz w:val="20"/>
        </w:rPr>
        <w:t xml:space="preserve"> </w:t>
      </w:r>
      <w:r>
        <w:rPr>
          <w:w w:val="110"/>
          <w:sz w:val="20"/>
        </w:rPr>
        <w:t>Implicit</w:t>
      </w:r>
      <w:r>
        <w:rPr>
          <w:spacing w:val="-13"/>
          <w:w w:val="110"/>
          <w:sz w:val="20"/>
        </w:rPr>
        <w:t xml:space="preserve"> </w:t>
      </w:r>
      <w:r>
        <w:rPr>
          <w:w w:val="110"/>
          <w:sz w:val="20"/>
        </w:rPr>
        <w:t>Association</w:t>
      </w:r>
      <w:r>
        <w:rPr>
          <w:spacing w:val="-13"/>
          <w:w w:val="110"/>
          <w:sz w:val="20"/>
        </w:rPr>
        <w:t xml:space="preserve"> </w:t>
      </w:r>
      <w:r>
        <w:rPr>
          <w:w w:val="110"/>
          <w:sz w:val="20"/>
        </w:rPr>
        <w:t>Test</w:t>
      </w:r>
      <w:r>
        <w:rPr>
          <w:spacing w:val="-13"/>
          <w:w w:val="110"/>
          <w:sz w:val="20"/>
        </w:rPr>
        <w:t xml:space="preserve"> </w:t>
      </w:r>
      <w:r>
        <w:rPr>
          <w:w w:val="110"/>
          <w:sz w:val="20"/>
        </w:rPr>
        <w:t>scores,</w:t>
      </w:r>
      <w:r>
        <w:rPr>
          <w:spacing w:val="-11"/>
          <w:w w:val="110"/>
          <w:sz w:val="20"/>
        </w:rPr>
        <w:t xml:space="preserve"> </w:t>
      </w:r>
      <w:r>
        <w:rPr>
          <w:w w:val="110"/>
          <w:sz w:val="20"/>
        </w:rPr>
        <w:t>American</w:t>
      </w:r>
      <w:r>
        <w:rPr>
          <w:spacing w:val="-13"/>
          <w:w w:val="110"/>
          <w:sz w:val="20"/>
        </w:rPr>
        <w:t xml:space="preserve"> </w:t>
      </w:r>
      <w:r>
        <w:rPr>
          <w:w w:val="110"/>
          <w:sz w:val="20"/>
        </w:rPr>
        <w:t>Na- tional Election Studies (ANES), and state-level hate crimes against Asians.</w:t>
      </w:r>
      <w:r>
        <w:rPr>
          <w:spacing w:val="38"/>
          <w:w w:val="110"/>
          <w:sz w:val="20"/>
        </w:rPr>
        <w:t xml:space="preserve"> </w:t>
      </w:r>
      <w:r>
        <w:rPr>
          <w:w w:val="110"/>
          <w:sz w:val="20"/>
        </w:rPr>
        <w:t>Identity data is from the 2004-2021 Current Population Survey (CPS).</w:t>
      </w:r>
    </w:p>
    <w:p w14:paraId="41664C90" w14:textId="77777777" w:rsidR="004602CD" w:rsidRDefault="004602CD">
      <w:pPr>
        <w:spacing w:line="249" w:lineRule="auto"/>
        <w:jc w:val="both"/>
        <w:rPr>
          <w:sz w:val="20"/>
        </w:rPr>
        <w:sectPr w:rsidR="004602CD">
          <w:pgSz w:w="12240" w:h="15840"/>
          <w:pgMar w:top="1800" w:right="1280" w:bottom="2460" w:left="1720" w:header="0" w:footer="2169" w:gutter="0"/>
          <w:cols w:space="720"/>
        </w:sectPr>
      </w:pPr>
    </w:p>
    <w:p w14:paraId="0C94146C" w14:textId="77777777" w:rsidR="004602CD" w:rsidRDefault="00000000">
      <w:pPr>
        <w:pStyle w:val="BodyText"/>
        <w:spacing w:before="79"/>
        <w:ind w:left="446"/>
      </w:pPr>
      <w:bookmarkStart w:id="77" w:name="_bookmark74"/>
      <w:bookmarkEnd w:id="77"/>
      <w:r>
        <w:rPr>
          <w:w w:val="110"/>
        </w:rPr>
        <w:lastRenderedPageBreak/>
        <w:t>Figure</w:t>
      </w:r>
      <w:r>
        <w:rPr>
          <w:spacing w:val="-16"/>
          <w:w w:val="110"/>
        </w:rPr>
        <w:t xml:space="preserve"> </w:t>
      </w:r>
      <w:r>
        <w:rPr>
          <w:w w:val="110"/>
        </w:rPr>
        <w:t>2:</w:t>
      </w:r>
      <w:r>
        <w:rPr>
          <w:spacing w:val="-2"/>
          <w:w w:val="110"/>
        </w:rPr>
        <w:t xml:space="preserve"> </w:t>
      </w:r>
      <w:r>
        <w:rPr>
          <w:w w:val="110"/>
        </w:rPr>
        <w:t>Diagram</w:t>
      </w:r>
      <w:r>
        <w:rPr>
          <w:spacing w:val="-15"/>
          <w:w w:val="110"/>
        </w:rPr>
        <w:t xml:space="preserve"> </w:t>
      </w:r>
      <w:r>
        <w:rPr>
          <w:w w:val="110"/>
        </w:rPr>
        <w:t>of</w:t>
      </w:r>
      <w:r>
        <w:rPr>
          <w:spacing w:val="-15"/>
          <w:w w:val="110"/>
        </w:rPr>
        <w:t xml:space="preserve"> </w:t>
      </w:r>
      <w:r>
        <w:rPr>
          <w:w w:val="110"/>
        </w:rPr>
        <w:t>the</w:t>
      </w:r>
      <w:r>
        <w:rPr>
          <w:spacing w:val="-15"/>
          <w:w w:val="110"/>
        </w:rPr>
        <w:t xml:space="preserve"> </w:t>
      </w:r>
      <w:r>
        <w:rPr>
          <w:w w:val="110"/>
        </w:rPr>
        <w:t>Three</w:t>
      </w:r>
      <w:r>
        <w:rPr>
          <w:spacing w:val="-15"/>
          <w:w w:val="110"/>
        </w:rPr>
        <w:t xml:space="preserve"> </w:t>
      </w:r>
      <w:r>
        <w:rPr>
          <w:w w:val="110"/>
        </w:rPr>
        <w:t>Different</w:t>
      </w:r>
      <w:r>
        <w:rPr>
          <w:spacing w:val="-15"/>
          <w:w w:val="110"/>
        </w:rPr>
        <w:t xml:space="preserve"> </w:t>
      </w:r>
      <w:r>
        <w:rPr>
          <w:w w:val="110"/>
        </w:rPr>
        <w:t>Generations</w:t>
      </w:r>
      <w:r>
        <w:rPr>
          <w:spacing w:val="-16"/>
          <w:w w:val="110"/>
        </w:rPr>
        <w:t xml:space="preserve"> </w:t>
      </w:r>
      <w:r>
        <w:rPr>
          <w:w w:val="110"/>
        </w:rPr>
        <w:t>of</w:t>
      </w:r>
      <w:r>
        <w:rPr>
          <w:spacing w:val="-15"/>
          <w:w w:val="110"/>
        </w:rPr>
        <w:t xml:space="preserve"> </w:t>
      </w:r>
      <w:r>
        <w:rPr>
          <w:w w:val="110"/>
        </w:rPr>
        <w:t>Asian</w:t>
      </w:r>
      <w:r>
        <w:rPr>
          <w:spacing w:val="-15"/>
          <w:w w:val="110"/>
        </w:rPr>
        <w:t xml:space="preserve"> </w:t>
      </w:r>
      <w:r>
        <w:rPr>
          <w:spacing w:val="-2"/>
          <w:w w:val="110"/>
        </w:rPr>
        <w:t>Immigrants.</w:t>
      </w:r>
    </w:p>
    <w:p w14:paraId="27E01A20" w14:textId="77777777" w:rsidR="004602CD" w:rsidRDefault="00000000">
      <w:pPr>
        <w:pStyle w:val="BodyText"/>
        <w:spacing w:before="1"/>
        <w:rPr>
          <w:sz w:val="6"/>
        </w:rPr>
      </w:pPr>
      <w:r>
        <w:rPr>
          <w:noProof/>
        </w:rPr>
        <w:drawing>
          <wp:anchor distT="0" distB="0" distL="0" distR="0" simplePos="0" relativeHeight="487607808" behindDoc="1" locked="0" layoutInCell="1" allowOverlap="1" wp14:anchorId="05E2DF18" wp14:editId="6B955749">
            <wp:simplePos x="0" y="0"/>
            <wp:positionH relativeFrom="page">
              <wp:posOffset>1165872</wp:posOffset>
            </wp:positionH>
            <wp:positionV relativeFrom="paragraph">
              <wp:posOffset>60065</wp:posOffset>
            </wp:positionV>
            <wp:extent cx="5418775" cy="3226974"/>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74" cstate="print"/>
                    <a:stretch>
                      <a:fillRect/>
                    </a:stretch>
                  </pic:blipFill>
                  <pic:spPr>
                    <a:xfrm>
                      <a:off x="0" y="0"/>
                      <a:ext cx="5418775" cy="3226974"/>
                    </a:xfrm>
                    <a:prstGeom prst="rect">
                      <a:avLst/>
                    </a:prstGeom>
                  </pic:spPr>
                </pic:pic>
              </a:graphicData>
            </a:graphic>
          </wp:anchor>
        </w:drawing>
      </w:r>
    </w:p>
    <w:p w14:paraId="5B56FB84" w14:textId="77777777" w:rsidR="004602CD" w:rsidRDefault="004602CD">
      <w:pPr>
        <w:rPr>
          <w:sz w:val="6"/>
        </w:rPr>
        <w:sectPr w:rsidR="004602CD">
          <w:pgSz w:w="12240" w:h="15840"/>
          <w:pgMar w:top="1800" w:right="1280" w:bottom="2460" w:left="1720" w:header="0" w:footer="2169" w:gutter="0"/>
          <w:cols w:space="720"/>
        </w:sectPr>
      </w:pPr>
    </w:p>
    <w:p w14:paraId="32FBD224" w14:textId="77777777" w:rsidR="004602CD" w:rsidRDefault="00000000">
      <w:pPr>
        <w:pStyle w:val="BodyText"/>
        <w:spacing w:before="79" w:line="252" w:lineRule="auto"/>
        <w:ind w:left="116" w:right="553"/>
        <w:jc w:val="both"/>
      </w:pPr>
      <w:bookmarkStart w:id="78" w:name="_bookmark75"/>
      <w:bookmarkEnd w:id="78"/>
      <w:r>
        <w:rPr>
          <w:spacing w:val="-2"/>
          <w:w w:val="110"/>
        </w:rPr>
        <w:lastRenderedPageBreak/>
        <w:t>Figure</w:t>
      </w:r>
      <w:r>
        <w:rPr>
          <w:spacing w:val="-10"/>
          <w:w w:val="110"/>
        </w:rPr>
        <w:t xml:space="preserve"> </w:t>
      </w:r>
      <w:r>
        <w:rPr>
          <w:spacing w:val="-2"/>
          <w:w w:val="110"/>
        </w:rPr>
        <w:t>3:</w:t>
      </w:r>
      <w:r>
        <w:rPr>
          <w:spacing w:val="5"/>
          <w:w w:val="110"/>
        </w:rPr>
        <w:t xml:space="preserve"> </w:t>
      </w:r>
      <w:r>
        <w:rPr>
          <w:spacing w:val="-2"/>
          <w:w w:val="110"/>
        </w:rPr>
        <w:t>Maps</w:t>
      </w:r>
      <w:r>
        <w:rPr>
          <w:spacing w:val="-10"/>
          <w:w w:val="110"/>
        </w:rPr>
        <w:t xml:space="preserve"> </w:t>
      </w:r>
      <w:r>
        <w:rPr>
          <w:spacing w:val="-2"/>
          <w:w w:val="110"/>
        </w:rPr>
        <w:t>of</w:t>
      </w:r>
      <w:r>
        <w:rPr>
          <w:spacing w:val="-10"/>
          <w:w w:val="110"/>
        </w:rPr>
        <w:t xml:space="preserve"> </w:t>
      </w:r>
      <w:r>
        <w:rPr>
          <w:spacing w:val="-2"/>
          <w:w w:val="110"/>
        </w:rPr>
        <w:t>State-level</w:t>
      </w:r>
      <w:r>
        <w:rPr>
          <w:spacing w:val="-10"/>
          <w:w w:val="110"/>
        </w:rPr>
        <w:t xml:space="preserve"> </w:t>
      </w:r>
      <w:r>
        <w:rPr>
          <w:spacing w:val="-2"/>
          <w:w w:val="110"/>
        </w:rPr>
        <w:t>Association</w:t>
      </w:r>
      <w:r>
        <w:rPr>
          <w:spacing w:val="-10"/>
          <w:w w:val="110"/>
        </w:rPr>
        <w:t xml:space="preserve"> </w:t>
      </w:r>
      <w:r>
        <w:rPr>
          <w:spacing w:val="-2"/>
          <w:w w:val="110"/>
        </w:rPr>
        <w:t>Test</w:t>
      </w:r>
      <w:r>
        <w:rPr>
          <w:spacing w:val="-10"/>
          <w:w w:val="110"/>
        </w:rPr>
        <w:t xml:space="preserve"> </w:t>
      </w:r>
      <w:r>
        <w:rPr>
          <w:spacing w:val="-2"/>
          <w:w w:val="110"/>
        </w:rPr>
        <w:t>Bias</w:t>
      </w:r>
      <w:r>
        <w:rPr>
          <w:spacing w:val="-10"/>
          <w:w w:val="110"/>
        </w:rPr>
        <w:t xml:space="preserve"> </w:t>
      </w:r>
      <w:r>
        <w:rPr>
          <w:spacing w:val="-2"/>
          <w:w w:val="110"/>
        </w:rPr>
        <w:t>Over</w:t>
      </w:r>
      <w:r>
        <w:rPr>
          <w:spacing w:val="-10"/>
          <w:w w:val="110"/>
        </w:rPr>
        <w:t xml:space="preserve"> </w:t>
      </w:r>
      <w:r>
        <w:rPr>
          <w:spacing w:val="-2"/>
          <w:w w:val="110"/>
        </w:rPr>
        <w:t>Time</w:t>
      </w:r>
      <w:r>
        <w:rPr>
          <w:spacing w:val="-10"/>
          <w:w w:val="110"/>
        </w:rPr>
        <w:t xml:space="preserve"> </w:t>
      </w:r>
      <w:r>
        <w:rPr>
          <w:spacing w:val="-2"/>
          <w:w w:val="110"/>
        </w:rPr>
        <w:t>Measure</w:t>
      </w:r>
      <w:r>
        <w:rPr>
          <w:spacing w:val="-10"/>
          <w:w w:val="110"/>
        </w:rPr>
        <w:t xml:space="preserve"> </w:t>
      </w:r>
      <w:r>
        <w:rPr>
          <w:spacing w:val="-2"/>
          <w:w w:val="110"/>
        </w:rPr>
        <w:t>with</w:t>
      </w:r>
      <w:r>
        <w:rPr>
          <w:spacing w:val="-10"/>
          <w:w w:val="110"/>
        </w:rPr>
        <w:t xml:space="preserve"> </w:t>
      </w:r>
      <w:r>
        <w:rPr>
          <w:spacing w:val="-2"/>
          <w:w w:val="110"/>
        </w:rPr>
        <w:t xml:space="preserve">Cen- </w:t>
      </w:r>
      <w:r>
        <w:rPr>
          <w:w w:val="110"/>
        </w:rPr>
        <w:t>sus Division Regional Boundaries</w:t>
      </w:r>
    </w:p>
    <w:p w14:paraId="01B98B18" w14:textId="77777777" w:rsidR="004602CD" w:rsidRDefault="00000000">
      <w:pPr>
        <w:tabs>
          <w:tab w:val="left" w:pos="5500"/>
        </w:tabs>
        <w:spacing w:before="64"/>
        <w:ind w:left="793"/>
      </w:pPr>
      <w:r>
        <w:rPr>
          <w:w w:val="105"/>
        </w:rPr>
        <w:t>(a)</w:t>
      </w:r>
      <w:r>
        <w:rPr>
          <w:spacing w:val="-4"/>
          <w:w w:val="105"/>
        </w:rPr>
        <w:t xml:space="preserve"> </w:t>
      </w:r>
      <w:r>
        <w:rPr>
          <w:w w:val="105"/>
        </w:rPr>
        <w:t>State-level</w:t>
      </w:r>
      <w:r>
        <w:rPr>
          <w:spacing w:val="-3"/>
          <w:w w:val="105"/>
        </w:rPr>
        <w:t xml:space="preserve"> </w:t>
      </w:r>
      <w:r>
        <w:rPr>
          <w:w w:val="105"/>
        </w:rPr>
        <w:t>Bias</w:t>
      </w:r>
      <w:r>
        <w:rPr>
          <w:spacing w:val="-4"/>
          <w:w w:val="105"/>
        </w:rPr>
        <w:t xml:space="preserve"> </w:t>
      </w:r>
      <w:r>
        <w:rPr>
          <w:w w:val="105"/>
        </w:rPr>
        <w:t>in</w:t>
      </w:r>
      <w:r>
        <w:rPr>
          <w:spacing w:val="-3"/>
          <w:w w:val="105"/>
        </w:rPr>
        <w:t xml:space="preserve"> </w:t>
      </w:r>
      <w:r>
        <w:rPr>
          <w:spacing w:val="-4"/>
          <w:w w:val="105"/>
        </w:rPr>
        <w:t>2004</w:t>
      </w:r>
      <w:r>
        <w:tab/>
      </w:r>
      <w:r>
        <w:rPr>
          <w:w w:val="105"/>
        </w:rPr>
        <w:t>(b)</w:t>
      </w:r>
      <w:r>
        <w:rPr>
          <w:spacing w:val="-5"/>
          <w:w w:val="105"/>
        </w:rPr>
        <w:t xml:space="preserve"> </w:t>
      </w:r>
      <w:r>
        <w:rPr>
          <w:w w:val="105"/>
        </w:rPr>
        <w:t>State-level</w:t>
      </w:r>
      <w:r>
        <w:rPr>
          <w:spacing w:val="-4"/>
          <w:w w:val="105"/>
        </w:rPr>
        <w:t xml:space="preserve"> </w:t>
      </w:r>
      <w:r>
        <w:rPr>
          <w:w w:val="105"/>
        </w:rPr>
        <w:t>Bias</w:t>
      </w:r>
      <w:r>
        <w:rPr>
          <w:spacing w:val="-4"/>
          <w:w w:val="105"/>
        </w:rPr>
        <w:t xml:space="preserve"> </w:t>
      </w:r>
      <w:r>
        <w:rPr>
          <w:w w:val="105"/>
        </w:rPr>
        <w:t>in</w:t>
      </w:r>
      <w:r>
        <w:rPr>
          <w:spacing w:val="-4"/>
          <w:w w:val="105"/>
        </w:rPr>
        <w:t xml:space="preserve"> 2008</w:t>
      </w:r>
    </w:p>
    <w:p w14:paraId="4619CD4B" w14:textId="77777777" w:rsidR="004602CD" w:rsidRDefault="00000000">
      <w:pPr>
        <w:pStyle w:val="BodyText"/>
        <w:spacing w:before="3"/>
        <w:rPr>
          <w:sz w:val="18"/>
        </w:rPr>
      </w:pPr>
      <w:r>
        <w:rPr>
          <w:noProof/>
        </w:rPr>
        <w:drawing>
          <wp:anchor distT="0" distB="0" distL="0" distR="0" simplePos="0" relativeHeight="487608320" behindDoc="1" locked="0" layoutInCell="1" allowOverlap="1" wp14:anchorId="5B4274DE" wp14:editId="1F8A5153">
            <wp:simplePos x="0" y="0"/>
            <wp:positionH relativeFrom="page">
              <wp:posOffset>1665931</wp:posOffset>
            </wp:positionH>
            <wp:positionV relativeFrom="paragraph">
              <wp:posOffset>148826</wp:posOffset>
            </wp:positionV>
            <wp:extent cx="1472184" cy="1046988"/>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75" cstate="print"/>
                    <a:stretch>
                      <a:fillRect/>
                    </a:stretch>
                  </pic:blipFill>
                  <pic:spPr>
                    <a:xfrm>
                      <a:off x="0" y="0"/>
                      <a:ext cx="1472184" cy="1046988"/>
                    </a:xfrm>
                    <a:prstGeom prst="rect">
                      <a:avLst/>
                    </a:prstGeom>
                  </pic:spPr>
                </pic:pic>
              </a:graphicData>
            </a:graphic>
          </wp:anchor>
        </w:drawing>
      </w:r>
      <w:r>
        <w:rPr>
          <w:noProof/>
        </w:rPr>
        <w:drawing>
          <wp:anchor distT="0" distB="0" distL="0" distR="0" simplePos="0" relativeHeight="487608832" behindDoc="1" locked="0" layoutInCell="1" allowOverlap="1" wp14:anchorId="185EAD7A" wp14:editId="0331F060">
            <wp:simplePos x="0" y="0"/>
            <wp:positionH relativeFrom="page">
              <wp:posOffset>4658305</wp:posOffset>
            </wp:positionH>
            <wp:positionV relativeFrom="paragraph">
              <wp:posOffset>148826</wp:posOffset>
            </wp:positionV>
            <wp:extent cx="1472184" cy="1046988"/>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76" cstate="print"/>
                    <a:stretch>
                      <a:fillRect/>
                    </a:stretch>
                  </pic:blipFill>
                  <pic:spPr>
                    <a:xfrm>
                      <a:off x="0" y="0"/>
                      <a:ext cx="1472184" cy="1046988"/>
                    </a:xfrm>
                    <a:prstGeom prst="rect">
                      <a:avLst/>
                    </a:prstGeom>
                  </pic:spPr>
                </pic:pic>
              </a:graphicData>
            </a:graphic>
          </wp:anchor>
        </w:drawing>
      </w:r>
    </w:p>
    <w:p w14:paraId="66E58B37" w14:textId="77777777" w:rsidR="004602CD" w:rsidRDefault="00000000">
      <w:pPr>
        <w:pStyle w:val="ListParagraph"/>
        <w:numPr>
          <w:ilvl w:val="0"/>
          <w:numId w:val="3"/>
        </w:numPr>
        <w:tabs>
          <w:tab w:val="left" w:pos="1095"/>
          <w:tab w:val="left" w:pos="5493"/>
        </w:tabs>
        <w:spacing w:before="9"/>
        <w:ind w:left="1095" w:hanging="296"/>
        <w:jc w:val="left"/>
      </w:pPr>
      <w:r>
        <w:rPr>
          <w:w w:val="105"/>
        </w:rPr>
        <w:t>State-level</w:t>
      </w:r>
      <w:r>
        <w:rPr>
          <w:spacing w:val="-3"/>
          <w:w w:val="105"/>
        </w:rPr>
        <w:t xml:space="preserve"> </w:t>
      </w:r>
      <w:r>
        <w:rPr>
          <w:w w:val="105"/>
        </w:rPr>
        <w:t>Bias</w:t>
      </w:r>
      <w:r>
        <w:rPr>
          <w:spacing w:val="-2"/>
          <w:w w:val="105"/>
        </w:rPr>
        <w:t xml:space="preserve"> </w:t>
      </w:r>
      <w:r>
        <w:rPr>
          <w:w w:val="105"/>
        </w:rPr>
        <w:t>in</w:t>
      </w:r>
      <w:r>
        <w:rPr>
          <w:spacing w:val="-3"/>
          <w:w w:val="105"/>
        </w:rPr>
        <w:t xml:space="preserve"> </w:t>
      </w:r>
      <w:r>
        <w:rPr>
          <w:spacing w:val="-4"/>
          <w:w w:val="105"/>
        </w:rPr>
        <w:t>2012</w:t>
      </w:r>
      <w:r>
        <w:tab/>
      </w:r>
      <w:r>
        <w:rPr>
          <w:w w:val="105"/>
        </w:rPr>
        <w:t>(d)</w:t>
      </w:r>
      <w:r>
        <w:rPr>
          <w:spacing w:val="-1"/>
          <w:w w:val="105"/>
        </w:rPr>
        <w:t xml:space="preserve"> </w:t>
      </w:r>
      <w:r>
        <w:rPr>
          <w:w w:val="105"/>
        </w:rPr>
        <w:t>State-level</w:t>
      </w:r>
      <w:r>
        <w:rPr>
          <w:spacing w:val="-1"/>
          <w:w w:val="105"/>
        </w:rPr>
        <w:t xml:space="preserve"> </w:t>
      </w:r>
      <w:r>
        <w:rPr>
          <w:w w:val="105"/>
        </w:rPr>
        <w:t>Bias</w:t>
      </w:r>
      <w:r>
        <w:rPr>
          <w:spacing w:val="-1"/>
          <w:w w:val="105"/>
        </w:rPr>
        <w:t xml:space="preserve"> </w:t>
      </w:r>
      <w:r>
        <w:rPr>
          <w:w w:val="105"/>
        </w:rPr>
        <w:t>in</w:t>
      </w:r>
      <w:r>
        <w:rPr>
          <w:spacing w:val="-1"/>
          <w:w w:val="105"/>
        </w:rPr>
        <w:t xml:space="preserve"> </w:t>
      </w:r>
      <w:r>
        <w:rPr>
          <w:spacing w:val="-4"/>
          <w:w w:val="105"/>
        </w:rPr>
        <w:t>2016</w:t>
      </w:r>
    </w:p>
    <w:p w14:paraId="0F1AAD14" w14:textId="77777777" w:rsidR="004602CD" w:rsidRDefault="00000000">
      <w:pPr>
        <w:pStyle w:val="BodyText"/>
        <w:spacing w:before="3"/>
        <w:rPr>
          <w:sz w:val="18"/>
        </w:rPr>
      </w:pPr>
      <w:r>
        <w:rPr>
          <w:noProof/>
        </w:rPr>
        <w:drawing>
          <wp:anchor distT="0" distB="0" distL="0" distR="0" simplePos="0" relativeHeight="487609344" behindDoc="1" locked="0" layoutInCell="1" allowOverlap="1" wp14:anchorId="2DDF3831" wp14:editId="677B74CF">
            <wp:simplePos x="0" y="0"/>
            <wp:positionH relativeFrom="page">
              <wp:posOffset>1665931</wp:posOffset>
            </wp:positionH>
            <wp:positionV relativeFrom="paragraph">
              <wp:posOffset>148997</wp:posOffset>
            </wp:positionV>
            <wp:extent cx="1472184" cy="1046988"/>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77" cstate="print"/>
                    <a:stretch>
                      <a:fillRect/>
                    </a:stretch>
                  </pic:blipFill>
                  <pic:spPr>
                    <a:xfrm>
                      <a:off x="0" y="0"/>
                      <a:ext cx="1472184" cy="1046988"/>
                    </a:xfrm>
                    <a:prstGeom prst="rect">
                      <a:avLst/>
                    </a:prstGeom>
                  </pic:spPr>
                </pic:pic>
              </a:graphicData>
            </a:graphic>
          </wp:anchor>
        </w:drawing>
      </w:r>
      <w:r>
        <w:rPr>
          <w:noProof/>
        </w:rPr>
        <w:drawing>
          <wp:anchor distT="0" distB="0" distL="0" distR="0" simplePos="0" relativeHeight="487609856" behindDoc="1" locked="0" layoutInCell="1" allowOverlap="1" wp14:anchorId="063D2536" wp14:editId="72C92D54">
            <wp:simplePos x="0" y="0"/>
            <wp:positionH relativeFrom="page">
              <wp:posOffset>4658305</wp:posOffset>
            </wp:positionH>
            <wp:positionV relativeFrom="paragraph">
              <wp:posOffset>148997</wp:posOffset>
            </wp:positionV>
            <wp:extent cx="1472184" cy="1046988"/>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78" cstate="print"/>
                    <a:stretch>
                      <a:fillRect/>
                    </a:stretch>
                  </pic:blipFill>
                  <pic:spPr>
                    <a:xfrm>
                      <a:off x="0" y="0"/>
                      <a:ext cx="1472184" cy="1046988"/>
                    </a:xfrm>
                    <a:prstGeom prst="rect">
                      <a:avLst/>
                    </a:prstGeom>
                  </pic:spPr>
                </pic:pic>
              </a:graphicData>
            </a:graphic>
          </wp:anchor>
        </w:drawing>
      </w:r>
    </w:p>
    <w:p w14:paraId="0D6E818E" w14:textId="77777777" w:rsidR="004602CD" w:rsidRDefault="00000000">
      <w:pPr>
        <w:spacing w:before="40" w:line="249" w:lineRule="auto"/>
        <w:ind w:left="116" w:right="553"/>
        <w:jc w:val="both"/>
        <w:rPr>
          <w:sz w:val="20"/>
        </w:rPr>
      </w:pPr>
      <w:r>
        <w:rPr>
          <w:w w:val="110"/>
          <w:sz w:val="20"/>
        </w:rPr>
        <w:t>This figure shows the state-level bias index in different years in the sample.</w:t>
      </w:r>
      <w:r>
        <w:rPr>
          <w:spacing w:val="40"/>
          <w:w w:val="110"/>
          <w:sz w:val="20"/>
        </w:rPr>
        <w:t xml:space="preserve"> </w:t>
      </w:r>
      <w:r>
        <w:rPr>
          <w:w w:val="110"/>
          <w:sz w:val="20"/>
        </w:rPr>
        <w:t>The bias units are</w:t>
      </w:r>
      <w:r>
        <w:rPr>
          <w:spacing w:val="80"/>
          <w:w w:val="110"/>
          <w:sz w:val="20"/>
        </w:rPr>
        <w:t xml:space="preserve"> </w:t>
      </w:r>
      <w:r>
        <w:rPr>
          <w:w w:val="110"/>
          <w:sz w:val="20"/>
        </w:rPr>
        <w:t>in standard deviations and ranges from low to high bias.</w:t>
      </w:r>
      <w:r>
        <w:rPr>
          <w:spacing w:val="40"/>
          <w:w w:val="110"/>
          <w:sz w:val="20"/>
        </w:rPr>
        <w:t xml:space="preserve"> </w:t>
      </w:r>
      <w:r>
        <w:rPr>
          <w:w w:val="110"/>
          <w:sz w:val="20"/>
        </w:rPr>
        <w:t>Bias index is constructed following Lubotsky</w:t>
      </w:r>
      <w:r>
        <w:rPr>
          <w:spacing w:val="-14"/>
          <w:w w:val="110"/>
          <w:sz w:val="20"/>
        </w:rPr>
        <w:t xml:space="preserve"> </w:t>
      </w:r>
      <w:r>
        <w:rPr>
          <w:w w:val="110"/>
          <w:sz w:val="20"/>
        </w:rPr>
        <w:t>and</w:t>
      </w:r>
      <w:r>
        <w:rPr>
          <w:spacing w:val="-14"/>
          <w:w w:val="110"/>
          <w:sz w:val="20"/>
        </w:rPr>
        <w:t xml:space="preserve"> </w:t>
      </w:r>
      <w:r>
        <w:rPr>
          <w:w w:val="110"/>
          <w:sz w:val="20"/>
        </w:rPr>
        <w:t>Wittenberg</w:t>
      </w:r>
      <w:r>
        <w:rPr>
          <w:spacing w:val="-14"/>
          <w:w w:val="110"/>
          <w:sz w:val="20"/>
        </w:rPr>
        <w:t xml:space="preserve"> </w:t>
      </w:r>
      <w:r>
        <w:rPr>
          <w:w w:val="110"/>
          <w:sz w:val="20"/>
        </w:rPr>
        <w:t>(</w:t>
      </w:r>
      <w:hyperlink w:anchor="_bookmark67" w:history="1">
        <w:r w:rsidR="004602CD">
          <w:rPr>
            <w:color w:val="0000FF"/>
            <w:w w:val="110"/>
            <w:sz w:val="20"/>
          </w:rPr>
          <w:t>2006</w:t>
        </w:r>
      </w:hyperlink>
      <w:r>
        <w:rPr>
          <w:w w:val="110"/>
          <w:sz w:val="20"/>
        </w:rPr>
        <w:t>).</w:t>
      </w:r>
      <w:r>
        <w:rPr>
          <w:spacing w:val="-13"/>
          <w:w w:val="110"/>
          <w:sz w:val="20"/>
        </w:rPr>
        <w:t xml:space="preserve"> </w:t>
      </w:r>
      <w:r>
        <w:rPr>
          <w:w w:val="110"/>
          <w:sz w:val="20"/>
        </w:rPr>
        <w:t>The</w:t>
      </w:r>
      <w:r>
        <w:rPr>
          <w:spacing w:val="-14"/>
          <w:w w:val="110"/>
          <w:sz w:val="20"/>
        </w:rPr>
        <w:t xml:space="preserve"> </w:t>
      </w:r>
      <w:r>
        <w:rPr>
          <w:w w:val="110"/>
          <w:sz w:val="20"/>
        </w:rPr>
        <w:t>data</w:t>
      </w:r>
      <w:r>
        <w:rPr>
          <w:spacing w:val="-14"/>
          <w:w w:val="110"/>
          <w:sz w:val="20"/>
        </w:rPr>
        <w:t xml:space="preserve"> </w:t>
      </w:r>
      <w:r>
        <w:rPr>
          <w:w w:val="110"/>
          <w:sz w:val="20"/>
        </w:rPr>
        <w:t>is</w:t>
      </w:r>
      <w:r>
        <w:rPr>
          <w:spacing w:val="-14"/>
          <w:w w:val="110"/>
          <w:sz w:val="20"/>
        </w:rPr>
        <w:t xml:space="preserve"> </w:t>
      </w:r>
      <w:r>
        <w:rPr>
          <w:w w:val="110"/>
          <w:sz w:val="20"/>
        </w:rPr>
        <w:t>from</w:t>
      </w:r>
      <w:r>
        <w:rPr>
          <w:spacing w:val="-13"/>
          <w:w w:val="110"/>
          <w:sz w:val="20"/>
        </w:rPr>
        <w:t xml:space="preserve"> </w:t>
      </w:r>
      <w:r>
        <w:rPr>
          <w:w w:val="110"/>
          <w:sz w:val="20"/>
        </w:rPr>
        <w:t>the</w:t>
      </w:r>
      <w:r>
        <w:rPr>
          <w:spacing w:val="-14"/>
          <w:w w:val="110"/>
          <w:sz w:val="20"/>
        </w:rPr>
        <w:t xml:space="preserve"> </w:t>
      </w:r>
      <w:r>
        <w:rPr>
          <w:w w:val="110"/>
          <w:sz w:val="20"/>
        </w:rPr>
        <w:t>2004-2021</w:t>
      </w:r>
      <w:r>
        <w:rPr>
          <w:spacing w:val="-14"/>
          <w:w w:val="110"/>
          <w:sz w:val="20"/>
        </w:rPr>
        <w:t xml:space="preserve"> </w:t>
      </w:r>
      <w:r>
        <w:rPr>
          <w:w w:val="110"/>
          <w:sz w:val="20"/>
        </w:rPr>
        <w:t>Harvard’s</w:t>
      </w:r>
      <w:r>
        <w:rPr>
          <w:spacing w:val="-14"/>
          <w:w w:val="110"/>
          <w:sz w:val="20"/>
        </w:rPr>
        <w:t xml:space="preserve"> </w:t>
      </w:r>
      <w:r>
        <w:rPr>
          <w:w w:val="110"/>
          <w:sz w:val="20"/>
        </w:rPr>
        <w:t>Project</w:t>
      </w:r>
      <w:r>
        <w:rPr>
          <w:spacing w:val="-13"/>
          <w:w w:val="110"/>
          <w:sz w:val="20"/>
        </w:rPr>
        <w:t xml:space="preserve"> </w:t>
      </w:r>
      <w:r>
        <w:rPr>
          <w:w w:val="110"/>
          <w:sz w:val="20"/>
        </w:rPr>
        <w:t>Implicit</w:t>
      </w:r>
      <w:r>
        <w:rPr>
          <w:spacing w:val="-14"/>
          <w:w w:val="110"/>
          <w:sz w:val="20"/>
        </w:rPr>
        <w:t xml:space="preserve"> </w:t>
      </w:r>
      <w:r>
        <w:rPr>
          <w:w w:val="110"/>
          <w:sz w:val="20"/>
        </w:rPr>
        <w:t xml:space="preserve">Asso- </w:t>
      </w:r>
      <w:r>
        <w:rPr>
          <w:sz w:val="20"/>
        </w:rPr>
        <w:t xml:space="preserve">ciation Test scores, American National Election Studies (ANES), and state-level hate crimes against </w:t>
      </w:r>
      <w:r>
        <w:rPr>
          <w:w w:val="110"/>
          <w:sz w:val="20"/>
        </w:rPr>
        <w:t>Asians.</w:t>
      </w:r>
      <w:r>
        <w:rPr>
          <w:spacing w:val="40"/>
          <w:w w:val="110"/>
          <w:sz w:val="20"/>
        </w:rPr>
        <w:t xml:space="preserve"> </w:t>
      </w:r>
      <w:r>
        <w:rPr>
          <w:w w:val="110"/>
          <w:sz w:val="20"/>
        </w:rPr>
        <w:t>Each panel presents state-level bias during a certain year.</w:t>
      </w:r>
      <w:r>
        <w:rPr>
          <w:spacing w:val="40"/>
          <w:w w:val="110"/>
          <w:sz w:val="20"/>
        </w:rPr>
        <w:t xml:space="preserve"> </w:t>
      </w:r>
      <w:r>
        <w:rPr>
          <w:w w:val="110"/>
          <w:sz w:val="20"/>
        </w:rPr>
        <w:t>The boundaries in black rep- resent the different Census divisions in the United States.</w:t>
      </w:r>
      <w:r>
        <w:rPr>
          <w:spacing w:val="39"/>
          <w:w w:val="110"/>
          <w:sz w:val="20"/>
        </w:rPr>
        <w:t xml:space="preserve"> </w:t>
      </w:r>
      <w:r>
        <w:rPr>
          <w:w w:val="110"/>
          <w:sz w:val="20"/>
        </w:rPr>
        <w:t>Notice how there is a variation across states within a region.</w:t>
      </w:r>
    </w:p>
    <w:p w14:paraId="636CDB48" w14:textId="77777777" w:rsidR="004602CD" w:rsidRDefault="004602CD">
      <w:pPr>
        <w:spacing w:line="249" w:lineRule="auto"/>
        <w:jc w:val="both"/>
        <w:rPr>
          <w:sz w:val="20"/>
        </w:rPr>
        <w:sectPr w:rsidR="004602CD">
          <w:pgSz w:w="12240" w:h="15840"/>
          <w:pgMar w:top="1800" w:right="1280" w:bottom="2460" w:left="1720" w:header="0" w:footer="2169" w:gutter="0"/>
          <w:cols w:space="720"/>
        </w:sectPr>
      </w:pPr>
    </w:p>
    <w:p w14:paraId="622549EC" w14:textId="77777777" w:rsidR="004602CD" w:rsidRDefault="00000000">
      <w:pPr>
        <w:pStyle w:val="BodyText"/>
        <w:spacing w:before="79" w:line="252" w:lineRule="auto"/>
        <w:ind w:left="116" w:right="553"/>
        <w:jc w:val="both"/>
      </w:pPr>
      <w:bookmarkStart w:id="79" w:name="_bookmark76"/>
      <w:bookmarkEnd w:id="79"/>
      <w:r>
        <w:rPr>
          <w:w w:val="110"/>
        </w:rPr>
        <w:lastRenderedPageBreak/>
        <w:t>Figure</w:t>
      </w:r>
      <w:r>
        <w:rPr>
          <w:spacing w:val="-9"/>
          <w:w w:val="110"/>
        </w:rPr>
        <w:t xml:space="preserve"> </w:t>
      </w:r>
      <w:r>
        <w:rPr>
          <w:w w:val="110"/>
        </w:rPr>
        <w:t>4:</w:t>
      </w:r>
      <w:r>
        <w:rPr>
          <w:spacing w:val="16"/>
          <w:w w:val="110"/>
        </w:rPr>
        <w:t xml:space="preserve"> </w:t>
      </w:r>
      <w:r>
        <w:rPr>
          <w:w w:val="110"/>
        </w:rPr>
        <w:t>Maps</w:t>
      </w:r>
      <w:r>
        <w:rPr>
          <w:spacing w:val="-9"/>
          <w:w w:val="110"/>
        </w:rPr>
        <w:t xml:space="preserve"> </w:t>
      </w:r>
      <w:r>
        <w:rPr>
          <w:w w:val="110"/>
        </w:rPr>
        <w:t>of</w:t>
      </w:r>
      <w:r>
        <w:rPr>
          <w:spacing w:val="-9"/>
          <w:w w:val="110"/>
        </w:rPr>
        <w:t xml:space="preserve"> </w:t>
      </w:r>
      <w:r>
        <w:rPr>
          <w:w w:val="110"/>
        </w:rPr>
        <w:t>State-level</w:t>
      </w:r>
      <w:r>
        <w:rPr>
          <w:spacing w:val="-9"/>
          <w:w w:val="110"/>
        </w:rPr>
        <w:t xml:space="preserve"> </w:t>
      </w:r>
      <w:r>
        <w:rPr>
          <w:w w:val="110"/>
        </w:rPr>
        <w:t>Bias</w:t>
      </w:r>
      <w:r>
        <w:rPr>
          <w:spacing w:val="-9"/>
          <w:w w:val="110"/>
        </w:rPr>
        <w:t xml:space="preserve"> </w:t>
      </w:r>
      <w:r>
        <w:rPr>
          <w:w w:val="110"/>
        </w:rPr>
        <w:t>2004-2021</w:t>
      </w:r>
      <w:r>
        <w:rPr>
          <w:spacing w:val="-9"/>
          <w:w w:val="110"/>
        </w:rPr>
        <w:t xml:space="preserve"> </w:t>
      </w:r>
      <w:r>
        <w:rPr>
          <w:w w:val="110"/>
        </w:rPr>
        <w:t>Measure</w:t>
      </w:r>
      <w:r>
        <w:rPr>
          <w:spacing w:val="-9"/>
          <w:w w:val="110"/>
        </w:rPr>
        <w:t xml:space="preserve"> </w:t>
      </w:r>
      <w:r>
        <w:rPr>
          <w:w w:val="110"/>
        </w:rPr>
        <w:t>with</w:t>
      </w:r>
      <w:r>
        <w:rPr>
          <w:spacing w:val="-9"/>
          <w:w w:val="110"/>
        </w:rPr>
        <w:t xml:space="preserve"> </w:t>
      </w:r>
      <w:r>
        <w:rPr>
          <w:w w:val="110"/>
        </w:rPr>
        <w:t>Census</w:t>
      </w:r>
      <w:r>
        <w:rPr>
          <w:spacing w:val="-9"/>
          <w:w w:val="110"/>
        </w:rPr>
        <w:t xml:space="preserve"> </w:t>
      </w:r>
      <w:r>
        <w:rPr>
          <w:w w:val="110"/>
        </w:rPr>
        <w:t>Division</w:t>
      </w:r>
      <w:r>
        <w:rPr>
          <w:spacing w:val="-9"/>
          <w:w w:val="110"/>
        </w:rPr>
        <w:t xml:space="preserve"> </w:t>
      </w:r>
      <w:r>
        <w:rPr>
          <w:w w:val="110"/>
        </w:rPr>
        <w:t>Re- gional Boundaries</w:t>
      </w:r>
    </w:p>
    <w:p w14:paraId="4B91CABC" w14:textId="77777777" w:rsidR="004602CD" w:rsidRDefault="00000000">
      <w:pPr>
        <w:pStyle w:val="BodyText"/>
        <w:spacing w:before="25"/>
        <w:rPr>
          <w:sz w:val="20"/>
        </w:rPr>
      </w:pPr>
      <w:r>
        <w:rPr>
          <w:noProof/>
        </w:rPr>
        <w:drawing>
          <wp:anchor distT="0" distB="0" distL="0" distR="0" simplePos="0" relativeHeight="487610368" behindDoc="1" locked="0" layoutInCell="1" allowOverlap="1" wp14:anchorId="2ADCEFDF" wp14:editId="78EAF754">
            <wp:simplePos x="0" y="0"/>
            <wp:positionH relativeFrom="page">
              <wp:posOffset>2145195</wp:posOffset>
            </wp:positionH>
            <wp:positionV relativeFrom="paragraph">
              <wp:posOffset>177666</wp:posOffset>
            </wp:positionV>
            <wp:extent cx="3496437" cy="2486596"/>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79" cstate="print"/>
                    <a:stretch>
                      <a:fillRect/>
                    </a:stretch>
                  </pic:blipFill>
                  <pic:spPr>
                    <a:xfrm>
                      <a:off x="0" y="0"/>
                      <a:ext cx="3496437" cy="2486596"/>
                    </a:xfrm>
                    <a:prstGeom prst="rect">
                      <a:avLst/>
                    </a:prstGeom>
                  </pic:spPr>
                </pic:pic>
              </a:graphicData>
            </a:graphic>
          </wp:anchor>
        </w:drawing>
      </w:r>
    </w:p>
    <w:p w14:paraId="331B6CA2" w14:textId="77777777" w:rsidR="004602CD" w:rsidRDefault="004602CD">
      <w:pPr>
        <w:pStyle w:val="BodyText"/>
      </w:pPr>
    </w:p>
    <w:p w14:paraId="3E2350A1" w14:textId="77777777" w:rsidR="004602CD" w:rsidRDefault="004602CD">
      <w:pPr>
        <w:pStyle w:val="BodyText"/>
        <w:spacing w:before="129"/>
      </w:pPr>
    </w:p>
    <w:p w14:paraId="6BD8F8CB" w14:textId="77777777" w:rsidR="004602CD" w:rsidRDefault="00000000">
      <w:pPr>
        <w:spacing w:before="1" w:line="249" w:lineRule="auto"/>
        <w:ind w:left="116" w:right="553"/>
        <w:jc w:val="both"/>
        <w:rPr>
          <w:sz w:val="20"/>
        </w:rPr>
      </w:pPr>
      <w:r>
        <w:rPr>
          <w:w w:val="110"/>
          <w:sz w:val="20"/>
        </w:rPr>
        <w:t>This figure shows the state-level bias index in the sample from 2004 to 2021.</w:t>
      </w:r>
      <w:r>
        <w:rPr>
          <w:spacing w:val="40"/>
          <w:w w:val="110"/>
          <w:sz w:val="20"/>
        </w:rPr>
        <w:t xml:space="preserve"> </w:t>
      </w:r>
      <w:r>
        <w:rPr>
          <w:w w:val="110"/>
          <w:sz w:val="20"/>
        </w:rPr>
        <w:t>The bias units are in standard deviations and ranges from low to high bias.</w:t>
      </w:r>
      <w:r>
        <w:rPr>
          <w:spacing w:val="40"/>
          <w:w w:val="110"/>
          <w:sz w:val="20"/>
        </w:rPr>
        <w:t xml:space="preserve"> </w:t>
      </w:r>
      <w:r>
        <w:rPr>
          <w:w w:val="110"/>
          <w:sz w:val="20"/>
        </w:rPr>
        <w:t>Bias index is constructed following Lubotsky</w:t>
      </w:r>
      <w:r>
        <w:rPr>
          <w:spacing w:val="-14"/>
          <w:w w:val="110"/>
          <w:sz w:val="20"/>
        </w:rPr>
        <w:t xml:space="preserve"> </w:t>
      </w:r>
      <w:r>
        <w:rPr>
          <w:w w:val="110"/>
          <w:sz w:val="20"/>
        </w:rPr>
        <w:t>and</w:t>
      </w:r>
      <w:r>
        <w:rPr>
          <w:spacing w:val="-14"/>
          <w:w w:val="110"/>
          <w:sz w:val="20"/>
        </w:rPr>
        <w:t xml:space="preserve"> </w:t>
      </w:r>
      <w:r>
        <w:rPr>
          <w:w w:val="110"/>
          <w:sz w:val="20"/>
        </w:rPr>
        <w:t>Wittenberg</w:t>
      </w:r>
      <w:r>
        <w:rPr>
          <w:spacing w:val="-14"/>
          <w:w w:val="110"/>
          <w:sz w:val="20"/>
        </w:rPr>
        <w:t xml:space="preserve"> </w:t>
      </w:r>
      <w:r>
        <w:rPr>
          <w:w w:val="110"/>
          <w:sz w:val="20"/>
        </w:rPr>
        <w:t>(</w:t>
      </w:r>
      <w:hyperlink w:anchor="_bookmark67" w:history="1">
        <w:r w:rsidR="004602CD">
          <w:rPr>
            <w:color w:val="0000FF"/>
            <w:w w:val="110"/>
            <w:sz w:val="20"/>
          </w:rPr>
          <w:t>2006</w:t>
        </w:r>
      </w:hyperlink>
      <w:r>
        <w:rPr>
          <w:w w:val="110"/>
          <w:sz w:val="20"/>
        </w:rPr>
        <w:t>).</w:t>
      </w:r>
      <w:r>
        <w:rPr>
          <w:spacing w:val="-13"/>
          <w:w w:val="110"/>
          <w:sz w:val="20"/>
        </w:rPr>
        <w:t xml:space="preserve"> </w:t>
      </w:r>
      <w:r>
        <w:rPr>
          <w:w w:val="110"/>
          <w:sz w:val="20"/>
        </w:rPr>
        <w:t>The</w:t>
      </w:r>
      <w:r>
        <w:rPr>
          <w:spacing w:val="-14"/>
          <w:w w:val="110"/>
          <w:sz w:val="20"/>
        </w:rPr>
        <w:t xml:space="preserve"> </w:t>
      </w:r>
      <w:r>
        <w:rPr>
          <w:w w:val="110"/>
          <w:sz w:val="20"/>
        </w:rPr>
        <w:t>data</w:t>
      </w:r>
      <w:r>
        <w:rPr>
          <w:spacing w:val="-14"/>
          <w:w w:val="110"/>
          <w:sz w:val="20"/>
        </w:rPr>
        <w:t xml:space="preserve"> </w:t>
      </w:r>
      <w:r>
        <w:rPr>
          <w:w w:val="110"/>
          <w:sz w:val="20"/>
        </w:rPr>
        <w:t>is</w:t>
      </w:r>
      <w:r>
        <w:rPr>
          <w:spacing w:val="-14"/>
          <w:w w:val="110"/>
          <w:sz w:val="20"/>
        </w:rPr>
        <w:t xml:space="preserve"> </w:t>
      </w:r>
      <w:r>
        <w:rPr>
          <w:w w:val="110"/>
          <w:sz w:val="20"/>
        </w:rPr>
        <w:t>from</w:t>
      </w:r>
      <w:r>
        <w:rPr>
          <w:spacing w:val="-13"/>
          <w:w w:val="110"/>
          <w:sz w:val="20"/>
        </w:rPr>
        <w:t xml:space="preserve"> </w:t>
      </w:r>
      <w:r>
        <w:rPr>
          <w:w w:val="110"/>
          <w:sz w:val="20"/>
        </w:rPr>
        <w:t>the</w:t>
      </w:r>
      <w:r>
        <w:rPr>
          <w:spacing w:val="-14"/>
          <w:w w:val="110"/>
          <w:sz w:val="20"/>
        </w:rPr>
        <w:t xml:space="preserve"> </w:t>
      </w:r>
      <w:r>
        <w:rPr>
          <w:w w:val="110"/>
          <w:sz w:val="20"/>
        </w:rPr>
        <w:t>2004-2021</w:t>
      </w:r>
      <w:r>
        <w:rPr>
          <w:spacing w:val="-14"/>
          <w:w w:val="110"/>
          <w:sz w:val="20"/>
        </w:rPr>
        <w:t xml:space="preserve"> </w:t>
      </w:r>
      <w:r>
        <w:rPr>
          <w:w w:val="110"/>
          <w:sz w:val="20"/>
        </w:rPr>
        <w:t>Harvard’s</w:t>
      </w:r>
      <w:r>
        <w:rPr>
          <w:spacing w:val="-14"/>
          <w:w w:val="110"/>
          <w:sz w:val="20"/>
        </w:rPr>
        <w:t xml:space="preserve"> </w:t>
      </w:r>
      <w:r>
        <w:rPr>
          <w:w w:val="110"/>
          <w:sz w:val="20"/>
        </w:rPr>
        <w:t>Project</w:t>
      </w:r>
      <w:r>
        <w:rPr>
          <w:spacing w:val="-13"/>
          <w:w w:val="110"/>
          <w:sz w:val="20"/>
        </w:rPr>
        <w:t xml:space="preserve"> </w:t>
      </w:r>
      <w:r>
        <w:rPr>
          <w:w w:val="110"/>
          <w:sz w:val="20"/>
        </w:rPr>
        <w:t>Implicit</w:t>
      </w:r>
      <w:r>
        <w:rPr>
          <w:spacing w:val="-14"/>
          <w:w w:val="110"/>
          <w:sz w:val="20"/>
        </w:rPr>
        <w:t xml:space="preserve"> </w:t>
      </w:r>
      <w:r>
        <w:rPr>
          <w:w w:val="110"/>
          <w:sz w:val="20"/>
        </w:rPr>
        <w:t xml:space="preserve">Asso- </w:t>
      </w:r>
      <w:r>
        <w:rPr>
          <w:sz w:val="20"/>
        </w:rPr>
        <w:t xml:space="preserve">ciation Test scores, American National Election Studies (ANES), and state-level hate crimes against </w:t>
      </w:r>
      <w:r>
        <w:rPr>
          <w:w w:val="110"/>
          <w:sz w:val="20"/>
        </w:rPr>
        <w:t>Asians. The</w:t>
      </w:r>
      <w:r>
        <w:rPr>
          <w:spacing w:val="-8"/>
          <w:w w:val="110"/>
          <w:sz w:val="20"/>
        </w:rPr>
        <w:t xml:space="preserve"> </w:t>
      </w:r>
      <w:r>
        <w:rPr>
          <w:w w:val="110"/>
          <w:sz w:val="20"/>
        </w:rPr>
        <w:t>boundaries</w:t>
      </w:r>
      <w:r>
        <w:rPr>
          <w:spacing w:val="-8"/>
          <w:w w:val="110"/>
          <w:sz w:val="20"/>
        </w:rPr>
        <w:t xml:space="preserve"> </w:t>
      </w:r>
      <w:r>
        <w:rPr>
          <w:w w:val="110"/>
          <w:sz w:val="20"/>
        </w:rPr>
        <w:t>in</w:t>
      </w:r>
      <w:r>
        <w:rPr>
          <w:spacing w:val="-8"/>
          <w:w w:val="110"/>
          <w:sz w:val="20"/>
        </w:rPr>
        <w:t xml:space="preserve"> </w:t>
      </w:r>
      <w:r>
        <w:rPr>
          <w:w w:val="110"/>
          <w:sz w:val="20"/>
        </w:rPr>
        <w:t>black</w:t>
      </w:r>
      <w:r>
        <w:rPr>
          <w:spacing w:val="-8"/>
          <w:w w:val="110"/>
          <w:sz w:val="20"/>
        </w:rPr>
        <w:t xml:space="preserve"> </w:t>
      </w:r>
      <w:r>
        <w:rPr>
          <w:w w:val="110"/>
          <w:sz w:val="20"/>
        </w:rPr>
        <w:t>represent</w:t>
      </w:r>
      <w:r>
        <w:rPr>
          <w:spacing w:val="-8"/>
          <w:w w:val="110"/>
          <w:sz w:val="20"/>
        </w:rPr>
        <w:t xml:space="preserve"> </w:t>
      </w:r>
      <w:r>
        <w:rPr>
          <w:w w:val="110"/>
          <w:sz w:val="20"/>
        </w:rPr>
        <w:t>the</w:t>
      </w:r>
      <w:r>
        <w:rPr>
          <w:spacing w:val="-8"/>
          <w:w w:val="110"/>
          <w:sz w:val="20"/>
        </w:rPr>
        <w:t xml:space="preserve"> </w:t>
      </w:r>
      <w:r>
        <w:rPr>
          <w:w w:val="110"/>
          <w:sz w:val="20"/>
        </w:rPr>
        <w:t>different</w:t>
      </w:r>
      <w:r>
        <w:rPr>
          <w:spacing w:val="-8"/>
          <w:w w:val="110"/>
          <w:sz w:val="20"/>
        </w:rPr>
        <w:t xml:space="preserve"> </w:t>
      </w:r>
      <w:r>
        <w:rPr>
          <w:w w:val="110"/>
          <w:sz w:val="20"/>
        </w:rPr>
        <w:t>Census</w:t>
      </w:r>
      <w:r>
        <w:rPr>
          <w:spacing w:val="-8"/>
          <w:w w:val="110"/>
          <w:sz w:val="20"/>
        </w:rPr>
        <w:t xml:space="preserve"> </w:t>
      </w:r>
      <w:r>
        <w:rPr>
          <w:w w:val="110"/>
          <w:sz w:val="20"/>
        </w:rPr>
        <w:t>divisions</w:t>
      </w:r>
      <w:r>
        <w:rPr>
          <w:spacing w:val="-8"/>
          <w:w w:val="110"/>
          <w:sz w:val="20"/>
        </w:rPr>
        <w:t xml:space="preserve"> </w:t>
      </w:r>
      <w:r>
        <w:rPr>
          <w:w w:val="110"/>
          <w:sz w:val="20"/>
        </w:rPr>
        <w:t>in</w:t>
      </w:r>
      <w:r>
        <w:rPr>
          <w:spacing w:val="-8"/>
          <w:w w:val="110"/>
          <w:sz w:val="20"/>
        </w:rPr>
        <w:t xml:space="preserve"> </w:t>
      </w:r>
      <w:r>
        <w:rPr>
          <w:w w:val="110"/>
          <w:sz w:val="20"/>
        </w:rPr>
        <w:t>the</w:t>
      </w:r>
      <w:r>
        <w:rPr>
          <w:spacing w:val="-8"/>
          <w:w w:val="110"/>
          <w:sz w:val="20"/>
        </w:rPr>
        <w:t xml:space="preserve"> </w:t>
      </w:r>
      <w:r>
        <w:rPr>
          <w:w w:val="110"/>
          <w:sz w:val="20"/>
        </w:rPr>
        <w:t>United</w:t>
      </w:r>
      <w:r>
        <w:rPr>
          <w:spacing w:val="-8"/>
          <w:w w:val="110"/>
          <w:sz w:val="20"/>
        </w:rPr>
        <w:t xml:space="preserve"> </w:t>
      </w:r>
      <w:r>
        <w:rPr>
          <w:w w:val="110"/>
          <w:sz w:val="20"/>
        </w:rPr>
        <w:t>States. No- tice how there is a variation across states within a region.</w:t>
      </w:r>
    </w:p>
    <w:p w14:paraId="7DCD6872" w14:textId="77777777" w:rsidR="004602CD" w:rsidRDefault="004602CD">
      <w:pPr>
        <w:spacing w:line="249" w:lineRule="auto"/>
        <w:jc w:val="both"/>
        <w:rPr>
          <w:sz w:val="20"/>
        </w:rPr>
        <w:sectPr w:rsidR="004602CD">
          <w:pgSz w:w="12240" w:h="15840"/>
          <w:pgMar w:top="1800" w:right="1280" w:bottom="2460" w:left="1720" w:header="0" w:footer="2169" w:gutter="0"/>
          <w:cols w:space="720"/>
        </w:sectPr>
      </w:pPr>
    </w:p>
    <w:p w14:paraId="4C2CE269" w14:textId="77777777" w:rsidR="004602CD" w:rsidRDefault="00000000">
      <w:pPr>
        <w:pStyle w:val="BodyText"/>
        <w:spacing w:before="79" w:line="252" w:lineRule="auto"/>
        <w:ind w:left="116" w:right="553"/>
      </w:pPr>
      <w:bookmarkStart w:id="80" w:name="_bookmark77"/>
      <w:bookmarkEnd w:id="80"/>
      <w:r>
        <w:rPr>
          <w:w w:val="110"/>
        </w:rPr>
        <w:lastRenderedPageBreak/>
        <w:t>Figure</w:t>
      </w:r>
      <w:r>
        <w:rPr>
          <w:spacing w:val="-17"/>
          <w:w w:val="110"/>
        </w:rPr>
        <w:t xml:space="preserve"> </w:t>
      </w:r>
      <w:r>
        <w:rPr>
          <w:w w:val="110"/>
        </w:rPr>
        <w:t>5:</w:t>
      </w:r>
      <w:r>
        <w:rPr>
          <w:spacing w:val="-15"/>
          <w:w w:val="110"/>
        </w:rPr>
        <w:t xml:space="preserve"> </w:t>
      </w:r>
      <w:r>
        <w:rPr>
          <w:w w:val="110"/>
        </w:rPr>
        <w:t>Relationship</w:t>
      </w:r>
      <w:r>
        <w:rPr>
          <w:spacing w:val="-16"/>
          <w:w w:val="110"/>
        </w:rPr>
        <w:t xml:space="preserve"> </w:t>
      </w:r>
      <w:r>
        <w:rPr>
          <w:w w:val="110"/>
        </w:rPr>
        <w:t>Between</w:t>
      </w:r>
      <w:r>
        <w:rPr>
          <w:spacing w:val="-17"/>
          <w:w w:val="110"/>
        </w:rPr>
        <w:t xml:space="preserve"> </w:t>
      </w:r>
      <w:r>
        <w:rPr>
          <w:w w:val="110"/>
        </w:rPr>
        <w:t>Self-Reported</w:t>
      </w:r>
      <w:r>
        <w:rPr>
          <w:spacing w:val="-16"/>
          <w:w w:val="110"/>
        </w:rPr>
        <w:t xml:space="preserve"> </w:t>
      </w:r>
      <w:r>
        <w:rPr>
          <w:w w:val="110"/>
        </w:rPr>
        <w:t>Asian</w:t>
      </w:r>
      <w:r>
        <w:rPr>
          <w:spacing w:val="-17"/>
          <w:w w:val="110"/>
        </w:rPr>
        <w:t xml:space="preserve"> </w:t>
      </w:r>
      <w:r>
        <w:rPr>
          <w:w w:val="110"/>
        </w:rPr>
        <w:t>Identity</w:t>
      </w:r>
      <w:r>
        <w:rPr>
          <w:spacing w:val="-16"/>
          <w:w w:val="110"/>
        </w:rPr>
        <w:t xml:space="preserve"> </w:t>
      </w:r>
      <w:r>
        <w:rPr>
          <w:w w:val="110"/>
        </w:rPr>
        <w:t>and</w:t>
      </w:r>
      <w:r>
        <w:rPr>
          <w:spacing w:val="-17"/>
          <w:w w:val="110"/>
        </w:rPr>
        <w:t xml:space="preserve"> </w:t>
      </w:r>
      <w:r>
        <w:rPr>
          <w:w w:val="110"/>
        </w:rPr>
        <w:t>Bias:</w:t>
      </w:r>
      <w:r>
        <w:rPr>
          <w:spacing w:val="-14"/>
          <w:w w:val="110"/>
        </w:rPr>
        <w:t xml:space="preserve"> </w:t>
      </w:r>
      <w:r>
        <w:rPr>
          <w:w w:val="110"/>
        </w:rPr>
        <w:t>By</w:t>
      </w:r>
      <w:r>
        <w:rPr>
          <w:spacing w:val="-17"/>
          <w:w w:val="110"/>
        </w:rPr>
        <w:t xml:space="preserve"> </w:t>
      </w:r>
      <w:r>
        <w:rPr>
          <w:w w:val="110"/>
        </w:rPr>
        <w:t xml:space="preserve">Gener- </w:t>
      </w:r>
      <w:r>
        <w:rPr>
          <w:spacing w:val="-2"/>
          <w:w w:val="110"/>
        </w:rPr>
        <w:t>ation</w:t>
      </w:r>
    </w:p>
    <w:p w14:paraId="70F6BFDE" w14:textId="77777777" w:rsidR="004602CD" w:rsidRDefault="00000000">
      <w:pPr>
        <w:tabs>
          <w:tab w:val="left" w:pos="4134"/>
        </w:tabs>
        <w:spacing w:before="64"/>
        <w:ind w:right="1798"/>
        <w:jc w:val="right"/>
      </w:pPr>
      <w:r>
        <w:rPr>
          <w:w w:val="105"/>
        </w:rPr>
        <w:t>(a)</w:t>
      </w:r>
      <w:r>
        <w:rPr>
          <w:spacing w:val="-5"/>
          <w:w w:val="105"/>
        </w:rPr>
        <w:t xml:space="preserve"> </w:t>
      </w:r>
      <w:r>
        <w:rPr>
          <w:w w:val="105"/>
        </w:rPr>
        <w:t>All</w:t>
      </w:r>
      <w:r>
        <w:rPr>
          <w:spacing w:val="-5"/>
          <w:w w:val="105"/>
        </w:rPr>
        <w:t xml:space="preserve"> </w:t>
      </w:r>
      <w:r>
        <w:rPr>
          <w:spacing w:val="-2"/>
          <w:w w:val="105"/>
        </w:rPr>
        <w:t>Generations</w:t>
      </w:r>
      <w:r>
        <w:tab/>
      </w:r>
      <w:r>
        <w:rPr>
          <w:w w:val="105"/>
        </w:rPr>
        <w:t>(b)</w:t>
      </w:r>
      <w:r>
        <w:rPr>
          <w:spacing w:val="10"/>
          <w:w w:val="105"/>
        </w:rPr>
        <w:t xml:space="preserve"> </w:t>
      </w:r>
      <w:r>
        <w:rPr>
          <w:w w:val="105"/>
        </w:rPr>
        <w:t>First-</w:t>
      </w:r>
      <w:r>
        <w:rPr>
          <w:spacing w:val="-2"/>
          <w:w w:val="105"/>
        </w:rPr>
        <w:t>Generation</w:t>
      </w:r>
    </w:p>
    <w:p w14:paraId="452B8CCD" w14:textId="77777777" w:rsidR="004602CD" w:rsidRDefault="00000000">
      <w:pPr>
        <w:pStyle w:val="BodyText"/>
        <w:spacing w:before="7"/>
        <w:rPr>
          <w:sz w:val="13"/>
        </w:rPr>
      </w:pPr>
      <w:r>
        <w:rPr>
          <w:noProof/>
        </w:rPr>
        <w:drawing>
          <wp:anchor distT="0" distB="0" distL="0" distR="0" simplePos="0" relativeHeight="487610880" behindDoc="1" locked="0" layoutInCell="1" allowOverlap="1" wp14:anchorId="691F4FFE" wp14:editId="714CB47D">
            <wp:simplePos x="0" y="0"/>
            <wp:positionH relativeFrom="page">
              <wp:posOffset>1495203</wp:posOffset>
            </wp:positionH>
            <wp:positionV relativeFrom="paragraph">
              <wp:posOffset>114681</wp:posOffset>
            </wp:positionV>
            <wp:extent cx="2163318" cy="870966"/>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80" cstate="print"/>
                    <a:stretch>
                      <a:fillRect/>
                    </a:stretch>
                  </pic:blipFill>
                  <pic:spPr>
                    <a:xfrm>
                      <a:off x="0" y="0"/>
                      <a:ext cx="2163318" cy="870966"/>
                    </a:xfrm>
                    <a:prstGeom prst="rect">
                      <a:avLst/>
                    </a:prstGeom>
                  </pic:spPr>
                </pic:pic>
              </a:graphicData>
            </a:graphic>
          </wp:anchor>
        </w:drawing>
      </w:r>
      <w:r>
        <w:rPr>
          <w:noProof/>
        </w:rPr>
        <w:drawing>
          <wp:anchor distT="0" distB="0" distL="0" distR="0" simplePos="0" relativeHeight="487611392" behindDoc="1" locked="0" layoutInCell="1" allowOverlap="1" wp14:anchorId="26B50ADC" wp14:editId="0A6E5F89">
            <wp:simplePos x="0" y="0"/>
            <wp:positionH relativeFrom="page">
              <wp:posOffset>4149364</wp:posOffset>
            </wp:positionH>
            <wp:positionV relativeFrom="paragraph">
              <wp:posOffset>114681</wp:posOffset>
            </wp:positionV>
            <wp:extent cx="2158746" cy="864870"/>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81" cstate="print"/>
                    <a:stretch>
                      <a:fillRect/>
                    </a:stretch>
                  </pic:blipFill>
                  <pic:spPr>
                    <a:xfrm>
                      <a:off x="0" y="0"/>
                      <a:ext cx="2158746" cy="864870"/>
                    </a:xfrm>
                    <a:prstGeom prst="rect">
                      <a:avLst/>
                    </a:prstGeom>
                  </pic:spPr>
                </pic:pic>
              </a:graphicData>
            </a:graphic>
          </wp:anchor>
        </w:drawing>
      </w:r>
    </w:p>
    <w:p w14:paraId="32C5768E" w14:textId="77777777" w:rsidR="004602CD" w:rsidRDefault="00000000">
      <w:pPr>
        <w:tabs>
          <w:tab w:val="left" w:pos="4231"/>
        </w:tabs>
        <w:spacing w:before="86"/>
        <w:ind w:right="1739"/>
        <w:jc w:val="right"/>
      </w:pPr>
      <w:r>
        <w:rPr>
          <w:w w:val="105"/>
        </w:rPr>
        <w:t>(c)</w:t>
      </w:r>
      <w:r>
        <w:rPr>
          <w:spacing w:val="3"/>
          <w:w w:val="105"/>
        </w:rPr>
        <w:t xml:space="preserve"> </w:t>
      </w:r>
      <w:r>
        <w:rPr>
          <w:w w:val="105"/>
        </w:rPr>
        <w:t>Second-</w:t>
      </w:r>
      <w:r>
        <w:rPr>
          <w:spacing w:val="-2"/>
          <w:w w:val="105"/>
        </w:rPr>
        <w:t>Generation</w:t>
      </w:r>
      <w:r>
        <w:tab/>
      </w:r>
      <w:r>
        <w:rPr>
          <w:w w:val="105"/>
        </w:rPr>
        <w:t>(d)</w:t>
      </w:r>
      <w:r>
        <w:rPr>
          <w:spacing w:val="20"/>
          <w:w w:val="105"/>
        </w:rPr>
        <w:t xml:space="preserve"> </w:t>
      </w:r>
      <w:r>
        <w:rPr>
          <w:w w:val="105"/>
        </w:rPr>
        <w:t>Third-</w:t>
      </w:r>
      <w:r>
        <w:rPr>
          <w:spacing w:val="-2"/>
          <w:w w:val="105"/>
        </w:rPr>
        <w:t>Generation</w:t>
      </w:r>
    </w:p>
    <w:p w14:paraId="5C61F682" w14:textId="77777777" w:rsidR="004602CD" w:rsidRDefault="00000000">
      <w:pPr>
        <w:pStyle w:val="BodyText"/>
        <w:spacing w:before="6"/>
        <w:rPr>
          <w:sz w:val="13"/>
        </w:rPr>
      </w:pPr>
      <w:r>
        <w:rPr>
          <w:noProof/>
        </w:rPr>
        <w:drawing>
          <wp:anchor distT="0" distB="0" distL="0" distR="0" simplePos="0" relativeHeight="487611904" behindDoc="1" locked="0" layoutInCell="1" allowOverlap="1" wp14:anchorId="4753B46E" wp14:editId="713DB97F">
            <wp:simplePos x="0" y="0"/>
            <wp:positionH relativeFrom="page">
              <wp:posOffset>1492852</wp:posOffset>
            </wp:positionH>
            <wp:positionV relativeFrom="paragraph">
              <wp:posOffset>114554</wp:posOffset>
            </wp:positionV>
            <wp:extent cx="2165604" cy="867918"/>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82" cstate="print"/>
                    <a:stretch>
                      <a:fillRect/>
                    </a:stretch>
                  </pic:blipFill>
                  <pic:spPr>
                    <a:xfrm>
                      <a:off x="0" y="0"/>
                      <a:ext cx="2165604" cy="867918"/>
                    </a:xfrm>
                    <a:prstGeom prst="rect">
                      <a:avLst/>
                    </a:prstGeom>
                  </pic:spPr>
                </pic:pic>
              </a:graphicData>
            </a:graphic>
          </wp:anchor>
        </w:drawing>
      </w:r>
      <w:r>
        <w:rPr>
          <w:noProof/>
        </w:rPr>
        <w:drawing>
          <wp:anchor distT="0" distB="0" distL="0" distR="0" simplePos="0" relativeHeight="487612416" behindDoc="1" locked="0" layoutInCell="1" allowOverlap="1" wp14:anchorId="68023FA9" wp14:editId="39512045">
            <wp:simplePos x="0" y="0"/>
            <wp:positionH relativeFrom="page">
              <wp:posOffset>4149364</wp:posOffset>
            </wp:positionH>
            <wp:positionV relativeFrom="paragraph">
              <wp:posOffset>114554</wp:posOffset>
            </wp:positionV>
            <wp:extent cx="2158746" cy="867918"/>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83" cstate="print"/>
                    <a:stretch>
                      <a:fillRect/>
                    </a:stretch>
                  </pic:blipFill>
                  <pic:spPr>
                    <a:xfrm>
                      <a:off x="0" y="0"/>
                      <a:ext cx="2158746" cy="867918"/>
                    </a:xfrm>
                    <a:prstGeom prst="rect">
                      <a:avLst/>
                    </a:prstGeom>
                  </pic:spPr>
                </pic:pic>
              </a:graphicData>
            </a:graphic>
          </wp:anchor>
        </w:drawing>
      </w:r>
    </w:p>
    <w:p w14:paraId="353AB9A9" w14:textId="77777777" w:rsidR="004602CD" w:rsidRDefault="00000000">
      <w:pPr>
        <w:spacing w:before="122" w:line="249" w:lineRule="auto"/>
        <w:ind w:left="116" w:right="553"/>
        <w:jc w:val="both"/>
        <w:rPr>
          <w:sz w:val="20"/>
        </w:rPr>
      </w:pPr>
      <w:r>
        <w:rPr>
          <w:sz w:val="20"/>
        </w:rPr>
        <w:t>I</w:t>
      </w:r>
      <w:r>
        <w:rPr>
          <w:spacing w:val="23"/>
          <w:sz w:val="20"/>
        </w:rPr>
        <w:t xml:space="preserve"> </w:t>
      </w:r>
      <w:r>
        <w:rPr>
          <w:sz w:val="20"/>
        </w:rPr>
        <w:t>show</w:t>
      </w:r>
      <w:r>
        <w:rPr>
          <w:spacing w:val="31"/>
          <w:sz w:val="20"/>
        </w:rPr>
        <w:t xml:space="preserve"> </w:t>
      </w:r>
      <w:r>
        <w:rPr>
          <w:sz w:val="20"/>
        </w:rPr>
        <w:t>four</w:t>
      </w:r>
      <w:r>
        <w:rPr>
          <w:spacing w:val="31"/>
          <w:sz w:val="20"/>
        </w:rPr>
        <w:t xml:space="preserve"> </w:t>
      </w:r>
      <w:r>
        <w:rPr>
          <w:sz w:val="20"/>
        </w:rPr>
        <w:t>panels</w:t>
      </w:r>
      <w:r>
        <w:rPr>
          <w:spacing w:val="31"/>
          <w:sz w:val="20"/>
        </w:rPr>
        <w:t xml:space="preserve"> </w:t>
      </w:r>
      <w:r>
        <w:rPr>
          <w:sz w:val="20"/>
        </w:rPr>
        <w:t>of</w:t>
      </w:r>
      <w:r>
        <w:rPr>
          <w:spacing w:val="31"/>
          <w:sz w:val="20"/>
        </w:rPr>
        <w:t xml:space="preserve"> </w:t>
      </w:r>
      <w:r>
        <w:rPr>
          <w:sz w:val="20"/>
        </w:rPr>
        <w:t>estimating</w:t>
      </w:r>
      <w:r>
        <w:rPr>
          <w:spacing w:val="31"/>
          <w:sz w:val="20"/>
        </w:rPr>
        <w:t xml:space="preserve"> </w:t>
      </w:r>
      <w:r>
        <w:rPr>
          <w:sz w:val="20"/>
        </w:rPr>
        <w:t>equation</w:t>
      </w:r>
      <w:r>
        <w:rPr>
          <w:spacing w:val="31"/>
          <w:sz w:val="20"/>
        </w:rPr>
        <w:t xml:space="preserve"> </w:t>
      </w:r>
      <w:r>
        <w:rPr>
          <w:sz w:val="20"/>
        </w:rPr>
        <w:t>(</w:t>
      </w:r>
      <w:hyperlink w:anchor="_bookmark15" w:history="1">
        <w:r w:rsidR="004602CD">
          <w:rPr>
            <w:color w:val="0000FF"/>
            <w:sz w:val="20"/>
          </w:rPr>
          <w:t>4</w:t>
        </w:r>
      </w:hyperlink>
      <w:r>
        <w:rPr>
          <w:sz w:val="20"/>
        </w:rPr>
        <w:t>).</w:t>
      </w:r>
      <w:r>
        <w:rPr>
          <w:spacing w:val="40"/>
          <w:sz w:val="20"/>
        </w:rPr>
        <w:t xml:space="preserve"> </w:t>
      </w:r>
      <w:r>
        <w:rPr>
          <w:sz w:val="20"/>
        </w:rPr>
        <w:t>I</w:t>
      </w:r>
      <w:r>
        <w:rPr>
          <w:spacing w:val="31"/>
          <w:sz w:val="20"/>
        </w:rPr>
        <w:t xml:space="preserve"> </w:t>
      </w:r>
      <w:r>
        <w:rPr>
          <w:sz w:val="20"/>
        </w:rPr>
        <w:t>include</w:t>
      </w:r>
      <w:r>
        <w:rPr>
          <w:spacing w:val="31"/>
          <w:sz w:val="20"/>
        </w:rPr>
        <w:t xml:space="preserve"> </w:t>
      </w:r>
      <w:r>
        <w:rPr>
          <w:sz w:val="20"/>
        </w:rPr>
        <w:t>region</w:t>
      </w:r>
      <w:r>
        <w:rPr>
          <w:spacing w:val="31"/>
          <w:sz w:val="20"/>
        </w:rPr>
        <w:t xml:space="preserve"> </w:t>
      </w:r>
      <w:r>
        <w:rPr>
          <w:rFonts w:ascii="Menlo" w:hAnsi="Menlo"/>
          <w:i/>
          <w:sz w:val="20"/>
        </w:rPr>
        <w:t>×</w:t>
      </w:r>
      <w:r>
        <w:rPr>
          <w:rFonts w:ascii="Menlo" w:hAnsi="Menlo"/>
          <w:i/>
          <w:spacing w:val="-31"/>
          <w:sz w:val="20"/>
        </w:rPr>
        <w:t xml:space="preserve"> </w:t>
      </w:r>
      <w:r>
        <w:rPr>
          <w:sz w:val="20"/>
        </w:rPr>
        <w:t>year</w:t>
      </w:r>
      <w:r>
        <w:rPr>
          <w:spacing w:val="32"/>
          <w:sz w:val="20"/>
        </w:rPr>
        <w:t xml:space="preserve"> </w:t>
      </w:r>
      <w:r>
        <w:rPr>
          <w:sz w:val="20"/>
        </w:rPr>
        <w:t>fixed</w:t>
      </w:r>
      <w:r>
        <w:rPr>
          <w:spacing w:val="31"/>
          <w:sz w:val="20"/>
        </w:rPr>
        <w:t xml:space="preserve"> </w:t>
      </w:r>
      <w:r>
        <w:rPr>
          <w:sz w:val="20"/>
        </w:rPr>
        <w:t>effects</w:t>
      </w:r>
      <w:r>
        <w:rPr>
          <w:spacing w:val="31"/>
          <w:sz w:val="20"/>
        </w:rPr>
        <w:t xml:space="preserve"> </w:t>
      </w:r>
      <w:r>
        <w:rPr>
          <w:sz w:val="20"/>
        </w:rPr>
        <w:t>with</w:t>
      </w:r>
      <w:r>
        <w:rPr>
          <w:spacing w:val="31"/>
          <w:sz w:val="20"/>
        </w:rPr>
        <w:t xml:space="preserve"> </w:t>
      </w:r>
      <w:r>
        <w:rPr>
          <w:sz w:val="20"/>
        </w:rPr>
        <w:t>controls</w:t>
      </w:r>
      <w:r>
        <w:rPr>
          <w:spacing w:val="31"/>
          <w:sz w:val="20"/>
        </w:rPr>
        <w:t xml:space="preserve"> </w:t>
      </w:r>
      <w:r>
        <w:rPr>
          <w:sz w:val="20"/>
        </w:rPr>
        <w:t xml:space="preserve">for </w:t>
      </w:r>
      <w:r>
        <w:rPr>
          <w:w w:val="110"/>
          <w:sz w:val="20"/>
        </w:rPr>
        <w:t>sex, quartic age, and parental education.</w:t>
      </w:r>
      <w:r>
        <w:rPr>
          <w:spacing w:val="40"/>
          <w:w w:val="110"/>
          <w:sz w:val="20"/>
        </w:rPr>
        <w:t xml:space="preserve"> </w:t>
      </w:r>
      <w:r>
        <w:rPr>
          <w:w w:val="110"/>
          <w:sz w:val="20"/>
        </w:rPr>
        <w:t>The dependent variable is self-reported Asian identity and</w:t>
      </w:r>
      <w:r>
        <w:rPr>
          <w:spacing w:val="-7"/>
          <w:w w:val="110"/>
          <w:sz w:val="20"/>
        </w:rPr>
        <w:t xml:space="preserve"> </w:t>
      </w:r>
      <w:r>
        <w:rPr>
          <w:w w:val="110"/>
          <w:sz w:val="20"/>
        </w:rPr>
        <w:t>the</w:t>
      </w:r>
      <w:r>
        <w:rPr>
          <w:spacing w:val="-7"/>
          <w:w w:val="110"/>
          <w:sz w:val="20"/>
        </w:rPr>
        <w:t xml:space="preserve"> </w:t>
      </w:r>
      <w:r>
        <w:rPr>
          <w:w w:val="110"/>
          <w:sz w:val="20"/>
        </w:rPr>
        <w:t>independent</w:t>
      </w:r>
      <w:r>
        <w:rPr>
          <w:spacing w:val="-8"/>
          <w:w w:val="110"/>
          <w:sz w:val="20"/>
        </w:rPr>
        <w:t xml:space="preserve"> </w:t>
      </w:r>
      <w:r>
        <w:rPr>
          <w:w w:val="110"/>
          <w:sz w:val="20"/>
        </w:rPr>
        <w:t>variable</w:t>
      </w:r>
      <w:r>
        <w:rPr>
          <w:spacing w:val="-7"/>
          <w:w w:val="110"/>
          <w:sz w:val="20"/>
        </w:rPr>
        <w:t xml:space="preserve"> </w:t>
      </w:r>
      <w:r>
        <w:rPr>
          <w:w w:val="110"/>
          <w:sz w:val="20"/>
        </w:rPr>
        <w:t>is</w:t>
      </w:r>
      <w:r>
        <w:rPr>
          <w:spacing w:val="-7"/>
          <w:w w:val="110"/>
          <w:sz w:val="20"/>
        </w:rPr>
        <w:t xml:space="preserve"> </w:t>
      </w:r>
      <w:r>
        <w:rPr>
          <w:w w:val="110"/>
          <w:sz w:val="20"/>
        </w:rPr>
        <w:t>state-level</w:t>
      </w:r>
      <w:r>
        <w:rPr>
          <w:spacing w:val="-7"/>
          <w:w w:val="110"/>
          <w:sz w:val="20"/>
        </w:rPr>
        <w:t xml:space="preserve"> </w:t>
      </w:r>
      <w:r>
        <w:rPr>
          <w:w w:val="110"/>
          <w:sz w:val="20"/>
        </w:rPr>
        <w:t>bias. Each</w:t>
      </w:r>
      <w:r>
        <w:rPr>
          <w:spacing w:val="-7"/>
          <w:w w:val="110"/>
          <w:sz w:val="20"/>
        </w:rPr>
        <w:t xml:space="preserve"> </w:t>
      </w:r>
      <w:r>
        <w:rPr>
          <w:w w:val="110"/>
          <w:sz w:val="20"/>
        </w:rPr>
        <w:t>panel</w:t>
      </w:r>
      <w:r>
        <w:rPr>
          <w:spacing w:val="-7"/>
          <w:w w:val="110"/>
          <w:sz w:val="20"/>
        </w:rPr>
        <w:t xml:space="preserve"> </w:t>
      </w:r>
      <w:r>
        <w:rPr>
          <w:w w:val="110"/>
          <w:sz w:val="20"/>
        </w:rPr>
        <w:t>is</w:t>
      </w:r>
      <w:r>
        <w:rPr>
          <w:spacing w:val="-7"/>
          <w:w w:val="110"/>
          <w:sz w:val="20"/>
        </w:rPr>
        <w:t xml:space="preserve"> </w:t>
      </w:r>
      <w:r>
        <w:rPr>
          <w:w w:val="110"/>
          <w:sz w:val="20"/>
        </w:rPr>
        <w:t>the</w:t>
      </w:r>
      <w:r>
        <w:rPr>
          <w:spacing w:val="-8"/>
          <w:w w:val="110"/>
          <w:sz w:val="20"/>
        </w:rPr>
        <w:t xml:space="preserve"> </w:t>
      </w:r>
      <w:r>
        <w:rPr>
          <w:w w:val="110"/>
          <w:sz w:val="20"/>
        </w:rPr>
        <w:t>results</w:t>
      </w:r>
      <w:r>
        <w:rPr>
          <w:spacing w:val="-7"/>
          <w:w w:val="110"/>
          <w:sz w:val="20"/>
        </w:rPr>
        <w:t xml:space="preserve"> </w:t>
      </w:r>
      <w:r>
        <w:rPr>
          <w:w w:val="110"/>
          <w:sz w:val="20"/>
        </w:rPr>
        <w:t>from</w:t>
      </w:r>
      <w:r>
        <w:rPr>
          <w:spacing w:val="-7"/>
          <w:w w:val="110"/>
          <w:sz w:val="20"/>
        </w:rPr>
        <w:t xml:space="preserve"> </w:t>
      </w:r>
      <w:r>
        <w:rPr>
          <w:w w:val="110"/>
          <w:sz w:val="20"/>
        </w:rPr>
        <w:t>the</w:t>
      </w:r>
      <w:r>
        <w:rPr>
          <w:spacing w:val="-7"/>
          <w:w w:val="110"/>
          <w:sz w:val="20"/>
        </w:rPr>
        <w:t xml:space="preserve"> </w:t>
      </w:r>
      <w:r>
        <w:rPr>
          <w:w w:val="110"/>
          <w:sz w:val="20"/>
        </w:rPr>
        <w:t>same</w:t>
      </w:r>
      <w:r>
        <w:rPr>
          <w:spacing w:val="-7"/>
          <w:w w:val="110"/>
          <w:sz w:val="20"/>
        </w:rPr>
        <w:t xml:space="preserve"> </w:t>
      </w:r>
      <w:r>
        <w:rPr>
          <w:w w:val="110"/>
          <w:sz w:val="20"/>
        </w:rPr>
        <w:t>regression but on different samples that are divided by generation.</w:t>
      </w:r>
      <w:r>
        <w:rPr>
          <w:spacing w:val="80"/>
          <w:w w:val="110"/>
          <w:sz w:val="20"/>
        </w:rPr>
        <w:t xml:space="preserve"> </w:t>
      </w:r>
      <w:r>
        <w:rPr>
          <w:w w:val="110"/>
          <w:sz w:val="20"/>
        </w:rPr>
        <w:t>Standard errors are clustered on the</w:t>
      </w:r>
      <w:r>
        <w:rPr>
          <w:spacing w:val="40"/>
          <w:w w:val="110"/>
          <w:sz w:val="20"/>
        </w:rPr>
        <w:t xml:space="preserve"> </w:t>
      </w:r>
      <w:r>
        <w:rPr>
          <w:w w:val="110"/>
          <w:sz w:val="20"/>
        </w:rPr>
        <w:t>state level.</w:t>
      </w:r>
      <w:r>
        <w:rPr>
          <w:spacing w:val="40"/>
          <w:w w:val="110"/>
          <w:sz w:val="20"/>
        </w:rPr>
        <w:t xml:space="preserve"> </w:t>
      </w:r>
      <w:r>
        <w:rPr>
          <w:w w:val="110"/>
          <w:sz w:val="20"/>
        </w:rPr>
        <w:t>The samples include first-, second-, and third-generation Asian children ages 17 and below who live in intact families.</w:t>
      </w:r>
      <w:r>
        <w:rPr>
          <w:spacing w:val="30"/>
          <w:w w:val="110"/>
          <w:sz w:val="20"/>
        </w:rPr>
        <w:t xml:space="preserve"> </w:t>
      </w:r>
      <w:r>
        <w:rPr>
          <w:w w:val="110"/>
          <w:sz w:val="20"/>
        </w:rPr>
        <w:t>First-generation Asian immigrants are children that were born in a Asian country.</w:t>
      </w:r>
      <w:r>
        <w:rPr>
          <w:spacing w:val="40"/>
          <w:w w:val="110"/>
          <w:sz w:val="20"/>
        </w:rPr>
        <w:t xml:space="preserve"> </w:t>
      </w:r>
      <w:r>
        <w:rPr>
          <w:w w:val="110"/>
          <w:sz w:val="20"/>
        </w:rPr>
        <w:t>Native-born second-generation Asian immigrants are children with at least one parent born in a Asian country.</w:t>
      </w:r>
      <w:r>
        <w:rPr>
          <w:spacing w:val="40"/>
          <w:w w:val="110"/>
          <w:sz w:val="20"/>
        </w:rPr>
        <w:t xml:space="preserve"> </w:t>
      </w:r>
      <w:r>
        <w:rPr>
          <w:w w:val="110"/>
          <w:sz w:val="20"/>
        </w:rPr>
        <w:t>Finally, native-born third-generation Asian immigrants are children with native-born parents and at least one grandparent born in a Asian country.</w:t>
      </w:r>
    </w:p>
    <w:p w14:paraId="28F15978" w14:textId="77777777" w:rsidR="004602CD" w:rsidRDefault="004602CD">
      <w:pPr>
        <w:spacing w:line="249" w:lineRule="auto"/>
        <w:jc w:val="both"/>
        <w:rPr>
          <w:sz w:val="20"/>
        </w:rPr>
        <w:sectPr w:rsidR="004602CD">
          <w:pgSz w:w="12240" w:h="15840"/>
          <w:pgMar w:top="1800" w:right="1280" w:bottom="2460" w:left="1720" w:header="0" w:footer="2169" w:gutter="0"/>
          <w:cols w:space="720"/>
        </w:sectPr>
      </w:pPr>
    </w:p>
    <w:p w14:paraId="4E021899" w14:textId="77777777" w:rsidR="004602CD" w:rsidRDefault="00000000">
      <w:pPr>
        <w:pStyle w:val="BodyText"/>
        <w:spacing w:before="79" w:line="252" w:lineRule="auto"/>
        <w:ind w:left="116" w:right="553"/>
        <w:jc w:val="both"/>
      </w:pPr>
      <w:bookmarkStart w:id="81" w:name="_bookmark78"/>
      <w:bookmarkEnd w:id="81"/>
      <w:r>
        <w:lastRenderedPageBreak/>
        <w:t>Figure 6:</w:t>
      </w:r>
      <w:r>
        <w:rPr>
          <w:spacing w:val="40"/>
        </w:rPr>
        <w:t xml:space="preserve"> </w:t>
      </w:r>
      <w:r>
        <w:t>Relationship Between Self-Reported Asian Identity and Bias:</w:t>
      </w:r>
      <w:r>
        <w:rPr>
          <w:spacing w:val="40"/>
        </w:rPr>
        <w:t xml:space="preserve"> </w:t>
      </w:r>
      <w:r>
        <w:t xml:space="preserve">By Parental </w:t>
      </w:r>
      <w:r>
        <w:rPr>
          <w:spacing w:val="-4"/>
          <w:w w:val="110"/>
        </w:rPr>
        <w:t>Types</w:t>
      </w:r>
    </w:p>
    <w:p w14:paraId="417694C7" w14:textId="77777777" w:rsidR="004602CD" w:rsidRDefault="00000000">
      <w:pPr>
        <w:tabs>
          <w:tab w:val="left" w:pos="4913"/>
        </w:tabs>
        <w:spacing w:before="64"/>
        <w:ind w:left="257"/>
      </w:pPr>
      <w:r>
        <w:rPr>
          <w:spacing w:val="2"/>
        </w:rPr>
        <w:t>(a)</w:t>
      </w:r>
      <w:r>
        <w:rPr>
          <w:spacing w:val="38"/>
        </w:rPr>
        <w:t xml:space="preserve"> </w:t>
      </w:r>
      <w:r>
        <w:rPr>
          <w:spacing w:val="2"/>
        </w:rPr>
        <w:t>Second-Generation</w:t>
      </w:r>
      <w:r>
        <w:rPr>
          <w:spacing w:val="39"/>
        </w:rPr>
        <w:t xml:space="preserve"> </w:t>
      </w:r>
      <w:r>
        <w:rPr>
          <w:spacing w:val="2"/>
        </w:rPr>
        <w:t>(All</w:t>
      </w:r>
      <w:r>
        <w:rPr>
          <w:spacing w:val="39"/>
        </w:rPr>
        <w:t xml:space="preserve"> </w:t>
      </w:r>
      <w:r>
        <w:rPr>
          <w:spacing w:val="2"/>
        </w:rPr>
        <w:t>Parental</w:t>
      </w:r>
      <w:r>
        <w:rPr>
          <w:spacing w:val="39"/>
        </w:rPr>
        <w:t xml:space="preserve"> </w:t>
      </w:r>
      <w:r>
        <w:rPr>
          <w:spacing w:val="-2"/>
        </w:rPr>
        <w:t>Types)</w:t>
      </w:r>
      <w:r>
        <w:tab/>
      </w:r>
      <w:r>
        <w:rPr>
          <w:spacing w:val="2"/>
        </w:rPr>
        <w:t>(b)</w:t>
      </w:r>
      <w:r>
        <w:rPr>
          <w:spacing w:val="39"/>
        </w:rPr>
        <w:t xml:space="preserve"> </w:t>
      </w:r>
      <w:r>
        <w:rPr>
          <w:spacing w:val="2"/>
        </w:rPr>
        <w:t>Asian</w:t>
      </w:r>
      <w:r>
        <w:rPr>
          <w:spacing w:val="40"/>
        </w:rPr>
        <w:t xml:space="preserve"> </w:t>
      </w:r>
      <w:r>
        <w:rPr>
          <w:spacing w:val="2"/>
        </w:rPr>
        <w:t>Fathers-Asian</w:t>
      </w:r>
      <w:r>
        <w:rPr>
          <w:spacing w:val="40"/>
        </w:rPr>
        <w:t xml:space="preserve"> </w:t>
      </w:r>
      <w:r>
        <w:rPr>
          <w:spacing w:val="-2"/>
        </w:rPr>
        <w:t>Mothers</w:t>
      </w:r>
    </w:p>
    <w:p w14:paraId="7D365F0C" w14:textId="77777777" w:rsidR="004602CD" w:rsidRDefault="00000000">
      <w:pPr>
        <w:pStyle w:val="BodyText"/>
        <w:spacing w:before="7"/>
        <w:rPr>
          <w:sz w:val="13"/>
        </w:rPr>
      </w:pPr>
      <w:r>
        <w:rPr>
          <w:noProof/>
        </w:rPr>
        <w:drawing>
          <wp:anchor distT="0" distB="0" distL="0" distR="0" simplePos="0" relativeHeight="487612928" behindDoc="1" locked="0" layoutInCell="1" allowOverlap="1" wp14:anchorId="784FC3CA" wp14:editId="27171C96">
            <wp:simplePos x="0" y="0"/>
            <wp:positionH relativeFrom="page">
              <wp:posOffset>1495203</wp:posOffset>
            </wp:positionH>
            <wp:positionV relativeFrom="paragraph">
              <wp:posOffset>114681</wp:posOffset>
            </wp:positionV>
            <wp:extent cx="2163318" cy="870966"/>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84" cstate="print"/>
                    <a:stretch>
                      <a:fillRect/>
                    </a:stretch>
                  </pic:blipFill>
                  <pic:spPr>
                    <a:xfrm>
                      <a:off x="0" y="0"/>
                      <a:ext cx="2163318" cy="870966"/>
                    </a:xfrm>
                    <a:prstGeom prst="rect">
                      <a:avLst/>
                    </a:prstGeom>
                  </pic:spPr>
                </pic:pic>
              </a:graphicData>
            </a:graphic>
          </wp:anchor>
        </w:drawing>
      </w:r>
      <w:r>
        <w:rPr>
          <w:noProof/>
        </w:rPr>
        <w:drawing>
          <wp:anchor distT="0" distB="0" distL="0" distR="0" simplePos="0" relativeHeight="487613440" behindDoc="1" locked="0" layoutInCell="1" allowOverlap="1" wp14:anchorId="3CB0783D" wp14:editId="59019C84">
            <wp:simplePos x="0" y="0"/>
            <wp:positionH relativeFrom="page">
              <wp:posOffset>4133696</wp:posOffset>
            </wp:positionH>
            <wp:positionV relativeFrom="paragraph">
              <wp:posOffset>114681</wp:posOffset>
            </wp:positionV>
            <wp:extent cx="2186940" cy="864870"/>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85" cstate="print"/>
                    <a:stretch>
                      <a:fillRect/>
                    </a:stretch>
                  </pic:blipFill>
                  <pic:spPr>
                    <a:xfrm>
                      <a:off x="0" y="0"/>
                      <a:ext cx="2186940" cy="864870"/>
                    </a:xfrm>
                    <a:prstGeom prst="rect">
                      <a:avLst/>
                    </a:prstGeom>
                  </pic:spPr>
                </pic:pic>
              </a:graphicData>
            </a:graphic>
          </wp:anchor>
        </w:drawing>
      </w:r>
    </w:p>
    <w:p w14:paraId="29E93783" w14:textId="77777777" w:rsidR="004602CD" w:rsidRDefault="00000000">
      <w:pPr>
        <w:tabs>
          <w:tab w:val="left" w:pos="4896"/>
        </w:tabs>
        <w:spacing w:before="86"/>
        <w:ind w:left="742"/>
      </w:pPr>
      <w:r>
        <w:t>(c)</w:t>
      </w:r>
      <w:r>
        <w:rPr>
          <w:spacing w:val="47"/>
        </w:rPr>
        <w:t xml:space="preserve"> </w:t>
      </w:r>
      <w:r>
        <w:t>Asian</w:t>
      </w:r>
      <w:r>
        <w:rPr>
          <w:spacing w:val="47"/>
        </w:rPr>
        <w:t xml:space="preserve"> </w:t>
      </w:r>
      <w:r>
        <w:t>Fathers-White</w:t>
      </w:r>
      <w:r>
        <w:rPr>
          <w:spacing w:val="47"/>
        </w:rPr>
        <w:t xml:space="preserve"> </w:t>
      </w:r>
      <w:r>
        <w:rPr>
          <w:spacing w:val="-2"/>
        </w:rPr>
        <w:t>Mothers</w:t>
      </w:r>
      <w:r>
        <w:tab/>
      </w:r>
      <w:r>
        <w:rPr>
          <w:spacing w:val="2"/>
        </w:rPr>
        <w:t>(d)</w:t>
      </w:r>
      <w:r>
        <w:rPr>
          <w:spacing w:val="43"/>
        </w:rPr>
        <w:t xml:space="preserve"> </w:t>
      </w:r>
      <w:r>
        <w:rPr>
          <w:spacing w:val="2"/>
        </w:rPr>
        <w:t>White</w:t>
      </w:r>
      <w:r>
        <w:rPr>
          <w:spacing w:val="43"/>
        </w:rPr>
        <w:t xml:space="preserve"> </w:t>
      </w:r>
      <w:r>
        <w:rPr>
          <w:spacing w:val="2"/>
        </w:rPr>
        <w:t>Fathers-Asian</w:t>
      </w:r>
      <w:r>
        <w:rPr>
          <w:spacing w:val="43"/>
        </w:rPr>
        <w:t xml:space="preserve"> </w:t>
      </w:r>
      <w:r>
        <w:rPr>
          <w:spacing w:val="-2"/>
        </w:rPr>
        <w:t>Mothers</w:t>
      </w:r>
    </w:p>
    <w:p w14:paraId="7303627F" w14:textId="77777777" w:rsidR="004602CD" w:rsidRDefault="00000000">
      <w:pPr>
        <w:pStyle w:val="BodyText"/>
        <w:spacing w:before="6"/>
        <w:rPr>
          <w:sz w:val="13"/>
        </w:rPr>
      </w:pPr>
      <w:r>
        <w:rPr>
          <w:noProof/>
        </w:rPr>
        <w:drawing>
          <wp:anchor distT="0" distB="0" distL="0" distR="0" simplePos="0" relativeHeight="487613952" behindDoc="1" locked="0" layoutInCell="1" allowOverlap="1" wp14:anchorId="2DDE646C" wp14:editId="47BF4F5D">
            <wp:simplePos x="0" y="0"/>
            <wp:positionH relativeFrom="page">
              <wp:posOffset>1495203</wp:posOffset>
            </wp:positionH>
            <wp:positionV relativeFrom="paragraph">
              <wp:posOffset>114554</wp:posOffset>
            </wp:positionV>
            <wp:extent cx="2163318" cy="867918"/>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86" cstate="print"/>
                    <a:stretch>
                      <a:fillRect/>
                    </a:stretch>
                  </pic:blipFill>
                  <pic:spPr>
                    <a:xfrm>
                      <a:off x="0" y="0"/>
                      <a:ext cx="2163318" cy="867918"/>
                    </a:xfrm>
                    <a:prstGeom prst="rect">
                      <a:avLst/>
                    </a:prstGeom>
                  </pic:spPr>
                </pic:pic>
              </a:graphicData>
            </a:graphic>
          </wp:anchor>
        </w:drawing>
      </w:r>
      <w:r>
        <w:rPr>
          <w:noProof/>
        </w:rPr>
        <w:drawing>
          <wp:anchor distT="0" distB="0" distL="0" distR="0" simplePos="0" relativeHeight="487614464" behindDoc="1" locked="0" layoutInCell="1" allowOverlap="1" wp14:anchorId="11546B3E" wp14:editId="6EA2F5CC">
            <wp:simplePos x="0" y="0"/>
            <wp:positionH relativeFrom="page">
              <wp:posOffset>4149364</wp:posOffset>
            </wp:positionH>
            <wp:positionV relativeFrom="paragraph">
              <wp:posOffset>114554</wp:posOffset>
            </wp:positionV>
            <wp:extent cx="2158746" cy="867918"/>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87" cstate="print"/>
                    <a:stretch>
                      <a:fillRect/>
                    </a:stretch>
                  </pic:blipFill>
                  <pic:spPr>
                    <a:xfrm>
                      <a:off x="0" y="0"/>
                      <a:ext cx="2158746" cy="867918"/>
                    </a:xfrm>
                    <a:prstGeom prst="rect">
                      <a:avLst/>
                    </a:prstGeom>
                  </pic:spPr>
                </pic:pic>
              </a:graphicData>
            </a:graphic>
          </wp:anchor>
        </w:drawing>
      </w:r>
    </w:p>
    <w:p w14:paraId="63E68E08" w14:textId="77777777" w:rsidR="004602CD" w:rsidRDefault="00000000">
      <w:pPr>
        <w:spacing w:before="122" w:line="249" w:lineRule="auto"/>
        <w:ind w:left="116" w:right="553"/>
        <w:jc w:val="both"/>
        <w:rPr>
          <w:sz w:val="20"/>
        </w:rPr>
      </w:pPr>
      <w:r>
        <w:rPr>
          <w:sz w:val="20"/>
        </w:rPr>
        <w:t>I</w:t>
      </w:r>
      <w:r>
        <w:rPr>
          <w:spacing w:val="23"/>
          <w:sz w:val="20"/>
        </w:rPr>
        <w:t xml:space="preserve"> </w:t>
      </w:r>
      <w:r>
        <w:rPr>
          <w:sz w:val="20"/>
        </w:rPr>
        <w:t>show</w:t>
      </w:r>
      <w:r>
        <w:rPr>
          <w:spacing w:val="31"/>
          <w:sz w:val="20"/>
        </w:rPr>
        <w:t xml:space="preserve"> </w:t>
      </w:r>
      <w:r>
        <w:rPr>
          <w:sz w:val="20"/>
        </w:rPr>
        <w:t>four</w:t>
      </w:r>
      <w:r>
        <w:rPr>
          <w:spacing w:val="31"/>
          <w:sz w:val="20"/>
        </w:rPr>
        <w:t xml:space="preserve"> </w:t>
      </w:r>
      <w:r>
        <w:rPr>
          <w:sz w:val="20"/>
        </w:rPr>
        <w:t>panels</w:t>
      </w:r>
      <w:r>
        <w:rPr>
          <w:spacing w:val="31"/>
          <w:sz w:val="20"/>
        </w:rPr>
        <w:t xml:space="preserve"> </w:t>
      </w:r>
      <w:r>
        <w:rPr>
          <w:sz w:val="20"/>
        </w:rPr>
        <w:t>of</w:t>
      </w:r>
      <w:r>
        <w:rPr>
          <w:spacing w:val="31"/>
          <w:sz w:val="20"/>
        </w:rPr>
        <w:t xml:space="preserve"> </w:t>
      </w:r>
      <w:r>
        <w:rPr>
          <w:sz w:val="20"/>
        </w:rPr>
        <w:t>estimating</w:t>
      </w:r>
      <w:r>
        <w:rPr>
          <w:spacing w:val="31"/>
          <w:sz w:val="20"/>
        </w:rPr>
        <w:t xml:space="preserve"> </w:t>
      </w:r>
      <w:r>
        <w:rPr>
          <w:sz w:val="20"/>
        </w:rPr>
        <w:t>equation</w:t>
      </w:r>
      <w:r>
        <w:rPr>
          <w:spacing w:val="31"/>
          <w:sz w:val="20"/>
        </w:rPr>
        <w:t xml:space="preserve"> </w:t>
      </w:r>
      <w:r>
        <w:rPr>
          <w:sz w:val="20"/>
        </w:rPr>
        <w:t>(</w:t>
      </w:r>
      <w:hyperlink w:anchor="_bookmark15" w:history="1">
        <w:r w:rsidR="004602CD">
          <w:rPr>
            <w:color w:val="0000FF"/>
            <w:sz w:val="20"/>
          </w:rPr>
          <w:t>4</w:t>
        </w:r>
      </w:hyperlink>
      <w:r>
        <w:rPr>
          <w:sz w:val="20"/>
        </w:rPr>
        <w:t>).</w:t>
      </w:r>
      <w:r>
        <w:rPr>
          <w:spacing w:val="40"/>
          <w:sz w:val="20"/>
        </w:rPr>
        <w:t xml:space="preserve"> </w:t>
      </w:r>
      <w:r>
        <w:rPr>
          <w:sz w:val="20"/>
        </w:rPr>
        <w:t>I</w:t>
      </w:r>
      <w:r>
        <w:rPr>
          <w:spacing w:val="31"/>
          <w:sz w:val="20"/>
        </w:rPr>
        <w:t xml:space="preserve"> </w:t>
      </w:r>
      <w:r>
        <w:rPr>
          <w:sz w:val="20"/>
        </w:rPr>
        <w:t>include</w:t>
      </w:r>
      <w:r>
        <w:rPr>
          <w:spacing w:val="31"/>
          <w:sz w:val="20"/>
        </w:rPr>
        <w:t xml:space="preserve"> </w:t>
      </w:r>
      <w:r>
        <w:rPr>
          <w:sz w:val="20"/>
        </w:rPr>
        <w:t>region</w:t>
      </w:r>
      <w:r>
        <w:rPr>
          <w:spacing w:val="31"/>
          <w:sz w:val="20"/>
        </w:rPr>
        <w:t xml:space="preserve"> </w:t>
      </w:r>
      <w:r>
        <w:rPr>
          <w:rFonts w:ascii="Menlo" w:hAnsi="Menlo"/>
          <w:i/>
          <w:sz w:val="20"/>
        </w:rPr>
        <w:t>×</w:t>
      </w:r>
      <w:r>
        <w:rPr>
          <w:rFonts w:ascii="Menlo" w:hAnsi="Menlo"/>
          <w:i/>
          <w:spacing w:val="-31"/>
          <w:sz w:val="20"/>
        </w:rPr>
        <w:t xml:space="preserve"> </w:t>
      </w:r>
      <w:r>
        <w:rPr>
          <w:sz w:val="20"/>
        </w:rPr>
        <w:t>year</w:t>
      </w:r>
      <w:r>
        <w:rPr>
          <w:spacing w:val="32"/>
          <w:sz w:val="20"/>
        </w:rPr>
        <w:t xml:space="preserve"> </w:t>
      </w:r>
      <w:r>
        <w:rPr>
          <w:sz w:val="20"/>
        </w:rPr>
        <w:t>fixed</w:t>
      </w:r>
      <w:r>
        <w:rPr>
          <w:spacing w:val="31"/>
          <w:sz w:val="20"/>
        </w:rPr>
        <w:t xml:space="preserve"> </w:t>
      </w:r>
      <w:r>
        <w:rPr>
          <w:sz w:val="20"/>
        </w:rPr>
        <w:t>effects</w:t>
      </w:r>
      <w:r>
        <w:rPr>
          <w:spacing w:val="31"/>
          <w:sz w:val="20"/>
        </w:rPr>
        <w:t xml:space="preserve"> </w:t>
      </w:r>
      <w:r>
        <w:rPr>
          <w:sz w:val="20"/>
        </w:rPr>
        <w:t>with</w:t>
      </w:r>
      <w:r>
        <w:rPr>
          <w:spacing w:val="31"/>
          <w:sz w:val="20"/>
        </w:rPr>
        <w:t xml:space="preserve"> </w:t>
      </w:r>
      <w:r>
        <w:rPr>
          <w:sz w:val="20"/>
        </w:rPr>
        <w:t>controls</w:t>
      </w:r>
      <w:r>
        <w:rPr>
          <w:spacing w:val="31"/>
          <w:sz w:val="20"/>
        </w:rPr>
        <w:t xml:space="preserve"> </w:t>
      </w:r>
      <w:r>
        <w:rPr>
          <w:sz w:val="20"/>
        </w:rPr>
        <w:t xml:space="preserve">for </w:t>
      </w:r>
      <w:r>
        <w:rPr>
          <w:w w:val="115"/>
          <w:sz w:val="20"/>
        </w:rPr>
        <w:t>sex,</w:t>
      </w:r>
      <w:r>
        <w:rPr>
          <w:spacing w:val="-15"/>
          <w:w w:val="115"/>
          <w:sz w:val="20"/>
        </w:rPr>
        <w:t xml:space="preserve"> </w:t>
      </w:r>
      <w:r>
        <w:rPr>
          <w:w w:val="115"/>
          <w:sz w:val="20"/>
        </w:rPr>
        <w:t>quartic</w:t>
      </w:r>
      <w:r>
        <w:rPr>
          <w:spacing w:val="-14"/>
          <w:w w:val="115"/>
          <w:sz w:val="20"/>
        </w:rPr>
        <w:t xml:space="preserve"> </w:t>
      </w:r>
      <w:r>
        <w:rPr>
          <w:w w:val="115"/>
          <w:sz w:val="20"/>
        </w:rPr>
        <w:t>age,</w:t>
      </w:r>
      <w:r>
        <w:rPr>
          <w:spacing w:val="-15"/>
          <w:w w:val="115"/>
          <w:sz w:val="20"/>
        </w:rPr>
        <w:t xml:space="preserve"> </w:t>
      </w:r>
      <w:r>
        <w:rPr>
          <w:w w:val="115"/>
          <w:sz w:val="20"/>
        </w:rPr>
        <w:t>and</w:t>
      </w:r>
      <w:r>
        <w:rPr>
          <w:spacing w:val="-14"/>
          <w:w w:val="115"/>
          <w:sz w:val="20"/>
        </w:rPr>
        <w:t xml:space="preserve"> </w:t>
      </w:r>
      <w:r>
        <w:rPr>
          <w:w w:val="115"/>
          <w:sz w:val="20"/>
        </w:rPr>
        <w:t>parental</w:t>
      </w:r>
      <w:r>
        <w:rPr>
          <w:spacing w:val="-14"/>
          <w:w w:val="115"/>
          <w:sz w:val="20"/>
        </w:rPr>
        <w:t xml:space="preserve"> </w:t>
      </w:r>
      <w:r>
        <w:rPr>
          <w:w w:val="115"/>
          <w:sz w:val="20"/>
        </w:rPr>
        <w:t>education.</w:t>
      </w:r>
      <w:r>
        <w:rPr>
          <w:spacing w:val="-15"/>
          <w:w w:val="115"/>
          <w:sz w:val="20"/>
        </w:rPr>
        <w:t xml:space="preserve"> </w:t>
      </w:r>
      <w:r>
        <w:rPr>
          <w:w w:val="115"/>
          <w:sz w:val="20"/>
        </w:rPr>
        <w:t>The</w:t>
      </w:r>
      <w:r>
        <w:rPr>
          <w:spacing w:val="-14"/>
          <w:w w:val="115"/>
          <w:sz w:val="20"/>
        </w:rPr>
        <w:t xml:space="preserve"> </w:t>
      </w:r>
      <w:r>
        <w:rPr>
          <w:w w:val="115"/>
          <w:sz w:val="20"/>
        </w:rPr>
        <w:t>dependent</w:t>
      </w:r>
      <w:r>
        <w:rPr>
          <w:spacing w:val="-14"/>
          <w:w w:val="115"/>
          <w:sz w:val="20"/>
        </w:rPr>
        <w:t xml:space="preserve"> </w:t>
      </w:r>
      <w:r>
        <w:rPr>
          <w:w w:val="115"/>
          <w:sz w:val="20"/>
        </w:rPr>
        <w:t>variable</w:t>
      </w:r>
      <w:r>
        <w:rPr>
          <w:spacing w:val="-15"/>
          <w:w w:val="115"/>
          <w:sz w:val="20"/>
        </w:rPr>
        <w:t xml:space="preserve"> </w:t>
      </w:r>
      <w:r>
        <w:rPr>
          <w:w w:val="115"/>
          <w:sz w:val="20"/>
        </w:rPr>
        <w:t>is</w:t>
      </w:r>
      <w:r>
        <w:rPr>
          <w:spacing w:val="-14"/>
          <w:w w:val="115"/>
          <w:sz w:val="20"/>
        </w:rPr>
        <w:t xml:space="preserve"> </w:t>
      </w:r>
      <w:r>
        <w:rPr>
          <w:w w:val="115"/>
          <w:sz w:val="20"/>
        </w:rPr>
        <w:t>self-reported</w:t>
      </w:r>
      <w:r>
        <w:rPr>
          <w:spacing w:val="-15"/>
          <w:w w:val="115"/>
          <w:sz w:val="20"/>
        </w:rPr>
        <w:t xml:space="preserve"> </w:t>
      </w:r>
      <w:r>
        <w:rPr>
          <w:w w:val="115"/>
          <w:sz w:val="20"/>
        </w:rPr>
        <w:t>Asian</w:t>
      </w:r>
      <w:r>
        <w:rPr>
          <w:spacing w:val="-14"/>
          <w:w w:val="115"/>
          <w:sz w:val="20"/>
        </w:rPr>
        <w:t xml:space="preserve"> </w:t>
      </w:r>
      <w:r>
        <w:rPr>
          <w:w w:val="115"/>
          <w:sz w:val="20"/>
        </w:rPr>
        <w:t xml:space="preserve">identity </w:t>
      </w:r>
      <w:r>
        <w:rPr>
          <w:w w:val="110"/>
          <w:sz w:val="20"/>
        </w:rPr>
        <w:t>and</w:t>
      </w:r>
      <w:r>
        <w:rPr>
          <w:spacing w:val="-14"/>
          <w:w w:val="110"/>
          <w:sz w:val="20"/>
        </w:rPr>
        <w:t xml:space="preserve"> </w:t>
      </w:r>
      <w:r>
        <w:rPr>
          <w:w w:val="110"/>
          <w:sz w:val="20"/>
        </w:rPr>
        <w:t>the</w:t>
      </w:r>
      <w:r>
        <w:rPr>
          <w:spacing w:val="-12"/>
          <w:w w:val="110"/>
          <w:sz w:val="20"/>
        </w:rPr>
        <w:t xml:space="preserve"> </w:t>
      </w:r>
      <w:r>
        <w:rPr>
          <w:w w:val="110"/>
          <w:sz w:val="20"/>
        </w:rPr>
        <w:t>independent</w:t>
      </w:r>
      <w:r>
        <w:rPr>
          <w:spacing w:val="-14"/>
          <w:w w:val="110"/>
          <w:sz w:val="20"/>
        </w:rPr>
        <w:t xml:space="preserve"> </w:t>
      </w:r>
      <w:r>
        <w:rPr>
          <w:w w:val="110"/>
          <w:sz w:val="20"/>
        </w:rPr>
        <w:t>variable</w:t>
      </w:r>
      <w:r>
        <w:rPr>
          <w:spacing w:val="-13"/>
          <w:w w:val="110"/>
          <w:sz w:val="20"/>
        </w:rPr>
        <w:t xml:space="preserve"> </w:t>
      </w:r>
      <w:r>
        <w:rPr>
          <w:w w:val="110"/>
          <w:sz w:val="20"/>
        </w:rPr>
        <w:t>is</w:t>
      </w:r>
      <w:r>
        <w:rPr>
          <w:spacing w:val="-13"/>
          <w:w w:val="110"/>
          <w:sz w:val="20"/>
        </w:rPr>
        <w:t xml:space="preserve"> </w:t>
      </w:r>
      <w:r>
        <w:rPr>
          <w:w w:val="110"/>
          <w:sz w:val="20"/>
        </w:rPr>
        <w:t>state-level</w:t>
      </w:r>
      <w:r>
        <w:rPr>
          <w:spacing w:val="-14"/>
          <w:w w:val="110"/>
          <w:sz w:val="20"/>
        </w:rPr>
        <w:t xml:space="preserve"> </w:t>
      </w:r>
      <w:r>
        <w:rPr>
          <w:w w:val="110"/>
          <w:sz w:val="20"/>
        </w:rPr>
        <w:t>bias.</w:t>
      </w:r>
      <w:r>
        <w:rPr>
          <w:spacing w:val="9"/>
          <w:w w:val="110"/>
          <w:sz w:val="20"/>
        </w:rPr>
        <w:t xml:space="preserve"> </w:t>
      </w:r>
      <w:r>
        <w:rPr>
          <w:w w:val="110"/>
          <w:sz w:val="20"/>
        </w:rPr>
        <w:t>Each</w:t>
      </w:r>
      <w:r>
        <w:rPr>
          <w:spacing w:val="-14"/>
          <w:w w:val="110"/>
          <w:sz w:val="20"/>
        </w:rPr>
        <w:t xml:space="preserve"> </w:t>
      </w:r>
      <w:r>
        <w:rPr>
          <w:w w:val="110"/>
          <w:sz w:val="20"/>
        </w:rPr>
        <w:t>panel</w:t>
      </w:r>
      <w:r>
        <w:rPr>
          <w:spacing w:val="-12"/>
          <w:w w:val="110"/>
          <w:sz w:val="20"/>
        </w:rPr>
        <w:t xml:space="preserve"> </w:t>
      </w:r>
      <w:r>
        <w:rPr>
          <w:w w:val="110"/>
          <w:sz w:val="20"/>
        </w:rPr>
        <w:t>results</w:t>
      </w:r>
      <w:r>
        <w:rPr>
          <w:spacing w:val="-13"/>
          <w:w w:val="110"/>
          <w:sz w:val="20"/>
        </w:rPr>
        <w:t xml:space="preserve"> </w:t>
      </w:r>
      <w:r>
        <w:rPr>
          <w:w w:val="110"/>
          <w:sz w:val="20"/>
        </w:rPr>
        <w:t>from</w:t>
      </w:r>
      <w:r>
        <w:rPr>
          <w:spacing w:val="-14"/>
          <w:w w:val="110"/>
          <w:sz w:val="20"/>
        </w:rPr>
        <w:t xml:space="preserve"> </w:t>
      </w:r>
      <w:r>
        <w:rPr>
          <w:w w:val="110"/>
          <w:sz w:val="20"/>
        </w:rPr>
        <w:t>the</w:t>
      </w:r>
      <w:r>
        <w:rPr>
          <w:spacing w:val="-12"/>
          <w:w w:val="110"/>
          <w:sz w:val="20"/>
        </w:rPr>
        <w:t xml:space="preserve"> </w:t>
      </w:r>
      <w:r>
        <w:rPr>
          <w:w w:val="110"/>
          <w:sz w:val="20"/>
        </w:rPr>
        <w:t>same</w:t>
      </w:r>
      <w:r>
        <w:rPr>
          <w:spacing w:val="-14"/>
          <w:w w:val="110"/>
          <w:sz w:val="20"/>
        </w:rPr>
        <w:t xml:space="preserve"> </w:t>
      </w:r>
      <w:r>
        <w:rPr>
          <w:w w:val="110"/>
          <w:sz w:val="20"/>
        </w:rPr>
        <w:t>regression</w:t>
      </w:r>
      <w:r>
        <w:rPr>
          <w:spacing w:val="-13"/>
          <w:w w:val="110"/>
          <w:sz w:val="20"/>
        </w:rPr>
        <w:t xml:space="preserve"> </w:t>
      </w:r>
      <w:r>
        <w:rPr>
          <w:w w:val="110"/>
          <w:sz w:val="20"/>
        </w:rPr>
        <w:t>but</w:t>
      </w:r>
      <w:r>
        <w:rPr>
          <w:spacing w:val="-13"/>
          <w:w w:val="110"/>
          <w:sz w:val="20"/>
        </w:rPr>
        <w:t xml:space="preserve"> </w:t>
      </w:r>
      <w:r>
        <w:rPr>
          <w:w w:val="110"/>
          <w:sz w:val="20"/>
        </w:rPr>
        <w:t xml:space="preserve">on </w:t>
      </w:r>
      <w:r>
        <w:rPr>
          <w:spacing w:val="-2"/>
          <w:w w:val="115"/>
          <w:sz w:val="20"/>
        </w:rPr>
        <w:t>different</w:t>
      </w:r>
      <w:r>
        <w:rPr>
          <w:spacing w:val="-11"/>
          <w:w w:val="115"/>
          <w:sz w:val="20"/>
        </w:rPr>
        <w:t xml:space="preserve"> </w:t>
      </w:r>
      <w:r>
        <w:rPr>
          <w:spacing w:val="-2"/>
          <w:w w:val="115"/>
          <w:sz w:val="20"/>
        </w:rPr>
        <w:t>samples</w:t>
      </w:r>
      <w:r>
        <w:rPr>
          <w:spacing w:val="-11"/>
          <w:w w:val="115"/>
          <w:sz w:val="20"/>
        </w:rPr>
        <w:t xml:space="preserve"> </w:t>
      </w:r>
      <w:r>
        <w:rPr>
          <w:spacing w:val="-2"/>
          <w:w w:val="115"/>
          <w:sz w:val="20"/>
        </w:rPr>
        <w:t>divided</w:t>
      </w:r>
      <w:r>
        <w:rPr>
          <w:spacing w:val="-11"/>
          <w:w w:val="115"/>
          <w:sz w:val="20"/>
        </w:rPr>
        <w:t xml:space="preserve"> </w:t>
      </w:r>
      <w:r>
        <w:rPr>
          <w:spacing w:val="-2"/>
          <w:w w:val="115"/>
          <w:sz w:val="20"/>
        </w:rPr>
        <w:t>by</w:t>
      </w:r>
      <w:r>
        <w:rPr>
          <w:spacing w:val="-11"/>
          <w:w w:val="115"/>
          <w:sz w:val="20"/>
        </w:rPr>
        <w:t xml:space="preserve"> </w:t>
      </w:r>
      <w:r>
        <w:rPr>
          <w:spacing w:val="-2"/>
          <w:w w:val="115"/>
          <w:sz w:val="20"/>
        </w:rPr>
        <w:t>parental</w:t>
      </w:r>
      <w:r>
        <w:rPr>
          <w:spacing w:val="-11"/>
          <w:w w:val="115"/>
          <w:sz w:val="20"/>
        </w:rPr>
        <w:t xml:space="preserve"> </w:t>
      </w:r>
      <w:r>
        <w:rPr>
          <w:spacing w:val="-2"/>
          <w:w w:val="115"/>
          <w:sz w:val="20"/>
        </w:rPr>
        <w:t>types.</w:t>
      </w:r>
      <w:r>
        <w:rPr>
          <w:spacing w:val="8"/>
          <w:w w:val="115"/>
          <w:sz w:val="20"/>
        </w:rPr>
        <w:t xml:space="preserve"> </w:t>
      </w:r>
      <w:r>
        <w:rPr>
          <w:spacing w:val="-2"/>
          <w:w w:val="115"/>
          <w:sz w:val="20"/>
        </w:rPr>
        <w:t>Standard</w:t>
      </w:r>
      <w:r>
        <w:rPr>
          <w:spacing w:val="-11"/>
          <w:w w:val="115"/>
          <w:sz w:val="20"/>
        </w:rPr>
        <w:t xml:space="preserve"> </w:t>
      </w:r>
      <w:r>
        <w:rPr>
          <w:spacing w:val="-2"/>
          <w:w w:val="115"/>
          <w:sz w:val="20"/>
        </w:rPr>
        <w:t>errors</w:t>
      </w:r>
      <w:r>
        <w:rPr>
          <w:spacing w:val="-11"/>
          <w:w w:val="115"/>
          <w:sz w:val="20"/>
        </w:rPr>
        <w:t xml:space="preserve"> </w:t>
      </w:r>
      <w:r>
        <w:rPr>
          <w:spacing w:val="-2"/>
          <w:w w:val="115"/>
          <w:sz w:val="20"/>
        </w:rPr>
        <w:t>are</w:t>
      </w:r>
      <w:r>
        <w:rPr>
          <w:spacing w:val="-11"/>
          <w:w w:val="115"/>
          <w:sz w:val="20"/>
        </w:rPr>
        <w:t xml:space="preserve"> </w:t>
      </w:r>
      <w:r>
        <w:rPr>
          <w:spacing w:val="-2"/>
          <w:w w:val="115"/>
          <w:sz w:val="20"/>
        </w:rPr>
        <w:t>clustered</w:t>
      </w:r>
      <w:r>
        <w:rPr>
          <w:spacing w:val="-11"/>
          <w:w w:val="115"/>
          <w:sz w:val="20"/>
        </w:rPr>
        <w:t xml:space="preserve"> </w:t>
      </w:r>
      <w:r>
        <w:rPr>
          <w:spacing w:val="-2"/>
          <w:w w:val="115"/>
          <w:sz w:val="20"/>
        </w:rPr>
        <w:t>on</w:t>
      </w:r>
      <w:r>
        <w:rPr>
          <w:spacing w:val="-11"/>
          <w:w w:val="115"/>
          <w:sz w:val="20"/>
        </w:rPr>
        <w:t xml:space="preserve"> </w:t>
      </w:r>
      <w:r>
        <w:rPr>
          <w:spacing w:val="-2"/>
          <w:w w:val="115"/>
          <w:sz w:val="20"/>
        </w:rPr>
        <w:t>the</w:t>
      </w:r>
      <w:r>
        <w:rPr>
          <w:spacing w:val="-11"/>
          <w:w w:val="115"/>
          <w:sz w:val="20"/>
        </w:rPr>
        <w:t xml:space="preserve"> </w:t>
      </w:r>
      <w:r>
        <w:rPr>
          <w:spacing w:val="-2"/>
          <w:w w:val="115"/>
          <w:sz w:val="20"/>
        </w:rPr>
        <w:t>state</w:t>
      </w:r>
      <w:r>
        <w:rPr>
          <w:spacing w:val="-11"/>
          <w:w w:val="115"/>
          <w:sz w:val="20"/>
        </w:rPr>
        <w:t xml:space="preserve"> </w:t>
      </w:r>
      <w:r>
        <w:rPr>
          <w:spacing w:val="-2"/>
          <w:w w:val="115"/>
          <w:sz w:val="20"/>
        </w:rPr>
        <w:t>level.</w:t>
      </w:r>
      <w:r>
        <w:rPr>
          <w:spacing w:val="9"/>
          <w:w w:val="115"/>
          <w:sz w:val="20"/>
        </w:rPr>
        <w:t xml:space="preserve"> </w:t>
      </w:r>
      <w:r>
        <w:rPr>
          <w:spacing w:val="-2"/>
          <w:w w:val="115"/>
          <w:sz w:val="20"/>
        </w:rPr>
        <w:t xml:space="preserve">The </w:t>
      </w:r>
      <w:r>
        <w:rPr>
          <w:w w:val="110"/>
          <w:sz w:val="20"/>
        </w:rPr>
        <w:t>samples include second-generation Asian children ages 17 and below who live in intact families. Native-born</w:t>
      </w:r>
      <w:r>
        <w:rPr>
          <w:spacing w:val="-10"/>
          <w:w w:val="110"/>
          <w:sz w:val="20"/>
        </w:rPr>
        <w:t xml:space="preserve"> </w:t>
      </w:r>
      <w:r>
        <w:rPr>
          <w:w w:val="110"/>
          <w:sz w:val="20"/>
        </w:rPr>
        <w:t>second-generation</w:t>
      </w:r>
      <w:r>
        <w:rPr>
          <w:spacing w:val="-10"/>
          <w:w w:val="110"/>
          <w:sz w:val="20"/>
        </w:rPr>
        <w:t xml:space="preserve"> </w:t>
      </w:r>
      <w:r>
        <w:rPr>
          <w:w w:val="110"/>
          <w:sz w:val="20"/>
        </w:rPr>
        <w:t>Asian</w:t>
      </w:r>
      <w:r>
        <w:rPr>
          <w:spacing w:val="-10"/>
          <w:w w:val="110"/>
          <w:sz w:val="20"/>
        </w:rPr>
        <w:t xml:space="preserve"> </w:t>
      </w:r>
      <w:r>
        <w:rPr>
          <w:w w:val="110"/>
          <w:sz w:val="20"/>
        </w:rPr>
        <w:t>immigrant</w:t>
      </w:r>
      <w:r>
        <w:rPr>
          <w:spacing w:val="-10"/>
          <w:w w:val="110"/>
          <w:sz w:val="20"/>
        </w:rPr>
        <w:t xml:space="preserve"> </w:t>
      </w:r>
      <w:r>
        <w:rPr>
          <w:w w:val="110"/>
          <w:sz w:val="20"/>
        </w:rPr>
        <w:t>children</w:t>
      </w:r>
      <w:r>
        <w:rPr>
          <w:spacing w:val="-10"/>
          <w:w w:val="110"/>
          <w:sz w:val="20"/>
        </w:rPr>
        <w:t xml:space="preserve"> </w:t>
      </w:r>
      <w:r>
        <w:rPr>
          <w:w w:val="110"/>
          <w:sz w:val="20"/>
        </w:rPr>
        <w:t>with</w:t>
      </w:r>
      <w:r>
        <w:rPr>
          <w:spacing w:val="-10"/>
          <w:w w:val="110"/>
          <w:sz w:val="20"/>
        </w:rPr>
        <w:t xml:space="preserve"> </w:t>
      </w:r>
      <w:r>
        <w:rPr>
          <w:w w:val="110"/>
          <w:sz w:val="20"/>
        </w:rPr>
        <w:t>at</w:t>
      </w:r>
      <w:r>
        <w:rPr>
          <w:spacing w:val="-10"/>
          <w:w w:val="110"/>
          <w:sz w:val="20"/>
        </w:rPr>
        <w:t xml:space="preserve"> </w:t>
      </w:r>
      <w:r>
        <w:rPr>
          <w:w w:val="110"/>
          <w:sz w:val="20"/>
        </w:rPr>
        <w:t>least</w:t>
      </w:r>
      <w:r>
        <w:rPr>
          <w:spacing w:val="-10"/>
          <w:w w:val="110"/>
          <w:sz w:val="20"/>
        </w:rPr>
        <w:t xml:space="preserve"> </w:t>
      </w:r>
      <w:r>
        <w:rPr>
          <w:w w:val="110"/>
          <w:sz w:val="20"/>
        </w:rPr>
        <w:t>one</w:t>
      </w:r>
      <w:r>
        <w:rPr>
          <w:spacing w:val="-10"/>
          <w:w w:val="110"/>
          <w:sz w:val="20"/>
        </w:rPr>
        <w:t xml:space="preserve"> </w:t>
      </w:r>
      <w:r>
        <w:rPr>
          <w:w w:val="110"/>
          <w:sz w:val="20"/>
        </w:rPr>
        <w:t>parent</w:t>
      </w:r>
      <w:r>
        <w:rPr>
          <w:spacing w:val="-10"/>
          <w:w w:val="110"/>
          <w:sz w:val="20"/>
        </w:rPr>
        <w:t xml:space="preserve"> </w:t>
      </w:r>
      <w:r>
        <w:rPr>
          <w:w w:val="110"/>
          <w:sz w:val="20"/>
        </w:rPr>
        <w:t>born</w:t>
      </w:r>
      <w:r>
        <w:rPr>
          <w:spacing w:val="-10"/>
          <w:w w:val="110"/>
          <w:sz w:val="20"/>
        </w:rPr>
        <w:t xml:space="preserve"> </w:t>
      </w:r>
      <w:r>
        <w:rPr>
          <w:w w:val="110"/>
          <w:sz w:val="20"/>
        </w:rPr>
        <w:t>in</w:t>
      </w:r>
      <w:r>
        <w:rPr>
          <w:spacing w:val="-10"/>
          <w:w w:val="110"/>
          <w:sz w:val="20"/>
        </w:rPr>
        <w:t xml:space="preserve"> </w:t>
      </w:r>
      <w:r>
        <w:rPr>
          <w:w w:val="110"/>
          <w:sz w:val="20"/>
        </w:rPr>
        <w:t>an</w:t>
      </w:r>
      <w:r>
        <w:rPr>
          <w:spacing w:val="-10"/>
          <w:w w:val="110"/>
          <w:sz w:val="20"/>
        </w:rPr>
        <w:t xml:space="preserve"> </w:t>
      </w:r>
      <w:r>
        <w:rPr>
          <w:w w:val="110"/>
          <w:sz w:val="20"/>
        </w:rPr>
        <w:t xml:space="preserve">Asian </w:t>
      </w:r>
      <w:r>
        <w:rPr>
          <w:spacing w:val="-2"/>
          <w:w w:val="115"/>
          <w:sz w:val="20"/>
        </w:rPr>
        <w:t>country.</w:t>
      </w:r>
    </w:p>
    <w:p w14:paraId="1EE3B854" w14:textId="77777777" w:rsidR="004602CD" w:rsidRDefault="004602CD">
      <w:pPr>
        <w:spacing w:line="249" w:lineRule="auto"/>
        <w:jc w:val="both"/>
        <w:rPr>
          <w:sz w:val="20"/>
        </w:rPr>
        <w:sectPr w:rsidR="004602CD">
          <w:pgSz w:w="12240" w:h="15840"/>
          <w:pgMar w:top="1800" w:right="1280" w:bottom="2460" w:left="1720" w:header="0" w:footer="2169" w:gutter="0"/>
          <w:cols w:space="720"/>
        </w:sectPr>
      </w:pPr>
    </w:p>
    <w:p w14:paraId="212325D1" w14:textId="77777777" w:rsidR="004602CD" w:rsidRDefault="00000000">
      <w:pPr>
        <w:pStyle w:val="BodyText"/>
        <w:spacing w:before="79" w:line="252" w:lineRule="auto"/>
        <w:ind w:left="116" w:right="553"/>
      </w:pPr>
      <w:bookmarkStart w:id="82" w:name="_bookmark79"/>
      <w:bookmarkEnd w:id="82"/>
      <w:r>
        <w:rPr>
          <w:w w:val="110"/>
        </w:rPr>
        <w:lastRenderedPageBreak/>
        <w:t>Table</w:t>
      </w:r>
      <w:r>
        <w:rPr>
          <w:spacing w:val="29"/>
          <w:w w:val="110"/>
        </w:rPr>
        <w:t xml:space="preserve"> </w:t>
      </w:r>
      <w:r>
        <w:rPr>
          <w:w w:val="110"/>
        </w:rPr>
        <w:t>3:</w:t>
      </w:r>
      <w:r>
        <w:rPr>
          <w:spacing w:val="80"/>
          <w:w w:val="110"/>
        </w:rPr>
        <w:t xml:space="preserve"> </w:t>
      </w:r>
      <w:r>
        <w:rPr>
          <w:w w:val="110"/>
        </w:rPr>
        <w:t>Relationship</w:t>
      </w:r>
      <w:r>
        <w:rPr>
          <w:spacing w:val="29"/>
          <w:w w:val="110"/>
        </w:rPr>
        <w:t xml:space="preserve"> </w:t>
      </w:r>
      <w:r>
        <w:rPr>
          <w:w w:val="110"/>
        </w:rPr>
        <w:t>Between</w:t>
      </w:r>
      <w:r>
        <w:rPr>
          <w:spacing w:val="29"/>
          <w:w w:val="110"/>
        </w:rPr>
        <w:t xml:space="preserve"> </w:t>
      </w:r>
      <w:r>
        <w:rPr>
          <w:w w:val="110"/>
        </w:rPr>
        <w:t>Bias</w:t>
      </w:r>
      <w:r>
        <w:rPr>
          <w:spacing w:val="29"/>
          <w:w w:val="110"/>
        </w:rPr>
        <w:t xml:space="preserve"> </w:t>
      </w:r>
      <w:r>
        <w:rPr>
          <w:w w:val="110"/>
        </w:rPr>
        <w:t>and</w:t>
      </w:r>
      <w:r>
        <w:rPr>
          <w:spacing w:val="29"/>
          <w:w w:val="110"/>
        </w:rPr>
        <w:t xml:space="preserve"> </w:t>
      </w:r>
      <w:r>
        <w:rPr>
          <w:w w:val="110"/>
        </w:rPr>
        <w:t>Self-Reported</w:t>
      </w:r>
      <w:r>
        <w:rPr>
          <w:spacing w:val="29"/>
          <w:w w:val="110"/>
        </w:rPr>
        <w:t xml:space="preserve"> </w:t>
      </w:r>
      <w:r>
        <w:rPr>
          <w:w w:val="110"/>
        </w:rPr>
        <w:t>Asian</w:t>
      </w:r>
      <w:r>
        <w:rPr>
          <w:spacing w:val="29"/>
          <w:w w:val="110"/>
        </w:rPr>
        <w:t xml:space="preserve"> </w:t>
      </w:r>
      <w:r>
        <w:rPr>
          <w:w w:val="110"/>
        </w:rPr>
        <w:t>identity</w:t>
      </w:r>
      <w:r>
        <w:rPr>
          <w:spacing w:val="29"/>
          <w:w w:val="110"/>
        </w:rPr>
        <w:t xml:space="preserve"> </w:t>
      </w:r>
      <w:r>
        <w:rPr>
          <w:w w:val="110"/>
        </w:rPr>
        <w:t>Among Third-Generation Asian Immigrants: By Grandparental Type</w:t>
      </w:r>
    </w:p>
    <w:p w14:paraId="5C6E7859" w14:textId="77777777" w:rsidR="004602CD" w:rsidRDefault="00000000">
      <w:pPr>
        <w:pStyle w:val="BodyText"/>
        <w:spacing w:before="7"/>
        <w:rPr>
          <w:sz w:val="5"/>
        </w:rPr>
      </w:pPr>
      <w:r>
        <w:rPr>
          <w:noProof/>
        </w:rPr>
        <mc:AlternateContent>
          <mc:Choice Requires="wps">
            <w:drawing>
              <wp:anchor distT="0" distB="0" distL="0" distR="0" simplePos="0" relativeHeight="487614976" behindDoc="1" locked="0" layoutInCell="1" allowOverlap="1" wp14:anchorId="7CBC8FDD" wp14:editId="68E7FBC2">
                <wp:simplePos x="0" y="0"/>
                <wp:positionH relativeFrom="page">
                  <wp:posOffset>1754175</wp:posOffset>
                </wp:positionH>
                <wp:positionV relativeFrom="paragraph">
                  <wp:posOffset>56800</wp:posOffset>
                </wp:positionV>
                <wp:extent cx="4302125" cy="1270"/>
                <wp:effectExtent l="0" t="0" r="0" b="0"/>
                <wp:wrapTopAndBottom/>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02125" cy="1270"/>
                        </a:xfrm>
                        <a:custGeom>
                          <a:avLst/>
                          <a:gdLst/>
                          <a:ahLst/>
                          <a:cxnLst/>
                          <a:rect l="l" t="t" r="r" b="b"/>
                          <a:pathLst>
                            <a:path w="4302125">
                              <a:moveTo>
                                <a:pt x="0" y="0"/>
                              </a:moveTo>
                              <a:lnTo>
                                <a:pt x="4302020" y="0"/>
                              </a:lnTo>
                            </a:path>
                          </a:pathLst>
                        </a:custGeom>
                        <a:ln w="12141">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38.124054pt;margin-top:4.472470pt;width:338.75pt;height:.1pt;mso-position-horizontal-relative:page;mso-position-vertical-relative:paragraph;z-index:-15701504;mso-wrap-distance-left:0;mso-wrap-distance-right:0" id="docshape34" coordorigin="2762,89" coordsize="6775,0" path="m2762,89l9537,89e" filled="false" stroked="true" strokeweight=".956019pt" strokecolor="#000000">
                <v:path arrowok="t"/>
                <v:stroke dashstyle="solid"/>
                <w10:wrap type="topAndBottom"/>
              </v:shape>
            </w:pict>
          </mc:Fallback>
        </mc:AlternateContent>
      </w:r>
    </w:p>
    <w:p w14:paraId="150BDBBB" w14:textId="77777777" w:rsidR="004602CD" w:rsidRDefault="00000000">
      <w:pPr>
        <w:pStyle w:val="BodyText"/>
        <w:spacing w:before="183"/>
        <w:ind w:left="4253"/>
      </w:pPr>
      <w:r>
        <w:rPr>
          <w:w w:val="110"/>
        </w:rPr>
        <w:t>Number</w:t>
      </w:r>
      <w:r>
        <w:rPr>
          <w:spacing w:val="-7"/>
          <w:w w:val="110"/>
        </w:rPr>
        <w:t xml:space="preserve"> </w:t>
      </w:r>
      <w:r>
        <w:rPr>
          <w:w w:val="110"/>
        </w:rPr>
        <w:t>of</w:t>
      </w:r>
      <w:r>
        <w:rPr>
          <w:spacing w:val="-4"/>
          <w:w w:val="110"/>
        </w:rPr>
        <w:t xml:space="preserve"> </w:t>
      </w:r>
      <w:r>
        <w:rPr>
          <w:w w:val="110"/>
        </w:rPr>
        <w:t>Asian</w:t>
      </w:r>
      <w:r>
        <w:rPr>
          <w:spacing w:val="-4"/>
          <w:w w:val="110"/>
        </w:rPr>
        <w:t xml:space="preserve"> </w:t>
      </w:r>
      <w:r>
        <w:rPr>
          <w:spacing w:val="-2"/>
          <w:w w:val="110"/>
        </w:rPr>
        <w:t>Grandparents</w:t>
      </w:r>
    </w:p>
    <w:p w14:paraId="02F94FE8" w14:textId="77777777" w:rsidR="004602CD" w:rsidRDefault="004602CD">
      <w:pPr>
        <w:pStyle w:val="BodyText"/>
        <w:spacing w:before="2"/>
        <w:rPr>
          <w:sz w:val="12"/>
        </w:rPr>
      </w:pPr>
    </w:p>
    <w:tbl>
      <w:tblPr>
        <w:tblW w:w="0" w:type="auto"/>
        <w:tblInd w:w="1049" w:type="dxa"/>
        <w:tblLayout w:type="fixed"/>
        <w:tblCellMar>
          <w:left w:w="0" w:type="dxa"/>
          <w:right w:w="0" w:type="dxa"/>
        </w:tblCellMar>
        <w:tblLook w:val="01E0" w:firstRow="1" w:lastRow="1" w:firstColumn="1" w:lastColumn="1" w:noHBand="0" w:noVBand="0"/>
      </w:tblPr>
      <w:tblGrid>
        <w:gridCol w:w="3075"/>
        <w:gridCol w:w="956"/>
        <w:gridCol w:w="896"/>
        <w:gridCol w:w="923"/>
        <w:gridCol w:w="863"/>
        <w:gridCol w:w="59"/>
      </w:tblGrid>
      <w:tr w:rsidR="004602CD" w14:paraId="503D579C" w14:textId="77777777">
        <w:trPr>
          <w:trHeight w:val="558"/>
        </w:trPr>
        <w:tc>
          <w:tcPr>
            <w:tcW w:w="3075" w:type="dxa"/>
            <w:vMerge w:val="restart"/>
            <w:tcBorders>
              <w:bottom w:val="single" w:sz="6" w:space="0" w:color="000000"/>
            </w:tcBorders>
          </w:tcPr>
          <w:p w14:paraId="317B28E3" w14:textId="77777777" w:rsidR="004602CD" w:rsidRDefault="004602CD">
            <w:pPr>
              <w:pStyle w:val="TableParagraph"/>
              <w:jc w:val="left"/>
              <w:rPr>
                <w:sz w:val="20"/>
              </w:rPr>
            </w:pPr>
          </w:p>
        </w:tc>
        <w:tc>
          <w:tcPr>
            <w:tcW w:w="956" w:type="dxa"/>
            <w:tcBorders>
              <w:top w:val="single" w:sz="4" w:space="0" w:color="000000"/>
            </w:tcBorders>
          </w:tcPr>
          <w:p w14:paraId="5CDC4962" w14:textId="77777777" w:rsidR="004602CD" w:rsidRDefault="00000000">
            <w:pPr>
              <w:pStyle w:val="TableParagraph"/>
              <w:spacing w:before="182"/>
              <w:ind w:right="116"/>
              <w:rPr>
                <w:sz w:val="24"/>
              </w:rPr>
            </w:pPr>
            <w:r>
              <w:rPr>
                <w:spacing w:val="-5"/>
                <w:sz w:val="24"/>
              </w:rPr>
              <w:t>(1)</w:t>
            </w:r>
          </w:p>
        </w:tc>
        <w:tc>
          <w:tcPr>
            <w:tcW w:w="896" w:type="dxa"/>
            <w:tcBorders>
              <w:top w:val="single" w:sz="4" w:space="0" w:color="000000"/>
            </w:tcBorders>
          </w:tcPr>
          <w:p w14:paraId="09F818EF" w14:textId="77777777" w:rsidR="004602CD" w:rsidRDefault="00000000">
            <w:pPr>
              <w:pStyle w:val="TableParagraph"/>
              <w:spacing w:before="182"/>
              <w:ind w:left="2" w:right="57"/>
              <w:rPr>
                <w:sz w:val="24"/>
              </w:rPr>
            </w:pPr>
            <w:r>
              <w:rPr>
                <w:spacing w:val="-5"/>
                <w:sz w:val="24"/>
              </w:rPr>
              <w:t>(2)</w:t>
            </w:r>
          </w:p>
        </w:tc>
        <w:tc>
          <w:tcPr>
            <w:tcW w:w="923" w:type="dxa"/>
            <w:tcBorders>
              <w:top w:val="single" w:sz="4" w:space="0" w:color="000000"/>
            </w:tcBorders>
          </w:tcPr>
          <w:p w14:paraId="0DE1449F" w14:textId="77777777" w:rsidR="004602CD" w:rsidRDefault="00000000">
            <w:pPr>
              <w:pStyle w:val="TableParagraph"/>
              <w:spacing w:before="182"/>
              <w:ind w:left="3" w:right="57"/>
              <w:rPr>
                <w:sz w:val="24"/>
              </w:rPr>
            </w:pPr>
            <w:r>
              <w:rPr>
                <w:spacing w:val="-5"/>
                <w:sz w:val="24"/>
              </w:rPr>
              <w:t>(3)</w:t>
            </w:r>
          </w:p>
        </w:tc>
        <w:tc>
          <w:tcPr>
            <w:tcW w:w="863" w:type="dxa"/>
            <w:tcBorders>
              <w:top w:val="single" w:sz="4" w:space="0" w:color="000000"/>
            </w:tcBorders>
          </w:tcPr>
          <w:p w14:paraId="1612394B" w14:textId="77777777" w:rsidR="004602CD" w:rsidRDefault="00000000">
            <w:pPr>
              <w:pStyle w:val="TableParagraph"/>
              <w:spacing w:before="182"/>
              <w:ind w:left="63"/>
              <w:rPr>
                <w:sz w:val="24"/>
              </w:rPr>
            </w:pPr>
            <w:r>
              <w:rPr>
                <w:spacing w:val="-5"/>
                <w:sz w:val="24"/>
              </w:rPr>
              <w:t>(4)</w:t>
            </w:r>
          </w:p>
        </w:tc>
        <w:tc>
          <w:tcPr>
            <w:tcW w:w="59" w:type="dxa"/>
            <w:vMerge w:val="restart"/>
            <w:tcBorders>
              <w:bottom w:val="single" w:sz="6" w:space="0" w:color="000000"/>
            </w:tcBorders>
          </w:tcPr>
          <w:p w14:paraId="542CA832" w14:textId="77777777" w:rsidR="004602CD" w:rsidRDefault="004602CD">
            <w:pPr>
              <w:pStyle w:val="TableParagraph"/>
              <w:jc w:val="left"/>
              <w:rPr>
                <w:sz w:val="20"/>
              </w:rPr>
            </w:pPr>
          </w:p>
        </w:tc>
      </w:tr>
      <w:tr w:rsidR="004602CD" w14:paraId="323DB51A" w14:textId="77777777">
        <w:trPr>
          <w:trHeight w:val="497"/>
        </w:trPr>
        <w:tc>
          <w:tcPr>
            <w:tcW w:w="3075" w:type="dxa"/>
            <w:vMerge/>
            <w:tcBorders>
              <w:top w:val="nil"/>
              <w:bottom w:val="single" w:sz="6" w:space="0" w:color="000000"/>
            </w:tcBorders>
          </w:tcPr>
          <w:p w14:paraId="5C56E685" w14:textId="77777777" w:rsidR="004602CD" w:rsidRDefault="004602CD">
            <w:pPr>
              <w:rPr>
                <w:sz w:val="2"/>
                <w:szCs w:val="2"/>
              </w:rPr>
            </w:pPr>
          </w:p>
        </w:tc>
        <w:tc>
          <w:tcPr>
            <w:tcW w:w="956" w:type="dxa"/>
            <w:tcBorders>
              <w:bottom w:val="single" w:sz="6" w:space="0" w:color="000000"/>
            </w:tcBorders>
          </w:tcPr>
          <w:p w14:paraId="0CD656E8" w14:textId="77777777" w:rsidR="004602CD" w:rsidRDefault="00000000">
            <w:pPr>
              <w:pStyle w:val="TableParagraph"/>
              <w:spacing w:before="86"/>
              <w:ind w:right="116"/>
              <w:rPr>
                <w:sz w:val="24"/>
              </w:rPr>
            </w:pPr>
            <w:r>
              <w:rPr>
                <w:spacing w:val="-5"/>
                <w:w w:val="110"/>
                <w:sz w:val="24"/>
              </w:rPr>
              <w:t>One</w:t>
            </w:r>
          </w:p>
        </w:tc>
        <w:tc>
          <w:tcPr>
            <w:tcW w:w="896" w:type="dxa"/>
            <w:tcBorders>
              <w:bottom w:val="single" w:sz="6" w:space="0" w:color="000000"/>
            </w:tcBorders>
          </w:tcPr>
          <w:p w14:paraId="15D0CCEA" w14:textId="77777777" w:rsidR="004602CD" w:rsidRDefault="00000000">
            <w:pPr>
              <w:pStyle w:val="TableParagraph"/>
              <w:spacing w:before="86"/>
              <w:ind w:left="2" w:right="57"/>
              <w:rPr>
                <w:sz w:val="24"/>
              </w:rPr>
            </w:pPr>
            <w:r>
              <w:rPr>
                <w:spacing w:val="-5"/>
                <w:w w:val="105"/>
                <w:sz w:val="24"/>
              </w:rPr>
              <w:t>Two</w:t>
            </w:r>
          </w:p>
        </w:tc>
        <w:tc>
          <w:tcPr>
            <w:tcW w:w="923" w:type="dxa"/>
            <w:tcBorders>
              <w:bottom w:val="single" w:sz="6" w:space="0" w:color="000000"/>
            </w:tcBorders>
          </w:tcPr>
          <w:p w14:paraId="0651DD31" w14:textId="77777777" w:rsidR="004602CD" w:rsidRDefault="00000000">
            <w:pPr>
              <w:pStyle w:val="TableParagraph"/>
              <w:spacing w:before="86"/>
              <w:ind w:left="3" w:right="57"/>
              <w:rPr>
                <w:sz w:val="24"/>
              </w:rPr>
            </w:pPr>
            <w:r>
              <w:rPr>
                <w:spacing w:val="-2"/>
                <w:w w:val="110"/>
                <w:sz w:val="24"/>
              </w:rPr>
              <w:t>Three</w:t>
            </w:r>
          </w:p>
        </w:tc>
        <w:tc>
          <w:tcPr>
            <w:tcW w:w="863" w:type="dxa"/>
            <w:tcBorders>
              <w:bottom w:val="single" w:sz="6" w:space="0" w:color="000000"/>
            </w:tcBorders>
          </w:tcPr>
          <w:p w14:paraId="0D9F4C6A" w14:textId="77777777" w:rsidR="004602CD" w:rsidRDefault="00000000">
            <w:pPr>
              <w:pStyle w:val="TableParagraph"/>
              <w:spacing w:before="86"/>
              <w:ind w:left="63"/>
              <w:rPr>
                <w:sz w:val="24"/>
              </w:rPr>
            </w:pPr>
            <w:r>
              <w:rPr>
                <w:spacing w:val="-4"/>
                <w:w w:val="110"/>
                <w:sz w:val="24"/>
              </w:rPr>
              <w:t>Four</w:t>
            </w:r>
          </w:p>
        </w:tc>
        <w:tc>
          <w:tcPr>
            <w:tcW w:w="59" w:type="dxa"/>
            <w:vMerge/>
            <w:tcBorders>
              <w:top w:val="nil"/>
              <w:bottom w:val="single" w:sz="6" w:space="0" w:color="000000"/>
            </w:tcBorders>
          </w:tcPr>
          <w:p w14:paraId="3343270C" w14:textId="77777777" w:rsidR="004602CD" w:rsidRDefault="004602CD">
            <w:pPr>
              <w:rPr>
                <w:sz w:val="2"/>
                <w:szCs w:val="2"/>
              </w:rPr>
            </w:pPr>
          </w:p>
        </w:tc>
      </w:tr>
      <w:tr w:rsidR="004602CD" w14:paraId="606715A0" w14:textId="77777777">
        <w:trPr>
          <w:trHeight w:val="566"/>
        </w:trPr>
        <w:tc>
          <w:tcPr>
            <w:tcW w:w="3075" w:type="dxa"/>
            <w:tcBorders>
              <w:top w:val="single" w:sz="6" w:space="0" w:color="000000"/>
            </w:tcBorders>
          </w:tcPr>
          <w:p w14:paraId="045973B3" w14:textId="77777777" w:rsidR="004602CD" w:rsidRDefault="00000000">
            <w:pPr>
              <w:pStyle w:val="TableParagraph"/>
              <w:spacing w:before="182"/>
              <w:ind w:left="119"/>
              <w:jc w:val="left"/>
              <w:rPr>
                <w:sz w:val="24"/>
              </w:rPr>
            </w:pPr>
            <w:r>
              <w:rPr>
                <w:spacing w:val="-4"/>
                <w:sz w:val="24"/>
              </w:rPr>
              <w:t>Bias</w:t>
            </w:r>
          </w:p>
        </w:tc>
        <w:tc>
          <w:tcPr>
            <w:tcW w:w="956" w:type="dxa"/>
            <w:tcBorders>
              <w:top w:val="single" w:sz="6" w:space="0" w:color="000000"/>
            </w:tcBorders>
          </w:tcPr>
          <w:p w14:paraId="76B857EA" w14:textId="77777777" w:rsidR="004602CD" w:rsidRDefault="00000000">
            <w:pPr>
              <w:pStyle w:val="TableParagraph"/>
              <w:spacing w:before="182"/>
              <w:ind w:right="56"/>
              <w:rPr>
                <w:sz w:val="24"/>
              </w:rPr>
            </w:pPr>
            <w:r>
              <w:rPr>
                <w:spacing w:val="-2"/>
                <w:sz w:val="24"/>
              </w:rPr>
              <w:t>-</w:t>
            </w:r>
            <w:r>
              <w:rPr>
                <w:spacing w:val="-4"/>
                <w:sz w:val="24"/>
              </w:rPr>
              <w:t>0.01</w:t>
            </w:r>
          </w:p>
        </w:tc>
        <w:tc>
          <w:tcPr>
            <w:tcW w:w="896" w:type="dxa"/>
            <w:tcBorders>
              <w:top w:val="single" w:sz="6" w:space="0" w:color="000000"/>
            </w:tcBorders>
          </w:tcPr>
          <w:p w14:paraId="1911AD90" w14:textId="77777777" w:rsidR="004602CD" w:rsidRDefault="00000000">
            <w:pPr>
              <w:pStyle w:val="TableParagraph"/>
              <w:spacing w:before="182"/>
              <w:ind w:left="57" w:right="55"/>
              <w:rPr>
                <w:sz w:val="24"/>
              </w:rPr>
            </w:pPr>
            <w:r>
              <w:rPr>
                <w:spacing w:val="-2"/>
                <w:sz w:val="24"/>
              </w:rPr>
              <w:t>-</w:t>
            </w:r>
            <w:r>
              <w:rPr>
                <w:spacing w:val="-4"/>
                <w:sz w:val="24"/>
              </w:rPr>
              <w:t>0.09</w:t>
            </w:r>
          </w:p>
        </w:tc>
        <w:tc>
          <w:tcPr>
            <w:tcW w:w="923" w:type="dxa"/>
            <w:tcBorders>
              <w:top w:val="single" w:sz="6" w:space="0" w:color="000000"/>
            </w:tcBorders>
          </w:tcPr>
          <w:p w14:paraId="563C2309" w14:textId="77777777" w:rsidR="004602CD" w:rsidRDefault="00000000">
            <w:pPr>
              <w:pStyle w:val="TableParagraph"/>
              <w:spacing w:before="182"/>
              <w:ind w:left="57" w:right="54"/>
              <w:rPr>
                <w:sz w:val="24"/>
              </w:rPr>
            </w:pPr>
            <w:r>
              <w:rPr>
                <w:w w:val="90"/>
                <w:sz w:val="24"/>
              </w:rPr>
              <w:t>-</w:t>
            </w:r>
            <w:r>
              <w:rPr>
                <w:spacing w:val="-2"/>
                <w:sz w:val="24"/>
              </w:rPr>
              <w:t>0.69**</w:t>
            </w:r>
          </w:p>
        </w:tc>
        <w:tc>
          <w:tcPr>
            <w:tcW w:w="863" w:type="dxa"/>
            <w:tcBorders>
              <w:top w:val="single" w:sz="6" w:space="0" w:color="000000"/>
            </w:tcBorders>
          </w:tcPr>
          <w:p w14:paraId="5C18F32C" w14:textId="77777777" w:rsidR="004602CD" w:rsidRDefault="00000000">
            <w:pPr>
              <w:pStyle w:val="TableParagraph"/>
              <w:spacing w:before="182"/>
              <w:ind w:left="63"/>
              <w:rPr>
                <w:sz w:val="24"/>
              </w:rPr>
            </w:pPr>
            <w:r>
              <w:rPr>
                <w:spacing w:val="-2"/>
                <w:sz w:val="24"/>
              </w:rPr>
              <w:t>-</w:t>
            </w:r>
            <w:r>
              <w:rPr>
                <w:spacing w:val="-4"/>
                <w:sz w:val="24"/>
              </w:rPr>
              <w:t>0.11</w:t>
            </w:r>
          </w:p>
        </w:tc>
        <w:tc>
          <w:tcPr>
            <w:tcW w:w="59" w:type="dxa"/>
            <w:tcBorders>
              <w:top w:val="single" w:sz="6" w:space="0" w:color="000000"/>
            </w:tcBorders>
          </w:tcPr>
          <w:p w14:paraId="4435D632" w14:textId="77777777" w:rsidR="004602CD" w:rsidRDefault="004602CD">
            <w:pPr>
              <w:pStyle w:val="TableParagraph"/>
              <w:jc w:val="left"/>
              <w:rPr>
                <w:sz w:val="20"/>
              </w:rPr>
            </w:pPr>
          </w:p>
        </w:tc>
      </w:tr>
      <w:tr w:rsidR="004602CD" w14:paraId="4460E9DF" w14:textId="77777777">
        <w:trPr>
          <w:trHeight w:val="478"/>
        </w:trPr>
        <w:tc>
          <w:tcPr>
            <w:tcW w:w="3075" w:type="dxa"/>
          </w:tcPr>
          <w:p w14:paraId="6DB596AE" w14:textId="77777777" w:rsidR="004602CD" w:rsidRDefault="004602CD">
            <w:pPr>
              <w:pStyle w:val="TableParagraph"/>
              <w:jc w:val="left"/>
              <w:rPr>
                <w:sz w:val="20"/>
              </w:rPr>
            </w:pPr>
          </w:p>
        </w:tc>
        <w:tc>
          <w:tcPr>
            <w:tcW w:w="956" w:type="dxa"/>
          </w:tcPr>
          <w:p w14:paraId="6A627F34" w14:textId="77777777" w:rsidR="004602CD" w:rsidRDefault="00000000">
            <w:pPr>
              <w:pStyle w:val="TableParagraph"/>
              <w:spacing w:before="94"/>
              <w:ind w:right="56"/>
              <w:rPr>
                <w:sz w:val="24"/>
              </w:rPr>
            </w:pPr>
            <w:r>
              <w:rPr>
                <w:spacing w:val="-2"/>
                <w:sz w:val="24"/>
              </w:rPr>
              <w:t>(0.04)</w:t>
            </w:r>
          </w:p>
        </w:tc>
        <w:tc>
          <w:tcPr>
            <w:tcW w:w="896" w:type="dxa"/>
          </w:tcPr>
          <w:p w14:paraId="5FB6E09B" w14:textId="77777777" w:rsidR="004602CD" w:rsidRDefault="00000000">
            <w:pPr>
              <w:pStyle w:val="TableParagraph"/>
              <w:spacing w:before="94"/>
              <w:ind w:left="57" w:right="55"/>
              <w:rPr>
                <w:sz w:val="24"/>
              </w:rPr>
            </w:pPr>
            <w:r>
              <w:rPr>
                <w:spacing w:val="-2"/>
                <w:sz w:val="24"/>
              </w:rPr>
              <w:t>(0.08)</w:t>
            </w:r>
          </w:p>
        </w:tc>
        <w:tc>
          <w:tcPr>
            <w:tcW w:w="923" w:type="dxa"/>
          </w:tcPr>
          <w:p w14:paraId="05D377AC" w14:textId="77777777" w:rsidR="004602CD" w:rsidRDefault="00000000">
            <w:pPr>
              <w:pStyle w:val="TableParagraph"/>
              <w:spacing w:before="94"/>
              <w:ind w:left="56" w:right="54"/>
              <w:rPr>
                <w:sz w:val="24"/>
              </w:rPr>
            </w:pPr>
            <w:r>
              <w:rPr>
                <w:spacing w:val="-2"/>
                <w:sz w:val="24"/>
              </w:rPr>
              <w:t>(0.32)</w:t>
            </w:r>
          </w:p>
        </w:tc>
        <w:tc>
          <w:tcPr>
            <w:tcW w:w="863" w:type="dxa"/>
          </w:tcPr>
          <w:p w14:paraId="1CA2C167" w14:textId="77777777" w:rsidR="004602CD" w:rsidRDefault="00000000">
            <w:pPr>
              <w:pStyle w:val="TableParagraph"/>
              <w:spacing w:before="94"/>
              <w:ind w:left="63"/>
              <w:rPr>
                <w:sz w:val="24"/>
              </w:rPr>
            </w:pPr>
            <w:r>
              <w:rPr>
                <w:spacing w:val="-2"/>
                <w:sz w:val="24"/>
              </w:rPr>
              <w:t>(0.06)</w:t>
            </w:r>
          </w:p>
        </w:tc>
        <w:tc>
          <w:tcPr>
            <w:tcW w:w="59" w:type="dxa"/>
          </w:tcPr>
          <w:p w14:paraId="2AE23D93" w14:textId="77777777" w:rsidR="004602CD" w:rsidRDefault="004602CD">
            <w:pPr>
              <w:pStyle w:val="TableParagraph"/>
              <w:jc w:val="left"/>
              <w:rPr>
                <w:sz w:val="20"/>
              </w:rPr>
            </w:pPr>
          </w:p>
        </w:tc>
      </w:tr>
      <w:tr w:rsidR="004602CD" w14:paraId="4A9B57C9" w14:textId="77777777">
        <w:trPr>
          <w:trHeight w:val="478"/>
        </w:trPr>
        <w:tc>
          <w:tcPr>
            <w:tcW w:w="3075" w:type="dxa"/>
          </w:tcPr>
          <w:p w14:paraId="54F8F610" w14:textId="77777777" w:rsidR="004602CD" w:rsidRDefault="00000000">
            <w:pPr>
              <w:pStyle w:val="TableParagraph"/>
              <w:spacing w:before="94"/>
              <w:ind w:left="119"/>
              <w:jc w:val="left"/>
              <w:rPr>
                <w:sz w:val="24"/>
              </w:rPr>
            </w:pPr>
            <w:r>
              <w:rPr>
                <w:spacing w:val="-2"/>
                <w:w w:val="105"/>
                <w:sz w:val="24"/>
              </w:rPr>
              <w:t>Female</w:t>
            </w:r>
          </w:p>
        </w:tc>
        <w:tc>
          <w:tcPr>
            <w:tcW w:w="956" w:type="dxa"/>
          </w:tcPr>
          <w:p w14:paraId="6E04ACC9" w14:textId="77777777" w:rsidR="004602CD" w:rsidRDefault="00000000">
            <w:pPr>
              <w:pStyle w:val="TableParagraph"/>
              <w:spacing w:before="94"/>
              <w:ind w:right="56"/>
              <w:rPr>
                <w:sz w:val="24"/>
              </w:rPr>
            </w:pPr>
            <w:r>
              <w:rPr>
                <w:spacing w:val="-2"/>
                <w:sz w:val="24"/>
              </w:rPr>
              <w:t>-</w:t>
            </w:r>
            <w:r>
              <w:rPr>
                <w:spacing w:val="-4"/>
                <w:sz w:val="24"/>
              </w:rPr>
              <w:t>0.01</w:t>
            </w:r>
          </w:p>
        </w:tc>
        <w:tc>
          <w:tcPr>
            <w:tcW w:w="896" w:type="dxa"/>
          </w:tcPr>
          <w:p w14:paraId="44658737" w14:textId="77777777" w:rsidR="004602CD" w:rsidRDefault="00000000">
            <w:pPr>
              <w:pStyle w:val="TableParagraph"/>
              <w:spacing w:before="94"/>
              <w:ind w:left="57" w:right="55"/>
              <w:rPr>
                <w:sz w:val="24"/>
              </w:rPr>
            </w:pPr>
            <w:r>
              <w:rPr>
                <w:spacing w:val="-2"/>
                <w:sz w:val="24"/>
              </w:rPr>
              <w:t>-</w:t>
            </w:r>
            <w:r>
              <w:rPr>
                <w:spacing w:val="-4"/>
                <w:sz w:val="24"/>
              </w:rPr>
              <w:t>0.01</w:t>
            </w:r>
          </w:p>
        </w:tc>
        <w:tc>
          <w:tcPr>
            <w:tcW w:w="923" w:type="dxa"/>
          </w:tcPr>
          <w:p w14:paraId="06012DEA" w14:textId="77777777" w:rsidR="004602CD" w:rsidRDefault="00000000">
            <w:pPr>
              <w:pStyle w:val="TableParagraph"/>
              <w:spacing w:before="94"/>
              <w:ind w:left="57" w:right="54"/>
              <w:rPr>
                <w:sz w:val="24"/>
              </w:rPr>
            </w:pPr>
            <w:r>
              <w:rPr>
                <w:spacing w:val="-2"/>
                <w:sz w:val="24"/>
              </w:rPr>
              <w:t>-</w:t>
            </w:r>
            <w:r>
              <w:rPr>
                <w:spacing w:val="-4"/>
                <w:sz w:val="24"/>
              </w:rPr>
              <w:t>0.04</w:t>
            </w:r>
          </w:p>
        </w:tc>
        <w:tc>
          <w:tcPr>
            <w:tcW w:w="863" w:type="dxa"/>
          </w:tcPr>
          <w:p w14:paraId="764B10D1" w14:textId="77777777" w:rsidR="004602CD" w:rsidRDefault="00000000">
            <w:pPr>
              <w:pStyle w:val="TableParagraph"/>
              <w:spacing w:before="94"/>
              <w:ind w:left="63"/>
              <w:rPr>
                <w:sz w:val="24"/>
              </w:rPr>
            </w:pPr>
            <w:r>
              <w:rPr>
                <w:w w:val="90"/>
                <w:sz w:val="24"/>
              </w:rPr>
              <w:t>-</w:t>
            </w:r>
            <w:r>
              <w:rPr>
                <w:spacing w:val="-2"/>
                <w:sz w:val="24"/>
              </w:rPr>
              <w:t>0.03**</w:t>
            </w:r>
          </w:p>
        </w:tc>
        <w:tc>
          <w:tcPr>
            <w:tcW w:w="59" w:type="dxa"/>
          </w:tcPr>
          <w:p w14:paraId="38D12593" w14:textId="77777777" w:rsidR="004602CD" w:rsidRDefault="004602CD">
            <w:pPr>
              <w:pStyle w:val="TableParagraph"/>
              <w:jc w:val="left"/>
              <w:rPr>
                <w:sz w:val="20"/>
              </w:rPr>
            </w:pPr>
          </w:p>
        </w:tc>
      </w:tr>
      <w:tr w:rsidR="004602CD" w14:paraId="26970ACE" w14:textId="77777777">
        <w:trPr>
          <w:trHeight w:val="478"/>
        </w:trPr>
        <w:tc>
          <w:tcPr>
            <w:tcW w:w="3075" w:type="dxa"/>
          </w:tcPr>
          <w:p w14:paraId="44839CA0" w14:textId="77777777" w:rsidR="004602CD" w:rsidRDefault="004602CD">
            <w:pPr>
              <w:pStyle w:val="TableParagraph"/>
              <w:jc w:val="left"/>
              <w:rPr>
                <w:sz w:val="20"/>
              </w:rPr>
            </w:pPr>
          </w:p>
        </w:tc>
        <w:tc>
          <w:tcPr>
            <w:tcW w:w="956" w:type="dxa"/>
          </w:tcPr>
          <w:p w14:paraId="081C8177" w14:textId="77777777" w:rsidR="004602CD" w:rsidRDefault="00000000">
            <w:pPr>
              <w:pStyle w:val="TableParagraph"/>
              <w:spacing w:before="94"/>
              <w:ind w:right="56"/>
              <w:rPr>
                <w:sz w:val="24"/>
              </w:rPr>
            </w:pPr>
            <w:r>
              <w:rPr>
                <w:spacing w:val="-2"/>
                <w:sz w:val="24"/>
              </w:rPr>
              <w:t>(0.01)</w:t>
            </w:r>
          </w:p>
        </w:tc>
        <w:tc>
          <w:tcPr>
            <w:tcW w:w="896" w:type="dxa"/>
          </w:tcPr>
          <w:p w14:paraId="489F75D1" w14:textId="77777777" w:rsidR="004602CD" w:rsidRDefault="00000000">
            <w:pPr>
              <w:pStyle w:val="TableParagraph"/>
              <w:spacing w:before="94"/>
              <w:ind w:left="57" w:right="55"/>
              <w:rPr>
                <w:sz w:val="24"/>
              </w:rPr>
            </w:pPr>
            <w:r>
              <w:rPr>
                <w:spacing w:val="-2"/>
                <w:sz w:val="24"/>
              </w:rPr>
              <w:t>(0.02)</w:t>
            </w:r>
          </w:p>
        </w:tc>
        <w:tc>
          <w:tcPr>
            <w:tcW w:w="923" w:type="dxa"/>
          </w:tcPr>
          <w:p w14:paraId="2877A69F" w14:textId="77777777" w:rsidR="004602CD" w:rsidRDefault="00000000">
            <w:pPr>
              <w:pStyle w:val="TableParagraph"/>
              <w:spacing w:before="94"/>
              <w:ind w:left="56" w:right="54"/>
              <w:rPr>
                <w:sz w:val="24"/>
              </w:rPr>
            </w:pPr>
            <w:r>
              <w:rPr>
                <w:spacing w:val="-2"/>
                <w:sz w:val="24"/>
              </w:rPr>
              <w:t>(0.06)</w:t>
            </w:r>
          </w:p>
        </w:tc>
        <w:tc>
          <w:tcPr>
            <w:tcW w:w="863" w:type="dxa"/>
          </w:tcPr>
          <w:p w14:paraId="113FF77C" w14:textId="77777777" w:rsidR="004602CD" w:rsidRDefault="00000000">
            <w:pPr>
              <w:pStyle w:val="TableParagraph"/>
              <w:spacing w:before="94"/>
              <w:ind w:left="63"/>
              <w:rPr>
                <w:sz w:val="24"/>
              </w:rPr>
            </w:pPr>
            <w:r>
              <w:rPr>
                <w:spacing w:val="-2"/>
                <w:sz w:val="24"/>
              </w:rPr>
              <w:t>(0.01)</w:t>
            </w:r>
          </w:p>
        </w:tc>
        <w:tc>
          <w:tcPr>
            <w:tcW w:w="59" w:type="dxa"/>
          </w:tcPr>
          <w:p w14:paraId="5E05FBBB" w14:textId="77777777" w:rsidR="004602CD" w:rsidRDefault="004602CD">
            <w:pPr>
              <w:pStyle w:val="TableParagraph"/>
              <w:jc w:val="left"/>
              <w:rPr>
                <w:sz w:val="20"/>
              </w:rPr>
            </w:pPr>
          </w:p>
        </w:tc>
      </w:tr>
      <w:tr w:rsidR="004602CD" w14:paraId="30A4B0BA" w14:textId="77777777">
        <w:trPr>
          <w:trHeight w:val="478"/>
        </w:trPr>
        <w:tc>
          <w:tcPr>
            <w:tcW w:w="3075" w:type="dxa"/>
          </w:tcPr>
          <w:p w14:paraId="0B863A76" w14:textId="77777777" w:rsidR="004602CD" w:rsidRDefault="00000000">
            <w:pPr>
              <w:pStyle w:val="TableParagraph"/>
              <w:spacing w:before="94"/>
              <w:ind w:left="119"/>
              <w:jc w:val="left"/>
              <w:rPr>
                <w:sz w:val="24"/>
              </w:rPr>
            </w:pPr>
            <w:r>
              <w:rPr>
                <w:w w:val="110"/>
                <w:sz w:val="24"/>
              </w:rPr>
              <w:t>College</w:t>
            </w:r>
            <w:r>
              <w:rPr>
                <w:spacing w:val="-13"/>
                <w:w w:val="110"/>
                <w:sz w:val="24"/>
              </w:rPr>
              <w:t xml:space="preserve"> </w:t>
            </w:r>
            <w:r>
              <w:rPr>
                <w:w w:val="110"/>
                <w:sz w:val="24"/>
              </w:rPr>
              <w:t>Graduate:</w:t>
            </w:r>
            <w:r>
              <w:rPr>
                <w:spacing w:val="1"/>
                <w:w w:val="110"/>
                <w:sz w:val="24"/>
              </w:rPr>
              <w:t xml:space="preserve"> </w:t>
            </w:r>
            <w:r>
              <w:rPr>
                <w:spacing w:val="-2"/>
                <w:w w:val="110"/>
                <w:sz w:val="24"/>
              </w:rPr>
              <w:t>Mother</w:t>
            </w:r>
          </w:p>
        </w:tc>
        <w:tc>
          <w:tcPr>
            <w:tcW w:w="956" w:type="dxa"/>
          </w:tcPr>
          <w:p w14:paraId="377D6821" w14:textId="77777777" w:rsidR="004602CD" w:rsidRDefault="00000000">
            <w:pPr>
              <w:pStyle w:val="TableParagraph"/>
              <w:spacing w:before="94"/>
              <w:ind w:right="56"/>
              <w:rPr>
                <w:sz w:val="24"/>
              </w:rPr>
            </w:pPr>
            <w:r>
              <w:rPr>
                <w:spacing w:val="-4"/>
                <w:sz w:val="24"/>
              </w:rPr>
              <w:t>0.01</w:t>
            </w:r>
          </w:p>
        </w:tc>
        <w:tc>
          <w:tcPr>
            <w:tcW w:w="896" w:type="dxa"/>
          </w:tcPr>
          <w:p w14:paraId="61109AB8" w14:textId="77777777" w:rsidR="004602CD" w:rsidRDefault="00000000">
            <w:pPr>
              <w:pStyle w:val="TableParagraph"/>
              <w:spacing w:before="94"/>
              <w:ind w:left="57" w:right="55"/>
              <w:rPr>
                <w:sz w:val="24"/>
              </w:rPr>
            </w:pPr>
            <w:r>
              <w:rPr>
                <w:spacing w:val="-2"/>
                <w:sz w:val="24"/>
              </w:rPr>
              <w:t>0.07**</w:t>
            </w:r>
          </w:p>
        </w:tc>
        <w:tc>
          <w:tcPr>
            <w:tcW w:w="923" w:type="dxa"/>
          </w:tcPr>
          <w:p w14:paraId="550C71CA" w14:textId="77777777" w:rsidR="004602CD" w:rsidRDefault="00000000">
            <w:pPr>
              <w:pStyle w:val="TableParagraph"/>
              <w:spacing w:before="94"/>
              <w:ind w:left="56" w:right="54"/>
              <w:rPr>
                <w:sz w:val="24"/>
              </w:rPr>
            </w:pPr>
            <w:r>
              <w:rPr>
                <w:spacing w:val="-4"/>
                <w:sz w:val="24"/>
              </w:rPr>
              <w:t>0.08</w:t>
            </w:r>
          </w:p>
        </w:tc>
        <w:tc>
          <w:tcPr>
            <w:tcW w:w="863" w:type="dxa"/>
          </w:tcPr>
          <w:p w14:paraId="59763044" w14:textId="77777777" w:rsidR="004602CD" w:rsidRDefault="00000000">
            <w:pPr>
              <w:pStyle w:val="TableParagraph"/>
              <w:spacing w:before="94"/>
              <w:ind w:left="63"/>
              <w:rPr>
                <w:sz w:val="24"/>
              </w:rPr>
            </w:pPr>
            <w:r>
              <w:rPr>
                <w:spacing w:val="-4"/>
                <w:sz w:val="24"/>
              </w:rPr>
              <w:t>0.00</w:t>
            </w:r>
          </w:p>
        </w:tc>
        <w:tc>
          <w:tcPr>
            <w:tcW w:w="59" w:type="dxa"/>
          </w:tcPr>
          <w:p w14:paraId="26269166" w14:textId="77777777" w:rsidR="004602CD" w:rsidRDefault="004602CD">
            <w:pPr>
              <w:pStyle w:val="TableParagraph"/>
              <w:jc w:val="left"/>
              <w:rPr>
                <w:sz w:val="20"/>
              </w:rPr>
            </w:pPr>
          </w:p>
        </w:tc>
      </w:tr>
      <w:tr w:rsidR="004602CD" w14:paraId="59A3E62E" w14:textId="77777777">
        <w:trPr>
          <w:trHeight w:val="478"/>
        </w:trPr>
        <w:tc>
          <w:tcPr>
            <w:tcW w:w="3075" w:type="dxa"/>
          </w:tcPr>
          <w:p w14:paraId="391C8BAA" w14:textId="77777777" w:rsidR="004602CD" w:rsidRDefault="004602CD">
            <w:pPr>
              <w:pStyle w:val="TableParagraph"/>
              <w:jc w:val="left"/>
              <w:rPr>
                <w:sz w:val="20"/>
              </w:rPr>
            </w:pPr>
          </w:p>
        </w:tc>
        <w:tc>
          <w:tcPr>
            <w:tcW w:w="956" w:type="dxa"/>
          </w:tcPr>
          <w:p w14:paraId="1726C629" w14:textId="77777777" w:rsidR="004602CD" w:rsidRDefault="00000000">
            <w:pPr>
              <w:pStyle w:val="TableParagraph"/>
              <w:spacing w:before="94"/>
              <w:ind w:right="56"/>
              <w:rPr>
                <w:sz w:val="24"/>
              </w:rPr>
            </w:pPr>
            <w:r>
              <w:rPr>
                <w:spacing w:val="-2"/>
                <w:sz w:val="24"/>
              </w:rPr>
              <w:t>(0.01)</w:t>
            </w:r>
          </w:p>
        </w:tc>
        <w:tc>
          <w:tcPr>
            <w:tcW w:w="896" w:type="dxa"/>
          </w:tcPr>
          <w:p w14:paraId="458CDEB9" w14:textId="77777777" w:rsidR="004602CD" w:rsidRDefault="00000000">
            <w:pPr>
              <w:pStyle w:val="TableParagraph"/>
              <w:spacing w:before="94"/>
              <w:ind w:left="57" w:right="55"/>
              <w:rPr>
                <w:sz w:val="24"/>
              </w:rPr>
            </w:pPr>
            <w:r>
              <w:rPr>
                <w:spacing w:val="-2"/>
                <w:sz w:val="24"/>
              </w:rPr>
              <w:t>(0.03)</w:t>
            </w:r>
          </w:p>
        </w:tc>
        <w:tc>
          <w:tcPr>
            <w:tcW w:w="923" w:type="dxa"/>
          </w:tcPr>
          <w:p w14:paraId="48493227" w14:textId="77777777" w:rsidR="004602CD" w:rsidRDefault="00000000">
            <w:pPr>
              <w:pStyle w:val="TableParagraph"/>
              <w:spacing w:before="94"/>
              <w:ind w:left="56" w:right="54"/>
              <w:rPr>
                <w:sz w:val="24"/>
              </w:rPr>
            </w:pPr>
            <w:r>
              <w:rPr>
                <w:spacing w:val="-2"/>
                <w:sz w:val="24"/>
              </w:rPr>
              <w:t>(0.09)</w:t>
            </w:r>
          </w:p>
        </w:tc>
        <w:tc>
          <w:tcPr>
            <w:tcW w:w="863" w:type="dxa"/>
          </w:tcPr>
          <w:p w14:paraId="3B15DEEE" w14:textId="77777777" w:rsidR="004602CD" w:rsidRDefault="00000000">
            <w:pPr>
              <w:pStyle w:val="TableParagraph"/>
              <w:spacing w:before="94"/>
              <w:ind w:left="63"/>
              <w:rPr>
                <w:sz w:val="24"/>
              </w:rPr>
            </w:pPr>
            <w:r>
              <w:rPr>
                <w:spacing w:val="-2"/>
                <w:sz w:val="24"/>
              </w:rPr>
              <w:t>(0.03)</w:t>
            </w:r>
          </w:p>
        </w:tc>
        <w:tc>
          <w:tcPr>
            <w:tcW w:w="59" w:type="dxa"/>
          </w:tcPr>
          <w:p w14:paraId="5116255B" w14:textId="77777777" w:rsidR="004602CD" w:rsidRDefault="004602CD">
            <w:pPr>
              <w:pStyle w:val="TableParagraph"/>
              <w:jc w:val="left"/>
              <w:rPr>
                <w:sz w:val="20"/>
              </w:rPr>
            </w:pPr>
          </w:p>
        </w:tc>
      </w:tr>
      <w:tr w:rsidR="004602CD" w14:paraId="607E1831" w14:textId="77777777">
        <w:trPr>
          <w:trHeight w:val="478"/>
        </w:trPr>
        <w:tc>
          <w:tcPr>
            <w:tcW w:w="3075" w:type="dxa"/>
          </w:tcPr>
          <w:p w14:paraId="7FC24F8B" w14:textId="77777777" w:rsidR="004602CD" w:rsidRDefault="00000000">
            <w:pPr>
              <w:pStyle w:val="TableParagraph"/>
              <w:spacing w:before="94"/>
              <w:ind w:left="119"/>
              <w:jc w:val="left"/>
              <w:rPr>
                <w:sz w:val="24"/>
              </w:rPr>
            </w:pPr>
            <w:r>
              <w:rPr>
                <w:w w:val="110"/>
                <w:sz w:val="24"/>
              </w:rPr>
              <w:t>College</w:t>
            </w:r>
            <w:r>
              <w:rPr>
                <w:spacing w:val="-13"/>
                <w:w w:val="110"/>
                <w:sz w:val="24"/>
              </w:rPr>
              <w:t xml:space="preserve"> </w:t>
            </w:r>
            <w:r>
              <w:rPr>
                <w:w w:val="110"/>
                <w:sz w:val="24"/>
              </w:rPr>
              <w:t>Graduate:</w:t>
            </w:r>
            <w:r>
              <w:rPr>
                <w:spacing w:val="1"/>
                <w:w w:val="110"/>
                <w:sz w:val="24"/>
              </w:rPr>
              <w:t xml:space="preserve"> </w:t>
            </w:r>
            <w:r>
              <w:rPr>
                <w:spacing w:val="-2"/>
                <w:w w:val="110"/>
                <w:sz w:val="24"/>
              </w:rPr>
              <w:t>Father</w:t>
            </w:r>
          </w:p>
        </w:tc>
        <w:tc>
          <w:tcPr>
            <w:tcW w:w="956" w:type="dxa"/>
          </w:tcPr>
          <w:p w14:paraId="5C7289B8" w14:textId="77777777" w:rsidR="004602CD" w:rsidRDefault="00000000">
            <w:pPr>
              <w:pStyle w:val="TableParagraph"/>
              <w:spacing w:before="94"/>
              <w:ind w:right="56"/>
              <w:rPr>
                <w:sz w:val="24"/>
              </w:rPr>
            </w:pPr>
            <w:r>
              <w:rPr>
                <w:w w:val="90"/>
                <w:sz w:val="24"/>
              </w:rPr>
              <w:t>-</w:t>
            </w:r>
            <w:r>
              <w:rPr>
                <w:spacing w:val="-2"/>
                <w:sz w:val="24"/>
              </w:rPr>
              <w:t>0.04***</w:t>
            </w:r>
          </w:p>
        </w:tc>
        <w:tc>
          <w:tcPr>
            <w:tcW w:w="896" w:type="dxa"/>
          </w:tcPr>
          <w:p w14:paraId="311A4C35" w14:textId="77777777" w:rsidR="004602CD" w:rsidRDefault="00000000">
            <w:pPr>
              <w:pStyle w:val="TableParagraph"/>
              <w:spacing w:before="94"/>
              <w:ind w:left="57" w:right="55"/>
              <w:rPr>
                <w:sz w:val="24"/>
              </w:rPr>
            </w:pPr>
            <w:r>
              <w:rPr>
                <w:spacing w:val="-4"/>
                <w:sz w:val="24"/>
              </w:rPr>
              <w:t>0.00</w:t>
            </w:r>
          </w:p>
        </w:tc>
        <w:tc>
          <w:tcPr>
            <w:tcW w:w="923" w:type="dxa"/>
          </w:tcPr>
          <w:p w14:paraId="58EA6A77" w14:textId="77777777" w:rsidR="004602CD" w:rsidRDefault="00000000">
            <w:pPr>
              <w:pStyle w:val="TableParagraph"/>
              <w:spacing w:before="94"/>
              <w:ind w:left="57" w:right="54"/>
              <w:rPr>
                <w:sz w:val="24"/>
              </w:rPr>
            </w:pPr>
            <w:r>
              <w:rPr>
                <w:spacing w:val="-2"/>
                <w:sz w:val="24"/>
              </w:rPr>
              <w:t>-</w:t>
            </w:r>
            <w:r>
              <w:rPr>
                <w:spacing w:val="-4"/>
                <w:sz w:val="24"/>
              </w:rPr>
              <w:t>0.07</w:t>
            </w:r>
          </w:p>
        </w:tc>
        <w:tc>
          <w:tcPr>
            <w:tcW w:w="863" w:type="dxa"/>
          </w:tcPr>
          <w:p w14:paraId="34032F92" w14:textId="77777777" w:rsidR="004602CD" w:rsidRDefault="00000000">
            <w:pPr>
              <w:pStyle w:val="TableParagraph"/>
              <w:spacing w:before="94"/>
              <w:ind w:left="63"/>
              <w:rPr>
                <w:sz w:val="24"/>
              </w:rPr>
            </w:pPr>
            <w:r>
              <w:rPr>
                <w:spacing w:val="-4"/>
                <w:sz w:val="24"/>
              </w:rPr>
              <w:t>0.00</w:t>
            </w:r>
          </w:p>
        </w:tc>
        <w:tc>
          <w:tcPr>
            <w:tcW w:w="59" w:type="dxa"/>
          </w:tcPr>
          <w:p w14:paraId="7944D3CB" w14:textId="77777777" w:rsidR="004602CD" w:rsidRDefault="004602CD">
            <w:pPr>
              <w:pStyle w:val="TableParagraph"/>
              <w:jc w:val="left"/>
              <w:rPr>
                <w:sz w:val="20"/>
              </w:rPr>
            </w:pPr>
          </w:p>
        </w:tc>
      </w:tr>
      <w:tr w:rsidR="004602CD" w14:paraId="11FEC11D" w14:textId="77777777">
        <w:trPr>
          <w:trHeight w:val="504"/>
        </w:trPr>
        <w:tc>
          <w:tcPr>
            <w:tcW w:w="3075" w:type="dxa"/>
            <w:tcBorders>
              <w:bottom w:val="single" w:sz="6" w:space="0" w:color="000000"/>
            </w:tcBorders>
          </w:tcPr>
          <w:p w14:paraId="6072FCF8" w14:textId="77777777" w:rsidR="004602CD" w:rsidRDefault="004602CD">
            <w:pPr>
              <w:pStyle w:val="TableParagraph"/>
              <w:jc w:val="left"/>
              <w:rPr>
                <w:sz w:val="20"/>
              </w:rPr>
            </w:pPr>
          </w:p>
        </w:tc>
        <w:tc>
          <w:tcPr>
            <w:tcW w:w="956" w:type="dxa"/>
            <w:tcBorders>
              <w:bottom w:val="single" w:sz="6" w:space="0" w:color="000000"/>
            </w:tcBorders>
          </w:tcPr>
          <w:p w14:paraId="365FA8E3" w14:textId="77777777" w:rsidR="004602CD" w:rsidRDefault="00000000">
            <w:pPr>
              <w:pStyle w:val="TableParagraph"/>
              <w:spacing w:before="94"/>
              <w:ind w:right="56"/>
              <w:rPr>
                <w:sz w:val="24"/>
              </w:rPr>
            </w:pPr>
            <w:r>
              <w:rPr>
                <w:spacing w:val="-2"/>
                <w:sz w:val="24"/>
              </w:rPr>
              <w:t>(0.01)</w:t>
            </w:r>
          </w:p>
        </w:tc>
        <w:tc>
          <w:tcPr>
            <w:tcW w:w="896" w:type="dxa"/>
            <w:tcBorders>
              <w:bottom w:val="single" w:sz="6" w:space="0" w:color="000000"/>
            </w:tcBorders>
          </w:tcPr>
          <w:p w14:paraId="0EDECA6F" w14:textId="77777777" w:rsidR="004602CD" w:rsidRDefault="00000000">
            <w:pPr>
              <w:pStyle w:val="TableParagraph"/>
              <w:spacing w:before="94"/>
              <w:ind w:left="57" w:right="55"/>
              <w:rPr>
                <w:sz w:val="24"/>
              </w:rPr>
            </w:pPr>
            <w:r>
              <w:rPr>
                <w:spacing w:val="-2"/>
                <w:sz w:val="24"/>
              </w:rPr>
              <w:t>(0.04)</w:t>
            </w:r>
          </w:p>
        </w:tc>
        <w:tc>
          <w:tcPr>
            <w:tcW w:w="923" w:type="dxa"/>
            <w:tcBorders>
              <w:bottom w:val="single" w:sz="6" w:space="0" w:color="000000"/>
            </w:tcBorders>
          </w:tcPr>
          <w:p w14:paraId="1408C01F" w14:textId="77777777" w:rsidR="004602CD" w:rsidRDefault="00000000">
            <w:pPr>
              <w:pStyle w:val="TableParagraph"/>
              <w:spacing w:before="94"/>
              <w:ind w:left="56" w:right="54"/>
              <w:rPr>
                <w:sz w:val="24"/>
              </w:rPr>
            </w:pPr>
            <w:r>
              <w:rPr>
                <w:spacing w:val="-2"/>
                <w:sz w:val="24"/>
              </w:rPr>
              <w:t>(0.08)</w:t>
            </w:r>
          </w:p>
        </w:tc>
        <w:tc>
          <w:tcPr>
            <w:tcW w:w="863" w:type="dxa"/>
            <w:tcBorders>
              <w:bottom w:val="single" w:sz="6" w:space="0" w:color="000000"/>
            </w:tcBorders>
          </w:tcPr>
          <w:p w14:paraId="2EBF16CA" w14:textId="77777777" w:rsidR="004602CD" w:rsidRDefault="00000000">
            <w:pPr>
              <w:pStyle w:val="TableParagraph"/>
              <w:spacing w:before="94"/>
              <w:ind w:left="63"/>
              <w:rPr>
                <w:sz w:val="24"/>
              </w:rPr>
            </w:pPr>
            <w:r>
              <w:rPr>
                <w:spacing w:val="-2"/>
                <w:sz w:val="24"/>
              </w:rPr>
              <w:t>(0.01)</w:t>
            </w:r>
          </w:p>
        </w:tc>
        <w:tc>
          <w:tcPr>
            <w:tcW w:w="59" w:type="dxa"/>
            <w:tcBorders>
              <w:bottom w:val="single" w:sz="6" w:space="0" w:color="000000"/>
            </w:tcBorders>
          </w:tcPr>
          <w:p w14:paraId="73DA1FB1" w14:textId="77777777" w:rsidR="004602CD" w:rsidRDefault="004602CD">
            <w:pPr>
              <w:pStyle w:val="TableParagraph"/>
              <w:jc w:val="left"/>
              <w:rPr>
                <w:sz w:val="20"/>
              </w:rPr>
            </w:pPr>
          </w:p>
        </w:tc>
      </w:tr>
      <w:tr w:rsidR="004602CD" w14:paraId="01C17CA1" w14:textId="77777777">
        <w:trPr>
          <w:trHeight w:val="566"/>
        </w:trPr>
        <w:tc>
          <w:tcPr>
            <w:tcW w:w="3075" w:type="dxa"/>
            <w:tcBorders>
              <w:top w:val="single" w:sz="6" w:space="0" w:color="000000"/>
            </w:tcBorders>
          </w:tcPr>
          <w:p w14:paraId="75433A17" w14:textId="77777777" w:rsidR="004602CD" w:rsidRDefault="00000000">
            <w:pPr>
              <w:pStyle w:val="TableParagraph"/>
              <w:spacing w:before="182"/>
              <w:ind w:left="119"/>
              <w:jc w:val="left"/>
              <w:rPr>
                <w:sz w:val="24"/>
              </w:rPr>
            </w:pPr>
            <w:r>
              <w:rPr>
                <w:spacing w:val="-2"/>
                <w:w w:val="110"/>
                <w:sz w:val="24"/>
              </w:rPr>
              <w:t>Observations</w:t>
            </w:r>
          </w:p>
        </w:tc>
        <w:tc>
          <w:tcPr>
            <w:tcW w:w="956" w:type="dxa"/>
            <w:tcBorders>
              <w:top w:val="single" w:sz="6" w:space="0" w:color="000000"/>
            </w:tcBorders>
          </w:tcPr>
          <w:p w14:paraId="2F188C47" w14:textId="77777777" w:rsidR="004602CD" w:rsidRDefault="00000000">
            <w:pPr>
              <w:pStyle w:val="TableParagraph"/>
              <w:spacing w:before="182"/>
              <w:ind w:right="56"/>
              <w:rPr>
                <w:sz w:val="24"/>
              </w:rPr>
            </w:pPr>
            <w:r>
              <w:rPr>
                <w:spacing w:val="-2"/>
                <w:sz w:val="24"/>
              </w:rPr>
              <w:t>14,453</w:t>
            </w:r>
          </w:p>
        </w:tc>
        <w:tc>
          <w:tcPr>
            <w:tcW w:w="896" w:type="dxa"/>
            <w:tcBorders>
              <w:top w:val="single" w:sz="6" w:space="0" w:color="000000"/>
            </w:tcBorders>
          </w:tcPr>
          <w:p w14:paraId="5BCA464D" w14:textId="77777777" w:rsidR="004602CD" w:rsidRDefault="00000000">
            <w:pPr>
              <w:pStyle w:val="TableParagraph"/>
              <w:spacing w:before="182"/>
              <w:ind w:left="57" w:right="55"/>
              <w:rPr>
                <w:sz w:val="24"/>
              </w:rPr>
            </w:pPr>
            <w:r>
              <w:rPr>
                <w:spacing w:val="-2"/>
                <w:sz w:val="24"/>
              </w:rPr>
              <w:t>12,678</w:t>
            </w:r>
          </w:p>
        </w:tc>
        <w:tc>
          <w:tcPr>
            <w:tcW w:w="923" w:type="dxa"/>
            <w:tcBorders>
              <w:top w:val="single" w:sz="6" w:space="0" w:color="000000"/>
            </w:tcBorders>
          </w:tcPr>
          <w:p w14:paraId="79F7CEE3" w14:textId="77777777" w:rsidR="004602CD" w:rsidRDefault="00000000">
            <w:pPr>
              <w:pStyle w:val="TableParagraph"/>
              <w:spacing w:before="182"/>
              <w:ind w:left="56" w:right="54"/>
              <w:rPr>
                <w:sz w:val="24"/>
              </w:rPr>
            </w:pPr>
            <w:r>
              <w:rPr>
                <w:spacing w:val="-5"/>
                <w:sz w:val="24"/>
              </w:rPr>
              <w:t>567</w:t>
            </w:r>
          </w:p>
        </w:tc>
        <w:tc>
          <w:tcPr>
            <w:tcW w:w="863" w:type="dxa"/>
            <w:tcBorders>
              <w:top w:val="single" w:sz="6" w:space="0" w:color="000000"/>
            </w:tcBorders>
          </w:tcPr>
          <w:p w14:paraId="32C8CF47" w14:textId="77777777" w:rsidR="004602CD" w:rsidRDefault="00000000">
            <w:pPr>
              <w:pStyle w:val="TableParagraph"/>
              <w:spacing w:before="182"/>
              <w:ind w:left="63"/>
              <w:rPr>
                <w:sz w:val="24"/>
              </w:rPr>
            </w:pPr>
            <w:r>
              <w:rPr>
                <w:spacing w:val="-2"/>
                <w:sz w:val="24"/>
              </w:rPr>
              <w:t>5,744</w:t>
            </w:r>
          </w:p>
        </w:tc>
        <w:tc>
          <w:tcPr>
            <w:tcW w:w="59" w:type="dxa"/>
            <w:tcBorders>
              <w:top w:val="single" w:sz="6" w:space="0" w:color="000000"/>
            </w:tcBorders>
          </w:tcPr>
          <w:p w14:paraId="5CC4B786" w14:textId="77777777" w:rsidR="004602CD" w:rsidRDefault="004602CD">
            <w:pPr>
              <w:pStyle w:val="TableParagraph"/>
              <w:jc w:val="left"/>
              <w:rPr>
                <w:sz w:val="20"/>
              </w:rPr>
            </w:pPr>
          </w:p>
        </w:tc>
      </w:tr>
      <w:tr w:rsidR="004602CD" w14:paraId="6EBC8E9E" w14:textId="77777777">
        <w:trPr>
          <w:trHeight w:val="505"/>
        </w:trPr>
        <w:tc>
          <w:tcPr>
            <w:tcW w:w="3075" w:type="dxa"/>
            <w:tcBorders>
              <w:bottom w:val="single" w:sz="8" w:space="0" w:color="000000"/>
            </w:tcBorders>
          </w:tcPr>
          <w:p w14:paraId="76D6E402" w14:textId="77777777" w:rsidR="004602CD" w:rsidRDefault="00000000">
            <w:pPr>
              <w:pStyle w:val="TableParagraph"/>
              <w:spacing w:before="94"/>
              <w:ind w:left="119"/>
              <w:jc w:val="left"/>
              <w:rPr>
                <w:sz w:val="24"/>
              </w:rPr>
            </w:pPr>
            <w:r>
              <w:rPr>
                <w:sz w:val="24"/>
              </w:rPr>
              <w:t>Year</w:t>
            </w:r>
            <w:r>
              <w:rPr>
                <w:spacing w:val="27"/>
                <w:sz w:val="24"/>
              </w:rPr>
              <w:t xml:space="preserve"> </w:t>
            </w:r>
            <w:r>
              <w:rPr>
                <w:rFonts w:ascii="Menlo" w:hAnsi="Menlo"/>
                <w:i/>
                <w:sz w:val="24"/>
              </w:rPr>
              <w:t>×</w:t>
            </w:r>
            <w:r>
              <w:rPr>
                <w:rFonts w:ascii="Menlo" w:hAnsi="Menlo"/>
                <w:i/>
                <w:spacing w:val="-56"/>
                <w:sz w:val="24"/>
              </w:rPr>
              <w:t xml:space="preserve"> </w:t>
            </w:r>
            <w:r>
              <w:rPr>
                <w:sz w:val="24"/>
              </w:rPr>
              <w:t>Region</w:t>
            </w:r>
            <w:r>
              <w:rPr>
                <w:spacing w:val="28"/>
                <w:sz w:val="24"/>
              </w:rPr>
              <w:t xml:space="preserve"> </w:t>
            </w:r>
            <w:r>
              <w:rPr>
                <w:spacing w:val="-5"/>
                <w:sz w:val="24"/>
              </w:rPr>
              <w:t>FE</w:t>
            </w:r>
          </w:p>
        </w:tc>
        <w:tc>
          <w:tcPr>
            <w:tcW w:w="956" w:type="dxa"/>
            <w:tcBorders>
              <w:bottom w:val="single" w:sz="8" w:space="0" w:color="000000"/>
            </w:tcBorders>
          </w:tcPr>
          <w:p w14:paraId="2CF6116C" w14:textId="77777777" w:rsidR="004602CD" w:rsidRDefault="00000000">
            <w:pPr>
              <w:pStyle w:val="TableParagraph"/>
              <w:spacing w:before="94"/>
              <w:ind w:right="56"/>
              <w:rPr>
                <w:sz w:val="24"/>
              </w:rPr>
            </w:pPr>
            <w:r>
              <w:rPr>
                <w:spacing w:val="-10"/>
                <w:sz w:val="24"/>
              </w:rPr>
              <w:t>X</w:t>
            </w:r>
          </w:p>
        </w:tc>
        <w:tc>
          <w:tcPr>
            <w:tcW w:w="896" w:type="dxa"/>
            <w:tcBorders>
              <w:bottom w:val="single" w:sz="8" w:space="0" w:color="000000"/>
            </w:tcBorders>
          </w:tcPr>
          <w:p w14:paraId="77072DD4" w14:textId="77777777" w:rsidR="004602CD" w:rsidRDefault="00000000">
            <w:pPr>
              <w:pStyle w:val="TableParagraph"/>
              <w:spacing w:before="94"/>
              <w:ind w:left="57" w:right="55"/>
              <w:rPr>
                <w:sz w:val="24"/>
              </w:rPr>
            </w:pPr>
            <w:r>
              <w:rPr>
                <w:spacing w:val="-10"/>
                <w:sz w:val="24"/>
              </w:rPr>
              <w:t>X</w:t>
            </w:r>
          </w:p>
        </w:tc>
        <w:tc>
          <w:tcPr>
            <w:tcW w:w="923" w:type="dxa"/>
            <w:tcBorders>
              <w:bottom w:val="single" w:sz="8" w:space="0" w:color="000000"/>
            </w:tcBorders>
          </w:tcPr>
          <w:p w14:paraId="697616CC" w14:textId="77777777" w:rsidR="004602CD" w:rsidRDefault="00000000">
            <w:pPr>
              <w:pStyle w:val="TableParagraph"/>
              <w:spacing w:before="94"/>
              <w:ind w:left="57" w:right="54"/>
              <w:rPr>
                <w:sz w:val="24"/>
              </w:rPr>
            </w:pPr>
            <w:r>
              <w:rPr>
                <w:spacing w:val="-10"/>
                <w:sz w:val="24"/>
              </w:rPr>
              <w:t>X</w:t>
            </w:r>
          </w:p>
        </w:tc>
        <w:tc>
          <w:tcPr>
            <w:tcW w:w="863" w:type="dxa"/>
            <w:tcBorders>
              <w:bottom w:val="single" w:sz="8" w:space="0" w:color="000000"/>
            </w:tcBorders>
          </w:tcPr>
          <w:p w14:paraId="725588D1" w14:textId="77777777" w:rsidR="004602CD" w:rsidRDefault="00000000">
            <w:pPr>
              <w:pStyle w:val="TableParagraph"/>
              <w:spacing w:before="94"/>
              <w:ind w:left="63"/>
              <w:rPr>
                <w:sz w:val="24"/>
              </w:rPr>
            </w:pPr>
            <w:r>
              <w:rPr>
                <w:spacing w:val="-10"/>
                <w:sz w:val="24"/>
              </w:rPr>
              <w:t>X</w:t>
            </w:r>
          </w:p>
        </w:tc>
        <w:tc>
          <w:tcPr>
            <w:tcW w:w="59" w:type="dxa"/>
            <w:tcBorders>
              <w:bottom w:val="single" w:sz="8" w:space="0" w:color="000000"/>
            </w:tcBorders>
          </w:tcPr>
          <w:p w14:paraId="566EABAA" w14:textId="77777777" w:rsidR="004602CD" w:rsidRDefault="004602CD">
            <w:pPr>
              <w:pStyle w:val="TableParagraph"/>
              <w:jc w:val="left"/>
              <w:rPr>
                <w:sz w:val="20"/>
              </w:rPr>
            </w:pPr>
          </w:p>
        </w:tc>
      </w:tr>
    </w:tbl>
    <w:p w14:paraId="52B838E3" w14:textId="77777777" w:rsidR="004602CD" w:rsidRDefault="00000000">
      <w:pPr>
        <w:pStyle w:val="BodyText"/>
        <w:spacing w:before="109"/>
        <w:ind w:left="1162"/>
      </w:pPr>
      <w:r>
        <w:t>*</w:t>
      </w:r>
      <w:r>
        <w:rPr>
          <w:spacing w:val="-1"/>
        </w:rPr>
        <w:t xml:space="preserve"> </w:t>
      </w:r>
      <w:r>
        <w:t>p</w:t>
      </w:r>
      <w:r>
        <w:rPr>
          <w:spacing w:val="-3"/>
          <w:w w:val="105"/>
        </w:rPr>
        <w:t xml:space="preserve"> </w:t>
      </w:r>
      <w:r>
        <w:rPr>
          <w:w w:val="105"/>
        </w:rPr>
        <w:t>&lt;</w:t>
      </w:r>
      <w:r>
        <w:rPr>
          <w:spacing w:val="-3"/>
          <w:w w:val="105"/>
        </w:rPr>
        <w:t xml:space="preserve"> </w:t>
      </w:r>
      <w:r>
        <w:t>0.1,</w:t>
      </w:r>
      <w:r>
        <w:rPr>
          <w:spacing w:val="-1"/>
        </w:rPr>
        <w:t xml:space="preserve"> </w:t>
      </w:r>
      <w:r>
        <w:t>** p</w:t>
      </w:r>
      <w:r>
        <w:rPr>
          <w:spacing w:val="-3"/>
          <w:w w:val="105"/>
        </w:rPr>
        <w:t xml:space="preserve"> </w:t>
      </w:r>
      <w:r>
        <w:rPr>
          <w:w w:val="105"/>
        </w:rPr>
        <w:t>&lt;</w:t>
      </w:r>
      <w:r>
        <w:rPr>
          <w:spacing w:val="-3"/>
          <w:w w:val="105"/>
        </w:rPr>
        <w:t xml:space="preserve"> </w:t>
      </w:r>
      <w:r>
        <w:t>0.05,</w:t>
      </w:r>
      <w:r>
        <w:rPr>
          <w:spacing w:val="-1"/>
        </w:rPr>
        <w:t xml:space="preserve"> </w:t>
      </w:r>
      <w:r>
        <w:t>*** p</w:t>
      </w:r>
      <w:r>
        <w:rPr>
          <w:spacing w:val="-3"/>
          <w:w w:val="105"/>
        </w:rPr>
        <w:t xml:space="preserve"> </w:t>
      </w:r>
      <w:r>
        <w:rPr>
          <w:w w:val="105"/>
        </w:rPr>
        <w:t>&lt;</w:t>
      </w:r>
      <w:r>
        <w:rPr>
          <w:spacing w:val="-3"/>
          <w:w w:val="105"/>
        </w:rPr>
        <w:t xml:space="preserve"> </w:t>
      </w:r>
      <w:r>
        <w:rPr>
          <w:spacing w:val="-4"/>
        </w:rPr>
        <w:t>0.01</w:t>
      </w:r>
    </w:p>
    <w:p w14:paraId="006B2F1D" w14:textId="77777777" w:rsidR="004602CD" w:rsidRDefault="00000000">
      <w:pPr>
        <w:spacing w:before="258" w:line="412" w:lineRule="auto"/>
        <w:ind w:left="1401" w:right="1420" w:hanging="168"/>
        <w:jc w:val="both"/>
        <w:rPr>
          <w:sz w:val="20"/>
        </w:rPr>
      </w:pPr>
      <w:r>
        <w:rPr>
          <w:w w:val="110"/>
          <w:position w:val="8"/>
          <w:sz w:val="16"/>
        </w:rPr>
        <w:t>1</w:t>
      </w:r>
      <w:r>
        <w:rPr>
          <w:spacing w:val="27"/>
          <w:w w:val="110"/>
          <w:position w:val="8"/>
          <w:sz w:val="16"/>
        </w:rPr>
        <w:t xml:space="preserve"> </w:t>
      </w:r>
      <w:r>
        <w:rPr>
          <w:w w:val="110"/>
          <w:sz w:val="20"/>
        </w:rPr>
        <w:t>Each</w:t>
      </w:r>
      <w:r>
        <w:rPr>
          <w:spacing w:val="-14"/>
          <w:w w:val="110"/>
          <w:sz w:val="20"/>
        </w:rPr>
        <w:t xml:space="preserve"> </w:t>
      </w:r>
      <w:r>
        <w:rPr>
          <w:w w:val="110"/>
          <w:sz w:val="20"/>
        </w:rPr>
        <w:t>column</w:t>
      </w:r>
      <w:r>
        <w:rPr>
          <w:spacing w:val="-13"/>
          <w:w w:val="110"/>
          <w:sz w:val="20"/>
        </w:rPr>
        <w:t xml:space="preserve"> </w:t>
      </w:r>
      <w:r>
        <w:rPr>
          <w:w w:val="110"/>
          <w:sz w:val="20"/>
        </w:rPr>
        <w:t>is</w:t>
      </w:r>
      <w:r>
        <w:rPr>
          <w:spacing w:val="-14"/>
          <w:w w:val="110"/>
          <w:sz w:val="20"/>
        </w:rPr>
        <w:t xml:space="preserve"> </w:t>
      </w:r>
      <w:r>
        <w:rPr>
          <w:w w:val="110"/>
          <w:sz w:val="20"/>
        </w:rPr>
        <w:t>an</w:t>
      </w:r>
      <w:r>
        <w:rPr>
          <w:spacing w:val="-14"/>
          <w:w w:val="110"/>
          <w:sz w:val="20"/>
        </w:rPr>
        <w:t xml:space="preserve"> </w:t>
      </w:r>
      <w:r>
        <w:rPr>
          <w:w w:val="110"/>
          <w:sz w:val="20"/>
        </w:rPr>
        <w:t>estimation</w:t>
      </w:r>
      <w:r>
        <w:rPr>
          <w:spacing w:val="-14"/>
          <w:w w:val="110"/>
          <w:sz w:val="20"/>
        </w:rPr>
        <w:t xml:space="preserve"> </w:t>
      </w:r>
      <w:r>
        <w:rPr>
          <w:w w:val="110"/>
          <w:sz w:val="20"/>
        </w:rPr>
        <w:t>of</w:t>
      </w:r>
      <w:r>
        <w:rPr>
          <w:spacing w:val="-13"/>
          <w:w w:val="110"/>
          <w:sz w:val="20"/>
        </w:rPr>
        <w:t xml:space="preserve"> </w:t>
      </w:r>
      <w:r>
        <w:rPr>
          <w:w w:val="110"/>
          <w:sz w:val="20"/>
        </w:rPr>
        <w:t>equation</w:t>
      </w:r>
      <w:r>
        <w:rPr>
          <w:spacing w:val="-14"/>
          <w:w w:val="110"/>
          <w:sz w:val="20"/>
        </w:rPr>
        <w:t xml:space="preserve"> </w:t>
      </w:r>
      <w:r>
        <w:rPr>
          <w:w w:val="110"/>
          <w:sz w:val="20"/>
        </w:rPr>
        <w:t>(</w:t>
      </w:r>
      <w:hyperlink w:anchor="_bookmark15" w:history="1">
        <w:r w:rsidR="004602CD">
          <w:rPr>
            <w:color w:val="0000FF"/>
            <w:w w:val="110"/>
            <w:sz w:val="20"/>
          </w:rPr>
          <w:t>4</w:t>
        </w:r>
      </w:hyperlink>
      <w:r>
        <w:rPr>
          <w:w w:val="110"/>
          <w:sz w:val="20"/>
        </w:rPr>
        <w:t>)</w:t>
      </w:r>
      <w:r>
        <w:rPr>
          <w:spacing w:val="-14"/>
          <w:w w:val="110"/>
          <w:sz w:val="20"/>
        </w:rPr>
        <w:t xml:space="preserve"> </w:t>
      </w:r>
      <w:r>
        <w:rPr>
          <w:w w:val="110"/>
          <w:sz w:val="20"/>
        </w:rPr>
        <w:t>restricted</w:t>
      </w:r>
      <w:r>
        <w:rPr>
          <w:spacing w:val="-14"/>
          <w:w w:val="110"/>
          <w:sz w:val="20"/>
        </w:rPr>
        <w:t xml:space="preserve"> </w:t>
      </w:r>
      <w:r>
        <w:rPr>
          <w:w w:val="110"/>
          <w:sz w:val="20"/>
        </w:rPr>
        <w:t>to</w:t>
      </w:r>
      <w:r>
        <w:rPr>
          <w:spacing w:val="-13"/>
          <w:w w:val="110"/>
          <w:sz w:val="20"/>
        </w:rPr>
        <w:t xml:space="preserve"> </w:t>
      </w:r>
      <w:r>
        <w:rPr>
          <w:w w:val="110"/>
          <w:sz w:val="20"/>
        </w:rPr>
        <w:t xml:space="preserve">third-generation </w:t>
      </w:r>
      <w:r>
        <w:rPr>
          <w:w w:val="115"/>
          <w:sz w:val="20"/>
        </w:rPr>
        <w:t>Asian</w:t>
      </w:r>
      <w:r>
        <w:rPr>
          <w:spacing w:val="-15"/>
          <w:w w:val="115"/>
          <w:sz w:val="20"/>
        </w:rPr>
        <w:t xml:space="preserve"> </w:t>
      </w:r>
      <w:r>
        <w:rPr>
          <w:w w:val="115"/>
          <w:sz w:val="20"/>
        </w:rPr>
        <w:t>immigrants</w:t>
      </w:r>
      <w:r>
        <w:rPr>
          <w:spacing w:val="-14"/>
          <w:w w:val="115"/>
          <w:sz w:val="20"/>
        </w:rPr>
        <w:t xml:space="preserve"> </w:t>
      </w:r>
      <w:r>
        <w:rPr>
          <w:w w:val="115"/>
          <w:sz w:val="20"/>
        </w:rPr>
        <w:t>by</w:t>
      </w:r>
      <w:r>
        <w:rPr>
          <w:spacing w:val="-15"/>
          <w:w w:val="115"/>
          <w:sz w:val="20"/>
        </w:rPr>
        <w:t xml:space="preserve"> </w:t>
      </w:r>
      <w:r>
        <w:rPr>
          <w:w w:val="115"/>
          <w:sz w:val="20"/>
        </w:rPr>
        <w:t>number</w:t>
      </w:r>
      <w:r>
        <w:rPr>
          <w:spacing w:val="-14"/>
          <w:w w:val="115"/>
          <w:sz w:val="20"/>
        </w:rPr>
        <w:t xml:space="preserve"> </w:t>
      </w:r>
      <w:r>
        <w:rPr>
          <w:w w:val="115"/>
          <w:sz w:val="20"/>
        </w:rPr>
        <w:t>of</w:t>
      </w:r>
      <w:r>
        <w:rPr>
          <w:spacing w:val="-14"/>
          <w:w w:val="115"/>
          <w:sz w:val="20"/>
        </w:rPr>
        <w:t xml:space="preserve"> </w:t>
      </w:r>
      <w:r>
        <w:rPr>
          <w:w w:val="115"/>
          <w:sz w:val="20"/>
        </w:rPr>
        <w:t>Asian</w:t>
      </w:r>
      <w:r>
        <w:rPr>
          <w:spacing w:val="-15"/>
          <w:w w:val="115"/>
          <w:sz w:val="20"/>
        </w:rPr>
        <w:t xml:space="preserve"> </w:t>
      </w:r>
      <w:r>
        <w:rPr>
          <w:w w:val="115"/>
          <w:sz w:val="20"/>
        </w:rPr>
        <w:t>grandparents</w:t>
      </w:r>
      <w:r>
        <w:rPr>
          <w:spacing w:val="-14"/>
          <w:w w:val="115"/>
          <w:sz w:val="20"/>
        </w:rPr>
        <w:t xml:space="preserve"> </w:t>
      </w:r>
      <w:r>
        <w:rPr>
          <w:w w:val="115"/>
          <w:sz w:val="20"/>
        </w:rPr>
        <w:t>with</w:t>
      </w:r>
      <w:r>
        <w:rPr>
          <w:spacing w:val="-14"/>
          <w:w w:val="115"/>
          <w:sz w:val="20"/>
        </w:rPr>
        <w:t xml:space="preserve"> </w:t>
      </w:r>
      <w:r>
        <w:rPr>
          <w:w w:val="115"/>
          <w:sz w:val="20"/>
        </w:rPr>
        <w:t>region</w:t>
      </w:r>
      <w:r>
        <w:rPr>
          <w:spacing w:val="-15"/>
          <w:w w:val="115"/>
          <w:sz w:val="20"/>
        </w:rPr>
        <w:t xml:space="preserve"> </w:t>
      </w:r>
      <w:r>
        <w:rPr>
          <w:w w:val="115"/>
          <w:sz w:val="20"/>
        </w:rPr>
        <w:t>×</w:t>
      </w:r>
      <w:r>
        <w:rPr>
          <w:spacing w:val="-14"/>
          <w:w w:val="115"/>
          <w:sz w:val="20"/>
        </w:rPr>
        <w:t xml:space="preserve"> </w:t>
      </w:r>
      <w:r>
        <w:rPr>
          <w:w w:val="115"/>
          <w:sz w:val="20"/>
        </w:rPr>
        <w:t xml:space="preserve">year </w:t>
      </w:r>
      <w:r>
        <w:rPr>
          <w:w w:val="110"/>
          <w:sz w:val="20"/>
        </w:rPr>
        <w:t>fixed</w:t>
      </w:r>
      <w:r>
        <w:rPr>
          <w:spacing w:val="-4"/>
          <w:w w:val="110"/>
          <w:sz w:val="20"/>
        </w:rPr>
        <w:t xml:space="preserve"> </w:t>
      </w:r>
      <w:r>
        <w:rPr>
          <w:w w:val="110"/>
          <w:sz w:val="20"/>
        </w:rPr>
        <w:t>effects.</w:t>
      </w:r>
      <w:r>
        <w:rPr>
          <w:spacing w:val="22"/>
          <w:w w:val="110"/>
          <w:sz w:val="20"/>
        </w:rPr>
        <w:t xml:space="preserve"> </w:t>
      </w:r>
      <w:r>
        <w:rPr>
          <w:w w:val="110"/>
          <w:sz w:val="20"/>
        </w:rPr>
        <w:t>I</w:t>
      </w:r>
      <w:r>
        <w:rPr>
          <w:spacing w:val="-4"/>
          <w:w w:val="110"/>
          <w:sz w:val="20"/>
        </w:rPr>
        <w:t xml:space="preserve"> </w:t>
      </w:r>
      <w:r>
        <w:rPr>
          <w:w w:val="110"/>
          <w:sz w:val="20"/>
        </w:rPr>
        <w:t>include</w:t>
      </w:r>
      <w:r>
        <w:rPr>
          <w:spacing w:val="-4"/>
          <w:w w:val="110"/>
          <w:sz w:val="20"/>
        </w:rPr>
        <w:t xml:space="preserve"> </w:t>
      </w:r>
      <w:r>
        <w:rPr>
          <w:w w:val="110"/>
          <w:sz w:val="20"/>
        </w:rPr>
        <w:t>controls</w:t>
      </w:r>
      <w:r>
        <w:rPr>
          <w:spacing w:val="-4"/>
          <w:w w:val="110"/>
          <w:sz w:val="20"/>
        </w:rPr>
        <w:t xml:space="preserve"> </w:t>
      </w:r>
      <w:r>
        <w:rPr>
          <w:w w:val="110"/>
          <w:sz w:val="20"/>
        </w:rPr>
        <w:t>for</w:t>
      </w:r>
      <w:r>
        <w:rPr>
          <w:spacing w:val="-4"/>
          <w:w w:val="110"/>
          <w:sz w:val="20"/>
        </w:rPr>
        <w:t xml:space="preserve"> </w:t>
      </w:r>
      <w:r>
        <w:rPr>
          <w:w w:val="110"/>
          <w:sz w:val="20"/>
        </w:rPr>
        <w:t>sex,</w:t>
      </w:r>
      <w:r>
        <w:rPr>
          <w:spacing w:val="-3"/>
          <w:w w:val="110"/>
          <w:sz w:val="20"/>
        </w:rPr>
        <w:t xml:space="preserve"> </w:t>
      </w:r>
      <w:r>
        <w:rPr>
          <w:w w:val="110"/>
          <w:sz w:val="20"/>
        </w:rPr>
        <w:t>quartic</w:t>
      </w:r>
      <w:r>
        <w:rPr>
          <w:spacing w:val="-4"/>
          <w:w w:val="110"/>
          <w:sz w:val="20"/>
        </w:rPr>
        <w:t xml:space="preserve"> </w:t>
      </w:r>
      <w:r>
        <w:rPr>
          <w:w w:val="110"/>
          <w:sz w:val="20"/>
        </w:rPr>
        <w:t>age,</w:t>
      </w:r>
      <w:r>
        <w:rPr>
          <w:spacing w:val="-3"/>
          <w:w w:val="110"/>
          <w:sz w:val="20"/>
        </w:rPr>
        <w:t xml:space="preserve"> </w:t>
      </w:r>
      <w:r>
        <w:rPr>
          <w:w w:val="110"/>
          <w:sz w:val="20"/>
        </w:rPr>
        <w:t>fraction</w:t>
      </w:r>
      <w:r>
        <w:rPr>
          <w:spacing w:val="-4"/>
          <w:w w:val="110"/>
          <w:sz w:val="20"/>
        </w:rPr>
        <w:t xml:space="preserve"> </w:t>
      </w:r>
      <w:r>
        <w:rPr>
          <w:w w:val="110"/>
          <w:sz w:val="20"/>
        </w:rPr>
        <w:t>of</w:t>
      </w:r>
      <w:r>
        <w:rPr>
          <w:spacing w:val="-4"/>
          <w:w w:val="110"/>
          <w:sz w:val="20"/>
        </w:rPr>
        <w:t xml:space="preserve"> </w:t>
      </w:r>
      <w:r>
        <w:rPr>
          <w:w w:val="110"/>
          <w:sz w:val="20"/>
        </w:rPr>
        <w:t>Asians</w:t>
      </w:r>
      <w:r>
        <w:rPr>
          <w:spacing w:val="-4"/>
          <w:w w:val="110"/>
          <w:sz w:val="20"/>
        </w:rPr>
        <w:t xml:space="preserve"> </w:t>
      </w:r>
      <w:r>
        <w:rPr>
          <w:w w:val="110"/>
          <w:sz w:val="20"/>
        </w:rPr>
        <w:t xml:space="preserve">in a state, and parental education. Standard errors are clustered on the state </w:t>
      </w:r>
      <w:r>
        <w:rPr>
          <w:spacing w:val="-2"/>
          <w:w w:val="115"/>
          <w:sz w:val="20"/>
        </w:rPr>
        <w:t>level.</w:t>
      </w:r>
    </w:p>
    <w:p w14:paraId="2AFB2C6D" w14:textId="77777777" w:rsidR="004602CD" w:rsidRDefault="00000000">
      <w:pPr>
        <w:spacing w:line="231" w:lineRule="exact"/>
        <w:ind w:left="1233"/>
        <w:jc w:val="both"/>
        <w:rPr>
          <w:sz w:val="20"/>
        </w:rPr>
      </w:pPr>
      <w:r>
        <w:rPr>
          <w:w w:val="110"/>
          <w:position w:val="7"/>
          <w:sz w:val="15"/>
        </w:rPr>
        <w:t>2</w:t>
      </w:r>
      <w:r>
        <w:rPr>
          <w:spacing w:val="49"/>
          <w:w w:val="110"/>
          <w:position w:val="7"/>
          <w:sz w:val="15"/>
        </w:rPr>
        <w:t xml:space="preserve"> </w:t>
      </w:r>
      <w:r>
        <w:rPr>
          <w:w w:val="110"/>
          <w:sz w:val="20"/>
        </w:rPr>
        <w:t>The</w:t>
      </w:r>
      <w:r>
        <w:rPr>
          <w:spacing w:val="6"/>
          <w:w w:val="110"/>
          <w:sz w:val="20"/>
        </w:rPr>
        <w:t xml:space="preserve"> </w:t>
      </w:r>
      <w:r>
        <w:rPr>
          <w:w w:val="110"/>
          <w:sz w:val="20"/>
        </w:rPr>
        <w:t>samples</w:t>
      </w:r>
      <w:r>
        <w:rPr>
          <w:spacing w:val="7"/>
          <w:w w:val="110"/>
          <w:sz w:val="20"/>
        </w:rPr>
        <w:t xml:space="preserve"> </w:t>
      </w:r>
      <w:r>
        <w:rPr>
          <w:w w:val="110"/>
          <w:sz w:val="20"/>
        </w:rPr>
        <w:t>include</w:t>
      </w:r>
      <w:r>
        <w:rPr>
          <w:spacing w:val="6"/>
          <w:w w:val="110"/>
          <w:sz w:val="20"/>
        </w:rPr>
        <w:t xml:space="preserve"> </w:t>
      </w:r>
      <w:r>
        <w:rPr>
          <w:w w:val="110"/>
          <w:sz w:val="20"/>
        </w:rPr>
        <w:t>third-generation</w:t>
      </w:r>
      <w:r>
        <w:rPr>
          <w:spacing w:val="6"/>
          <w:w w:val="110"/>
          <w:sz w:val="20"/>
        </w:rPr>
        <w:t xml:space="preserve"> </w:t>
      </w:r>
      <w:r>
        <w:rPr>
          <w:w w:val="110"/>
          <w:sz w:val="20"/>
        </w:rPr>
        <w:t>Asian</w:t>
      </w:r>
      <w:r>
        <w:rPr>
          <w:spacing w:val="6"/>
          <w:w w:val="110"/>
          <w:sz w:val="20"/>
        </w:rPr>
        <w:t xml:space="preserve"> </w:t>
      </w:r>
      <w:r>
        <w:rPr>
          <w:w w:val="110"/>
          <w:sz w:val="20"/>
        </w:rPr>
        <w:t>children</w:t>
      </w:r>
      <w:r>
        <w:rPr>
          <w:spacing w:val="6"/>
          <w:w w:val="110"/>
          <w:sz w:val="20"/>
        </w:rPr>
        <w:t xml:space="preserve"> </w:t>
      </w:r>
      <w:r>
        <w:rPr>
          <w:w w:val="110"/>
          <w:sz w:val="20"/>
        </w:rPr>
        <w:t>ages</w:t>
      </w:r>
      <w:r>
        <w:rPr>
          <w:spacing w:val="7"/>
          <w:w w:val="110"/>
          <w:sz w:val="20"/>
        </w:rPr>
        <w:t xml:space="preserve"> </w:t>
      </w:r>
      <w:r>
        <w:rPr>
          <w:w w:val="110"/>
          <w:sz w:val="20"/>
        </w:rPr>
        <w:t>17</w:t>
      </w:r>
      <w:r>
        <w:rPr>
          <w:spacing w:val="6"/>
          <w:w w:val="110"/>
          <w:sz w:val="20"/>
        </w:rPr>
        <w:t xml:space="preserve"> </w:t>
      </w:r>
      <w:r>
        <w:rPr>
          <w:w w:val="110"/>
          <w:sz w:val="20"/>
        </w:rPr>
        <w:t>and</w:t>
      </w:r>
      <w:r>
        <w:rPr>
          <w:spacing w:val="6"/>
          <w:w w:val="110"/>
          <w:sz w:val="20"/>
        </w:rPr>
        <w:t xml:space="preserve"> </w:t>
      </w:r>
      <w:r>
        <w:rPr>
          <w:spacing w:val="-2"/>
          <w:w w:val="110"/>
          <w:sz w:val="20"/>
        </w:rPr>
        <w:t>below</w:t>
      </w:r>
    </w:p>
    <w:p w14:paraId="00E4109E" w14:textId="77777777" w:rsidR="004602CD" w:rsidRDefault="00000000">
      <w:pPr>
        <w:spacing w:before="166" w:line="412" w:lineRule="auto"/>
        <w:ind w:left="1401" w:right="1420"/>
        <w:jc w:val="both"/>
        <w:rPr>
          <w:sz w:val="20"/>
        </w:rPr>
      </w:pPr>
      <w:r>
        <w:rPr>
          <w:w w:val="110"/>
          <w:sz w:val="20"/>
        </w:rPr>
        <w:t>who live in intact families.</w:t>
      </w:r>
      <w:r>
        <w:rPr>
          <w:spacing w:val="40"/>
          <w:w w:val="110"/>
          <w:sz w:val="20"/>
        </w:rPr>
        <w:t xml:space="preserve"> </w:t>
      </w:r>
      <w:r>
        <w:rPr>
          <w:w w:val="110"/>
          <w:sz w:val="20"/>
        </w:rPr>
        <w:t>Native-born third-generation Asian immi- grant children with at least one grandparent born in a Asian country.</w:t>
      </w:r>
    </w:p>
    <w:p w14:paraId="485E3329" w14:textId="77777777" w:rsidR="004602CD" w:rsidRDefault="00000000">
      <w:pPr>
        <w:spacing w:line="230" w:lineRule="exact"/>
        <w:ind w:left="1233"/>
        <w:jc w:val="both"/>
        <w:rPr>
          <w:sz w:val="20"/>
        </w:rPr>
      </w:pPr>
      <w:r>
        <w:rPr>
          <w:w w:val="110"/>
          <w:position w:val="7"/>
          <w:sz w:val="15"/>
        </w:rPr>
        <w:t>3</w:t>
      </w:r>
      <w:r>
        <w:rPr>
          <w:spacing w:val="31"/>
          <w:w w:val="110"/>
          <w:position w:val="7"/>
          <w:sz w:val="15"/>
        </w:rPr>
        <w:t xml:space="preserve"> </w:t>
      </w:r>
      <w:r>
        <w:rPr>
          <w:w w:val="110"/>
          <w:sz w:val="20"/>
        </w:rPr>
        <w:t>Data</w:t>
      </w:r>
      <w:r>
        <w:rPr>
          <w:spacing w:val="-13"/>
          <w:w w:val="110"/>
          <w:sz w:val="20"/>
        </w:rPr>
        <w:t xml:space="preserve"> </w:t>
      </w:r>
      <w:r>
        <w:rPr>
          <w:w w:val="110"/>
          <w:sz w:val="20"/>
        </w:rPr>
        <w:t>source</w:t>
      </w:r>
      <w:r>
        <w:rPr>
          <w:spacing w:val="-14"/>
          <w:w w:val="110"/>
          <w:sz w:val="20"/>
        </w:rPr>
        <w:t xml:space="preserve"> </w:t>
      </w:r>
      <w:r>
        <w:rPr>
          <w:w w:val="110"/>
          <w:sz w:val="20"/>
        </w:rPr>
        <w:t>is</w:t>
      </w:r>
      <w:r>
        <w:rPr>
          <w:spacing w:val="-14"/>
          <w:w w:val="110"/>
          <w:sz w:val="20"/>
        </w:rPr>
        <w:t xml:space="preserve"> </w:t>
      </w:r>
      <w:r>
        <w:rPr>
          <w:w w:val="110"/>
          <w:sz w:val="20"/>
        </w:rPr>
        <w:t>the</w:t>
      </w:r>
      <w:r>
        <w:rPr>
          <w:spacing w:val="-14"/>
          <w:w w:val="110"/>
          <w:sz w:val="20"/>
        </w:rPr>
        <w:t xml:space="preserve"> </w:t>
      </w:r>
      <w:r>
        <w:rPr>
          <w:w w:val="110"/>
          <w:sz w:val="20"/>
        </w:rPr>
        <w:t>2004-2021</w:t>
      </w:r>
      <w:r>
        <w:rPr>
          <w:spacing w:val="-13"/>
          <w:w w:val="110"/>
          <w:sz w:val="20"/>
        </w:rPr>
        <w:t xml:space="preserve"> </w:t>
      </w:r>
      <w:r>
        <w:rPr>
          <w:w w:val="110"/>
          <w:sz w:val="20"/>
        </w:rPr>
        <w:t>Current</w:t>
      </w:r>
      <w:r>
        <w:rPr>
          <w:spacing w:val="-14"/>
          <w:w w:val="110"/>
          <w:sz w:val="20"/>
        </w:rPr>
        <w:t xml:space="preserve"> </w:t>
      </w:r>
      <w:r>
        <w:rPr>
          <w:w w:val="110"/>
          <w:sz w:val="20"/>
        </w:rPr>
        <w:t>Population</w:t>
      </w:r>
      <w:r>
        <w:rPr>
          <w:spacing w:val="-14"/>
          <w:w w:val="110"/>
          <w:sz w:val="20"/>
        </w:rPr>
        <w:t xml:space="preserve"> </w:t>
      </w:r>
      <w:r>
        <w:rPr>
          <w:spacing w:val="-2"/>
          <w:w w:val="110"/>
          <w:sz w:val="20"/>
        </w:rPr>
        <w:t>Survey.</w:t>
      </w:r>
    </w:p>
    <w:p w14:paraId="60DD7F1A" w14:textId="77777777" w:rsidR="004602CD" w:rsidRDefault="004602CD">
      <w:pPr>
        <w:spacing w:line="230" w:lineRule="exact"/>
        <w:jc w:val="both"/>
        <w:rPr>
          <w:sz w:val="20"/>
        </w:rPr>
        <w:sectPr w:rsidR="004602CD">
          <w:pgSz w:w="12240" w:h="15840"/>
          <w:pgMar w:top="1800" w:right="1280" w:bottom="2360" w:left="1720" w:header="0" w:footer="2169" w:gutter="0"/>
          <w:cols w:space="720"/>
        </w:sectPr>
      </w:pPr>
    </w:p>
    <w:p w14:paraId="2C61F5EB" w14:textId="77777777" w:rsidR="004602CD" w:rsidRDefault="00000000">
      <w:pPr>
        <w:pStyle w:val="BodyText"/>
        <w:spacing w:before="79"/>
        <w:ind w:right="497"/>
        <w:jc w:val="center"/>
      </w:pPr>
      <w:bookmarkStart w:id="83" w:name="_bookmark80"/>
      <w:bookmarkEnd w:id="83"/>
      <w:r>
        <w:lastRenderedPageBreak/>
        <w:t>Table</w:t>
      </w:r>
      <w:r>
        <w:rPr>
          <w:spacing w:val="44"/>
        </w:rPr>
        <w:t xml:space="preserve"> </w:t>
      </w:r>
      <w:r>
        <w:t>4:</w:t>
      </w:r>
      <w:r>
        <w:rPr>
          <w:spacing w:val="72"/>
        </w:rPr>
        <w:t xml:space="preserve"> </w:t>
      </w:r>
      <w:r>
        <w:t>Relationship</w:t>
      </w:r>
      <w:r>
        <w:rPr>
          <w:spacing w:val="45"/>
        </w:rPr>
        <w:t xml:space="preserve"> </w:t>
      </w:r>
      <w:r>
        <w:t>Between</w:t>
      </w:r>
      <w:r>
        <w:rPr>
          <w:spacing w:val="45"/>
        </w:rPr>
        <w:t xml:space="preserve"> </w:t>
      </w:r>
      <w:r>
        <w:t>Bias</w:t>
      </w:r>
      <w:r>
        <w:rPr>
          <w:spacing w:val="45"/>
        </w:rPr>
        <w:t xml:space="preserve"> </w:t>
      </w:r>
      <w:r>
        <w:t>and</w:t>
      </w:r>
      <w:r>
        <w:rPr>
          <w:spacing w:val="45"/>
        </w:rPr>
        <w:t xml:space="preserve"> </w:t>
      </w:r>
      <w:r>
        <w:t>Interracial</w:t>
      </w:r>
      <w:r>
        <w:rPr>
          <w:spacing w:val="44"/>
        </w:rPr>
        <w:t xml:space="preserve"> </w:t>
      </w:r>
      <w:r>
        <w:rPr>
          <w:spacing w:val="-2"/>
        </w:rPr>
        <w:t>Marriages</w:t>
      </w:r>
    </w:p>
    <w:p w14:paraId="4523FA4F" w14:textId="77777777" w:rsidR="004602CD" w:rsidRDefault="004602CD">
      <w:pPr>
        <w:pStyle w:val="BodyText"/>
        <w:rPr>
          <w:sz w:val="9"/>
        </w:rPr>
      </w:pPr>
    </w:p>
    <w:tbl>
      <w:tblPr>
        <w:tblW w:w="0" w:type="auto"/>
        <w:tblInd w:w="547" w:type="dxa"/>
        <w:tblLayout w:type="fixed"/>
        <w:tblCellMar>
          <w:left w:w="0" w:type="dxa"/>
          <w:right w:w="0" w:type="dxa"/>
        </w:tblCellMar>
        <w:tblLook w:val="01E0" w:firstRow="1" w:lastRow="1" w:firstColumn="1" w:lastColumn="1" w:noHBand="0" w:noVBand="0"/>
      </w:tblPr>
      <w:tblGrid>
        <w:gridCol w:w="3214"/>
        <w:gridCol w:w="1444"/>
        <w:gridCol w:w="1275"/>
        <w:gridCol w:w="120"/>
        <w:gridCol w:w="1608"/>
        <w:gridCol w:w="60"/>
      </w:tblGrid>
      <w:tr w:rsidR="004602CD" w14:paraId="63482B91" w14:textId="77777777">
        <w:trPr>
          <w:trHeight w:val="591"/>
        </w:trPr>
        <w:tc>
          <w:tcPr>
            <w:tcW w:w="3214" w:type="dxa"/>
            <w:vMerge w:val="restart"/>
            <w:tcBorders>
              <w:top w:val="single" w:sz="8" w:space="0" w:color="000000"/>
              <w:bottom w:val="single" w:sz="6" w:space="0" w:color="000000"/>
            </w:tcBorders>
          </w:tcPr>
          <w:p w14:paraId="10467C8C" w14:textId="77777777" w:rsidR="004602CD" w:rsidRDefault="004602CD">
            <w:pPr>
              <w:pStyle w:val="TableParagraph"/>
              <w:jc w:val="left"/>
            </w:pPr>
          </w:p>
        </w:tc>
        <w:tc>
          <w:tcPr>
            <w:tcW w:w="1444" w:type="dxa"/>
            <w:tcBorders>
              <w:top w:val="single" w:sz="8" w:space="0" w:color="000000"/>
            </w:tcBorders>
          </w:tcPr>
          <w:p w14:paraId="7B24C426" w14:textId="77777777" w:rsidR="004602CD" w:rsidRDefault="004602CD">
            <w:pPr>
              <w:pStyle w:val="TableParagraph"/>
              <w:jc w:val="left"/>
            </w:pPr>
          </w:p>
        </w:tc>
        <w:tc>
          <w:tcPr>
            <w:tcW w:w="1275" w:type="dxa"/>
            <w:tcBorders>
              <w:top w:val="single" w:sz="8" w:space="0" w:color="000000"/>
              <w:bottom w:val="single" w:sz="4" w:space="0" w:color="000000"/>
            </w:tcBorders>
          </w:tcPr>
          <w:p w14:paraId="4C85D5F9" w14:textId="77777777" w:rsidR="004602CD" w:rsidRDefault="00000000">
            <w:pPr>
              <w:pStyle w:val="TableParagraph"/>
              <w:spacing w:before="183"/>
              <w:rPr>
                <w:sz w:val="24"/>
              </w:rPr>
            </w:pPr>
            <w:r>
              <w:rPr>
                <w:w w:val="110"/>
                <w:sz w:val="24"/>
              </w:rPr>
              <w:t>Asian</w:t>
            </w:r>
            <w:r>
              <w:rPr>
                <w:spacing w:val="-13"/>
                <w:w w:val="110"/>
                <w:sz w:val="24"/>
              </w:rPr>
              <w:t xml:space="preserve"> </w:t>
            </w:r>
            <w:r>
              <w:rPr>
                <w:spacing w:val="-5"/>
                <w:w w:val="110"/>
                <w:sz w:val="24"/>
              </w:rPr>
              <w:t>Men</w:t>
            </w:r>
          </w:p>
        </w:tc>
        <w:tc>
          <w:tcPr>
            <w:tcW w:w="120" w:type="dxa"/>
            <w:tcBorders>
              <w:top w:val="single" w:sz="8" w:space="0" w:color="000000"/>
            </w:tcBorders>
          </w:tcPr>
          <w:p w14:paraId="456E8826" w14:textId="77777777" w:rsidR="004602CD" w:rsidRDefault="004602CD">
            <w:pPr>
              <w:pStyle w:val="TableParagraph"/>
              <w:jc w:val="left"/>
            </w:pPr>
          </w:p>
        </w:tc>
        <w:tc>
          <w:tcPr>
            <w:tcW w:w="1608" w:type="dxa"/>
            <w:tcBorders>
              <w:top w:val="single" w:sz="8" w:space="0" w:color="000000"/>
              <w:bottom w:val="single" w:sz="4" w:space="0" w:color="000000"/>
            </w:tcBorders>
          </w:tcPr>
          <w:p w14:paraId="3C69F9B7" w14:textId="77777777" w:rsidR="004602CD" w:rsidRDefault="00000000">
            <w:pPr>
              <w:pStyle w:val="TableParagraph"/>
              <w:spacing w:before="183"/>
              <w:ind w:left="1" w:right="1"/>
              <w:rPr>
                <w:sz w:val="24"/>
              </w:rPr>
            </w:pPr>
            <w:r>
              <w:rPr>
                <w:w w:val="110"/>
                <w:sz w:val="24"/>
              </w:rPr>
              <w:t>Asian</w:t>
            </w:r>
            <w:r>
              <w:rPr>
                <w:spacing w:val="-13"/>
                <w:w w:val="110"/>
                <w:sz w:val="24"/>
              </w:rPr>
              <w:t xml:space="preserve"> </w:t>
            </w:r>
            <w:r>
              <w:rPr>
                <w:spacing w:val="-2"/>
                <w:w w:val="110"/>
                <w:sz w:val="24"/>
              </w:rPr>
              <w:t>Women</w:t>
            </w:r>
          </w:p>
        </w:tc>
        <w:tc>
          <w:tcPr>
            <w:tcW w:w="60" w:type="dxa"/>
            <w:vMerge w:val="restart"/>
            <w:tcBorders>
              <w:top w:val="single" w:sz="8" w:space="0" w:color="000000"/>
              <w:bottom w:val="single" w:sz="6" w:space="0" w:color="000000"/>
            </w:tcBorders>
          </w:tcPr>
          <w:p w14:paraId="489DA823" w14:textId="77777777" w:rsidR="004602CD" w:rsidRDefault="004602CD">
            <w:pPr>
              <w:pStyle w:val="TableParagraph"/>
              <w:jc w:val="left"/>
            </w:pPr>
          </w:p>
        </w:tc>
      </w:tr>
      <w:tr w:rsidR="004602CD" w14:paraId="66A5BF40" w14:textId="77777777">
        <w:trPr>
          <w:trHeight w:val="556"/>
        </w:trPr>
        <w:tc>
          <w:tcPr>
            <w:tcW w:w="3214" w:type="dxa"/>
            <w:vMerge/>
            <w:tcBorders>
              <w:top w:val="nil"/>
              <w:bottom w:val="single" w:sz="6" w:space="0" w:color="000000"/>
            </w:tcBorders>
          </w:tcPr>
          <w:p w14:paraId="62BC463F" w14:textId="77777777" w:rsidR="004602CD" w:rsidRDefault="004602CD">
            <w:pPr>
              <w:rPr>
                <w:sz w:val="2"/>
                <w:szCs w:val="2"/>
              </w:rPr>
            </w:pPr>
          </w:p>
        </w:tc>
        <w:tc>
          <w:tcPr>
            <w:tcW w:w="1444" w:type="dxa"/>
          </w:tcPr>
          <w:p w14:paraId="6BDFC04B" w14:textId="77777777" w:rsidR="004602CD" w:rsidRDefault="00000000">
            <w:pPr>
              <w:pStyle w:val="TableParagraph"/>
              <w:spacing w:before="179"/>
              <w:ind w:right="116"/>
              <w:rPr>
                <w:sz w:val="24"/>
              </w:rPr>
            </w:pPr>
            <w:r>
              <w:rPr>
                <w:spacing w:val="-5"/>
                <w:sz w:val="24"/>
              </w:rPr>
              <w:t>(1)</w:t>
            </w:r>
          </w:p>
        </w:tc>
        <w:tc>
          <w:tcPr>
            <w:tcW w:w="1275" w:type="dxa"/>
            <w:tcBorders>
              <w:top w:val="single" w:sz="4" w:space="0" w:color="000000"/>
            </w:tcBorders>
          </w:tcPr>
          <w:p w14:paraId="01E0DC2F" w14:textId="77777777" w:rsidR="004602CD" w:rsidRDefault="00000000">
            <w:pPr>
              <w:pStyle w:val="TableParagraph"/>
              <w:spacing w:before="179"/>
              <w:ind w:right="57"/>
              <w:rPr>
                <w:sz w:val="24"/>
              </w:rPr>
            </w:pPr>
            <w:r>
              <w:rPr>
                <w:spacing w:val="-5"/>
                <w:sz w:val="24"/>
              </w:rPr>
              <w:t>(2)</w:t>
            </w:r>
          </w:p>
        </w:tc>
        <w:tc>
          <w:tcPr>
            <w:tcW w:w="120" w:type="dxa"/>
          </w:tcPr>
          <w:p w14:paraId="2A6BAFF2" w14:textId="77777777" w:rsidR="004602CD" w:rsidRDefault="004602CD">
            <w:pPr>
              <w:pStyle w:val="TableParagraph"/>
              <w:jc w:val="left"/>
            </w:pPr>
          </w:p>
        </w:tc>
        <w:tc>
          <w:tcPr>
            <w:tcW w:w="1608" w:type="dxa"/>
            <w:tcBorders>
              <w:top w:val="single" w:sz="4" w:space="0" w:color="000000"/>
            </w:tcBorders>
          </w:tcPr>
          <w:p w14:paraId="0049AB97" w14:textId="77777777" w:rsidR="004602CD" w:rsidRDefault="00000000">
            <w:pPr>
              <w:pStyle w:val="TableParagraph"/>
              <w:spacing w:before="179"/>
              <w:ind w:left="1" w:right="1"/>
              <w:rPr>
                <w:sz w:val="24"/>
              </w:rPr>
            </w:pPr>
            <w:r>
              <w:rPr>
                <w:spacing w:val="-5"/>
                <w:sz w:val="24"/>
              </w:rPr>
              <w:t>(3)</w:t>
            </w:r>
          </w:p>
        </w:tc>
        <w:tc>
          <w:tcPr>
            <w:tcW w:w="60" w:type="dxa"/>
            <w:vMerge/>
            <w:tcBorders>
              <w:top w:val="nil"/>
              <w:bottom w:val="single" w:sz="6" w:space="0" w:color="000000"/>
            </w:tcBorders>
          </w:tcPr>
          <w:p w14:paraId="25486DB7" w14:textId="77777777" w:rsidR="004602CD" w:rsidRDefault="004602CD">
            <w:pPr>
              <w:rPr>
                <w:sz w:val="2"/>
                <w:szCs w:val="2"/>
              </w:rPr>
            </w:pPr>
          </w:p>
        </w:tc>
      </w:tr>
      <w:tr w:rsidR="004602CD" w14:paraId="1871A712" w14:textId="77777777">
        <w:trPr>
          <w:trHeight w:val="497"/>
        </w:trPr>
        <w:tc>
          <w:tcPr>
            <w:tcW w:w="3214" w:type="dxa"/>
            <w:vMerge/>
            <w:tcBorders>
              <w:top w:val="nil"/>
              <w:bottom w:val="single" w:sz="6" w:space="0" w:color="000000"/>
            </w:tcBorders>
          </w:tcPr>
          <w:p w14:paraId="7FA6E432" w14:textId="77777777" w:rsidR="004602CD" w:rsidRDefault="004602CD">
            <w:pPr>
              <w:rPr>
                <w:sz w:val="2"/>
                <w:szCs w:val="2"/>
              </w:rPr>
            </w:pPr>
          </w:p>
        </w:tc>
        <w:tc>
          <w:tcPr>
            <w:tcW w:w="1444" w:type="dxa"/>
            <w:tcBorders>
              <w:bottom w:val="single" w:sz="6" w:space="0" w:color="000000"/>
            </w:tcBorders>
          </w:tcPr>
          <w:p w14:paraId="408D4C39" w14:textId="77777777" w:rsidR="004602CD" w:rsidRDefault="00000000">
            <w:pPr>
              <w:pStyle w:val="TableParagraph"/>
              <w:spacing w:before="86"/>
              <w:ind w:right="116"/>
              <w:rPr>
                <w:sz w:val="24"/>
              </w:rPr>
            </w:pPr>
            <w:r>
              <w:rPr>
                <w:spacing w:val="-2"/>
                <w:w w:val="110"/>
                <w:sz w:val="24"/>
              </w:rPr>
              <w:t>Interracial</w:t>
            </w:r>
          </w:p>
        </w:tc>
        <w:tc>
          <w:tcPr>
            <w:tcW w:w="1275" w:type="dxa"/>
            <w:tcBorders>
              <w:bottom w:val="single" w:sz="6" w:space="0" w:color="000000"/>
            </w:tcBorders>
          </w:tcPr>
          <w:p w14:paraId="07B1FC81" w14:textId="77777777" w:rsidR="004602CD" w:rsidRDefault="00000000">
            <w:pPr>
              <w:pStyle w:val="TableParagraph"/>
              <w:spacing w:before="86"/>
              <w:ind w:right="57"/>
              <w:rPr>
                <w:sz w:val="24"/>
              </w:rPr>
            </w:pPr>
            <w:r>
              <w:rPr>
                <w:spacing w:val="-2"/>
                <w:w w:val="110"/>
                <w:sz w:val="24"/>
              </w:rPr>
              <w:t>Interracial</w:t>
            </w:r>
          </w:p>
        </w:tc>
        <w:tc>
          <w:tcPr>
            <w:tcW w:w="120" w:type="dxa"/>
            <w:tcBorders>
              <w:bottom w:val="single" w:sz="6" w:space="0" w:color="000000"/>
            </w:tcBorders>
          </w:tcPr>
          <w:p w14:paraId="52309384" w14:textId="77777777" w:rsidR="004602CD" w:rsidRDefault="004602CD">
            <w:pPr>
              <w:pStyle w:val="TableParagraph"/>
              <w:jc w:val="left"/>
            </w:pPr>
          </w:p>
        </w:tc>
        <w:tc>
          <w:tcPr>
            <w:tcW w:w="1608" w:type="dxa"/>
            <w:tcBorders>
              <w:bottom w:val="single" w:sz="6" w:space="0" w:color="000000"/>
            </w:tcBorders>
          </w:tcPr>
          <w:p w14:paraId="2C9800B4" w14:textId="77777777" w:rsidR="004602CD" w:rsidRDefault="00000000">
            <w:pPr>
              <w:pStyle w:val="TableParagraph"/>
              <w:spacing w:before="86"/>
              <w:ind w:left="1" w:right="1"/>
              <w:rPr>
                <w:sz w:val="24"/>
              </w:rPr>
            </w:pPr>
            <w:r>
              <w:rPr>
                <w:spacing w:val="-2"/>
                <w:w w:val="110"/>
                <w:sz w:val="24"/>
              </w:rPr>
              <w:t>Interracial</w:t>
            </w:r>
          </w:p>
        </w:tc>
        <w:tc>
          <w:tcPr>
            <w:tcW w:w="60" w:type="dxa"/>
            <w:vMerge/>
            <w:tcBorders>
              <w:top w:val="nil"/>
              <w:bottom w:val="single" w:sz="6" w:space="0" w:color="000000"/>
            </w:tcBorders>
          </w:tcPr>
          <w:p w14:paraId="5E5FB362" w14:textId="77777777" w:rsidR="004602CD" w:rsidRDefault="004602CD">
            <w:pPr>
              <w:rPr>
                <w:sz w:val="2"/>
                <w:szCs w:val="2"/>
              </w:rPr>
            </w:pPr>
          </w:p>
        </w:tc>
      </w:tr>
      <w:tr w:rsidR="004602CD" w14:paraId="44D1E474" w14:textId="77777777">
        <w:trPr>
          <w:trHeight w:val="566"/>
        </w:trPr>
        <w:tc>
          <w:tcPr>
            <w:tcW w:w="3214" w:type="dxa"/>
            <w:tcBorders>
              <w:top w:val="single" w:sz="6" w:space="0" w:color="000000"/>
            </w:tcBorders>
          </w:tcPr>
          <w:p w14:paraId="5B2329AA" w14:textId="77777777" w:rsidR="004602CD" w:rsidRDefault="00000000">
            <w:pPr>
              <w:pStyle w:val="TableParagraph"/>
              <w:spacing w:before="182"/>
              <w:ind w:left="119"/>
              <w:jc w:val="left"/>
              <w:rPr>
                <w:sz w:val="24"/>
              </w:rPr>
            </w:pPr>
            <w:r>
              <w:rPr>
                <w:spacing w:val="-4"/>
                <w:sz w:val="24"/>
              </w:rPr>
              <w:t>Bias</w:t>
            </w:r>
          </w:p>
        </w:tc>
        <w:tc>
          <w:tcPr>
            <w:tcW w:w="1444" w:type="dxa"/>
            <w:tcBorders>
              <w:top w:val="single" w:sz="6" w:space="0" w:color="000000"/>
            </w:tcBorders>
          </w:tcPr>
          <w:p w14:paraId="6F024D93" w14:textId="77777777" w:rsidR="004602CD" w:rsidRDefault="00000000">
            <w:pPr>
              <w:pStyle w:val="TableParagraph"/>
              <w:spacing w:before="182"/>
              <w:ind w:left="59" w:right="116"/>
              <w:rPr>
                <w:sz w:val="24"/>
              </w:rPr>
            </w:pPr>
            <w:r>
              <w:rPr>
                <w:spacing w:val="-2"/>
                <w:sz w:val="24"/>
              </w:rPr>
              <w:t>0.04***</w:t>
            </w:r>
          </w:p>
        </w:tc>
        <w:tc>
          <w:tcPr>
            <w:tcW w:w="1275" w:type="dxa"/>
            <w:tcBorders>
              <w:top w:val="single" w:sz="6" w:space="0" w:color="000000"/>
            </w:tcBorders>
          </w:tcPr>
          <w:p w14:paraId="4666F30B" w14:textId="77777777" w:rsidR="004602CD" w:rsidRDefault="00000000">
            <w:pPr>
              <w:pStyle w:val="TableParagraph"/>
              <w:spacing w:before="181"/>
              <w:rPr>
                <w:sz w:val="24"/>
              </w:rPr>
            </w:pPr>
            <w:r>
              <w:rPr>
                <w:rFonts w:ascii="Arial" w:hAnsi="Arial"/>
                <w:spacing w:val="-2"/>
                <w:w w:val="105"/>
                <w:sz w:val="24"/>
              </w:rPr>
              <w:t>−</w:t>
            </w:r>
            <w:r>
              <w:rPr>
                <w:spacing w:val="-2"/>
                <w:w w:val="105"/>
                <w:sz w:val="24"/>
              </w:rPr>
              <w:t>0.01</w:t>
            </w:r>
          </w:p>
        </w:tc>
        <w:tc>
          <w:tcPr>
            <w:tcW w:w="120" w:type="dxa"/>
            <w:tcBorders>
              <w:top w:val="single" w:sz="6" w:space="0" w:color="000000"/>
            </w:tcBorders>
          </w:tcPr>
          <w:p w14:paraId="7686C363" w14:textId="77777777" w:rsidR="004602CD" w:rsidRDefault="004602CD">
            <w:pPr>
              <w:pStyle w:val="TableParagraph"/>
              <w:jc w:val="left"/>
            </w:pPr>
          </w:p>
        </w:tc>
        <w:tc>
          <w:tcPr>
            <w:tcW w:w="1608" w:type="dxa"/>
            <w:tcBorders>
              <w:top w:val="single" w:sz="6" w:space="0" w:color="000000"/>
            </w:tcBorders>
          </w:tcPr>
          <w:p w14:paraId="2B02975D" w14:textId="77777777" w:rsidR="004602CD" w:rsidRDefault="00000000">
            <w:pPr>
              <w:pStyle w:val="TableParagraph"/>
              <w:spacing w:before="182"/>
              <w:ind w:right="1"/>
              <w:rPr>
                <w:sz w:val="24"/>
              </w:rPr>
            </w:pPr>
            <w:r>
              <w:rPr>
                <w:spacing w:val="-2"/>
                <w:sz w:val="24"/>
              </w:rPr>
              <w:t>0.03**</w:t>
            </w:r>
          </w:p>
        </w:tc>
        <w:tc>
          <w:tcPr>
            <w:tcW w:w="60" w:type="dxa"/>
            <w:tcBorders>
              <w:top w:val="single" w:sz="6" w:space="0" w:color="000000"/>
            </w:tcBorders>
          </w:tcPr>
          <w:p w14:paraId="1D75A1EE" w14:textId="77777777" w:rsidR="004602CD" w:rsidRDefault="004602CD">
            <w:pPr>
              <w:pStyle w:val="TableParagraph"/>
              <w:jc w:val="left"/>
            </w:pPr>
          </w:p>
        </w:tc>
      </w:tr>
      <w:tr w:rsidR="004602CD" w14:paraId="667DFC53" w14:textId="77777777">
        <w:trPr>
          <w:trHeight w:val="478"/>
        </w:trPr>
        <w:tc>
          <w:tcPr>
            <w:tcW w:w="3214" w:type="dxa"/>
          </w:tcPr>
          <w:p w14:paraId="43360A6F" w14:textId="77777777" w:rsidR="004602CD" w:rsidRDefault="004602CD">
            <w:pPr>
              <w:pStyle w:val="TableParagraph"/>
              <w:jc w:val="left"/>
            </w:pPr>
          </w:p>
        </w:tc>
        <w:tc>
          <w:tcPr>
            <w:tcW w:w="1444" w:type="dxa"/>
          </w:tcPr>
          <w:p w14:paraId="0B3B2B6E" w14:textId="77777777" w:rsidR="004602CD" w:rsidRDefault="00000000">
            <w:pPr>
              <w:pStyle w:val="TableParagraph"/>
              <w:spacing w:before="94"/>
              <w:ind w:left="59" w:right="116"/>
              <w:rPr>
                <w:sz w:val="24"/>
              </w:rPr>
            </w:pPr>
            <w:r>
              <w:rPr>
                <w:spacing w:val="-2"/>
                <w:sz w:val="24"/>
              </w:rPr>
              <w:t>(0.01)</w:t>
            </w:r>
          </w:p>
        </w:tc>
        <w:tc>
          <w:tcPr>
            <w:tcW w:w="1275" w:type="dxa"/>
          </w:tcPr>
          <w:p w14:paraId="77FDCC09" w14:textId="77777777" w:rsidR="004602CD" w:rsidRDefault="00000000">
            <w:pPr>
              <w:pStyle w:val="TableParagraph"/>
              <w:spacing w:before="94"/>
              <w:rPr>
                <w:sz w:val="24"/>
              </w:rPr>
            </w:pPr>
            <w:r>
              <w:rPr>
                <w:spacing w:val="-2"/>
                <w:sz w:val="24"/>
              </w:rPr>
              <w:t>(0.01)</w:t>
            </w:r>
          </w:p>
        </w:tc>
        <w:tc>
          <w:tcPr>
            <w:tcW w:w="120" w:type="dxa"/>
          </w:tcPr>
          <w:p w14:paraId="5E89747F" w14:textId="77777777" w:rsidR="004602CD" w:rsidRDefault="004602CD">
            <w:pPr>
              <w:pStyle w:val="TableParagraph"/>
              <w:jc w:val="left"/>
            </w:pPr>
          </w:p>
        </w:tc>
        <w:tc>
          <w:tcPr>
            <w:tcW w:w="1608" w:type="dxa"/>
          </w:tcPr>
          <w:p w14:paraId="5A47164F" w14:textId="77777777" w:rsidR="004602CD" w:rsidRDefault="00000000">
            <w:pPr>
              <w:pStyle w:val="TableParagraph"/>
              <w:spacing w:before="94"/>
              <w:ind w:left="1" w:right="1"/>
              <w:rPr>
                <w:sz w:val="24"/>
              </w:rPr>
            </w:pPr>
            <w:r>
              <w:rPr>
                <w:spacing w:val="-2"/>
                <w:sz w:val="24"/>
              </w:rPr>
              <w:t>(0.01)</w:t>
            </w:r>
          </w:p>
        </w:tc>
        <w:tc>
          <w:tcPr>
            <w:tcW w:w="60" w:type="dxa"/>
          </w:tcPr>
          <w:p w14:paraId="742FBD4C" w14:textId="77777777" w:rsidR="004602CD" w:rsidRDefault="004602CD">
            <w:pPr>
              <w:pStyle w:val="TableParagraph"/>
              <w:jc w:val="left"/>
            </w:pPr>
          </w:p>
        </w:tc>
      </w:tr>
      <w:tr w:rsidR="004602CD" w14:paraId="59D78F8A" w14:textId="77777777">
        <w:trPr>
          <w:trHeight w:val="478"/>
        </w:trPr>
        <w:tc>
          <w:tcPr>
            <w:tcW w:w="3214" w:type="dxa"/>
          </w:tcPr>
          <w:p w14:paraId="0A45F5C4" w14:textId="77777777" w:rsidR="004602CD" w:rsidRDefault="00000000">
            <w:pPr>
              <w:pStyle w:val="TableParagraph"/>
              <w:spacing w:before="94"/>
              <w:ind w:left="119"/>
              <w:jc w:val="left"/>
              <w:rPr>
                <w:sz w:val="24"/>
              </w:rPr>
            </w:pPr>
            <w:r>
              <w:rPr>
                <w:w w:val="110"/>
                <w:sz w:val="24"/>
              </w:rPr>
              <w:t>College</w:t>
            </w:r>
            <w:r>
              <w:rPr>
                <w:spacing w:val="-13"/>
                <w:w w:val="110"/>
                <w:sz w:val="24"/>
              </w:rPr>
              <w:t xml:space="preserve"> </w:t>
            </w:r>
            <w:r>
              <w:rPr>
                <w:w w:val="110"/>
                <w:sz w:val="24"/>
              </w:rPr>
              <w:t>Graduate:</w:t>
            </w:r>
            <w:r>
              <w:rPr>
                <w:spacing w:val="1"/>
                <w:w w:val="110"/>
                <w:sz w:val="24"/>
              </w:rPr>
              <w:t xml:space="preserve"> </w:t>
            </w:r>
            <w:r>
              <w:rPr>
                <w:spacing w:val="-4"/>
                <w:w w:val="110"/>
                <w:sz w:val="24"/>
              </w:rPr>
              <w:t>Wife</w:t>
            </w:r>
          </w:p>
        </w:tc>
        <w:tc>
          <w:tcPr>
            <w:tcW w:w="1444" w:type="dxa"/>
          </w:tcPr>
          <w:p w14:paraId="38F20C1D" w14:textId="77777777" w:rsidR="004602CD" w:rsidRDefault="00000000">
            <w:pPr>
              <w:pStyle w:val="TableParagraph"/>
              <w:spacing w:before="94"/>
              <w:ind w:left="59" w:right="116"/>
              <w:rPr>
                <w:sz w:val="24"/>
              </w:rPr>
            </w:pPr>
            <w:r>
              <w:rPr>
                <w:spacing w:val="-2"/>
                <w:sz w:val="24"/>
              </w:rPr>
              <w:t>0.04***</w:t>
            </w:r>
          </w:p>
        </w:tc>
        <w:tc>
          <w:tcPr>
            <w:tcW w:w="1275" w:type="dxa"/>
          </w:tcPr>
          <w:p w14:paraId="38C778F2" w14:textId="77777777" w:rsidR="004602CD" w:rsidRDefault="00000000">
            <w:pPr>
              <w:pStyle w:val="TableParagraph"/>
              <w:spacing w:before="94"/>
              <w:rPr>
                <w:sz w:val="24"/>
              </w:rPr>
            </w:pPr>
            <w:r>
              <w:rPr>
                <w:spacing w:val="-2"/>
                <w:sz w:val="24"/>
              </w:rPr>
              <w:t>0.04***</w:t>
            </w:r>
          </w:p>
        </w:tc>
        <w:tc>
          <w:tcPr>
            <w:tcW w:w="120" w:type="dxa"/>
          </w:tcPr>
          <w:p w14:paraId="5777AF88" w14:textId="77777777" w:rsidR="004602CD" w:rsidRDefault="004602CD">
            <w:pPr>
              <w:pStyle w:val="TableParagraph"/>
              <w:jc w:val="left"/>
            </w:pPr>
          </w:p>
        </w:tc>
        <w:tc>
          <w:tcPr>
            <w:tcW w:w="1608" w:type="dxa"/>
          </w:tcPr>
          <w:p w14:paraId="2595E985" w14:textId="77777777" w:rsidR="004602CD" w:rsidRDefault="00000000">
            <w:pPr>
              <w:pStyle w:val="TableParagraph"/>
              <w:spacing w:before="94"/>
              <w:ind w:left="1" w:right="1"/>
              <w:rPr>
                <w:sz w:val="24"/>
              </w:rPr>
            </w:pPr>
            <w:r>
              <w:rPr>
                <w:spacing w:val="-2"/>
                <w:sz w:val="24"/>
              </w:rPr>
              <w:t>0.05***</w:t>
            </w:r>
          </w:p>
        </w:tc>
        <w:tc>
          <w:tcPr>
            <w:tcW w:w="60" w:type="dxa"/>
          </w:tcPr>
          <w:p w14:paraId="032C697D" w14:textId="77777777" w:rsidR="004602CD" w:rsidRDefault="004602CD">
            <w:pPr>
              <w:pStyle w:val="TableParagraph"/>
              <w:jc w:val="left"/>
            </w:pPr>
          </w:p>
        </w:tc>
      </w:tr>
      <w:tr w:rsidR="004602CD" w14:paraId="6DEB7B26" w14:textId="77777777">
        <w:trPr>
          <w:trHeight w:val="956"/>
        </w:trPr>
        <w:tc>
          <w:tcPr>
            <w:tcW w:w="3214" w:type="dxa"/>
          </w:tcPr>
          <w:p w14:paraId="3DAA84A4" w14:textId="77777777" w:rsidR="004602CD" w:rsidRDefault="004602CD">
            <w:pPr>
              <w:pStyle w:val="TableParagraph"/>
              <w:jc w:val="left"/>
              <w:rPr>
                <w:sz w:val="24"/>
              </w:rPr>
            </w:pPr>
          </w:p>
          <w:p w14:paraId="51AF5A73" w14:textId="77777777" w:rsidR="004602CD" w:rsidRDefault="004602CD">
            <w:pPr>
              <w:pStyle w:val="TableParagraph"/>
              <w:spacing w:before="20"/>
              <w:jc w:val="left"/>
              <w:rPr>
                <w:sz w:val="24"/>
              </w:rPr>
            </w:pPr>
          </w:p>
          <w:p w14:paraId="4F2DC392" w14:textId="77777777" w:rsidR="004602CD" w:rsidRDefault="00000000">
            <w:pPr>
              <w:pStyle w:val="TableParagraph"/>
              <w:ind w:left="119"/>
              <w:jc w:val="left"/>
              <w:rPr>
                <w:sz w:val="24"/>
              </w:rPr>
            </w:pPr>
            <w:r>
              <w:rPr>
                <w:w w:val="110"/>
                <w:sz w:val="24"/>
              </w:rPr>
              <w:t>College</w:t>
            </w:r>
            <w:r>
              <w:rPr>
                <w:spacing w:val="-13"/>
                <w:w w:val="110"/>
                <w:sz w:val="24"/>
              </w:rPr>
              <w:t xml:space="preserve"> </w:t>
            </w:r>
            <w:r>
              <w:rPr>
                <w:w w:val="110"/>
                <w:sz w:val="24"/>
              </w:rPr>
              <w:t>Graduate:</w:t>
            </w:r>
            <w:r>
              <w:rPr>
                <w:spacing w:val="1"/>
                <w:w w:val="110"/>
                <w:sz w:val="24"/>
              </w:rPr>
              <w:t xml:space="preserve"> </w:t>
            </w:r>
            <w:r>
              <w:rPr>
                <w:spacing w:val="-2"/>
                <w:w w:val="110"/>
                <w:sz w:val="24"/>
              </w:rPr>
              <w:t>Husband</w:t>
            </w:r>
          </w:p>
        </w:tc>
        <w:tc>
          <w:tcPr>
            <w:tcW w:w="1444" w:type="dxa"/>
          </w:tcPr>
          <w:p w14:paraId="29B4910E" w14:textId="77777777" w:rsidR="004602CD" w:rsidRDefault="00000000">
            <w:pPr>
              <w:pStyle w:val="TableParagraph"/>
              <w:spacing w:before="94"/>
              <w:ind w:left="403"/>
              <w:jc w:val="left"/>
              <w:rPr>
                <w:sz w:val="24"/>
              </w:rPr>
            </w:pPr>
            <w:r>
              <w:rPr>
                <w:spacing w:val="-2"/>
                <w:sz w:val="24"/>
              </w:rPr>
              <w:t>(0.00)</w:t>
            </w:r>
          </w:p>
          <w:p w14:paraId="0F2D97D6" w14:textId="77777777" w:rsidR="004602CD" w:rsidRDefault="00000000">
            <w:pPr>
              <w:pStyle w:val="TableParagraph"/>
              <w:spacing w:before="201"/>
              <w:ind w:left="346"/>
              <w:jc w:val="left"/>
              <w:rPr>
                <w:sz w:val="24"/>
              </w:rPr>
            </w:pPr>
            <w:r>
              <w:rPr>
                <w:rFonts w:ascii="Arial" w:hAnsi="Arial"/>
                <w:spacing w:val="-2"/>
                <w:sz w:val="24"/>
              </w:rPr>
              <w:t>−</w:t>
            </w:r>
            <w:r>
              <w:rPr>
                <w:spacing w:val="-2"/>
                <w:sz w:val="24"/>
              </w:rPr>
              <w:t>0.01*</w:t>
            </w:r>
          </w:p>
        </w:tc>
        <w:tc>
          <w:tcPr>
            <w:tcW w:w="1275" w:type="dxa"/>
          </w:tcPr>
          <w:p w14:paraId="6326A6BC" w14:textId="77777777" w:rsidR="004602CD" w:rsidRDefault="00000000">
            <w:pPr>
              <w:pStyle w:val="TableParagraph"/>
              <w:spacing w:before="94"/>
              <w:ind w:left="349"/>
              <w:jc w:val="left"/>
              <w:rPr>
                <w:sz w:val="24"/>
              </w:rPr>
            </w:pPr>
            <w:r>
              <w:rPr>
                <w:spacing w:val="-2"/>
                <w:sz w:val="24"/>
              </w:rPr>
              <w:t>(0.01)</w:t>
            </w:r>
          </w:p>
          <w:p w14:paraId="5CD76AC3" w14:textId="77777777" w:rsidR="004602CD" w:rsidRDefault="00000000">
            <w:pPr>
              <w:pStyle w:val="TableParagraph"/>
              <w:spacing w:before="201"/>
              <w:ind w:left="338"/>
              <w:jc w:val="left"/>
              <w:rPr>
                <w:sz w:val="24"/>
              </w:rPr>
            </w:pPr>
            <w:r>
              <w:rPr>
                <w:rFonts w:ascii="Arial" w:hAnsi="Arial"/>
                <w:spacing w:val="-2"/>
                <w:w w:val="105"/>
                <w:sz w:val="24"/>
              </w:rPr>
              <w:t>−</w:t>
            </w:r>
            <w:r>
              <w:rPr>
                <w:spacing w:val="-2"/>
                <w:w w:val="105"/>
                <w:sz w:val="24"/>
              </w:rPr>
              <w:t>0.01</w:t>
            </w:r>
          </w:p>
        </w:tc>
        <w:tc>
          <w:tcPr>
            <w:tcW w:w="120" w:type="dxa"/>
          </w:tcPr>
          <w:p w14:paraId="4F27AD54" w14:textId="77777777" w:rsidR="004602CD" w:rsidRDefault="004602CD">
            <w:pPr>
              <w:pStyle w:val="TableParagraph"/>
              <w:jc w:val="left"/>
            </w:pPr>
          </w:p>
        </w:tc>
        <w:tc>
          <w:tcPr>
            <w:tcW w:w="1608" w:type="dxa"/>
          </w:tcPr>
          <w:p w14:paraId="40315E56" w14:textId="77777777" w:rsidR="004602CD" w:rsidRDefault="00000000">
            <w:pPr>
              <w:pStyle w:val="TableParagraph"/>
              <w:spacing w:before="94"/>
              <w:ind w:left="59" w:right="1"/>
              <w:rPr>
                <w:sz w:val="24"/>
              </w:rPr>
            </w:pPr>
            <w:r>
              <w:rPr>
                <w:spacing w:val="-2"/>
                <w:sz w:val="24"/>
              </w:rPr>
              <w:t>(0.00)</w:t>
            </w:r>
          </w:p>
          <w:p w14:paraId="40FCD585" w14:textId="77777777" w:rsidR="004602CD" w:rsidRDefault="00000000">
            <w:pPr>
              <w:pStyle w:val="TableParagraph"/>
              <w:spacing w:before="201"/>
              <w:ind w:left="1" w:right="1"/>
              <w:rPr>
                <w:sz w:val="24"/>
              </w:rPr>
            </w:pPr>
            <w:r>
              <w:rPr>
                <w:rFonts w:ascii="Arial" w:hAnsi="Arial"/>
                <w:spacing w:val="-2"/>
                <w:sz w:val="24"/>
              </w:rPr>
              <w:t>−</w:t>
            </w:r>
            <w:r>
              <w:rPr>
                <w:spacing w:val="-2"/>
                <w:sz w:val="24"/>
              </w:rPr>
              <w:t>0.02***</w:t>
            </w:r>
          </w:p>
        </w:tc>
        <w:tc>
          <w:tcPr>
            <w:tcW w:w="60" w:type="dxa"/>
          </w:tcPr>
          <w:p w14:paraId="3E9825B6" w14:textId="77777777" w:rsidR="004602CD" w:rsidRDefault="004602CD">
            <w:pPr>
              <w:pStyle w:val="TableParagraph"/>
              <w:jc w:val="left"/>
            </w:pPr>
          </w:p>
        </w:tc>
      </w:tr>
      <w:tr w:rsidR="004602CD" w14:paraId="43B43628" w14:textId="77777777">
        <w:trPr>
          <w:trHeight w:val="504"/>
        </w:trPr>
        <w:tc>
          <w:tcPr>
            <w:tcW w:w="3214" w:type="dxa"/>
            <w:tcBorders>
              <w:bottom w:val="single" w:sz="6" w:space="0" w:color="000000"/>
            </w:tcBorders>
          </w:tcPr>
          <w:p w14:paraId="7DE05E4E" w14:textId="77777777" w:rsidR="004602CD" w:rsidRDefault="004602CD">
            <w:pPr>
              <w:pStyle w:val="TableParagraph"/>
              <w:jc w:val="left"/>
            </w:pPr>
          </w:p>
        </w:tc>
        <w:tc>
          <w:tcPr>
            <w:tcW w:w="1444" w:type="dxa"/>
            <w:tcBorders>
              <w:bottom w:val="single" w:sz="6" w:space="0" w:color="000000"/>
            </w:tcBorders>
          </w:tcPr>
          <w:p w14:paraId="238EE022" w14:textId="77777777" w:rsidR="004602CD" w:rsidRDefault="00000000">
            <w:pPr>
              <w:pStyle w:val="TableParagraph"/>
              <w:spacing w:before="94"/>
              <w:ind w:left="59" w:right="116"/>
              <w:rPr>
                <w:sz w:val="24"/>
              </w:rPr>
            </w:pPr>
            <w:r>
              <w:rPr>
                <w:spacing w:val="-2"/>
                <w:sz w:val="24"/>
              </w:rPr>
              <w:t>(0.00)</w:t>
            </w:r>
          </w:p>
        </w:tc>
        <w:tc>
          <w:tcPr>
            <w:tcW w:w="1275" w:type="dxa"/>
            <w:tcBorders>
              <w:bottom w:val="single" w:sz="6" w:space="0" w:color="000000"/>
            </w:tcBorders>
          </w:tcPr>
          <w:p w14:paraId="3B392D54" w14:textId="77777777" w:rsidR="004602CD" w:rsidRDefault="00000000">
            <w:pPr>
              <w:pStyle w:val="TableParagraph"/>
              <w:spacing w:before="94"/>
              <w:rPr>
                <w:sz w:val="24"/>
              </w:rPr>
            </w:pPr>
            <w:r>
              <w:rPr>
                <w:spacing w:val="-2"/>
                <w:sz w:val="24"/>
              </w:rPr>
              <w:t>(0.01)</w:t>
            </w:r>
          </w:p>
        </w:tc>
        <w:tc>
          <w:tcPr>
            <w:tcW w:w="120" w:type="dxa"/>
            <w:tcBorders>
              <w:bottom w:val="single" w:sz="6" w:space="0" w:color="000000"/>
            </w:tcBorders>
          </w:tcPr>
          <w:p w14:paraId="1B8CB31A" w14:textId="77777777" w:rsidR="004602CD" w:rsidRDefault="004602CD">
            <w:pPr>
              <w:pStyle w:val="TableParagraph"/>
              <w:jc w:val="left"/>
            </w:pPr>
          </w:p>
        </w:tc>
        <w:tc>
          <w:tcPr>
            <w:tcW w:w="1608" w:type="dxa"/>
            <w:tcBorders>
              <w:bottom w:val="single" w:sz="6" w:space="0" w:color="000000"/>
            </w:tcBorders>
          </w:tcPr>
          <w:p w14:paraId="7FBFC023" w14:textId="77777777" w:rsidR="004602CD" w:rsidRDefault="00000000">
            <w:pPr>
              <w:pStyle w:val="TableParagraph"/>
              <w:spacing w:before="94"/>
              <w:ind w:left="1" w:right="1"/>
              <w:rPr>
                <w:sz w:val="24"/>
              </w:rPr>
            </w:pPr>
            <w:r>
              <w:rPr>
                <w:spacing w:val="-2"/>
                <w:sz w:val="24"/>
              </w:rPr>
              <w:t>(0.00)</w:t>
            </w:r>
          </w:p>
        </w:tc>
        <w:tc>
          <w:tcPr>
            <w:tcW w:w="60" w:type="dxa"/>
            <w:tcBorders>
              <w:bottom w:val="single" w:sz="6" w:space="0" w:color="000000"/>
            </w:tcBorders>
          </w:tcPr>
          <w:p w14:paraId="7A3AFACB" w14:textId="77777777" w:rsidR="004602CD" w:rsidRDefault="004602CD">
            <w:pPr>
              <w:pStyle w:val="TableParagraph"/>
              <w:jc w:val="left"/>
            </w:pPr>
          </w:p>
        </w:tc>
      </w:tr>
      <w:tr w:rsidR="004602CD" w14:paraId="680DBF7D" w14:textId="77777777">
        <w:trPr>
          <w:trHeight w:val="566"/>
        </w:trPr>
        <w:tc>
          <w:tcPr>
            <w:tcW w:w="3214" w:type="dxa"/>
            <w:tcBorders>
              <w:top w:val="single" w:sz="6" w:space="0" w:color="000000"/>
            </w:tcBorders>
          </w:tcPr>
          <w:p w14:paraId="738E7279" w14:textId="77777777" w:rsidR="004602CD" w:rsidRDefault="00000000">
            <w:pPr>
              <w:pStyle w:val="TableParagraph"/>
              <w:spacing w:before="182"/>
              <w:ind w:left="119"/>
              <w:jc w:val="left"/>
              <w:rPr>
                <w:sz w:val="24"/>
              </w:rPr>
            </w:pPr>
            <w:r>
              <w:rPr>
                <w:spacing w:val="-2"/>
                <w:w w:val="110"/>
                <w:sz w:val="24"/>
              </w:rPr>
              <w:t>Observations</w:t>
            </w:r>
          </w:p>
        </w:tc>
        <w:tc>
          <w:tcPr>
            <w:tcW w:w="1444" w:type="dxa"/>
            <w:tcBorders>
              <w:top w:val="single" w:sz="6" w:space="0" w:color="000000"/>
            </w:tcBorders>
          </w:tcPr>
          <w:p w14:paraId="3ACA72E9" w14:textId="77777777" w:rsidR="004602CD" w:rsidRDefault="00000000">
            <w:pPr>
              <w:pStyle w:val="TableParagraph"/>
              <w:spacing w:before="182"/>
              <w:ind w:left="59" w:right="116"/>
              <w:rPr>
                <w:sz w:val="24"/>
              </w:rPr>
            </w:pPr>
            <w:r>
              <w:rPr>
                <w:spacing w:val="-2"/>
                <w:sz w:val="24"/>
              </w:rPr>
              <w:t>69,</w:t>
            </w:r>
            <w:r>
              <w:rPr>
                <w:spacing w:val="-18"/>
                <w:sz w:val="24"/>
              </w:rPr>
              <w:t xml:space="preserve"> </w:t>
            </w:r>
            <w:r>
              <w:rPr>
                <w:spacing w:val="-5"/>
                <w:sz w:val="24"/>
              </w:rPr>
              <w:t>800</w:t>
            </w:r>
          </w:p>
        </w:tc>
        <w:tc>
          <w:tcPr>
            <w:tcW w:w="1275" w:type="dxa"/>
            <w:tcBorders>
              <w:top w:val="single" w:sz="6" w:space="0" w:color="000000"/>
            </w:tcBorders>
          </w:tcPr>
          <w:p w14:paraId="03A71E27" w14:textId="77777777" w:rsidR="004602CD" w:rsidRDefault="00000000">
            <w:pPr>
              <w:pStyle w:val="TableParagraph"/>
              <w:spacing w:before="182"/>
              <w:rPr>
                <w:sz w:val="24"/>
              </w:rPr>
            </w:pPr>
            <w:r>
              <w:rPr>
                <w:spacing w:val="-2"/>
                <w:sz w:val="24"/>
              </w:rPr>
              <w:t>52,</w:t>
            </w:r>
            <w:r>
              <w:rPr>
                <w:spacing w:val="-18"/>
                <w:sz w:val="24"/>
              </w:rPr>
              <w:t xml:space="preserve"> </w:t>
            </w:r>
            <w:r>
              <w:rPr>
                <w:spacing w:val="-5"/>
                <w:sz w:val="24"/>
              </w:rPr>
              <w:t>103</w:t>
            </w:r>
          </w:p>
        </w:tc>
        <w:tc>
          <w:tcPr>
            <w:tcW w:w="120" w:type="dxa"/>
            <w:tcBorders>
              <w:top w:val="single" w:sz="6" w:space="0" w:color="000000"/>
            </w:tcBorders>
          </w:tcPr>
          <w:p w14:paraId="3D3C78EA" w14:textId="77777777" w:rsidR="004602CD" w:rsidRDefault="004602CD">
            <w:pPr>
              <w:pStyle w:val="TableParagraph"/>
              <w:jc w:val="left"/>
            </w:pPr>
          </w:p>
        </w:tc>
        <w:tc>
          <w:tcPr>
            <w:tcW w:w="1608" w:type="dxa"/>
            <w:tcBorders>
              <w:top w:val="single" w:sz="6" w:space="0" w:color="000000"/>
            </w:tcBorders>
          </w:tcPr>
          <w:p w14:paraId="53F76C11" w14:textId="77777777" w:rsidR="004602CD" w:rsidRDefault="00000000">
            <w:pPr>
              <w:pStyle w:val="TableParagraph"/>
              <w:spacing w:before="182"/>
              <w:ind w:left="1" w:right="1"/>
              <w:rPr>
                <w:sz w:val="24"/>
              </w:rPr>
            </w:pPr>
            <w:r>
              <w:rPr>
                <w:spacing w:val="-2"/>
                <w:sz w:val="24"/>
              </w:rPr>
              <w:t>60,</w:t>
            </w:r>
            <w:r>
              <w:rPr>
                <w:spacing w:val="-18"/>
                <w:sz w:val="24"/>
              </w:rPr>
              <w:t xml:space="preserve"> </w:t>
            </w:r>
            <w:r>
              <w:rPr>
                <w:spacing w:val="-5"/>
                <w:sz w:val="24"/>
              </w:rPr>
              <w:t>214</w:t>
            </w:r>
          </w:p>
        </w:tc>
        <w:tc>
          <w:tcPr>
            <w:tcW w:w="60" w:type="dxa"/>
            <w:tcBorders>
              <w:top w:val="single" w:sz="6" w:space="0" w:color="000000"/>
            </w:tcBorders>
          </w:tcPr>
          <w:p w14:paraId="55F9B7D1" w14:textId="77777777" w:rsidR="004602CD" w:rsidRDefault="004602CD">
            <w:pPr>
              <w:pStyle w:val="TableParagraph"/>
              <w:jc w:val="left"/>
            </w:pPr>
          </w:p>
        </w:tc>
      </w:tr>
      <w:tr w:rsidR="004602CD" w14:paraId="285B177B" w14:textId="77777777">
        <w:trPr>
          <w:trHeight w:val="505"/>
        </w:trPr>
        <w:tc>
          <w:tcPr>
            <w:tcW w:w="3214" w:type="dxa"/>
            <w:tcBorders>
              <w:bottom w:val="single" w:sz="8" w:space="0" w:color="000000"/>
            </w:tcBorders>
          </w:tcPr>
          <w:p w14:paraId="72781432" w14:textId="77777777" w:rsidR="004602CD" w:rsidRDefault="00000000">
            <w:pPr>
              <w:pStyle w:val="TableParagraph"/>
              <w:spacing w:before="94"/>
              <w:ind w:left="119"/>
              <w:jc w:val="left"/>
              <w:rPr>
                <w:sz w:val="24"/>
              </w:rPr>
            </w:pPr>
            <w:r>
              <w:rPr>
                <w:sz w:val="24"/>
              </w:rPr>
              <w:t>Year</w:t>
            </w:r>
            <w:r>
              <w:rPr>
                <w:spacing w:val="27"/>
                <w:sz w:val="24"/>
              </w:rPr>
              <w:t xml:space="preserve"> </w:t>
            </w:r>
            <w:r>
              <w:rPr>
                <w:rFonts w:ascii="Menlo" w:hAnsi="Menlo"/>
                <w:i/>
                <w:sz w:val="24"/>
              </w:rPr>
              <w:t>×</w:t>
            </w:r>
            <w:r>
              <w:rPr>
                <w:rFonts w:ascii="Menlo" w:hAnsi="Menlo"/>
                <w:i/>
                <w:spacing w:val="-56"/>
                <w:sz w:val="24"/>
              </w:rPr>
              <w:t xml:space="preserve"> </w:t>
            </w:r>
            <w:r>
              <w:rPr>
                <w:sz w:val="24"/>
              </w:rPr>
              <w:t>Region</w:t>
            </w:r>
            <w:r>
              <w:rPr>
                <w:spacing w:val="28"/>
                <w:sz w:val="24"/>
              </w:rPr>
              <w:t xml:space="preserve"> </w:t>
            </w:r>
            <w:r>
              <w:rPr>
                <w:spacing w:val="-5"/>
                <w:sz w:val="24"/>
              </w:rPr>
              <w:t>FE</w:t>
            </w:r>
          </w:p>
        </w:tc>
        <w:tc>
          <w:tcPr>
            <w:tcW w:w="1444" w:type="dxa"/>
            <w:tcBorders>
              <w:bottom w:val="single" w:sz="8" w:space="0" w:color="000000"/>
            </w:tcBorders>
          </w:tcPr>
          <w:p w14:paraId="03ABB0B0" w14:textId="77777777" w:rsidR="004602CD" w:rsidRDefault="00000000">
            <w:pPr>
              <w:pStyle w:val="TableParagraph"/>
              <w:spacing w:before="94"/>
              <w:ind w:left="59" w:right="116"/>
              <w:rPr>
                <w:sz w:val="24"/>
              </w:rPr>
            </w:pPr>
            <w:r>
              <w:rPr>
                <w:spacing w:val="-10"/>
                <w:sz w:val="24"/>
              </w:rPr>
              <w:t>X</w:t>
            </w:r>
          </w:p>
        </w:tc>
        <w:tc>
          <w:tcPr>
            <w:tcW w:w="1275" w:type="dxa"/>
            <w:tcBorders>
              <w:bottom w:val="single" w:sz="8" w:space="0" w:color="000000"/>
            </w:tcBorders>
          </w:tcPr>
          <w:p w14:paraId="6CA6006A" w14:textId="77777777" w:rsidR="004602CD" w:rsidRDefault="00000000">
            <w:pPr>
              <w:pStyle w:val="TableParagraph"/>
              <w:spacing w:before="94"/>
              <w:rPr>
                <w:sz w:val="24"/>
              </w:rPr>
            </w:pPr>
            <w:r>
              <w:rPr>
                <w:spacing w:val="-10"/>
                <w:sz w:val="24"/>
              </w:rPr>
              <w:t>X</w:t>
            </w:r>
          </w:p>
        </w:tc>
        <w:tc>
          <w:tcPr>
            <w:tcW w:w="120" w:type="dxa"/>
            <w:tcBorders>
              <w:bottom w:val="single" w:sz="8" w:space="0" w:color="000000"/>
            </w:tcBorders>
          </w:tcPr>
          <w:p w14:paraId="376AD05B" w14:textId="77777777" w:rsidR="004602CD" w:rsidRDefault="004602CD">
            <w:pPr>
              <w:pStyle w:val="TableParagraph"/>
              <w:jc w:val="left"/>
            </w:pPr>
          </w:p>
        </w:tc>
        <w:tc>
          <w:tcPr>
            <w:tcW w:w="1608" w:type="dxa"/>
            <w:tcBorders>
              <w:bottom w:val="single" w:sz="8" w:space="0" w:color="000000"/>
            </w:tcBorders>
          </w:tcPr>
          <w:p w14:paraId="17C7F17A" w14:textId="77777777" w:rsidR="004602CD" w:rsidRDefault="00000000">
            <w:pPr>
              <w:pStyle w:val="TableParagraph"/>
              <w:spacing w:before="94"/>
              <w:ind w:left="1" w:right="1"/>
              <w:rPr>
                <w:sz w:val="24"/>
              </w:rPr>
            </w:pPr>
            <w:r>
              <w:rPr>
                <w:spacing w:val="-10"/>
                <w:sz w:val="24"/>
              </w:rPr>
              <w:t>X</w:t>
            </w:r>
          </w:p>
        </w:tc>
        <w:tc>
          <w:tcPr>
            <w:tcW w:w="60" w:type="dxa"/>
            <w:tcBorders>
              <w:bottom w:val="single" w:sz="8" w:space="0" w:color="000000"/>
            </w:tcBorders>
          </w:tcPr>
          <w:p w14:paraId="6C87948F" w14:textId="77777777" w:rsidR="004602CD" w:rsidRDefault="004602CD">
            <w:pPr>
              <w:pStyle w:val="TableParagraph"/>
              <w:jc w:val="left"/>
            </w:pPr>
          </w:p>
        </w:tc>
      </w:tr>
    </w:tbl>
    <w:p w14:paraId="49A081F4" w14:textId="77777777" w:rsidR="004602CD" w:rsidRDefault="00000000">
      <w:pPr>
        <w:pStyle w:val="BodyText"/>
        <w:spacing w:before="104"/>
        <w:ind w:left="659"/>
      </w:pPr>
      <w:r>
        <w:t>*</w:t>
      </w:r>
      <w:r>
        <w:rPr>
          <w:spacing w:val="-1"/>
        </w:rPr>
        <w:t xml:space="preserve"> </w:t>
      </w:r>
      <w:r>
        <w:t>p</w:t>
      </w:r>
      <w:r>
        <w:rPr>
          <w:spacing w:val="-3"/>
          <w:w w:val="105"/>
        </w:rPr>
        <w:t xml:space="preserve"> </w:t>
      </w:r>
      <w:r>
        <w:rPr>
          <w:w w:val="105"/>
        </w:rPr>
        <w:t>&lt;</w:t>
      </w:r>
      <w:r>
        <w:rPr>
          <w:spacing w:val="-3"/>
          <w:w w:val="105"/>
        </w:rPr>
        <w:t xml:space="preserve"> </w:t>
      </w:r>
      <w:r>
        <w:t>0.1,</w:t>
      </w:r>
      <w:r>
        <w:rPr>
          <w:spacing w:val="-1"/>
        </w:rPr>
        <w:t xml:space="preserve"> </w:t>
      </w:r>
      <w:r>
        <w:t>** p</w:t>
      </w:r>
      <w:r>
        <w:rPr>
          <w:spacing w:val="-3"/>
          <w:w w:val="105"/>
        </w:rPr>
        <w:t xml:space="preserve"> </w:t>
      </w:r>
      <w:r>
        <w:rPr>
          <w:w w:val="105"/>
        </w:rPr>
        <w:t>&lt;</w:t>
      </w:r>
      <w:r>
        <w:rPr>
          <w:spacing w:val="-3"/>
          <w:w w:val="105"/>
        </w:rPr>
        <w:t xml:space="preserve"> </w:t>
      </w:r>
      <w:r>
        <w:t>0.05,</w:t>
      </w:r>
      <w:r>
        <w:rPr>
          <w:spacing w:val="-1"/>
        </w:rPr>
        <w:t xml:space="preserve"> </w:t>
      </w:r>
      <w:r>
        <w:t>*** p</w:t>
      </w:r>
      <w:r>
        <w:rPr>
          <w:spacing w:val="-3"/>
          <w:w w:val="105"/>
        </w:rPr>
        <w:t xml:space="preserve"> </w:t>
      </w:r>
      <w:r>
        <w:rPr>
          <w:w w:val="105"/>
        </w:rPr>
        <w:t>&lt;</w:t>
      </w:r>
      <w:r>
        <w:rPr>
          <w:spacing w:val="-3"/>
          <w:w w:val="105"/>
        </w:rPr>
        <w:t xml:space="preserve"> </w:t>
      </w:r>
      <w:r>
        <w:rPr>
          <w:spacing w:val="-4"/>
        </w:rPr>
        <w:t>0.01</w:t>
      </w:r>
    </w:p>
    <w:p w14:paraId="2DA6574A" w14:textId="77777777" w:rsidR="004602CD" w:rsidRDefault="00000000">
      <w:pPr>
        <w:spacing w:before="258"/>
        <w:ind w:left="731"/>
        <w:rPr>
          <w:sz w:val="20"/>
        </w:rPr>
      </w:pPr>
      <w:r>
        <w:rPr>
          <w:w w:val="110"/>
          <w:position w:val="8"/>
          <w:sz w:val="16"/>
        </w:rPr>
        <w:t>1</w:t>
      </w:r>
      <w:r>
        <w:rPr>
          <w:spacing w:val="40"/>
          <w:w w:val="110"/>
          <w:position w:val="8"/>
          <w:sz w:val="16"/>
        </w:rPr>
        <w:t xml:space="preserve"> </w:t>
      </w:r>
      <w:r>
        <w:rPr>
          <w:w w:val="110"/>
          <w:sz w:val="20"/>
        </w:rPr>
        <w:t>This</w:t>
      </w:r>
      <w:r>
        <w:rPr>
          <w:spacing w:val="-7"/>
          <w:w w:val="110"/>
          <w:sz w:val="20"/>
        </w:rPr>
        <w:t xml:space="preserve"> </w:t>
      </w:r>
      <w:r>
        <w:rPr>
          <w:w w:val="110"/>
          <w:sz w:val="20"/>
        </w:rPr>
        <w:t>is</w:t>
      </w:r>
      <w:r>
        <w:rPr>
          <w:spacing w:val="-8"/>
          <w:w w:val="110"/>
          <w:sz w:val="20"/>
        </w:rPr>
        <w:t xml:space="preserve"> </w:t>
      </w:r>
      <w:r>
        <w:rPr>
          <w:w w:val="110"/>
          <w:sz w:val="20"/>
        </w:rPr>
        <w:t>the</w:t>
      </w:r>
      <w:r>
        <w:rPr>
          <w:spacing w:val="-7"/>
          <w:w w:val="110"/>
          <w:sz w:val="20"/>
        </w:rPr>
        <w:t xml:space="preserve"> </w:t>
      </w:r>
      <w:r>
        <w:rPr>
          <w:w w:val="110"/>
          <w:sz w:val="20"/>
        </w:rPr>
        <w:t>result</w:t>
      </w:r>
      <w:r>
        <w:rPr>
          <w:spacing w:val="-8"/>
          <w:w w:val="110"/>
          <w:sz w:val="20"/>
        </w:rPr>
        <w:t xml:space="preserve"> </w:t>
      </w:r>
      <w:r>
        <w:rPr>
          <w:w w:val="110"/>
          <w:sz w:val="20"/>
        </w:rPr>
        <w:t>to</w:t>
      </w:r>
      <w:r>
        <w:rPr>
          <w:spacing w:val="-7"/>
          <w:w w:val="110"/>
          <w:sz w:val="20"/>
        </w:rPr>
        <w:t xml:space="preserve"> </w:t>
      </w:r>
      <w:r>
        <w:rPr>
          <w:w w:val="110"/>
          <w:sz w:val="20"/>
        </w:rPr>
        <w:t>estimating</w:t>
      </w:r>
      <w:r>
        <w:rPr>
          <w:spacing w:val="-7"/>
          <w:w w:val="110"/>
          <w:sz w:val="20"/>
        </w:rPr>
        <w:t xml:space="preserve"> </w:t>
      </w:r>
      <w:r>
        <w:rPr>
          <w:w w:val="110"/>
          <w:sz w:val="20"/>
        </w:rPr>
        <w:t>(</w:t>
      </w:r>
      <w:hyperlink w:anchor="_bookmark20" w:history="1">
        <w:r w:rsidR="004602CD">
          <w:rPr>
            <w:color w:val="0000FF"/>
            <w:w w:val="110"/>
            <w:sz w:val="20"/>
          </w:rPr>
          <w:t>5</w:t>
        </w:r>
      </w:hyperlink>
      <w:r>
        <w:rPr>
          <w:w w:val="110"/>
          <w:sz w:val="20"/>
        </w:rPr>
        <w:t>)</w:t>
      </w:r>
      <w:r>
        <w:rPr>
          <w:spacing w:val="-8"/>
          <w:w w:val="110"/>
          <w:sz w:val="20"/>
        </w:rPr>
        <w:t xml:space="preserve"> </w:t>
      </w:r>
      <w:r>
        <w:rPr>
          <w:w w:val="110"/>
          <w:sz w:val="20"/>
        </w:rPr>
        <w:t>as</w:t>
      </w:r>
      <w:r>
        <w:rPr>
          <w:spacing w:val="-7"/>
          <w:w w:val="110"/>
          <w:sz w:val="20"/>
        </w:rPr>
        <w:t xml:space="preserve"> </w:t>
      </w:r>
      <w:r>
        <w:rPr>
          <w:w w:val="110"/>
          <w:sz w:val="20"/>
        </w:rPr>
        <w:t>a</w:t>
      </w:r>
      <w:r>
        <w:rPr>
          <w:spacing w:val="-8"/>
          <w:w w:val="110"/>
          <w:sz w:val="20"/>
        </w:rPr>
        <w:t xml:space="preserve"> </w:t>
      </w:r>
      <w:r>
        <w:rPr>
          <w:w w:val="110"/>
          <w:sz w:val="20"/>
        </w:rPr>
        <w:t>linear</w:t>
      </w:r>
      <w:r>
        <w:rPr>
          <w:spacing w:val="-7"/>
          <w:w w:val="110"/>
          <w:sz w:val="20"/>
        </w:rPr>
        <w:t xml:space="preserve"> </w:t>
      </w:r>
      <w:r>
        <w:rPr>
          <w:w w:val="110"/>
          <w:sz w:val="20"/>
        </w:rPr>
        <w:t>probability</w:t>
      </w:r>
      <w:r>
        <w:rPr>
          <w:spacing w:val="-7"/>
          <w:w w:val="110"/>
          <w:sz w:val="20"/>
        </w:rPr>
        <w:t xml:space="preserve"> </w:t>
      </w:r>
      <w:r>
        <w:rPr>
          <w:spacing w:val="-2"/>
          <w:w w:val="110"/>
          <w:sz w:val="20"/>
        </w:rPr>
        <w:t>model.</w:t>
      </w:r>
    </w:p>
    <w:p w14:paraId="616F9011" w14:textId="77777777" w:rsidR="004602CD" w:rsidRDefault="00000000">
      <w:pPr>
        <w:spacing w:before="142" w:line="412" w:lineRule="auto"/>
        <w:ind w:left="898" w:right="858" w:hanging="168"/>
        <w:rPr>
          <w:sz w:val="20"/>
        </w:rPr>
      </w:pPr>
      <w:r>
        <w:rPr>
          <w:w w:val="110"/>
          <w:position w:val="7"/>
          <w:sz w:val="15"/>
        </w:rPr>
        <w:t>2</w:t>
      </w:r>
      <w:r>
        <w:rPr>
          <w:spacing w:val="40"/>
          <w:w w:val="110"/>
          <w:position w:val="7"/>
          <w:sz w:val="15"/>
        </w:rPr>
        <w:t xml:space="preserve"> </w:t>
      </w:r>
      <w:r>
        <w:rPr>
          <w:w w:val="110"/>
          <w:sz w:val="20"/>
        </w:rPr>
        <w:t>I include controls for partners’ sex, age, education, and years since immigrating to the United States. Standard errors are clustered on the household level.</w:t>
      </w:r>
    </w:p>
    <w:p w14:paraId="0FF6C262" w14:textId="77777777" w:rsidR="004602CD" w:rsidRDefault="00000000">
      <w:pPr>
        <w:spacing w:line="230" w:lineRule="exact"/>
        <w:ind w:left="731"/>
        <w:rPr>
          <w:sz w:val="20"/>
        </w:rPr>
      </w:pPr>
      <w:r>
        <w:rPr>
          <w:w w:val="110"/>
          <w:position w:val="7"/>
          <w:sz w:val="15"/>
        </w:rPr>
        <w:t>3</w:t>
      </w:r>
      <w:r>
        <w:rPr>
          <w:spacing w:val="33"/>
          <w:w w:val="110"/>
          <w:position w:val="7"/>
          <w:sz w:val="15"/>
        </w:rPr>
        <w:t xml:space="preserve"> </w:t>
      </w:r>
      <w:r>
        <w:rPr>
          <w:w w:val="110"/>
          <w:sz w:val="20"/>
        </w:rPr>
        <w:t>Data</w:t>
      </w:r>
      <w:r>
        <w:rPr>
          <w:spacing w:val="-13"/>
          <w:w w:val="110"/>
          <w:sz w:val="20"/>
        </w:rPr>
        <w:t xml:space="preserve"> </w:t>
      </w:r>
      <w:r>
        <w:rPr>
          <w:w w:val="110"/>
          <w:sz w:val="20"/>
        </w:rPr>
        <w:t>source</w:t>
      </w:r>
      <w:r>
        <w:rPr>
          <w:spacing w:val="-14"/>
          <w:w w:val="110"/>
          <w:sz w:val="20"/>
        </w:rPr>
        <w:t xml:space="preserve"> </w:t>
      </w:r>
      <w:r>
        <w:rPr>
          <w:w w:val="110"/>
          <w:sz w:val="20"/>
        </w:rPr>
        <w:t>is</w:t>
      </w:r>
      <w:r>
        <w:rPr>
          <w:spacing w:val="-14"/>
          <w:w w:val="110"/>
          <w:sz w:val="20"/>
        </w:rPr>
        <w:t xml:space="preserve"> </w:t>
      </w:r>
      <w:r>
        <w:rPr>
          <w:w w:val="110"/>
          <w:sz w:val="20"/>
        </w:rPr>
        <w:t>the</w:t>
      </w:r>
      <w:r>
        <w:rPr>
          <w:spacing w:val="-14"/>
          <w:w w:val="110"/>
          <w:sz w:val="20"/>
        </w:rPr>
        <w:t xml:space="preserve"> </w:t>
      </w:r>
      <w:r>
        <w:rPr>
          <w:w w:val="110"/>
          <w:sz w:val="20"/>
        </w:rPr>
        <w:t>2004-2020</w:t>
      </w:r>
      <w:r>
        <w:rPr>
          <w:spacing w:val="-13"/>
          <w:w w:val="110"/>
          <w:sz w:val="20"/>
        </w:rPr>
        <w:t xml:space="preserve"> </w:t>
      </w:r>
      <w:r>
        <w:rPr>
          <w:w w:val="110"/>
          <w:sz w:val="20"/>
        </w:rPr>
        <w:t>Current</w:t>
      </w:r>
      <w:r>
        <w:rPr>
          <w:spacing w:val="-14"/>
          <w:w w:val="110"/>
          <w:sz w:val="20"/>
        </w:rPr>
        <w:t xml:space="preserve"> </w:t>
      </w:r>
      <w:r>
        <w:rPr>
          <w:w w:val="110"/>
          <w:sz w:val="20"/>
        </w:rPr>
        <w:t>Population</w:t>
      </w:r>
      <w:r>
        <w:rPr>
          <w:spacing w:val="-14"/>
          <w:w w:val="110"/>
          <w:sz w:val="20"/>
        </w:rPr>
        <w:t xml:space="preserve"> </w:t>
      </w:r>
      <w:r>
        <w:rPr>
          <w:w w:val="110"/>
          <w:sz w:val="20"/>
        </w:rPr>
        <w:t>Survey</w:t>
      </w:r>
      <w:r>
        <w:rPr>
          <w:spacing w:val="-14"/>
          <w:w w:val="110"/>
          <w:sz w:val="20"/>
        </w:rPr>
        <w:t xml:space="preserve"> </w:t>
      </w:r>
      <w:r>
        <w:rPr>
          <w:spacing w:val="-2"/>
          <w:w w:val="110"/>
          <w:sz w:val="20"/>
        </w:rPr>
        <w:t>Data.</w:t>
      </w:r>
    </w:p>
    <w:p w14:paraId="088BD3CA" w14:textId="77777777" w:rsidR="004602CD" w:rsidRDefault="004602CD">
      <w:pPr>
        <w:spacing w:line="230" w:lineRule="exact"/>
        <w:rPr>
          <w:sz w:val="20"/>
        </w:rPr>
        <w:sectPr w:rsidR="004602CD">
          <w:pgSz w:w="12240" w:h="15840"/>
          <w:pgMar w:top="1800" w:right="1280" w:bottom="2460" w:left="1720" w:header="0" w:footer="2169" w:gutter="0"/>
          <w:cols w:space="720"/>
        </w:sectPr>
      </w:pPr>
    </w:p>
    <w:p w14:paraId="7748A9F9" w14:textId="77777777" w:rsidR="004602CD" w:rsidRDefault="00000000">
      <w:pPr>
        <w:pStyle w:val="BodyText"/>
        <w:spacing w:before="79"/>
        <w:ind w:right="497"/>
        <w:jc w:val="center"/>
      </w:pPr>
      <w:bookmarkStart w:id="84" w:name="_bookmark81"/>
      <w:bookmarkEnd w:id="84"/>
      <w:r>
        <w:lastRenderedPageBreak/>
        <w:t>Table</w:t>
      </w:r>
      <w:r>
        <w:rPr>
          <w:spacing w:val="36"/>
        </w:rPr>
        <w:t xml:space="preserve"> </w:t>
      </w:r>
      <w:r>
        <w:t>5:</w:t>
      </w:r>
      <w:r>
        <w:rPr>
          <w:spacing w:val="61"/>
        </w:rPr>
        <w:t xml:space="preserve"> </w:t>
      </w:r>
      <w:r>
        <w:t>Relationship</w:t>
      </w:r>
      <w:r>
        <w:rPr>
          <w:spacing w:val="36"/>
        </w:rPr>
        <w:t xml:space="preserve"> </w:t>
      </w:r>
      <w:r>
        <w:t>Between</w:t>
      </w:r>
      <w:r>
        <w:rPr>
          <w:spacing w:val="37"/>
        </w:rPr>
        <w:t xml:space="preserve"> </w:t>
      </w:r>
      <w:r>
        <w:t>Bias</w:t>
      </w:r>
      <w:r>
        <w:rPr>
          <w:spacing w:val="36"/>
        </w:rPr>
        <w:t xml:space="preserve"> </w:t>
      </w:r>
      <w:r>
        <w:t>and</w:t>
      </w:r>
      <w:r>
        <w:rPr>
          <w:spacing w:val="37"/>
        </w:rPr>
        <w:t xml:space="preserve"> </w:t>
      </w:r>
      <w:r>
        <w:rPr>
          <w:spacing w:val="-2"/>
        </w:rPr>
        <w:t>Migration</w:t>
      </w:r>
    </w:p>
    <w:p w14:paraId="39AD9B23" w14:textId="77777777" w:rsidR="004602CD" w:rsidRDefault="004602CD">
      <w:pPr>
        <w:pStyle w:val="BodyText"/>
        <w:spacing w:before="9"/>
        <w:rPr>
          <w:sz w:val="8"/>
        </w:rPr>
      </w:pPr>
    </w:p>
    <w:tbl>
      <w:tblPr>
        <w:tblW w:w="0" w:type="auto"/>
        <w:tblInd w:w="1237" w:type="dxa"/>
        <w:tblLayout w:type="fixed"/>
        <w:tblCellMar>
          <w:left w:w="0" w:type="dxa"/>
          <w:right w:w="0" w:type="dxa"/>
        </w:tblCellMar>
        <w:tblLook w:val="01E0" w:firstRow="1" w:lastRow="1" w:firstColumn="1" w:lastColumn="1" w:noHBand="0" w:noVBand="0"/>
      </w:tblPr>
      <w:tblGrid>
        <w:gridCol w:w="2301"/>
        <w:gridCol w:w="1307"/>
        <w:gridCol w:w="1464"/>
        <w:gridCol w:w="1309"/>
      </w:tblGrid>
      <w:tr w:rsidR="004602CD" w14:paraId="4526DCA5" w14:textId="77777777">
        <w:trPr>
          <w:trHeight w:val="678"/>
        </w:trPr>
        <w:tc>
          <w:tcPr>
            <w:tcW w:w="2301" w:type="dxa"/>
            <w:vMerge w:val="restart"/>
            <w:tcBorders>
              <w:top w:val="single" w:sz="6" w:space="0" w:color="000000"/>
              <w:bottom w:val="single" w:sz="4" w:space="0" w:color="000000"/>
            </w:tcBorders>
          </w:tcPr>
          <w:p w14:paraId="542553EC" w14:textId="77777777" w:rsidR="004602CD" w:rsidRDefault="004602CD">
            <w:pPr>
              <w:pStyle w:val="TableParagraph"/>
              <w:jc w:val="left"/>
              <w:rPr>
                <w:sz w:val="14"/>
              </w:rPr>
            </w:pPr>
          </w:p>
        </w:tc>
        <w:tc>
          <w:tcPr>
            <w:tcW w:w="1307" w:type="dxa"/>
            <w:tcBorders>
              <w:top w:val="single" w:sz="6" w:space="0" w:color="000000"/>
            </w:tcBorders>
          </w:tcPr>
          <w:p w14:paraId="37116624" w14:textId="77777777" w:rsidR="004602CD" w:rsidRDefault="00000000">
            <w:pPr>
              <w:pStyle w:val="TableParagraph"/>
              <w:spacing w:before="133"/>
              <w:ind w:left="22" w:right="40"/>
              <w:rPr>
                <w:sz w:val="17"/>
              </w:rPr>
            </w:pPr>
            <w:r>
              <w:rPr>
                <w:spacing w:val="-5"/>
                <w:sz w:val="17"/>
              </w:rPr>
              <w:t>(1)</w:t>
            </w:r>
          </w:p>
          <w:p w14:paraId="31885203" w14:textId="77777777" w:rsidR="004602CD" w:rsidRDefault="00000000">
            <w:pPr>
              <w:pStyle w:val="TableParagraph"/>
              <w:spacing w:before="148" w:line="182" w:lineRule="exact"/>
              <w:ind w:left="22" w:right="40"/>
              <w:rPr>
                <w:sz w:val="17"/>
              </w:rPr>
            </w:pPr>
            <w:r>
              <w:rPr>
                <w:w w:val="110"/>
                <w:sz w:val="17"/>
              </w:rPr>
              <w:t>Migrated</w:t>
            </w:r>
            <w:r>
              <w:rPr>
                <w:spacing w:val="14"/>
                <w:w w:val="110"/>
                <w:sz w:val="17"/>
              </w:rPr>
              <w:t xml:space="preserve"> </w:t>
            </w:r>
            <w:r>
              <w:rPr>
                <w:spacing w:val="-4"/>
                <w:w w:val="110"/>
                <w:sz w:val="17"/>
              </w:rPr>
              <w:t>from</w:t>
            </w:r>
          </w:p>
        </w:tc>
        <w:tc>
          <w:tcPr>
            <w:tcW w:w="2773" w:type="dxa"/>
            <w:gridSpan w:val="2"/>
            <w:tcBorders>
              <w:top w:val="single" w:sz="6" w:space="0" w:color="000000"/>
            </w:tcBorders>
          </w:tcPr>
          <w:p w14:paraId="55BF1C3F" w14:textId="77777777" w:rsidR="004602CD" w:rsidRDefault="00000000">
            <w:pPr>
              <w:pStyle w:val="TableParagraph"/>
              <w:spacing w:before="133" w:line="184" w:lineRule="exact"/>
              <w:ind w:left="564"/>
              <w:jc w:val="left"/>
              <w:rPr>
                <w:sz w:val="17"/>
              </w:rPr>
            </w:pPr>
            <w:r>
              <w:rPr>
                <w:spacing w:val="-5"/>
                <w:sz w:val="17"/>
              </w:rPr>
              <w:t>(2)</w:t>
            </w:r>
          </w:p>
          <w:p w14:paraId="1FAB90F4" w14:textId="77777777" w:rsidR="004602CD" w:rsidRDefault="00000000">
            <w:pPr>
              <w:pStyle w:val="TableParagraph"/>
              <w:spacing w:line="172" w:lineRule="exact"/>
              <w:ind w:left="1963"/>
              <w:jc w:val="left"/>
              <w:rPr>
                <w:sz w:val="17"/>
              </w:rPr>
            </w:pPr>
            <w:r>
              <w:rPr>
                <w:spacing w:val="-5"/>
                <w:sz w:val="17"/>
              </w:rPr>
              <w:t>(3)</w:t>
            </w:r>
          </w:p>
          <w:p w14:paraId="13E4A1FB" w14:textId="77777777" w:rsidR="004602CD" w:rsidRDefault="00000000">
            <w:pPr>
              <w:pStyle w:val="TableParagraph"/>
              <w:spacing w:line="170" w:lineRule="exact"/>
              <w:ind w:left="107"/>
              <w:jc w:val="left"/>
              <w:rPr>
                <w:sz w:val="17"/>
              </w:rPr>
            </w:pPr>
            <w:r>
              <w:rPr>
                <w:w w:val="110"/>
                <w:sz w:val="17"/>
              </w:rPr>
              <w:t>Migrated</w:t>
            </w:r>
            <w:r>
              <w:rPr>
                <w:spacing w:val="14"/>
                <w:w w:val="110"/>
                <w:sz w:val="17"/>
              </w:rPr>
              <w:t xml:space="preserve"> </w:t>
            </w:r>
            <w:r>
              <w:rPr>
                <w:spacing w:val="-4"/>
                <w:w w:val="110"/>
                <w:sz w:val="17"/>
              </w:rPr>
              <w:t>from</w:t>
            </w:r>
          </w:p>
        </w:tc>
      </w:tr>
      <w:tr w:rsidR="004602CD" w14:paraId="115925A5" w14:textId="77777777">
        <w:trPr>
          <w:trHeight w:val="424"/>
        </w:trPr>
        <w:tc>
          <w:tcPr>
            <w:tcW w:w="2301" w:type="dxa"/>
            <w:vMerge/>
            <w:tcBorders>
              <w:top w:val="nil"/>
              <w:bottom w:val="single" w:sz="4" w:space="0" w:color="000000"/>
            </w:tcBorders>
          </w:tcPr>
          <w:p w14:paraId="7EEB8433" w14:textId="77777777" w:rsidR="004602CD" w:rsidRDefault="004602CD">
            <w:pPr>
              <w:rPr>
                <w:sz w:val="2"/>
                <w:szCs w:val="2"/>
              </w:rPr>
            </w:pPr>
          </w:p>
        </w:tc>
        <w:tc>
          <w:tcPr>
            <w:tcW w:w="1307" w:type="dxa"/>
            <w:tcBorders>
              <w:bottom w:val="single" w:sz="4" w:space="0" w:color="000000"/>
            </w:tcBorders>
          </w:tcPr>
          <w:p w14:paraId="2C3B85B3" w14:textId="77777777" w:rsidR="004602CD" w:rsidRDefault="00000000">
            <w:pPr>
              <w:pStyle w:val="TableParagraph"/>
              <w:spacing w:before="131"/>
              <w:ind w:left="22" w:right="40"/>
              <w:rPr>
                <w:sz w:val="17"/>
              </w:rPr>
            </w:pPr>
            <w:r>
              <w:rPr>
                <w:w w:val="110"/>
                <w:sz w:val="17"/>
              </w:rPr>
              <w:t>Birth</w:t>
            </w:r>
            <w:r>
              <w:rPr>
                <w:spacing w:val="-12"/>
                <w:w w:val="110"/>
                <w:sz w:val="17"/>
              </w:rPr>
              <w:t xml:space="preserve"> </w:t>
            </w:r>
            <w:r>
              <w:rPr>
                <w:spacing w:val="-2"/>
                <w:w w:val="110"/>
                <w:sz w:val="17"/>
              </w:rPr>
              <w:t>Place</w:t>
            </w:r>
          </w:p>
        </w:tc>
        <w:tc>
          <w:tcPr>
            <w:tcW w:w="1464" w:type="dxa"/>
            <w:tcBorders>
              <w:bottom w:val="single" w:sz="4" w:space="0" w:color="000000"/>
            </w:tcBorders>
          </w:tcPr>
          <w:p w14:paraId="0284F089" w14:textId="77777777" w:rsidR="004602CD" w:rsidRDefault="00000000">
            <w:pPr>
              <w:pStyle w:val="TableParagraph"/>
              <w:spacing w:before="131"/>
              <w:ind w:right="131"/>
              <w:rPr>
                <w:sz w:val="17"/>
              </w:rPr>
            </w:pPr>
            <w:r>
              <w:rPr>
                <w:w w:val="110"/>
                <w:sz w:val="17"/>
              </w:rPr>
              <w:t>Birth</w:t>
            </w:r>
            <w:r>
              <w:rPr>
                <w:spacing w:val="-12"/>
                <w:w w:val="110"/>
                <w:sz w:val="17"/>
              </w:rPr>
              <w:t xml:space="preserve"> </w:t>
            </w:r>
            <w:r>
              <w:rPr>
                <w:spacing w:val="-2"/>
                <w:w w:val="110"/>
                <w:sz w:val="17"/>
              </w:rPr>
              <w:t>Place</w:t>
            </w:r>
          </w:p>
        </w:tc>
        <w:tc>
          <w:tcPr>
            <w:tcW w:w="1309" w:type="dxa"/>
            <w:tcBorders>
              <w:bottom w:val="single" w:sz="4" w:space="0" w:color="000000"/>
            </w:tcBorders>
          </w:tcPr>
          <w:p w14:paraId="410C5657" w14:textId="77777777" w:rsidR="004602CD" w:rsidRDefault="00000000">
            <w:pPr>
              <w:pStyle w:val="TableParagraph"/>
              <w:spacing w:line="176" w:lineRule="exact"/>
              <w:ind w:left="-28" w:right="88"/>
              <w:rPr>
                <w:sz w:val="13"/>
              </w:rPr>
            </w:pPr>
            <w:r>
              <w:rPr>
                <w:w w:val="120"/>
                <w:sz w:val="17"/>
              </w:rPr>
              <w:t>Bias</w:t>
            </w:r>
            <w:r>
              <w:rPr>
                <w:w w:val="120"/>
                <w:position w:val="-2"/>
                <w:sz w:val="13"/>
              </w:rPr>
              <w:t>ist</w:t>
            </w:r>
            <w:r>
              <w:rPr>
                <w:spacing w:val="4"/>
                <w:w w:val="120"/>
                <w:position w:val="-2"/>
                <w:sz w:val="13"/>
              </w:rPr>
              <w:t xml:space="preserve"> </w:t>
            </w:r>
            <w:r>
              <w:rPr>
                <w:rFonts w:ascii="Arial" w:hAnsi="Arial"/>
                <w:w w:val="120"/>
                <w:sz w:val="17"/>
              </w:rPr>
              <w:t>−</w:t>
            </w:r>
            <w:r>
              <w:rPr>
                <w:rFonts w:ascii="Arial" w:hAnsi="Arial"/>
                <w:spacing w:val="-18"/>
                <w:w w:val="120"/>
                <w:sz w:val="17"/>
              </w:rPr>
              <w:t xml:space="preserve"> </w:t>
            </w:r>
            <w:r>
              <w:rPr>
                <w:spacing w:val="-2"/>
                <w:w w:val="120"/>
                <w:sz w:val="17"/>
              </w:rPr>
              <w:t>Bias</w:t>
            </w:r>
            <w:r>
              <w:rPr>
                <w:spacing w:val="-2"/>
                <w:w w:val="120"/>
                <w:position w:val="-2"/>
                <w:sz w:val="13"/>
              </w:rPr>
              <w:t>ilb</w:t>
            </w:r>
          </w:p>
        </w:tc>
      </w:tr>
      <w:tr w:rsidR="004602CD" w14:paraId="582C8C96" w14:textId="77777777">
        <w:trPr>
          <w:trHeight w:val="750"/>
        </w:trPr>
        <w:tc>
          <w:tcPr>
            <w:tcW w:w="2301" w:type="dxa"/>
            <w:tcBorders>
              <w:top w:val="single" w:sz="4" w:space="0" w:color="000000"/>
            </w:tcBorders>
          </w:tcPr>
          <w:p w14:paraId="2405F3D9" w14:textId="77777777" w:rsidR="004602CD" w:rsidRDefault="00000000">
            <w:pPr>
              <w:pStyle w:val="TableParagraph"/>
              <w:spacing w:before="133"/>
              <w:ind w:left="85"/>
              <w:jc w:val="left"/>
              <w:rPr>
                <w:sz w:val="13"/>
              </w:rPr>
            </w:pPr>
            <w:r>
              <w:rPr>
                <w:spacing w:val="-2"/>
                <w:w w:val="125"/>
                <w:sz w:val="17"/>
              </w:rPr>
              <w:t>Bias</w:t>
            </w:r>
            <w:r>
              <w:rPr>
                <w:spacing w:val="-2"/>
                <w:w w:val="125"/>
                <w:position w:val="-2"/>
                <w:sz w:val="13"/>
              </w:rPr>
              <w:t>st</w:t>
            </w:r>
          </w:p>
        </w:tc>
        <w:tc>
          <w:tcPr>
            <w:tcW w:w="1307" w:type="dxa"/>
            <w:tcBorders>
              <w:top w:val="single" w:sz="4" w:space="0" w:color="000000"/>
            </w:tcBorders>
          </w:tcPr>
          <w:p w14:paraId="13689B8F" w14:textId="77777777" w:rsidR="004602CD" w:rsidRDefault="00000000">
            <w:pPr>
              <w:pStyle w:val="TableParagraph"/>
              <w:spacing w:before="16" w:line="344" w:lineRule="exact"/>
              <w:ind w:left="457" w:right="431" w:firstLine="23"/>
              <w:jc w:val="left"/>
              <w:rPr>
                <w:sz w:val="17"/>
              </w:rPr>
            </w:pPr>
            <w:r>
              <w:rPr>
                <w:spacing w:val="-4"/>
                <w:sz w:val="17"/>
              </w:rPr>
              <w:t>0.13*</w:t>
            </w:r>
            <w:r>
              <w:rPr>
                <w:spacing w:val="-2"/>
                <w:sz w:val="17"/>
              </w:rPr>
              <w:t xml:space="preserve"> (0.07)</w:t>
            </w:r>
          </w:p>
        </w:tc>
        <w:tc>
          <w:tcPr>
            <w:tcW w:w="1464" w:type="dxa"/>
            <w:tcBorders>
              <w:top w:val="single" w:sz="4" w:space="0" w:color="000000"/>
            </w:tcBorders>
          </w:tcPr>
          <w:p w14:paraId="2F247A9E" w14:textId="77777777" w:rsidR="004602CD" w:rsidRDefault="004602CD">
            <w:pPr>
              <w:pStyle w:val="TableParagraph"/>
              <w:jc w:val="left"/>
              <w:rPr>
                <w:sz w:val="14"/>
              </w:rPr>
            </w:pPr>
          </w:p>
        </w:tc>
        <w:tc>
          <w:tcPr>
            <w:tcW w:w="1309" w:type="dxa"/>
            <w:tcBorders>
              <w:top w:val="single" w:sz="4" w:space="0" w:color="000000"/>
            </w:tcBorders>
          </w:tcPr>
          <w:p w14:paraId="2580C5AF" w14:textId="77777777" w:rsidR="004602CD" w:rsidRDefault="004602CD">
            <w:pPr>
              <w:pStyle w:val="TableParagraph"/>
              <w:jc w:val="left"/>
              <w:rPr>
                <w:sz w:val="14"/>
              </w:rPr>
            </w:pPr>
          </w:p>
        </w:tc>
      </w:tr>
      <w:tr w:rsidR="004602CD" w14:paraId="0272E6E5" w14:textId="77777777">
        <w:trPr>
          <w:trHeight w:val="350"/>
        </w:trPr>
        <w:tc>
          <w:tcPr>
            <w:tcW w:w="2301" w:type="dxa"/>
          </w:tcPr>
          <w:p w14:paraId="401A314E" w14:textId="77777777" w:rsidR="004602CD" w:rsidRDefault="00000000">
            <w:pPr>
              <w:pStyle w:val="TableParagraph"/>
              <w:spacing w:before="69"/>
              <w:ind w:left="85"/>
              <w:jc w:val="left"/>
              <w:rPr>
                <w:sz w:val="13"/>
              </w:rPr>
            </w:pPr>
            <w:r>
              <w:rPr>
                <w:spacing w:val="-2"/>
                <w:w w:val="120"/>
                <w:sz w:val="17"/>
              </w:rPr>
              <w:t>Bias</w:t>
            </w:r>
            <w:r>
              <w:rPr>
                <w:spacing w:val="-2"/>
                <w:w w:val="120"/>
                <w:position w:val="-2"/>
                <w:sz w:val="13"/>
              </w:rPr>
              <w:t>lb</w:t>
            </w:r>
          </w:p>
        </w:tc>
        <w:tc>
          <w:tcPr>
            <w:tcW w:w="1307" w:type="dxa"/>
          </w:tcPr>
          <w:p w14:paraId="47E25CDF" w14:textId="77777777" w:rsidR="004602CD" w:rsidRDefault="004602CD">
            <w:pPr>
              <w:pStyle w:val="TableParagraph"/>
              <w:jc w:val="left"/>
              <w:rPr>
                <w:sz w:val="14"/>
              </w:rPr>
            </w:pPr>
          </w:p>
        </w:tc>
        <w:tc>
          <w:tcPr>
            <w:tcW w:w="1464" w:type="dxa"/>
          </w:tcPr>
          <w:p w14:paraId="5211A131" w14:textId="77777777" w:rsidR="004602CD" w:rsidRDefault="00000000">
            <w:pPr>
              <w:pStyle w:val="TableParagraph"/>
              <w:spacing w:before="69"/>
              <w:ind w:left="42" w:right="131"/>
              <w:rPr>
                <w:sz w:val="17"/>
              </w:rPr>
            </w:pPr>
            <w:r>
              <w:rPr>
                <w:sz w:val="17"/>
              </w:rPr>
              <w:t>-</w:t>
            </w:r>
            <w:r>
              <w:rPr>
                <w:spacing w:val="-4"/>
                <w:sz w:val="17"/>
              </w:rPr>
              <w:t>0.03</w:t>
            </w:r>
          </w:p>
        </w:tc>
        <w:tc>
          <w:tcPr>
            <w:tcW w:w="1309" w:type="dxa"/>
          </w:tcPr>
          <w:p w14:paraId="0961A7E6" w14:textId="77777777" w:rsidR="004602CD" w:rsidRDefault="004602CD">
            <w:pPr>
              <w:pStyle w:val="TableParagraph"/>
              <w:jc w:val="left"/>
              <w:rPr>
                <w:sz w:val="14"/>
              </w:rPr>
            </w:pPr>
          </w:p>
        </w:tc>
      </w:tr>
      <w:tr w:rsidR="004602CD" w14:paraId="4AD1E39B" w14:textId="77777777">
        <w:trPr>
          <w:trHeight w:val="336"/>
        </w:trPr>
        <w:tc>
          <w:tcPr>
            <w:tcW w:w="2301" w:type="dxa"/>
          </w:tcPr>
          <w:p w14:paraId="0D10857C" w14:textId="77777777" w:rsidR="004602CD" w:rsidRDefault="004602CD">
            <w:pPr>
              <w:pStyle w:val="TableParagraph"/>
              <w:jc w:val="left"/>
              <w:rPr>
                <w:sz w:val="14"/>
              </w:rPr>
            </w:pPr>
          </w:p>
        </w:tc>
        <w:tc>
          <w:tcPr>
            <w:tcW w:w="1307" w:type="dxa"/>
          </w:tcPr>
          <w:p w14:paraId="4DDD928E" w14:textId="77777777" w:rsidR="004602CD" w:rsidRDefault="004602CD">
            <w:pPr>
              <w:pStyle w:val="TableParagraph"/>
              <w:jc w:val="left"/>
              <w:rPr>
                <w:sz w:val="14"/>
              </w:rPr>
            </w:pPr>
          </w:p>
        </w:tc>
        <w:tc>
          <w:tcPr>
            <w:tcW w:w="1464" w:type="dxa"/>
          </w:tcPr>
          <w:p w14:paraId="484C3E5F" w14:textId="77777777" w:rsidR="004602CD" w:rsidRDefault="00000000">
            <w:pPr>
              <w:pStyle w:val="TableParagraph"/>
              <w:spacing w:before="62"/>
              <w:ind w:left="42" w:right="131"/>
              <w:rPr>
                <w:sz w:val="17"/>
              </w:rPr>
            </w:pPr>
            <w:r>
              <w:rPr>
                <w:spacing w:val="-2"/>
                <w:sz w:val="17"/>
              </w:rPr>
              <w:t>(0.17)</w:t>
            </w:r>
          </w:p>
        </w:tc>
        <w:tc>
          <w:tcPr>
            <w:tcW w:w="1309" w:type="dxa"/>
          </w:tcPr>
          <w:p w14:paraId="3001A98A" w14:textId="77777777" w:rsidR="004602CD" w:rsidRDefault="004602CD">
            <w:pPr>
              <w:pStyle w:val="TableParagraph"/>
              <w:jc w:val="left"/>
              <w:rPr>
                <w:sz w:val="14"/>
              </w:rPr>
            </w:pPr>
          </w:p>
        </w:tc>
      </w:tr>
      <w:tr w:rsidR="004602CD" w14:paraId="3C0A8838" w14:textId="77777777">
        <w:trPr>
          <w:trHeight w:val="343"/>
        </w:trPr>
        <w:tc>
          <w:tcPr>
            <w:tcW w:w="2301" w:type="dxa"/>
          </w:tcPr>
          <w:p w14:paraId="71158E4B" w14:textId="77777777" w:rsidR="004602CD" w:rsidRDefault="00000000">
            <w:pPr>
              <w:pStyle w:val="TableParagraph"/>
              <w:spacing w:before="69"/>
              <w:ind w:left="85"/>
              <w:jc w:val="left"/>
              <w:rPr>
                <w:sz w:val="17"/>
              </w:rPr>
            </w:pPr>
            <w:r>
              <w:rPr>
                <w:spacing w:val="-2"/>
                <w:w w:val="110"/>
                <w:sz w:val="17"/>
              </w:rPr>
              <w:t>Asian</w:t>
            </w:r>
          </w:p>
        </w:tc>
        <w:tc>
          <w:tcPr>
            <w:tcW w:w="1307" w:type="dxa"/>
          </w:tcPr>
          <w:p w14:paraId="6300BD0B" w14:textId="77777777" w:rsidR="004602CD" w:rsidRDefault="004602CD">
            <w:pPr>
              <w:pStyle w:val="TableParagraph"/>
              <w:jc w:val="left"/>
              <w:rPr>
                <w:sz w:val="14"/>
              </w:rPr>
            </w:pPr>
          </w:p>
        </w:tc>
        <w:tc>
          <w:tcPr>
            <w:tcW w:w="1464" w:type="dxa"/>
          </w:tcPr>
          <w:p w14:paraId="2E613B1E" w14:textId="77777777" w:rsidR="004602CD" w:rsidRDefault="004602CD">
            <w:pPr>
              <w:pStyle w:val="TableParagraph"/>
              <w:jc w:val="left"/>
              <w:rPr>
                <w:sz w:val="14"/>
              </w:rPr>
            </w:pPr>
          </w:p>
        </w:tc>
        <w:tc>
          <w:tcPr>
            <w:tcW w:w="1309" w:type="dxa"/>
          </w:tcPr>
          <w:p w14:paraId="6325CBDB" w14:textId="77777777" w:rsidR="004602CD" w:rsidRDefault="00000000">
            <w:pPr>
              <w:pStyle w:val="TableParagraph"/>
              <w:spacing w:before="69"/>
              <w:ind w:right="108"/>
              <w:rPr>
                <w:sz w:val="17"/>
              </w:rPr>
            </w:pPr>
            <w:r>
              <w:rPr>
                <w:spacing w:val="-4"/>
                <w:sz w:val="17"/>
              </w:rPr>
              <w:t>0.02</w:t>
            </w:r>
          </w:p>
        </w:tc>
      </w:tr>
      <w:tr w:rsidR="004602CD" w14:paraId="4DBCABF5" w14:textId="77777777">
        <w:trPr>
          <w:trHeight w:val="343"/>
        </w:trPr>
        <w:tc>
          <w:tcPr>
            <w:tcW w:w="2301" w:type="dxa"/>
          </w:tcPr>
          <w:p w14:paraId="7B18A940" w14:textId="77777777" w:rsidR="004602CD" w:rsidRDefault="004602CD">
            <w:pPr>
              <w:pStyle w:val="TableParagraph"/>
              <w:jc w:val="left"/>
              <w:rPr>
                <w:sz w:val="14"/>
              </w:rPr>
            </w:pPr>
          </w:p>
        </w:tc>
        <w:tc>
          <w:tcPr>
            <w:tcW w:w="1307" w:type="dxa"/>
          </w:tcPr>
          <w:p w14:paraId="7C220571" w14:textId="77777777" w:rsidR="004602CD" w:rsidRDefault="004602CD">
            <w:pPr>
              <w:pStyle w:val="TableParagraph"/>
              <w:jc w:val="left"/>
              <w:rPr>
                <w:sz w:val="14"/>
              </w:rPr>
            </w:pPr>
          </w:p>
        </w:tc>
        <w:tc>
          <w:tcPr>
            <w:tcW w:w="1464" w:type="dxa"/>
          </w:tcPr>
          <w:p w14:paraId="4037B05E" w14:textId="77777777" w:rsidR="004602CD" w:rsidRDefault="004602CD">
            <w:pPr>
              <w:pStyle w:val="TableParagraph"/>
              <w:jc w:val="left"/>
              <w:rPr>
                <w:sz w:val="14"/>
              </w:rPr>
            </w:pPr>
          </w:p>
        </w:tc>
        <w:tc>
          <w:tcPr>
            <w:tcW w:w="1309" w:type="dxa"/>
          </w:tcPr>
          <w:p w14:paraId="3375EAC7" w14:textId="77777777" w:rsidR="004602CD" w:rsidRDefault="00000000">
            <w:pPr>
              <w:pStyle w:val="TableParagraph"/>
              <w:spacing w:before="69"/>
              <w:ind w:right="108"/>
              <w:rPr>
                <w:sz w:val="17"/>
              </w:rPr>
            </w:pPr>
            <w:r>
              <w:rPr>
                <w:spacing w:val="-2"/>
                <w:sz w:val="17"/>
              </w:rPr>
              <w:t>(0.04)</w:t>
            </w:r>
          </w:p>
        </w:tc>
      </w:tr>
      <w:tr w:rsidR="004602CD" w14:paraId="2E708E32" w14:textId="77777777">
        <w:trPr>
          <w:trHeight w:val="343"/>
        </w:trPr>
        <w:tc>
          <w:tcPr>
            <w:tcW w:w="2301" w:type="dxa"/>
          </w:tcPr>
          <w:p w14:paraId="5A1DC3C6" w14:textId="77777777" w:rsidR="004602CD" w:rsidRDefault="00000000">
            <w:pPr>
              <w:pStyle w:val="TableParagraph"/>
              <w:spacing w:before="69"/>
              <w:ind w:left="85"/>
              <w:jc w:val="left"/>
              <w:rPr>
                <w:sz w:val="17"/>
              </w:rPr>
            </w:pPr>
            <w:r>
              <w:rPr>
                <w:spacing w:val="-2"/>
                <w:w w:val="110"/>
                <w:sz w:val="17"/>
              </w:rPr>
              <w:t>Female</w:t>
            </w:r>
          </w:p>
        </w:tc>
        <w:tc>
          <w:tcPr>
            <w:tcW w:w="1307" w:type="dxa"/>
          </w:tcPr>
          <w:p w14:paraId="42EC60BD" w14:textId="77777777" w:rsidR="004602CD" w:rsidRDefault="00000000">
            <w:pPr>
              <w:pStyle w:val="TableParagraph"/>
              <w:spacing w:before="69"/>
              <w:ind w:left="39" w:right="18"/>
              <w:rPr>
                <w:sz w:val="17"/>
              </w:rPr>
            </w:pPr>
            <w:r>
              <w:rPr>
                <w:spacing w:val="-4"/>
                <w:sz w:val="17"/>
              </w:rPr>
              <w:t>0.00</w:t>
            </w:r>
          </w:p>
        </w:tc>
        <w:tc>
          <w:tcPr>
            <w:tcW w:w="1464" w:type="dxa"/>
          </w:tcPr>
          <w:p w14:paraId="01481C63" w14:textId="77777777" w:rsidR="004602CD" w:rsidRDefault="00000000">
            <w:pPr>
              <w:pStyle w:val="TableParagraph"/>
              <w:spacing w:before="69"/>
              <w:ind w:left="43" w:right="131"/>
              <w:rPr>
                <w:sz w:val="17"/>
              </w:rPr>
            </w:pPr>
            <w:r>
              <w:rPr>
                <w:sz w:val="17"/>
              </w:rPr>
              <w:t>-</w:t>
            </w:r>
            <w:r>
              <w:rPr>
                <w:spacing w:val="-4"/>
                <w:sz w:val="17"/>
              </w:rPr>
              <w:t>0.01</w:t>
            </w:r>
          </w:p>
        </w:tc>
        <w:tc>
          <w:tcPr>
            <w:tcW w:w="1309" w:type="dxa"/>
          </w:tcPr>
          <w:p w14:paraId="4675C0C1" w14:textId="77777777" w:rsidR="004602CD" w:rsidRDefault="00000000">
            <w:pPr>
              <w:pStyle w:val="TableParagraph"/>
              <w:spacing w:before="69"/>
              <w:ind w:right="108"/>
              <w:rPr>
                <w:sz w:val="17"/>
              </w:rPr>
            </w:pPr>
            <w:r>
              <w:rPr>
                <w:spacing w:val="-4"/>
                <w:sz w:val="17"/>
              </w:rPr>
              <w:t>0.00</w:t>
            </w:r>
          </w:p>
        </w:tc>
      </w:tr>
      <w:tr w:rsidR="004602CD" w14:paraId="0FD37EEF" w14:textId="77777777">
        <w:trPr>
          <w:trHeight w:val="343"/>
        </w:trPr>
        <w:tc>
          <w:tcPr>
            <w:tcW w:w="2301" w:type="dxa"/>
          </w:tcPr>
          <w:p w14:paraId="2F0BF08D" w14:textId="77777777" w:rsidR="004602CD" w:rsidRDefault="004602CD">
            <w:pPr>
              <w:pStyle w:val="TableParagraph"/>
              <w:jc w:val="left"/>
              <w:rPr>
                <w:sz w:val="14"/>
              </w:rPr>
            </w:pPr>
          </w:p>
        </w:tc>
        <w:tc>
          <w:tcPr>
            <w:tcW w:w="1307" w:type="dxa"/>
          </w:tcPr>
          <w:p w14:paraId="781829A3" w14:textId="77777777" w:rsidR="004602CD" w:rsidRDefault="00000000">
            <w:pPr>
              <w:pStyle w:val="TableParagraph"/>
              <w:spacing w:before="69"/>
              <w:ind w:left="40" w:right="18"/>
              <w:rPr>
                <w:sz w:val="17"/>
              </w:rPr>
            </w:pPr>
            <w:r>
              <w:rPr>
                <w:spacing w:val="-2"/>
                <w:sz w:val="17"/>
              </w:rPr>
              <w:t>(0.00)</w:t>
            </w:r>
          </w:p>
        </w:tc>
        <w:tc>
          <w:tcPr>
            <w:tcW w:w="1464" w:type="dxa"/>
          </w:tcPr>
          <w:p w14:paraId="520238F1" w14:textId="77777777" w:rsidR="004602CD" w:rsidRDefault="00000000">
            <w:pPr>
              <w:pStyle w:val="TableParagraph"/>
              <w:spacing w:before="69"/>
              <w:ind w:left="41" w:right="131"/>
              <w:rPr>
                <w:sz w:val="17"/>
              </w:rPr>
            </w:pPr>
            <w:r>
              <w:rPr>
                <w:spacing w:val="-2"/>
                <w:sz w:val="17"/>
              </w:rPr>
              <w:t>(0.00)</w:t>
            </w:r>
          </w:p>
        </w:tc>
        <w:tc>
          <w:tcPr>
            <w:tcW w:w="1309" w:type="dxa"/>
          </w:tcPr>
          <w:p w14:paraId="3A4F5097" w14:textId="77777777" w:rsidR="004602CD" w:rsidRDefault="00000000">
            <w:pPr>
              <w:pStyle w:val="TableParagraph"/>
              <w:spacing w:before="69"/>
              <w:ind w:right="108"/>
              <w:rPr>
                <w:sz w:val="17"/>
              </w:rPr>
            </w:pPr>
            <w:r>
              <w:rPr>
                <w:spacing w:val="-2"/>
                <w:sz w:val="17"/>
              </w:rPr>
              <w:t>(0.02)</w:t>
            </w:r>
          </w:p>
        </w:tc>
      </w:tr>
      <w:tr w:rsidR="004602CD" w14:paraId="6E530B7B" w14:textId="77777777">
        <w:trPr>
          <w:trHeight w:val="343"/>
        </w:trPr>
        <w:tc>
          <w:tcPr>
            <w:tcW w:w="2301" w:type="dxa"/>
          </w:tcPr>
          <w:p w14:paraId="3FB954A4" w14:textId="77777777" w:rsidR="004602CD" w:rsidRDefault="00000000">
            <w:pPr>
              <w:pStyle w:val="TableParagraph"/>
              <w:spacing w:before="69"/>
              <w:ind w:left="85"/>
              <w:jc w:val="left"/>
              <w:rPr>
                <w:sz w:val="17"/>
              </w:rPr>
            </w:pPr>
            <w:r>
              <w:rPr>
                <w:w w:val="110"/>
                <w:sz w:val="17"/>
              </w:rPr>
              <w:t>College Graduate:</w:t>
            </w:r>
            <w:r>
              <w:rPr>
                <w:spacing w:val="11"/>
                <w:w w:val="110"/>
                <w:sz w:val="17"/>
              </w:rPr>
              <w:t xml:space="preserve"> </w:t>
            </w:r>
            <w:r>
              <w:rPr>
                <w:spacing w:val="-2"/>
                <w:w w:val="110"/>
                <w:sz w:val="17"/>
              </w:rPr>
              <w:t>Mother</w:t>
            </w:r>
          </w:p>
        </w:tc>
        <w:tc>
          <w:tcPr>
            <w:tcW w:w="1307" w:type="dxa"/>
          </w:tcPr>
          <w:p w14:paraId="43F0EBCC" w14:textId="77777777" w:rsidR="004602CD" w:rsidRDefault="00000000">
            <w:pPr>
              <w:pStyle w:val="TableParagraph"/>
              <w:spacing w:before="69"/>
              <w:ind w:left="40" w:right="18"/>
              <w:rPr>
                <w:sz w:val="17"/>
              </w:rPr>
            </w:pPr>
            <w:r>
              <w:rPr>
                <w:spacing w:val="-2"/>
                <w:sz w:val="17"/>
              </w:rPr>
              <w:t>0.01***</w:t>
            </w:r>
          </w:p>
        </w:tc>
        <w:tc>
          <w:tcPr>
            <w:tcW w:w="1464" w:type="dxa"/>
          </w:tcPr>
          <w:p w14:paraId="0C92D13F" w14:textId="77777777" w:rsidR="004602CD" w:rsidRDefault="00000000">
            <w:pPr>
              <w:pStyle w:val="TableParagraph"/>
              <w:spacing w:before="69"/>
              <w:ind w:left="42" w:right="131"/>
              <w:rPr>
                <w:sz w:val="17"/>
              </w:rPr>
            </w:pPr>
            <w:r>
              <w:rPr>
                <w:spacing w:val="-4"/>
                <w:sz w:val="17"/>
              </w:rPr>
              <w:t>0.00</w:t>
            </w:r>
          </w:p>
        </w:tc>
        <w:tc>
          <w:tcPr>
            <w:tcW w:w="1309" w:type="dxa"/>
          </w:tcPr>
          <w:p w14:paraId="77721315" w14:textId="77777777" w:rsidR="004602CD" w:rsidRDefault="00000000">
            <w:pPr>
              <w:pStyle w:val="TableParagraph"/>
              <w:spacing w:before="69"/>
              <w:ind w:right="108"/>
              <w:rPr>
                <w:sz w:val="17"/>
              </w:rPr>
            </w:pPr>
            <w:r>
              <w:rPr>
                <w:sz w:val="17"/>
              </w:rPr>
              <w:t>-</w:t>
            </w:r>
            <w:r>
              <w:rPr>
                <w:spacing w:val="-4"/>
                <w:sz w:val="17"/>
              </w:rPr>
              <w:t>0.01</w:t>
            </w:r>
          </w:p>
        </w:tc>
      </w:tr>
      <w:tr w:rsidR="004602CD" w14:paraId="41A02DC0" w14:textId="77777777">
        <w:trPr>
          <w:trHeight w:val="343"/>
        </w:trPr>
        <w:tc>
          <w:tcPr>
            <w:tcW w:w="2301" w:type="dxa"/>
          </w:tcPr>
          <w:p w14:paraId="02EC5B75" w14:textId="77777777" w:rsidR="004602CD" w:rsidRDefault="004602CD">
            <w:pPr>
              <w:pStyle w:val="TableParagraph"/>
              <w:jc w:val="left"/>
              <w:rPr>
                <w:sz w:val="14"/>
              </w:rPr>
            </w:pPr>
          </w:p>
        </w:tc>
        <w:tc>
          <w:tcPr>
            <w:tcW w:w="1307" w:type="dxa"/>
          </w:tcPr>
          <w:p w14:paraId="407D4F07" w14:textId="77777777" w:rsidR="004602CD" w:rsidRDefault="00000000">
            <w:pPr>
              <w:pStyle w:val="TableParagraph"/>
              <w:spacing w:before="69"/>
              <w:ind w:left="40" w:right="18"/>
              <w:rPr>
                <w:sz w:val="17"/>
              </w:rPr>
            </w:pPr>
            <w:r>
              <w:rPr>
                <w:spacing w:val="-2"/>
                <w:sz w:val="17"/>
              </w:rPr>
              <w:t>(0.00)</w:t>
            </w:r>
          </w:p>
        </w:tc>
        <w:tc>
          <w:tcPr>
            <w:tcW w:w="1464" w:type="dxa"/>
          </w:tcPr>
          <w:p w14:paraId="224D89E0" w14:textId="77777777" w:rsidR="004602CD" w:rsidRDefault="00000000">
            <w:pPr>
              <w:pStyle w:val="TableParagraph"/>
              <w:spacing w:before="69"/>
              <w:ind w:left="41" w:right="131"/>
              <w:rPr>
                <w:sz w:val="17"/>
              </w:rPr>
            </w:pPr>
            <w:r>
              <w:rPr>
                <w:spacing w:val="-2"/>
                <w:sz w:val="17"/>
              </w:rPr>
              <w:t>(0.01)</w:t>
            </w:r>
          </w:p>
        </w:tc>
        <w:tc>
          <w:tcPr>
            <w:tcW w:w="1309" w:type="dxa"/>
          </w:tcPr>
          <w:p w14:paraId="13AF280D" w14:textId="77777777" w:rsidR="004602CD" w:rsidRDefault="00000000">
            <w:pPr>
              <w:pStyle w:val="TableParagraph"/>
              <w:spacing w:before="69"/>
              <w:ind w:right="108"/>
              <w:rPr>
                <w:sz w:val="17"/>
              </w:rPr>
            </w:pPr>
            <w:r>
              <w:rPr>
                <w:spacing w:val="-2"/>
                <w:sz w:val="17"/>
              </w:rPr>
              <w:t>(0.03)</w:t>
            </w:r>
          </w:p>
        </w:tc>
      </w:tr>
      <w:tr w:rsidR="004602CD" w14:paraId="67D8AB2A" w14:textId="77777777">
        <w:trPr>
          <w:trHeight w:val="343"/>
        </w:trPr>
        <w:tc>
          <w:tcPr>
            <w:tcW w:w="2301" w:type="dxa"/>
          </w:tcPr>
          <w:p w14:paraId="3907ECFA" w14:textId="77777777" w:rsidR="004602CD" w:rsidRDefault="00000000">
            <w:pPr>
              <w:pStyle w:val="TableParagraph"/>
              <w:spacing w:before="69"/>
              <w:ind w:left="85"/>
              <w:jc w:val="left"/>
              <w:rPr>
                <w:sz w:val="17"/>
              </w:rPr>
            </w:pPr>
            <w:r>
              <w:rPr>
                <w:w w:val="110"/>
                <w:sz w:val="17"/>
              </w:rPr>
              <w:t>College Graduate:</w:t>
            </w:r>
            <w:r>
              <w:rPr>
                <w:spacing w:val="11"/>
                <w:w w:val="110"/>
                <w:sz w:val="17"/>
              </w:rPr>
              <w:t xml:space="preserve"> </w:t>
            </w:r>
            <w:r>
              <w:rPr>
                <w:spacing w:val="-2"/>
                <w:w w:val="110"/>
                <w:sz w:val="17"/>
              </w:rPr>
              <w:t>Father</w:t>
            </w:r>
          </w:p>
        </w:tc>
        <w:tc>
          <w:tcPr>
            <w:tcW w:w="1307" w:type="dxa"/>
          </w:tcPr>
          <w:p w14:paraId="001AFE94" w14:textId="77777777" w:rsidR="004602CD" w:rsidRDefault="00000000">
            <w:pPr>
              <w:pStyle w:val="TableParagraph"/>
              <w:spacing w:before="69"/>
              <w:ind w:left="39" w:right="18"/>
              <w:rPr>
                <w:sz w:val="17"/>
              </w:rPr>
            </w:pPr>
            <w:r>
              <w:rPr>
                <w:w w:val="90"/>
                <w:sz w:val="17"/>
              </w:rPr>
              <w:t>-</w:t>
            </w:r>
            <w:r>
              <w:rPr>
                <w:spacing w:val="-2"/>
                <w:sz w:val="17"/>
              </w:rPr>
              <w:t>0.03***</w:t>
            </w:r>
          </w:p>
        </w:tc>
        <w:tc>
          <w:tcPr>
            <w:tcW w:w="1464" w:type="dxa"/>
          </w:tcPr>
          <w:p w14:paraId="26A51962" w14:textId="77777777" w:rsidR="004602CD" w:rsidRDefault="00000000">
            <w:pPr>
              <w:pStyle w:val="TableParagraph"/>
              <w:spacing w:before="69"/>
              <w:ind w:left="42" w:right="131"/>
              <w:rPr>
                <w:sz w:val="17"/>
              </w:rPr>
            </w:pPr>
            <w:r>
              <w:rPr>
                <w:w w:val="90"/>
                <w:sz w:val="17"/>
              </w:rPr>
              <w:t>-</w:t>
            </w:r>
            <w:r>
              <w:rPr>
                <w:spacing w:val="-2"/>
                <w:sz w:val="17"/>
              </w:rPr>
              <w:t>0.03***</w:t>
            </w:r>
          </w:p>
        </w:tc>
        <w:tc>
          <w:tcPr>
            <w:tcW w:w="1309" w:type="dxa"/>
          </w:tcPr>
          <w:p w14:paraId="26CB7F20" w14:textId="77777777" w:rsidR="004602CD" w:rsidRDefault="00000000">
            <w:pPr>
              <w:pStyle w:val="TableParagraph"/>
              <w:spacing w:before="69"/>
              <w:ind w:right="108"/>
              <w:rPr>
                <w:sz w:val="17"/>
              </w:rPr>
            </w:pPr>
            <w:r>
              <w:rPr>
                <w:spacing w:val="-4"/>
                <w:sz w:val="17"/>
              </w:rPr>
              <w:t>0.03</w:t>
            </w:r>
          </w:p>
        </w:tc>
      </w:tr>
      <w:tr w:rsidR="004602CD" w14:paraId="17F6BEC2" w14:textId="77777777">
        <w:trPr>
          <w:trHeight w:val="362"/>
        </w:trPr>
        <w:tc>
          <w:tcPr>
            <w:tcW w:w="2301" w:type="dxa"/>
            <w:tcBorders>
              <w:bottom w:val="single" w:sz="4" w:space="0" w:color="000000"/>
            </w:tcBorders>
          </w:tcPr>
          <w:p w14:paraId="7E2B6177" w14:textId="77777777" w:rsidR="004602CD" w:rsidRDefault="004602CD">
            <w:pPr>
              <w:pStyle w:val="TableParagraph"/>
              <w:jc w:val="left"/>
              <w:rPr>
                <w:sz w:val="14"/>
              </w:rPr>
            </w:pPr>
          </w:p>
        </w:tc>
        <w:tc>
          <w:tcPr>
            <w:tcW w:w="1307" w:type="dxa"/>
            <w:tcBorders>
              <w:bottom w:val="single" w:sz="4" w:space="0" w:color="000000"/>
            </w:tcBorders>
          </w:tcPr>
          <w:p w14:paraId="6147120E" w14:textId="77777777" w:rsidR="004602CD" w:rsidRDefault="00000000">
            <w:pPr>
              <w:pStyle w:val="TableParagraph"/>
              <w:spacing w:before="69"/>
              <w:ind w:left="40" w:right="18"/>
              <w:rPr>
                <w:sz w:val="17"/>
              </w:rPr>
            </w:pPr>
            <w:r>
              <w:rPr>
                <w:spacing w:val="-2"/>
                <w:sz w:val="17"/>
              </w:rPr>
              <w:t>(0.01)</w:t>
            </w:r>
          </w:p>
        </w:tc>
        <w:tc>
          <w:tcPr>
            <w:tcW w:w="1464" w:type="dxa"/>
            <w:tcBorders>
              <w:bottom w:val="single" w:sz="4" w:space="0" w:color="000000"/>
            </w:tcBorders>
          </w:tcPr>
          <w:p w14:paraId="7E8C9EA4" w14:textId="77777777" w:rsidR="004602CD" w:rsidRDefault="00000000">
            <w:pPr>
              <w:pStyle w:val="TableParagraph"/>
              <w:spacing w:before="69"/>
              <w:ind w:left="41" w:right="131"/>
              <w:rPr>
                <w:sz w:val="17"/>
              </w:rPr>
            </w:pPr>
            <w:r>
              <w:rPr>
                <w:spacing w:val="-2"/>
                <w:sz w:val="17"/>
              </w:rPr>
              <w:t>(0.01)</w:t>
            </w:r>
          </w:p>
        </w:tc>
        <w:tc>
          <w:tcPr>
            <w:tcW w:w="1309" w:type="dxa"/>
            <w:tcBorders>
              <w:bottom w:val="single" w:sz="4" w:space="0" w:color="000000"/>
            </w:tcBorders>
          </w:tcPr>
          <w:p w14:paraId="73AEE792" w14:textId="77777777" w:rsidR="004602CD" w:rsidRDefault="00000000">
            <w:pPr>
              <w:pStyle w:val="TableParagraph"/>
              <w:spacing w:before="69"/>
              <w:ind w:right="108"/>
              <w:rPr>
                <w:sz w:val="17"/>
              </w:rPr>
            </w:pPr>
            <w:r>
              <w:rPr>
                <w:spacing w:val="-2"/>
                <w:sz w:val="17"/>
              </w:rPr>
              <w:t>(0.02)</w:t>
            </w:r>
          </w:p>
        </w:tc>
      </w:tr>
      <w:tr w:rsidR="004602CD" w14:paraId="79B25E9C" w14:textId="77777777">
        <w:trPr>
          <w:trHeight w:val="406"/>
        </w:trPr>
        <w:tc>
          <w:tcPr>
            <w:tcW w:w="2301" w:type="dxa"/>
            <w:tcBorders>
              <w:top w:val="single" w:sz="4" w:space="0" w:color="000000"/>
            </w:tcBorders>
          </w:tcPr>
          <w:p w14:paraId="7000CF8C" w14:textId="77777777" w:rsidR="004602CD" w:rsidRDefault="00000000">
            <w:pPr>
              <w:pStyle w:val="TableParagraph"/>
              <w:spacing w:before="133"/>
              <w:ind w:left="85"/>
              <w:jc w:val="left"/>
              <w:rPr>
                <w:sz w:val="17"/>
              </w:rPr>
            </w:pPr>
            <w:r>
              <w:rPr>
                <w:spacing w:val="-2"/>
                <w:w w:val="110"/>
                <w:sz w:val="17"/>
              </w:rPr>
              <w:t>Observations</w:t>
            </w:r>
          </w:p>
        </w:tc>
        <w:tc>
          <w:tcPr>
            <w:tcW w:w="1307" w:type="dxa"/>
            <w:tcBorders>
              <w:top w:val="single" w:sz="4" w:space="0" w:color="000000"/>
            </w:tcBorders>
          </w:tcPr>
          <w:p w14:paraId="6A271B1A" w14:textId="77777777" w:rsidR="004602CD" w:rsidRDefault="00000000">
            <w:pPr>
              <w:pStyle w:val="TableParagraph"/>
              <w:spacing w:before="133"/>
              <w:ind w:left="39" w:right="18"/>
              <w:rPr>
                <w:sz w:val="17"/>
              </w:rPr>
            </w:pPr>
            <w:r>
              <w:rPr>
                <w:spacing w:val="-2"/>
                <w:sz w:val="17"/>
              </w:rPr>
              <w:t>73,563</w:t>
            </w:r>
          </w:p>
        </w:tc>
        <w:tc>
          <w:tcPr>
            <w:tcW w:w="1464" w:type="dxa"/>
            <w:tcBorders>
              <w:top w:val="single" w:sz="4" w:space="0" w:color="000000"/>
            </w:tcBorders>
          </w:tcPr>
          <w:p w14:paraId="7947AE33" w14:textId="77777777" w:rsidR="004602CD" w:rsidRDefault="00000000">
            <w:pPr>
              <w:pStyle w:val="TableParagraph"/>
              <w:spacing w:before="133"/>
              <w:ind w:left="42" w:right="131"/>
              <w:rPr>
                <w:sz w:val="17"/>
              </w:rPr>
            </w:pPr>
            <w:r>
              <w:rPr>
                <w:spacing w:val="-2"/>
                <w:sz w:val="17"/>
              </w:rPr>
              <w:t>41,641</w:t>
            </w:r>
          </w:p>
        </w:tc>
        <w:tc>
          <w:tcPr>
            <w:tcW w:w="1309" w:type="dxa"/>
            <w:tcBorders>
              <w:top w:val="single" w:sz="4" w:space="0" w:color="000000"/>
            </w:tcBorders>
          </w:tcPr>
          <w:p w14:paraId="4DF2E119" w14:textId="77777777" w:rsidR="004602CD" w:rsidRDefault="00000000">
            <w:pPr>
              <w:pStyle w:val="TableParagraph"/>
              <w:spacing w:before="133"/>
              <w:ind w:right="108"/>
              <w:rPr>
                <w:sz w:val="17"/>
              </w:rPr>
            </w:pPr>
            <w:r>
              <w:rPr>
                <w:spacing w:val="-2"/>
                <w:sz w:val="17"/>
              </w:rPr>
              <w:t>2,075</w:t>
            </w:r>
          </w:p>
        </w:tc>
      </w:tr>
      <w:tr w:rsidR="004602CD" w14:paraId="1F4D21A3" w14:textId="77777777">
        <w:trPr>
          <w:trHeight w:val="343"/>
        </w:trPr>
        <w:tc>
          <w:tcPr>
            <w:tcW w:w="2301" w:type="dxa"/>
          </w:tcPr>
          <w:p w14:paraId="4AE48167" w14:textId="77777777" w:rsidR="004602CD" w:rsidRDefault="00000000">
            <w:pPr>
              <w:pStyle w:val="TableParagraph"/>
              <w:spacing w:before="69"/>
              <w:ind w:left="85"/>
              <w:jc w:val="left"/>
              <w:rPr>
                <w:sz w:val="17"/>
              </w:rPr>
            </w:pPr>
            <w:r>
              <w:rPr>
                <w:spacing w:val="-4"/>
                <w:w w:val="110"/>
                <w:sz w:val="17"/>
              </w:rPr>
              <w:t>Mean</w:t>
            </w:r>
          </w:p>
        </w:tc>
        <w:tc>
          <w:tcPr>
            <w:tcW w:w="1307" w:type="dxa"/>
          </w:tcPr>
          <w:p w14:paraId="3B453A7D" w14:textId="77777777" w:rsidR="004602CD" w:rsidRDefault="00000000">
            <w:pPr>
              <w:pStyle w:val="TableParagraph"/>
              <w:spacing w:before="69"/>
              <w:ind w:left="39" w:right="18"/>
              <w:rPr>
                <w:sz w:val="17"/>
              </w:rPr>
            </w:pPr>
            <w:r>
              <w:rPr>
                <w:spacing w:val="-4"/>
                <w:sz w:val="17"/>
              </w:rPr>
              <w:t>0.15</w:t>
            </w:r>
          </w:p>
        </w:tc>
        <w:tc>
          <w:tcPr>
            <w:tcW w:w="1464" w:type="dxa"/>
          </w:tcPr>
          <w:p w14:paraId="69E1A0BA" w14:textId="77777777" w:rsidR="004602CD" w:rsidRDefault="00000000">
            <w:pPr>
              <w:pStyle w:val="TableParagraph"/>
              <w:spacing w:before="69"/>
              <w:ind w:left="42" w:right="131"/>
              <w:rPr>
                <w:sz w:val="17"/>
              </w:rPr>
            </w:pPr>
            <w:r>
              <w:rPr>
                <w:spacing w:val="-4"/>
                <w:sz w:val="17"/>
              </w:rPr>
              <w:t>0.15</w:t>
            </w:r>
          </w:p>
        </w:tc>
        <w:tc>
          <w:tcPr>
            <w:tcW w:w="1309" w:type="dxa"/>
          </w:tcPr>
          <w:p w14:paraId="0FDFFF2D" w14:textId="77777777" w:rsidR="004602CD" w:rsidRDefault="00000000">
            <w:pPr>
              <w:pStyle w:val="TableParagraph"/>
              <w:spacing w:before="69"/>
              <w:ind w:right="108"/>
              <w:rPr>
                <w:sz w:val="17"/>
              </w:rPr>
            </w:pPr>
            <w:r>
              <w:rPr>
                <w:sz w:val="17"/>
              </w:rPr>
              <w:t>-</w:t>
            </w:r>
            <w:r>
              <w:rPr>
                <w:spacing w:val="-5"/>
                <w:sz w:val="17"/>
              </w:rPr>
              <w:t>0.1</w:t>
            </w:r>
          </w:p>
        </w:tc>
      </w:tr>
      <w:tr w:rsidR="004602CD" w14:paraId="09BBE159" w14:textId="77777777">
        <w:trPr>
          <w:trHeight w:val="343"/>
        </w:trPr>
        <w:tc>
          <w:tcPr>
            <w:tcW w:w="2301" w:type="dxa"/>
          </w:tcPr>
          <w:p w14:paraId="6D103E35" w14:textId="77777777" w:rsidR="004602CD" w:rsidRDefault="00000000">
            <w:pPr>
              <w:pStyle w:val="TableParagraph"/>
              <w:spacing w:before="69"/>
              <w:ind w:left="85"/>
              <w:jc w:val="left"/>
              <w:rPr>
                <w:sz w:val="17"/>
              </w:rPr>
            </w:pPr>
            <w:r>
              <w:rPr>
                <w:spacing w:val="-2"/>
                <w:w w:val="110"/>
                <w:sz w:val="17"/>
              </w:rPr>
              <w:t xml:space="preserve">Year </w:t>
            </w:r>
            <w:r>
              <w:rPr>
                <w:rFonts w:ascii="Menlo" w:hAnsi="Menlo"/>
                <w:i/>
                <w:spacing w:val="-2"/>
                <w:w w:val="110"/>
                <w:sz w:val="17"/>
              </w:rPr>
              <w:t>×</w:t>
            </w:r>
            <w:r>
              <w:rPr>
                <w:rFonts w:ascii="Menlo" w:hAnsi="Menlo"/>
                <w:i/>
                <w:spacing w:val="-68"/>
                <w:w w:val="110"/>
                <w:sz w:val="17"/>
              </w:rPr>
              <w:t xml:space="preserve"> </w:t>
            </w:r>
            <w:r>
              <w:rPr>
                <w:spacing w:val="-2"/>
                <w:w w:val="110"/>
                <w:sz w:val="17"/>
              </w:rPr>
              <w:t xml:space="preserve">Region </w:t>
            </w:r>
            <w:r>
              <w:rPr>
                <w:spacing w:val="-5"/>
                <w:w w:val="110"/>
                <w:sz w:val="17"/>
              </w:rPr>
              <w:t>FE</w:t>
            </w:r>
          </w:p>
        </w:tc>
        <w:tc>
          <w:tcPr>
            <w:tcW w:w="1307" w:type="dxa"/>
          </w:tcPr>
          <w:p w14:paraId="232F68D9" w14:textId="77777777" w:rsidR="004602CD" w:rsidRDefault="00000000">
            <w:pPr>
              <w:pStyle w:val="TableParagraph"/>
              <w:spacing w:before="69"/>
              <w:ind w:left="40" w:right="18"/>
              <w:rPr>
                <w:sz w:val="17"/>
              </w:rPr>
            </w:pPr>
            <w:r>
              <w:rPr>
                <w:spacing w:val="-10"/>
                <w:sz w:val="17"/>
              </w:rPr>
              <w:t>X</w:t>
            </w:r>
          </w:p>
        </w:tc>
        <w:tc>
          <w:tcPr>
            <w:tcW w:w="1464" w:type="dxa"/>
          </w:tcPr>
          <w:p w14:paraId="6CD60E64" w14:textId="77777777" w:rsidR="004602CD" w:rsidRDefault="004602CD">
            <w:pPr>
              <w:pStyle w:val="TableParagraph"/>
              <w:jc w:val="left"/>
              <w:rPr>
                <w:sz w:val="14"/>
              </w:rPr>
            </w:pPr>
          </w:p>
        </w:tc>
        <w:tc>
          <w:tcPr>
            <w:tcW w:w="1309" w:type="dxa"/>
          </w:tcPr>
          <w:p w14:paraId="6AF3100E" w14:textId="77777777" w:rsidR="004602CD" w:rsidRDefault="004602CD">
            <w:pPr>
              <w:pStyle w:val="TableParagraph"/>
              <w:jc w:val="left"/>
              <w:rPr>
                <w:sz w:val="14"/>
              </w:rPr>
            </w:pPr>
          </w:p>
        </w:tc>
      </w:tr>
      <w:tr w:rsidR="004602CD" w14:paraId="463A69CC" w14:textId="77777777">
        <w:trPr>
          <w:trHeight w:val="362"/>
        </w:trPr>
        <w:tc>
          <w:tcPr>
            <w:tcW w:w="2301" w:type="dxa"/>
            <w:tcBorders>
              <w:bottom w:val="single" w:sz="6" w:space="0" w:color="000000"/>
            </w:tcBorders>
          </w:tcPr>
          <w:p w14:paraId="07C0DB58" w14:textId="77777777" w:rsidR="004602CD" w:rsidRDefault="00000000">
            <w:pPr>
              <w:pStyle w:val="TableParagraph"/>
              <w:spacing w:before="69"/>
              <w:ind w:left="85"/>
              <w:jc w:val="left"/>
              <w:rPr>
                <w:sz w:val="17"/>
              </w:rPr>
            </w:pPr>
            <w:r>
              <w:rPr>
                <w:w w:val="110"/>
                <w:sz w:val="17"/>
              </w:rPr>
              <w:t>Birthyear</w:t>
            </w:r>
            <w:r>
              <w:rPr>
                <w:spacing w:val="-3"/>
                <w:w w:val="110"/>
                <w:sz w:val="17"/>
              </w:rPr>
              <w:t xml:space="preserve"> </w:t>
            </w:r>
            <w:r>
              <w:rPr>
                <w:rFonts w:ascii="Menlo" w:hAnsi="Menlo"/>
                <w:i/>
                <w:w w:val="110"/>
                <w:sz w:val="17"/>
              </w:rPr>
              <w:t>×</w:t>
            </w:r>
            <w:r>
              <w:rPr>
                <w:rFonts w:ascii="Menlo" w:hAnsi="Menlo"/>
                <w:i/>
                <w:spacing w:val="-68"/>
                <w:w w:val="110"/>
                <w:sz w:val="17"/>
              </w:rPr>
              <w:t xml:space="preserve"> </w:t>
            </w:r>
            <w:r>
              <w:rPr>
                <w:w w:val="110"/>
                <w:sz w:val="17"/>
              </w:rPr>
              <w:t>Birth</w:t>
            </w:r>
            <w:r>
              <w:rPr>
                <w:spacing w:val="-2"/>
                <w:w w:val="110"/>
                <w:sz w:val="17"/>
              </w:rPr>
              <w:t xml:space="preserve"> </w:t>
            </w:r>
            <w:r>
              <w:rPr>
                <w:w w:val="110"/>
                <w:sz w:val="17"/>
              </w:rPr>
              <w:t>Region</w:t>
            </w:r>
            <w:r>
              <w:rPr>
                <w:spacing w:val="-2"/>
                <w:w w:val="110"/>
                <w:sz w:val="17"/>
              </w:rPr>
              <w:t xml:space="preserve"> </w:t>
            </w:r>
            <w:r>
              <w:rPr>
                <w:spacing w:val="-5"/>
                <w:w w:val="110"/>
                <w:sz w:val="17"/>
              </w:rPr>
              <w:t>FE</w:t>
            </w:r>
          </w:p>
        </w:tc>
        <w:tc>
          <w:tcPr>
            <w:tcW w:w="1307" w:type="dxa"/>
            <w:tcBorders>
              <w:bottom w:val="single" w:sz="6" w:space="0" w:color="000000"/>
            </w:tcBorders>
          </w:tcPr>
          <w:p w14:paraId="0CAB6170" w14:textId="77777777" w:rsidR="004602CD" w:rsidRDefault="004602CD">
            <w:pPr>
              <w:pStyle w:val="TableParagraph"/>
              <w:jc w:val="left"/>
              <w:rPr>
                <w:sz w:val="14"/>
              </w:rPr>
            </w:pPr>
          </w:p>
        </w:tc>
        <w:tc>
          <w:tcPr>
            <w:tcW w:w="1464" w:type="dxa"/>
            <w:tcBorders>
              <w:bottom w:val="single" w:sz="6" w:space="0" w:color="000000"/>
            </w:tcBorders>
          </w:tcPr>
          <w:p w14:paraId="25C5CE72" w14:textId="77777777" w:rsidR="004602CD" w:rsidRDefault="00000000">
            <w:pPr>
              <w:pStyle w:val="TableParagraph"/>
              <w:spacing w:before="69"/>
              <w:ind w:left="43" w:right="131"/>
              <w:rPr>
                <w:sz w:val="17"/>
              </w:rPr>
            </w:pPr>
            <w:r>
              <w:rPr>
                <w:spacing w:val="-10"/>
                <w:sz w:val="17"/>
              </w:rPr>
              <w:t>X</w:t>
            </w:r>
          </w:p>
        </w:tc>
        <w:tc>
          <w:tcPr>
            <w:tcW w:w="1309" w:type="dxa"/>
            <w:tcBorders>
              <w:bottom w:val="single" w:sz="6" w:space="0" w:color="000000"/>
            </w:tcBorders>
          </w:tcPr>
          <w:p w14:paraId="308DAD34" w14:textId="77777777" w:rsidR="004602CD" w:rsidRDefault="004602CD">
            <w:pPr>
              <w:pStyle w:val="TableParagraph"/>
              <w:jc w:val="left"/>
              <w:rPr>
                <w:sz w:val="14"/>
              </w:rPr>
            </w:pPr>
          </w:p>
        </w:tc>
      </w:tr>
    </w:tbl>
    <w:p w14:paraId="49F9A301" w14:textId="77777777" w:rsidR="004602CD" w:rsidRDefault="00000000">
      <w:pPr>
        <w:spacing w:before="79"/>
        <w:ind w:left="1315"/>
        <w:rPr>
          <w:sz w:val="17"/>
        </w:rPr>
      </w:pPr>
      <w:r>
        <w:rPr>
          <w:sz w:val="17"/>
        </w:rPr>
        <w:t>*</w:t>
      </w:r>
      <w:r>
        <w:rPr>
          <w:spacing w:val="2"/>
          <w:sz w:val="17"/>
        </w:rPr>
        <w:t xml:space="preserve"> </w:t>
      </w:r>
      <w:r>
        <w:rPr>
          <w:sz w:val="17"/>
        </w:rPr>
        <w:t>p</w:t>
      </w:r>
      <w:r>
        <w:rPr>
          <w:w w:val="105"/>
          <w:sz w:val="17"/>
        </w:rPr>
        <w:t xml:space="preserve"> &lt;</w:t>
      </w:r>
      <w:r>
        <w:rPr>
          <w:spacing w:val="1"/>
          <w:w w:val="105"/>
          <w:sz w:val="17"/>
        </w:rPr>
        <w:t xml:space="preserve"> </w:t>
      </w:r>
      <w:r>
        <w:rPr>
          <w:sz w:val="17"/>
        </w:rPr>
        <w:t>0.1,</w:t>
      </w:r>
      <w:r>
        <w:rPr>
          <w:spacing w:val="2"/>
          <w:sz w:val="17"/>
        </w:rPr>
        <w:t xml:space="preserve"> </w:t>
      </w:r>
      <w:r>
        <w:rPr>
          <w:sz w:val="17"/>
        </w:rPr>
        <w:t>**</w:t>
      </w:r>
      <w:r>
        <w:rPr>
          <w:spacing w:val="3"/>
          <w:sz w:val="17"/>
        </w:rPr>
        <w:t xml:space="preserve"> </w:t>
      </w:r>
      <w:r>
        <w:rPr>
          <w:sz w:val="17"/>
        </w:rPr>
        <w:t>p</w:t>
      </w:r>
      <w:r>
        <w:rPr>
          <w:w w:val="105"/>
          <w:sz w:val="17"/>
        </w:rPr>
        <w:t xml:space="preserve"> &lt;</w:t>
      </w:r>
      <w:r>
        <w:rPr>
          <w:spacing w:val="1"/>
          <w:w w:val="105"/>
          <w:sz w:val="17"/>
        </w:rPr>
        <w:t xml:space="preserve"> </w:t>
      </w:r>
      <w:r>
        <w:rPr>
          <w:sz w:val="17"/>
        </w:rPr>
        <w:t>0.05,</w:t>
      </w:r>
      <w:r>
        <w:rPr>
          <w:spacing w:val="2"/>
          <w:sz w:val="17"/>
        </w:rPr>
        <w:t xml:space="preserve"> </w:t>
      </w:r>
      <w:r>
        <w:rPr>
          <w:sz w:val="17"/>
        </w:rPr>
        <w:t>***</w:t>
      </w:r>
      <w:r>
        <w:rPr>
          <w:spacing w:val="3"/>
          <w:sz w:val="17"/>
        </w:rPr>
        <w:t xml:space="preserve"> </w:t>
      </w:r>
      <w:r>
        <w:rPr>
          <w:sz w:val="17"/>
        </w:rPr>
        <w:t>p</w:t>
      </w:r>
      <w:r>
        <w:rPr>
          <w:w w:val="105"/>
          <w:sz w:val="17"/>
        </w:rPr>
        <w:t xml:space="preserve"> &lt; </w:t>
      </w:r>
      <w:r>
        <w:rPr>
          <w:spacing w:val="-4"/>
          <w:sz w:val="17"/>
        </w:rPr>
        <w:t>0.01</w:t>
      </w:r>
    </w:p>
    <w:p w14:paraId="08EF4CC9" w14:textId="77777777" w:rsidR="004602CD" w:rsidRDefault="00000000">
      <w:pPr>
        <w:spacing w:before="187" w:line="422" w:lineRule="auto"/>
        <w:ind w:left="1487" w:right="1624" w:hanging="121"/>
        <w:jc w:val="both"/>
        <w:rPr>
          <w:sz w:val="14"/>
        </w:rPr>
      </w:pPr>
      <w:r>
        <w:rPr>
          <w:w w:val="110"/>
          <w:position w:val="6"/>
          <w:sz w:val="11"/>
        </w:rPr>
        <w:t>1</w:t>
      </w:r>
      <w:r>
        <w:rPr>
          <w:spacing w:val="36"/>
          <w:w w:val="110"/>
          <w:position w:val="6"/>
          <w:sz w:val="11"/>
        </w:rPr>
        <w:t xml:space="preserve"> </w:t>
      </w:r>
      <w:r>
        <w:rPr>
          <w:w w:val="110"/>
          <w:sz w:val="14"/>
        </w:rPr>
        <w:t>Each column is an estimation of equations (</w:t>
      </w:r>
      <w:hyperlink w:anchor="_bookmark21" w:history="1">
        <w:r w:rsidR="004602CD">
          <w:rPr>
            <w:color w:val="0000FF"/>
            <w:w w:val="110"/>
            <w:sz w:val="14"/>
          </w:rPr>
          <w:t>6</w:t>
        </w:r>
      </w:hyperlink>
      <w:r>
        <w:rPr>
          <w:w w:val="110"/>
          <w:sz w:val="14"/>
        </w:rPr>
        <w:t>) in column (1), (</w:t>
      </w:r>
      <w:hyperlink w:anchor="_bookmark22" w:history="1">
        <w:r w:rsidR="004602CD">
          <w:rPr>
            <w:color w:val="0000FF"/>
            <w:w w:val="110"/>
            <w:sz w:val="14"/>
          </w:rPr>
          <w:t>7</w:t>
        </w:r>
      </w:hyperlink>
      <w:r>
        <w:rPr>
          <w:w w:val="110"/>
          <w:sz w:val="14"/>
        </w:rPr>
        <w:t>) in column (2), and (</w:t>
      </w:r>
      <w:hyperlink w:anchor="_bookmark23" w:history="1">
        <w:r w:rsidR="004602CD">
          <w:rPr>
            <w:color w:val="0000FF"/>
            <w:w w:val="110"/>
            <w:sz w:val="14"/>
          </w:rPr>
          <w:t>8</w:t>
        </w:r>
      </w:hyperlink>
      <w:r>
        <w:rPr>
          <w:w w:val="110"/>
          <w:sz w:val="14"/>
        </w:rPr>
        <w:t>) in column</w:t>
      </w:r>
      <w:r>
        <w:rPr>
          <w:spacing w:val="40"/>
          <w:w w:val="110"/>
          <w:sz w:val="14"/>
        </w:rPr>
        <w:t xml:space="preserve"> </w:t>
      </w:r>
      <w:r>
        <w:rPr>
          <w:spacing w:val="-4"/>
          <w:w w:val="110"/>
          <w:sz w:val="14"/>
        </w:rPr>
        <w:t>(3).</w:t>
      </w:r>
    </w:p>
    <w:p w14:paraId="5F617251" w14:textId="77777777" w:rsidR="004602CD" w:rsidRDefault="00000000">
      <w:pPr>
        <w:spacing w:line="162" w:lineRule="exact"/>
        <w:ind w:left="1367"/>
        <w:jc w:val="both"/>
        <w:rPr>
          <w:sz w:val="14"/>
        </w:rPr>
      </w:pPr>
      <w:r>
        <w:rPr>
          <w:w w:val="115"/>
          <w:position w:val="5"/>
          <w:sz w:val="11"/>
        </w:rPr>
        <w:t>2</w:t>
      </w:r>
      <w:r>
        <w:rPr>
          <w:spacing w:val="26"/>
          <w:w w:val="115"/>
          <w:position w:val="5"/>
          <w:sz w:val="11"/>
        </w:rPr>
        <w:t xml:space="preserve"> </w:t>
      </w:r>
      <w:r>
        <w:rPr>
          <w:w w:val="115"/>
          <w:sz w:val="14"/>
        </w:rPr>
        <w:t>Column</w:t>
      </w:r>
      <w:r>
        <w:rPr>
          <w:spacing w:val="-5"/>
          <w:w w:val="115"/>
          <w:sz w:val="14"/>
        </w:rPr>
        <w:t xml:space="preserve"> </w:t>
      </w:r>
      <w:r>
        <w:rPr>
          <w:w w:val="115"/>
          <w:sz w:val="14"/>
        </w:rPr>
        <w:t>(1)</w:t>
      </w:r>
      <w:r>
        <w:rPr>
          <w:spacing w:val="-5"/>
          <w:w w:val="115"/>
          <w:sz w:val="14"/>
        </w:rPr>
        <w:t xml:space="preserve"> </w:t>
      </w:r>
      <w:r>
        <w:rPr>
          <w:w w:val="115"/>
          <w:sz w:val="14"/>
        </w:rPr>
        <w:t>is</w:t>
      </w:r>
      <w:r>
        <w:rPr>
          <w:spacing w:val="-5"/>
          <w:w w:val="115"/>
          <w:sz w:val="14"/>
        </w:rPr>
        <w:t xml:space="preserve"> </w:t>
      </w:r>
      <w:r>
        <w:rPr>
          <w:w w:val="115"/>
          <w:sz w:val="14"/>
        </w:rPr>
        <w:t>a</w:t>
      </w:r>
      <w:r>
        <w:rPr>
          <w:spacing w:val="-4"/>
          <w:w w:val="115"/>
          <w:sz w:val="14"/>
        </w:rPr>
        <w:t xml:space="preserve"> </w:t>
      </w:r>
      <w:r>
        <w:rPr>
          <w:w w:val="115"/>
          <w:sz w:val="14"/>
        </w:rPr>
        <w:t>regression</w:t>
      </w:r>
      <w:r>
        <w:rPr>
          <w:spacing w:val="-5"/>
          <w:w w:val="115"/>
          <w:sz w:val="14"/>
        </w:rPr>
        <w:t xml:space="preserve"> </w:t>
      </w:r>
      <w:r>
        <w:rPr>
          <w:w w:val="115"/>
          <w:sz w:val="14"/>
        </w:rPr>
        <w:t>where</w:t>
      </w:r>
      <w:r>
        <w:rPr>
          <w:spacing w:val="-5"/>
          <w:w w:val="115"/>
          <w:sz w:val="14"/>
        </w:rPr>
        <w:t xml:space="preserve"> </w:t>
      </w:r>
      <w:r>
        <w:rPr>
          <w:w w:val="115"/>
          <w:sz w:val="14"/>
        </w:rPr>
        <w:t>the</w:t>
      </w:r>
      <w:r>
        <w:rPr>
          <w:spacing w:val="-5"/>
          <w:w w:val="115"/>
          <w:sz w:val="14"/>
        </w:rPr>
        <w:t xml:space="preserve"> </w:t>
      </w:r>
      <w:r>
        <w:rPr>
          <w:w w:val="115"/>
          <w:sz w:val="14"/>
        </w:rPr>
        <w:t>left</w:t>
      </w:r>
      <w:r>
        <w:rPr>
          <w:spacing w:val="-5"/>
          <w:w w:val="115"/>
          <w:sz w:val="14"/>
        </w:rPr>
        <w:t xml:space="preserve"> </w:t>
      </w:r>
      <w:r>
        <w:rPr>
          <w:w w:val="115"/>
          <w:sz w:val="14"/>
        </w:rPr>
        <w:t>hand</w:t>
      </w:r>
      <w:r>
        <w:rPr>
          <w:spacing w:val="-5"/>
          <w:w w:val="115"/>
          <w:sz w:val="14"/>
        </w:rPr>
        <w:t xml:space="preserve"> </w:t>
      </w:r>
      <w:r>
        <w:rPr>
          <w:w w:val="115"/>
          <w:sz w:val="14"/>
        </w:rPr>
        <w:t>side</w:t>
      </w:r>
      <w:r>
        <w:rPr>
          <w:spacing w:val="-5"/>
          <w:w w:val="115"/>
          <w:sz w:val="14"/>
        </w:rPr>
        <w:t xml:space="preserve"> </w:t>
      </w:r>
      <w:r>
        <w:rPr>
          <w:w w:val="115"/>
          <w:sz w:val="14"/>
        </w:rPr>
        <w:t>variable</w:t>
      </w:r>
      <w:r>
        <w:rPr>
          <w:spacing w:val="-5"/>
          <w:w w:val="115"/>
          <w:sz w:val="14"/>
        </w:rPr>
        <w:t xml:space="preserve"> </w:t>
      </w:r>
      <w:r>
        <w:rPr>
          <w:w w:val="115"/>
          <w:sz w:val="14"/>
        </w:rPr>
        <w:t>is</w:t>
      </w:r>
      <w:r>
        <w:rPr>
          <w:spacing w:val="-5"/>
          <w:w w:val="115"/>
          <w:sz w:val="14"/>
        </w:rPr>
        <w:t xml:space="preserve"> </w:t>
      </w:r>
      <w:r>
        <w:rPr>
          <w:w w:val="115"/>
          <w:sz w:val="14"/>
        </w:rPr>
        <w:t>a</w:t>
      </w:r>
      <w:r>
        <w:rPr>
          <w:spacing w:val="-5"/>
          <w:w w:val="115"/>
          <w:sz w:val="14"/>
        </w:rPr>
        <w:t xml:space="preserve"> </w:t>
      </w:r>
      <w:r>
        <w:rPr>
          <w:w w:val="115"/>
          <w:sz w:val="14"/>
        </w:rPr>
        <w:t>dummy</w:t>
      </w:r>
      <w:r>
        <w:rPr>
          <w:spacing w:val="-5"/>
          <w:w w:val="115"/>
          <w:sz w:val="14"/>
        </w:rPr>
        <w:t xml:space="preserve"> </w:t>
      </w:r>
      <w:r>
        <w:rPr>
          <w:w w:val="115"/>
          <w:sz w:val="14"/>
        </w:rPr>
        <w:t>variable</w:t>
      </w:r>
      <w:r>
        <w:rPr>
          <w:spacing w:val="-5"/>
          <w:w w:val="115"/>
          <w:sz w:val="14"/>
        </w:rPr>
        <w:t xml:space="preserve"> </w:t>
      </w:r>
      <w:r>
        <w:rPr>
          <w:w w:val="115"/>
          <w:sz w:val="14"/>
        </w:rPr>
        <w:t>that</w:t>
      </w:r>
      <w:r>
        <w:rPr>
          <w:spacing w:val="-5"/>
          <w:w w:val="115"/>
          <w:sz w:val="14"/>
        </w:rPr>
        <w:t xml:space="preserve"> </w:t>
      </w:r>
      <w:r>
        <w:rPr>
          <w:w w:val="115"/>
          <w:sz w:val="14"/>
        </w:rPr>
        <w:t>is</w:t>
      </w:r>
      <w:r>
        <w:rPr>
          <w:spacing w:val="-5"/>
          <w:w w:val="115"/>
          <w:sz w:val="14"/>
        </w:rPr>
        <w:t xml:space="preserve"> </w:t>
      </w:r>
      <w:r>
        <w:rPr>
          <w:w w:val="115"/>
          <w:sz w:val="14"/>
        </w:rPr>
        <w:t>equal</w:t>
      </w:r>
      <w:r>
        <w:rPr>
          <w:spacing w:val="-5"/>
          <w:w w:val="115"/>
          <w:sz w:val="14"/>
        </w:rPr>
        <w:t xml:space="preserve"> to</w:t>
      </w:r>
    </w:p>
    <w:p w14:paraId="386B6937" w14:textId="77777777" w:rsidR="004602CD" w:rsidRDefault="00000000">
      <w:pPr>
        <w:spacing w:before="124" w:line="422" w:lineRule="auto"/>
        <w:ind w:left="1487" w:right="1624"/>
        <w:jc w:val="both"/>
        <w:rPr>
          <w:sz w:val="14"/>
        </w:rPr>
      </w:pPr>
      <w:r>
        <w:rPr>
          <w:w w:val="115"/>
          <w:sz w:val="14"/>
        </w:rPr>
        <w:t>one if</w:t>
      </w:r>
      <w:r>
        <w:rPr>
          <w:spacing w:val="-1"/>
          <w:w w:val="115"/>
          <w:sz w:val="14"/>
        </w:rPr>
        <w:t xml:space="preserve"> </w:t>
      </w:r>
      <w:r>
        <w:rPr>
          <w:w w:val="115"/>
          <w:sz w:val="14"/>
        </w:rPr>
        <w:t>a person</w:t>
      </w:r>
      <w:r>
        <w:rPr>
          <w:spacing w:val="-1"/>
          <w:w w:val="115"/>
          <w:sz w:val="14"/>
        </w:rPr>
        <w:t xml:space="preserve"> </w:t>
      </w:r>
      <w:r>
        <w:rPr>
          <w:w w:val="115"/>
          <w:sz w:val="14"/>
        </w:rPr>
        <w:t>migrated from</w:t>
      </w:r>
      <w:r>
        <w:rPr>
          <w:spacing w:val="-1"/>
          <w:w w:val="115"/>
          <w:sz w:val="14"/>
        </w:rPr>
        <w:t xml:space="preserve"> </w:t>
      </w:r>
      <w:r>
        <w:rPr>
          <w:w w:val="115"/>
          <w:sz w:val="14"/>
        </w:rPr>
        <w:t>the state</w:t>
      </w:r>
      <w:r>
        <w:rPr>
          <w:spacing w:val="-1"/>
          <w:w w:val="115"/>
          <w:sz w:val="14"/>
        </w:rPr>
        <w:t xml:space="preserve"> </w:t>
      </w:r>
      <w:r>
        <w:rPr>
          <w:w w:val="115"/>
          <w:sz w:val="14"/>
        </w:rPr>
        <w:t>were born in</w:t>
      </w:r>
      <w:r>
        <w:rPr>
          <w:spacing w:val="-1"/>
          <w:w w:val="115"/>
          <w:sz w:val="14"/>
        </w:rPr>
        <w:t xml:space="preserve"> </w:t>
      </w:r>
      <w:r>
        <w:rPr>
          <w:w w:val="115"/>
          <w:sz w:val="14"/>
        </w:rPr>
        <w:t>and the</w:t>
      </w:r>
      <w:r>
        <w:rPr>
          <w:spacing w:val="-1"/>
          <w:w w:val="115"/>
          <w:sz w:val="14"/>
        </w:rPr>
        <w:t xml:space="preserve"> </w:t>
      </w:r>
      <w:r>
        <w:rPr>
          <w:w w:val="115"/>
          <w:sz w:val="14"/>
        </w:rPr>
        <w:t>right hand</w:t>
      </w:r>
      <w:r>
        <w:rPr>
          <w:spacing w:val="-1"/>
          <w:w w:val="115"/>
          <w:sz w:val="14"/>
        </w:rPr>
        <w:t xml:space="preserve"> </w:t>
      </w:r>
      <w:r>
        <w:rPr>
          <w:w w:val="115"/>
          <w:sz w:val="14"/>
        </w:rPr>
        <w:t>side variable</w:t>
      </w:r>
      <w:r>
        <w:rPr>
          <w:spacing w:val="-1"/>
          <w:w w:val="115"/>
          <w:sz w:val="14"/>
        </w:rPr>
        <w:t xml:space="preserve"> </w:t>
      </w:r>
      <w:r>
        <w:rPr>
          <w:w w:val="115"/>
          <w:sz w:val="14"/>
        </w:rPr>
        <w:t>is bias the year</w:t>
      </w:r>
      <w:r>
        <w:rPr>
          <w:spacing w:val="-8"/>
          <w:w w:val="115"/>
          <w:sz w:val="14"/>
        </w:rPr>
        <w:t xml:space="preserve"> </w:t>
      </w:r>
      <w:r>
        <w:rPr>
          <w:w w:val="115"/>
          <w:sz w:val="14"/>
        </w:rPr>
        <w:t>of</w:t>
      </w:r>
      <w:r>
        <w:rPr>
          <w:spacing w:val="-8"/>
          <w:w w:val="115"/>
          <w:sz w:val="14"/>
        </w:rPr>
        <w:t xml:space="preserve"> </w:t>
      </w:r>
      <w:r>
        <w:rPr>
          <w:w w:val="115"/>
          <w:sz w:val="14"/>
        </w:rPr>
        <w:t>survey.</w:t>
      </w:r>
      <w:r>
        <w:rPr>
          <w:spacing w:val="6"/>
          <w:w w:val="115"/>
          <w:sz w:val="14"/>
        </w:rPr>
        <w:t xml:space="preserve"> </w:t>
      </w:r>
      <w:r>
        <w:rPr>
          <w:w w:val="115"/>
          <w:sz w:val="14"/>
        </w:rPr>
        <w:t>Column</w:t>
      </w:r>
      <w:r>
        <w:rPr>
          <w:spacing w:val="-8"/>
          <w:w w:val="115"/>
          <w:sz w:val="14"/>
        </w:rPr>
        <w:t xml:space="preserve"> </w:t>
      </w:r>
      <w:r>
        <w:rPr>
          <w:w w:val="115"/>
          <w:sz w:val="14"/>
        </w:rPr>
        <w:t>(2)</w:t>
      </w:r>
      <w:r>
        <w:rPr>
          <w:spacing w:val="-8"/>
          <w:w w:val="115"/>
          <w:sz w:val="14"/>
        </w:rPr>
        <w:t xml:space="preserve"> </w:t>
      </w:r>
      <w:r>
        <w:rPr>
          <w:w w:val="115"/>
          <w:sz w:val="14"/>
        </w:rPr>
        <w:t>is</w:t>
      </w:r>
      <w:r>
        <w:rPr>
          <w:spacing w:val="-8"/>
          <w:w w:val="115"/>
          <w:sz w:val="14"/>
        </w:rPr>
        <w:t xml:space="preserve"> </w:t>
      </w:r>
      <w:r>
        <w:rPr>
          <w:w w:val="115"/>
          <w:sz w:val="14"/>
        </w:rPr>
        <w:t>a</w:t>
      </w:r>
      <w:r>
        <w:rPr>
          <w:spacing w:val="-8"/>
          <w:w w:val="115"/>
          <w:sz w:val="14"/>
        </w:rPr>
        <w:t xml:space="preserve"> </w:t>
      </w:r>
      <w:r>
        <w:rPr>
          <w:w w:val="115"/>
          <w:sz w:val="14"/>
        </w:rPr>
        <w:t>regression</w:t>
      </w:r>
      <w:r>
        <w:rPr>
          <w:spacing w:val="-8"/>
          <w:w w:val="115"/>
          <w:sz w:val="14"/>
        </w:rPr>
        <w:t xml:space="preserve"> </w:t>
      </w:r>
      <w:r>
        <w:rPr>
          <w:w w:val="115"/>
          <w:sz w:val="14"/>
        </w:rPr>
        <w:t>where</w:t>
      </w:r>
      <w:r>
        <w:rPr>
          <w:spacing w:val="-8"/>
          <w:w w:val="115"/>
          <w:sz w:val="14"/>
        </w:rPr>
        <w:t xml:space="preserve"> </w:t>
      </w:r>
      <w:r>
        <w:rPr>
          <w:w w:val="115"/>
          <w:sz w:val="14"/>
        </w:rPr>
        <w:t>the</w:t>
      </w:r>
      <w:r>
        <w:rPr>
          <w:spacing w:val="-8"/>
          <w:w w:val="115"/>
          <w:sz w:val="14"/>
        </w:rPr>
        <w:t xml:space="preserve"> </w:t>
      </w:r>
      <w:r>
        <w:rPr>
          <w:w w:val="115"/>
          <w:sz w:val="14"/>
        </w:rPr>
        <w:t>left</w:t>
      </w:r>
      <w:r>
        <w:rPr>
          <w:spacing w:val="-8"/>
          <w:w w:val="115"/>
          <w:sz w:val="14"/>
        </w:rPr>
        <w:t xml:space="preserve"> </w:t>
      </w:r>
      <w:r>
        <w:rPr>
          <w:w w:val="115"/>
          <w:sz w:val="14"/>
        </w:rPr>
        <w:t>hand</w:t>
      </w:r>
      <w:r>
        <w:rPr>
          <w:spacing w:val="-8"/>
          <w:w w:val="115"/>
          <w:sz w:val="14"/>
        </w:rPr>
        <w:t xml:space="preserve"> </w:t>
      </w:r>
      <w:r>
        <w:rPr>
          <w:w w:val="115"/>
          <w:sz w:val="14"/>
        </w:rPr>
        <w:t>side</w:t>
      </w:r>
      <w:r>
        <w:rPr>
          <w:spacing w:val="-8"/>
          <w:w w:val="115"/>
          <w:sz w:val="14"/>
        </w:rPr>
        <w:t xml:space="preserve"> </w:t>
      </w:r>
      <w:r>
        <w:rPr>
          <w:w w:val="115"/>
          <w:sz w:val="14"/>
        </w:rPr>
        <w:t>variable</w:t>
      </w:r>
      <w:r>
        <w:rPr>
          <w:spacing w:val="-8"/>
          <w:w w:val="115"/>
          <w:sz w:val="14"/>
        </w:rPr>
        <w:t xml:space="preserve"> </w:t>
      </w:r>
      <w:r>
        <w:rPr>
          <w:w w:val="115"/>
          <w:sz w:val="14"/>
        </w:rPr>
        <w:t>is</w:t>
      </w:r>
      <w:r>
        <w:rPr>
          <w:spacing w:val="-8"/>
          <w:w w:val="115"/>
          <w:sz w:val="14"/>
        </w:rPr>
        <w:t xml:space="preserve"> </w:t>
      </w:r>
      <w:r>
        <w:rPr>
          <w:w w:val="115"/>
          <w:sz w:val="14"/>
        </w:rPr>
        <w:t>a</w:t>
      </w:r>
      <w:r>
        <w:rPr>
          <w:spacing w:val="-8"/>
          <w:w w:val="115"/>
          <w:sz w:val="14"/>
        </w:rPr>
        <w:t xml:space="preserve"> </w:t>
      </w:r>
      <w:r>
        <w:rPr>
          <w:w w:val="115"/>
          <w:sz w:val="14"/>
        </w:rPr>
        <w:t>dummy</w:t>
      </w:r>
      <w:r>
        <w:rPr>
          <w:spacing w:val="-8"/>
          <w:w w:val="115"/>
          <w:sz w:val="14"/>
        </w:rPr>
        <w:t xml:space="preserve"> </w:t>
      </w:r>
      <w:r>
        <w:rPr>
          <w:w w:val="115"/>
          <w:sz w:val="14"/>
        </w:rPr>
        <w:t>variable that is equal to one if a person migrated from the state were born in and the right hand side variable is bias the year of birth in the state of birth.</w:t>
      </w:r>
      <w:r>
        <w:rPr>
          <w:spacing w:val="33"/>
          <w:w w:val="115"/>
          <w:sz w:val="14"/>
        </w:rPr>
        <w:t xml:space="preserve"> </w:t>
      </w:r>
      <w:r>
        <w:rPr>
          <w:w w:val="115"/>
          <w:sz w:val="14"/>
        </w:rPr>
        <w:t>Column (3) is a regression where the left hand</w:t>
      </w:r>
      <w:r>
        <w:rPr>
          <w:spacing w:val="-3"/>
          <w:w w:val="115"/>
          <w:sz w:val="14"/>
        </w:rPr>
        <w:t xml:space="preserve"> </w:t>
      </w:r>
      <w:r>
        <w:rPr>
          <w:w w:val="115"/>
          <w:sz w:val="14"/>
        </w:rPr>
        <w:t>side</w:t>
      </w:r>
      <w:r>
        <w:rPr>
          <w:spacing w:val="-3"/>
          <w:w w:val="115"/>
          <w:sz w:val="14"/>
        </w:rPr>
        <w:t xml:space="preserve"> </w:t>
      </w:r>
      <w:r>
        <w:rPr>
          <w:w w:val="115"/>
          <w:sz w:val="14"/>
        </w:rPr>
        <w:t>variable</w:t>
      </w:r>
      <w:r>
        <w:rPr>
          <w:spacing w:val="-3"/>
          <w:w w:val="115"/>
          <w:sz w:val="14"/>
        </w:rPr>
        <w:t xml:space="preserve"> </w:t>
      </w:r>
      <w:r>
        <w:rPr>
          <w:w w:val="115"/>
          <w:sz w:val="14"/>
        </w:rPr>
        <w:t>is</w:t>
      </w:r>
      <w:r>
        <w:rPr>
          <w:spacing w:val="-3"/>
          <w:w w:val="115"/>
          <w:sz w:val="14"/>
        </w:rPr>
        <w:t xml:space="preserve"> </w:t>
      </w:r>
      <w:r>
        <w:rPr>
          <w:w w:val="115"/>
          <w:sz w:val="14"/>
        </w:rPr>
        <w:t>the</w:t>
      </w:r>
      <w:r>
        <w:rPr>
          <w:spacing w:val="-3"/>
          <w:w w:val="115"/>
          <w:sz w:val="14"/>
        </w:rPr>
        <w:t xml:space="preserve"> </w:t>
      </w:r>
      <w:r>
        <w:rPr>
          <w:w w:val="115"/>
          <w:sz w:val="14"/>
        </w:rPr>
        <w:t>difference</w:t>
      </w:r>
      <w:r>
        <w:rPr>
          <w:spacing w:val="-3"/>
          <w:w w:val="115"/>
          <w:sz w:val="14"/>
        </w:rPr>
        <w:t xml:space="preserve"> </w:t>
      </w:r>
      <w:r>
        <w:rPr>
          <w:w w:val="115"/>
          <w:sz w:val="14"/>
        </w:rPr>
        <w:t>between</w:t>
      </w:r>
      <w:r>
        <w:rPr>
          <w:spacing w:val="-3"/>
          <w:w w:val="115"/>
          <w:sz w:val="14"/>
        </w:rPr>
        <w:t xml:space="preserve"> </w:t>
      </w:r>
      <w:r>
        <w:rPr>
          <w:w w:val="115"/>
          <w:sz w:val="14"/>
        </w:rPr>
        <w:t>state-level</w:t>
      </w:r>
      <w:r>
        <w:rPr>
          <w:spacing w:val="-3"/>
          <w:w w:val="115"/>
          <w:sz w:val="14"/>
        </w:rPr>
        <w:t xml:space="preserve"> </w:t>
      </w:r>
      <w:r>
        <w:rPr>
          <w:w w:val="115"/>
          <w:sz w:val="14"/>
        </w:rPr>
        <w:t>bias</w:t>
      </w:r>
      <w:r>
        <w:rPr>
          <w:spacing w:val="-3"/>
          <w:w w:val="115"/>
          <w:sz w:val="14"/>
        </w:rPr>
        <w:t xml:space="preserve"> </w:t>
      </w:r>
      <w:r>
        <w:rPr>
          <w:w w:val="115"/>
          <w:sz w:val="14"/>
        </w:rPr>
        <w:t>during</w:t>
      </w:r>
      <w:r>
        <w:rPr>
          <w:spacing w:val="-3"/>
          <w:w w:val="115"/>
          <w:sz w:val="14"/>
        </w:rPr>
        <w:t xml:space="preserve"> </w:t>
      </w:r>
      <w:r>
        <w:rPr>
          <w:w w:val="115"/>
          <w:sz w:val="14"/>
        </w:rPr>
        <w:t>the</w:t>
      </w:r>
      <w:r>
        <w:rPr>
          <w:spacing w:val="-3"/>
          <w:w w:val="115"/>
          <w:sz w:val="14"/>
        </w:rPr>
        <w:t xml:space="preserve"> </w:t>
      </w:r>
      <w:r>
        <w:rPr>
          <w:w w:val="115"/>
          <w:sz w:val="14"/>
        </w:rPr>
        <w:t>year</w:t>
      </w:r>
      <w:r>
        <w:rPr>
          <w:spacing w:val="-3"/>
          <w:w w:val="115"/>
          <w:sz w:val="14"/>
        </w:rPr>
        <w:t xml:space="preserve"> </w:t>
      </w:r>
      <w:r>
        <w:rPr>
          <w:w w:val="115"/>
          <w:sz w:val="14"/>
        </w:rPr>
        <w:t>of</w:t>
      </w:r>
      <w:r>
        <w:rPr>
          <w:spacing w:val="-3"/>
          <w:w w:val="115"/>
          <w:sz w:val="14"/>
        </w:rPr>
        <w:t xml:space="preserve"> </w:t>
      </w:r>
      <w:r>
        <w:rPr>
          <w:w w:val="115"/>
          <w:sz w:val="14"/>
        </w:rPr>
        <w:t>the</w:t>
      </w:r>
      <w:r>
        <w:rPr>
          <w:spacing w:val="-3"/>
          <w:w w:val="115"/>
          <w:sz w:val="14"/>
        </w:rPr>
        <w:t xml:space="preserve"> </w:t>
      </w:r>
      <w:r>
        <w:rPr>
          <w:w w:val="115"/>
          <w:sz w:val="14"/>
        </w:rPr>
        <w:t>survey</w:t>
      </w:r>
      <w:r>
        <w:rPr>
          <w:spacing w:val="-3"/>
          <w:w w:val="115"/>
          <w:sz w:val="14"/>
        </w:rPr>
        <w:t xml:space="preserve"> </w:t>
      </w:r>
      <w:r>
        <w:rPr>
          <w:w w:val="115"/>
          <w:sz w:val="14"/>
        </w:rPr>
        <w:t>in</w:t>
      </w:r>
      <w:r>
        <w:rPr>
          <w:spacing w:val="-3"/>
          <w:w w:val="115"/>
          <w:sz w:val="14"/>
        </w:rPr>
        <w:t xml:space="preserve"> </w:t>
      </w:r>
      <w:r>
        <w:rPr>
          <w:w w:val="115"/>
          <w:sz w:val="14"/>
        </w:rPr>
        <w:t>the current</w:t>
      </w:r>
      <w:r>
        <w:rPr>
          <w:spacing w:val="-1"/>
          <w:w w:val="115"/>
          <w:sz w:val="14"/>
        </w:rPr>
        <w:t xml:space="preserve"> </w:t>
      </w:r>
      <w:r>
        <w:rPr>
          <w:w w:val="115"/>
          <w:sz w:val="14"/>
        </w:rPr>
        <w:t>state</w:t>
      </w:r>
      <w:r>
        <w:rPr>
          <w:spacing w:val="-1"/>
          <w:w w:val="115"/>
          <w:sz w:val="14"/>
        </w:rPr>
        <w:t xml:space="preserve"> </w:t>
      </w:r>
      <w:r>
        <w:rPr>
          <w:w w:val="115"/>
          <w:sz w:val="14"/>
        </w:rPr>
        <w:t>the</w:t>
      </w:r>
      <w:r>
        <w:rPr>
          <w:spacing w:val="-1"/>
          <w:w w:val="115"/>
          <w:sz w:val="14"/>
        </w:rPr>
        <w:t xml:space="preserve"> </w:t>
      </w:r>
      <w:r>
        <w:rPr>
          <w:w w:val="115"/>
          <w:sz w:val="14"/>
        </w:rPr>
        <w:t>respondent</w:t>
      </w:r>
      <w:r>
        <w:rPr>
          <w:spacing w:val="-1"/>
          <w:w w:val="115"/>
          <w:sz w:val="14"/>
        </w:rPr>
        <w:t xml:space="preserve"> </w:t>
      </w:r>
      <w:r>
        <w:rPr>
          <w:w w:val="115"/>
          <w:sz w:val="14"/>
        </w:rPr>
        <w:t>is</w:t>
      </w:r>
      <w:r>
        <w:rPr>
          <w:spacing w:val="-1"/>
          <w:w w:val="115"/>
          <w:sz w:val="14"/>
        </w:rPr>
        <w:t xml:space="preserve"> </w:t>
      </w:r>
      <w:r>
        <w:rPr>
          <w:w w:val="115"/>
          <w:sz w:val="14"/>
        </w:rPr>
        <w:t>living</w:t>
      </w:r>
      <w:r>
        <w:rPr>
          <w:spacing w:val="-1"/>
          <w:w w:val="115"/>
          <w:sz w:val="14"/>
        </w:rPr>
        <w:t xml:space="preserve"> </w:t>
      </w:r>
      <w:r>
        <w:rPr>
          <w:w w:val="115"/>
          <w:sz w:val="14"/>
        </w:rPr>
        <w:t>in, and</w:t>
      </w:r>
      <w:r>
        <w:rPr>
          <w:spacing w:val="-1"/>
          <w:w w:val="115"/>
          <w:sz w:val="14"/>
        </w:rPr>
        <w:t xml:space="preserve"> </w:t>
      </w:r>
      <w:r>
        <w:rPr>
          <w:w w:val="115"/>
          <w:sz w:val="14"/>
        </w:rPr>
        <w:t>state-level</w:t>
      </w:r>
      <w:r>
        <w:rPr>
          <w:spacing w:val="-1"/>
          <w:w w:val="115"/>
          <w:sz w:val="14"/>
        </w:rPr>
        <w:t xml:space="preserve"> </w:t>
      </w:r>
      <w:r>
        <w:rPr>
          <w:w w:val="115"/>
          <w:sz w:val="14"/>
        </w:rPr>
        <w:t>bias</w:t>
      </w:r>
      <w:r>
        <w:rPr>
          <w:spacing w:val="-1"/>
          <w:w w:val="115"/>
          <w:sz w:val="14"/>
        </w:rPr>
        <w:t xml:space="preserve"> </w:t>
      </w:r>
      <w:r>
        <w:rPr>
          <w:w w:val="115"/>
          <w:sz w:val="14"/>
        </w:rPr>
        <w:t>during</w:t>
      </w:r>
      <w:r>
        <w:rPr>
          <w:spacing w:val="-1"/>
          <w:w w:val="115"/>
          <w:sz w:val="14"/>
        </w:rPr>
        <w:t xml:space="preserve"> </w:t>
      </w:r>
      <w:r>
        <w:rPr>
          <w:w w:val="115"/>
          <w:sz w:val="14"/>
        </w:rPr>
        <w:t>the</w:t>
      </w:r>
      <w:r>
        <w:rPr>
          <w:spacing w:val="-1"/>
          <w:w w:val="115"/>
          <w:sz w:val="14"/>
        </w:rPr>
        <w:t xml:space="preserve"> </w:t>
      </w:r>
      <w:r>
        <w:rPr>
          <w:w w:val="115"/>
          <w:sz w:val="14"/>
        </w:rPr>
        <w:t>year</w:t>
      </w:r>
      <w:r>
        <w:rPr>
          <w:spacing w:val="-1"/>
          <w:w w:val="115"/>
          <w:sz w:val="14"/>
        </w:rPr>
        <w:t xml:space="preserve"> </w:t>
      </w:r>
      <w:r>
        <w:rPr>
          <w:w w:val="115"/>
          <w:sz w:val="14"/>
        </w:rPr>
        <w:t>of</w:t>
      </w:r>
      <w:r>
        <w:rPr>
          <w:spacing w:val="-1"/>
          <w:w w:val="115"/>
          <w:sz w:val="14"/>
        </w:rPr>
        <w:t xml:space="preserve"> </w:t>
      </w:r>
      <w:r>
        <w:rPr>
          <w:w w:val="115"/>
          <w:sz w:val="14"/>
        </w:rPr>
        <w:t>birth</w:t>
      </w:r>
      <w:r>
        <w:rPr>
          <w:spacing w:val="-1"/>
          <w:w w:val="115"/>
          <w:sz w:val="14"/>
        </w:rPr>
        <w:t xml:space="preserve"> </w:t>
      </w:r>
      <w:r>
        <w:rPr>
          <w:w w:val="115"/>
          <w:sz w:val="14"/>
        </w:rPr>
        <w:t>in</w:t>
      </w:r>
      <w:r>
        <w:rPr>
          <w:spacing w:val="-1"/>
          <w:w w:val="115"/>
          <w:sz w:val="14"/>
        </w:rPr>
        <w:t xml:space="preserve"> </w:t>
      </w:r>
      <w:r>
        <w:rPr>
          <w:w w:val="115"/>
          <w:sz w:val="14"/>
        </w:rPr>
        <w:t>the</w:t>
      </w:r>
      <w:r>
        <w:rPr>
          <w:spacing w:val="-1"/>
          <w:w w:val="115"/>
          <w:sz w:val="14"/>
        </w:rPr>
        <w:t xml:space="preserve"> </w:t>
      </w:r>
      <w:r>
        <w:rPr>
          <w:w w:val="115"/>
          <w:sz w:val="14"/>
        </w:rPr>
        <w:t>state of</w:t>
      </w:r>
      <w:r>
        <w:rPr>
          <w:spacing w:val="-6"/>
          <w:w w:val="115"/>
          <w:sz w:val="14"/>
        </w:rPr>
        <w:t xml:space="preserve"> </w:t>
      </w:r>
      <w:r>
        <w:rPr>
          <w:w w:val="115"/>
          <w:sz w:val="14"/>
        </w:rPr>
        <w:t>birth</w:t>
      </w:r>
      <w:r>
        <w:rPr>
          <w:spacing w:val="-6"/>
          <w:w w:val="115"/>
          <w:sz w:val="14"/>
        </w:rPr>
        <w:t xml:space="preserve"> </w:t>
      </w:r>
      <w:r>
        <w:rPr>
          <w:w w:val="115"/>
          <w:sz w:val="14"/>
        </w:rPr>
        <w:t>and</w:t>
      </w:r>
      <w:r>
        <w:rPr>
          <w:spacing w:val="-6"/>
          <w:w w:val="115"/>
          <w:sz w:val="14"/>
        </w:rPr>
        <w:t xml:space="preserve"> </w:t>
      </w:r>
      <w:r>
        <w:rPr>
          <w:w w:val="115"/>
          <w:sz w:val="14"/>
        </w:rPr>
        <w:t>the</w:t>
      </w:r>
      <w:r>
        <w:rPr>
          <w:spacing w:val="-6"/>
          <w:w w:val="115"/>
          <w:sz w:val="14"/>
        </w:rPr>
        <w:t xml:space="preserve"> </w:t>
      </w:r>
      <w:r>
        <w:rPr>
          <w:w w:val="115"/>
          <w:sz w:val="14"/>
        </w:rPr>
        <w:t>right</w:t>
      </w:r>
      <w:r>
        <w:rPr>
          <w:spacing w:val="-6"/>
          <w:w w:val="115"/>
          <w:sz w:val="14"/>
        </w:rPr>
        <w:t xml:space="preserve"> </w:t>
      </w:r>
      <w:r>
        <w:rPr>
          <w:w w:val="115"/>
          <w:sz w:val="14"/>
        </w:rPr>
        <w:t>hand</w:t>
      </w:r>
      <w:r>
        <w:rPr>
          <w:spacing w:val="-6"/>
          <w:w w:val="115"/>
          <w:sz w:val="14"/>
        </w:rPr>
        <w:t xml:space="preserve"> </w:t>
      </w:r>
      <w:r>
        <w:rPr>
          <w:w w:val="115"/>
          <w:sz w:val="14"/>
        </w:rPr>
        <w:t>side</w:t>
      </w:r>
      <w:r>
        <w:rPr>
          <w:spacing w:val="-6"/>
          <w:w w:val="115"/>
          <w:sz w:val="14"/>
        </w:rPr>
        <w:t xml:space="preserve"> </w:t>
      </w:r>
      <w:r>
        <w:rPr>
          <w:w w:val="115"/>
          <w:sz w:val="14"/>
        </w:rPr>
        <w:t>variable</w:t>
      </w:r>
      <w:r>
        <w:rPr>
          <w:spacing w:val="-6"/>
          <w:w w:val="115"/>
          <w:sz w:val="14"/>
        </w:rPr>
        <w:t xml:space="preserve"> </w:t>
      </w:r>
      <w:r>
        <w:rPr>
          <w:w w:val="115"/>
          <w:sz w:val="14"/>
        </w:rPr>
        <w:t>is</w:t>
      </w:r>
      <w:r>
        <w:rPr>
          <w:spacing w:val="-6"/>
          <w:w w:val="115"/>
          <w:sz w:val="14"/>
        </w:rPr>
        <w:t xml:space="preserve"> </w:t>
      </w:r>
      <w:r>
        <w:rPr>
          <w:w w:val="115"/>
          <w:sz w:val="14"/>
        </w:rPr>
        <w:t>self-reported</w:t>
      </w:r>
      <w:r>
        <w:rPr>
          <w:spacing w:val="-6"/>
          <w:w w:val="115"/>
          <w:sz w:val="14"/>
        </w:rPr>
        <w:t xml:space="preserve"> </w:t>
      </w:r>
      <w:r>
        <w:rPr>
          <w:w w:val="115"/>
          <w:sz w:val="14"/>
        </w:rPr>
        <w:t>Asian</w:t>
      </w:r>
      <w:r>
        <w:rPr>
          <w:spacing w:val="-6"/>
          <w:w w:val="115"/>
          <w:sz w:val="14"/>
        </w:rPr>
        <w:t xml:space="preserve"> </w:t>
      </w:r>
      <w:r>
        <w:rPr>
          <w:w w:val="115"/>
          <w:sz w:val="14"/>
        </w:rPr>
        <w:t>identity.</w:t>
      </w:r>
      <w:r>
        <w:rPr>
          <w:spacing w:val="10"/>
          <w:w w:val="115"/>
          <w:sz w:val="14"/>
        </w:rPr>
        <w:t xml:space="preserve"> </w:t>
      </w:r>
      <w:r>
        <w:rPr>
          <w:w w:val="115"/>
          <w:sz w:val="14"/>
        </w:rPr>
        <w:t>This</w:t>
      </w:r>
      <w:r>
        <w:rPr>
          <w:spacing w:val="-6"/>
          <w:w w:val="115"/>
          <w:sz w:val="14"/>
        </w:rPr>
        <w:t xml:space="preserve"> </w:t>
      </w:r>
      <w:r>
        <w:rPr>
          <w:w w:val="115"/>
          <w:sz w:val="14"/>
        </w:rPr>
        <w:t>regression</w:t>
      </w:r>
      <w:r>
        <w:rPr>
          <w:spacing w:val="-6"/>
          <w:w w:val="115"/>
          <w:sz w:val="14"/>
        </w:rPr>
        <w:t xml:space="preserve"> </w:t>
      </w:r>
      <w:r>
        <w:rPr>
          <w:w w:val="115"/>
          <w:sz w:val="14"/>
        </w:rPr>
        <w:t>captures the</w:t>
      </w:r>
      <w:r>
        <w:rPr>
          <w:spacing w:val="-2"/>
          <w:w w:val="115"/>
          <w:sz w:val="14"/>
        </w:rPr>
        <w:t xml:space="preserve"> </w:t>
      </w:r>
      <w:r>
        <w:rPr>
          <w:w w:val="115"/>
          <w:sz w:val="14"/>
        </w:rPr>
        <w:t>selection</w:t>
      </w:r>
      <w:r>
        <w:rPr>
          <w:spacing w:val="-2"/>
          <w:w w:val="115"/>
          <w:sz w:val="14"/>
        </w:rPr>
        <w:t xml:space="preserve"> </w:t>
      </w:r>
      <w:r>
        <w:rPr>
          <w:w w:val="115"/>
          <w:sz w:val="14"/>
        </w:rPr>
        <w:t>of</w:t>
      </w:r>
      <w:r>
        <w:rPr>
          <w:spacing w:val="-2"/>
          <w:w w:val="115"/>
          <w:sz w:val="14"/>
        </w:rPr>
        <w:t xml:space="preserve"> </w:t>
      </w:r>
      <w:r>
        <w:rPr>
          <w:w w:val="115"/>
          <w:sz w:val="14"/>
        </w:rPr>
        <w:t>those</w:t>
      </w:r>
      <w:r>
        <w:rPr>
          <w:spacing w:val="-2"/>
          <w:w w:val="115"/>
          <w:sz w:val="14"/>
        </w:rPr>
        <w:t xml:space="preserve"> </w:t>
      </w:r>
      <w:r>
        <w:rPr>
          <w:w w:val="115"/>
          <w:sz w:val="14"/>
        </w:rPr>
        <w:t>that</w:t>
      </w:r>
      <w:r>
        <w:rPr>
          <w:spacing w:val="-2"/>
          <w:w w:val="115"/>
          <w:sz w:val="14"/>
        </w:rPr>
        <w:t xml:space="preserve"> </w:t>
      </w:r>
      <w:r>
        <w:rPr>
          <w:w w:val="115"/>
          <w:sz w:val="14"/>
        </w:rPr>
        <w:t>self-reported</w:t>
      </w:r>
      <w:r>
        <w:rPr>
          <w:spacing w:val="-2"/>
          <w:w w:val="115"/>
          <w:sz w:val="14"/>
        </w:rPr>
        <w:t xml:space="preserve"> </w:t>
      </w:r>
      <w:r>
        <w:rPr>
          <w:w w:val="115"/>
          <w:sz w:val="14"/>
        </w:rPr>
        <w:t>Asian</w:t>
      </w:r>
      <w:r>
        <w:rPr>
          <w:spacing w:val="-2"/>
          <w:w w:val="115"/>
          <w:sz w:val="14"/>
        </w:rPr>
        <w:t xml:space="preserve"> </w:t>
      </w:r>
      <w:r>
        <w:rPr>
          <w:w w:val="115"/>
          <w:sz w:val="14"/>
        </w:rPr>
        <w:t>identity</w:t>
      </w:r>
      <w:r>
        <w:rPr>
          <w:spacing w:val="-2"/>
          <w:w w:val="115"/>
          <w:sz w:val="14"/>
        </w:rPr>
        <w:t xml:space="preserve"> </w:t>
      </w:r>
      <w:r>
        <w:rPr>
          <w:w w:val="115"/>
          <w:sz w:val="14"/>
        </w:rPr>
        <w:t>into</w:t>
      </w:r>
      <w:r>
        <w:rPr>
          <w:spacing w:val="-2"/>
          <w:w w:val="115"/>
          <w:sz w:val="14"/>
        </w:rPr>
        <w:t xml:space="preserve"> </w:t>
      </w:r>
      <w:r>
        <w:rPr>
          <w:w w:val="115"/>
          <w:sz w:val="14"/>
        </w:rPr>
        <w:t>states</w:t>
      </w:r>
      <w:r>
        <w:rPr>
          <w:spacing w:val="-2"/>
          <w:w w:val="115"/>
          <w:sz w:val="14"/>
        </w:rPr>
        <w:t xml:space="preserve"> </w:t>
      </w:r>
      <w:r>
        <w:rPr>
          <w:w w:val="115"/>
          <w:sz w:val="14"/>
        </w:rPr>
        <w:t>with</w:t>
      </w:r>
      <w:r>
        <w:rPr>
          <w:spacing w:val="-2"/>
          <w:w w:val="115"/>
          <w:sz w:val="14"/>
        </w:rPr>
        <w:t xml:space="preserve"> </w:t>
      </w:r>
      <w:r>
        <w:rPr>
          <w:w w:val="115"/>
          <w:sz w:val="14"/>
        </w:rPr>
        <w:t>different</w:t>
      </w:r>
      <w:r>
        <w:rPr>
          <w:spacing w:val="-2"/>
          <w:w w:val="115"/>
          <w:sz w:val="14"/>
        </w:rPr>
        <w:t xml:space="preserve"> </w:t>
      </w:r>
      <w:r>
        <w:rPr>
          <w:w w:val="115"/>
          <w:sz w:val="14"/>
        </w:rPr>
        <w:t>levels</w:t>
      </w:r>
      <w:r>
        <w:rPr>
          <w:spacing w:val="-2"/>
          <w:w w:val="115"/>
          <w:sz w:val="14"/>
        </w:rPr>
        <w:t xml:space="preserve"> </w:t>
      </w:r>
      <w:r>
        <w:rPr>
          <w:w w:val="115"/>
          <w:sz w:val="14"/>
        </w:rPr>
        <w:t>of</w:t>
      </w:r>
      <w:r>
        <w:rPr>
          <w:spacing w:val="-2"/>
          <w:w w:val="115"/>
          <w:sz w:val="14"/>
        </w:rPr>
        <w:t xml:space="preserve"> </w:t>
      </w:r>
      <w:r>
        <w:rPr>
          <w:w w:val="115"/>
          <w:sz w:val="14"/>
        </w:rPr>
        <w:t>bias.</w:t>
      </w:r>
      <w:r>
        <w:rPr>
          <w:spacing w:val="23"/>
          <w:w w:val="115"/>
          <w:sz w:val="14"/>
        </w:rPr>
        <w:t xml:space="preserve"> </w:t>
      </w:r>
      <w:r>
        <w:rPr>
          <w:w w:val="115"/>
          <w:sz w:val="14"/>
        </w:rPr>
        <w:t xml:space="preserve">I </w:t>
      </w:r>
      <w:r>
        <w:rPr>
          <w:w w:val="110"/>
          <w:sz w:val="14"/>
        </w:rPr>
        <w:t>include controls for sex, quartic age, parental education, fraction of Asians in a state, and region ×</w:t>
      </w:r>
      <w:r>
        <w:rPr>
          <w:w w:val="115"/>
          <w:sz w:val="14"/>
        </w:rPr>
        <w:t xml:space="preserve"> year</w:t>
      </w:r>
      <w:r>
        <w:rPr>
          <w:spacing w:val="-1"/>
          <w:w w:val="115"/>
          <w:sz w:val="14"/>
        </w:rPr>
        <w:t xml:space="preserve"> </w:t>
      </w:r>
      <w:r>
        <w:rPr>
          <w:w w:val="115"/>
          <w:sz w:val="14"/>
        </w:rPr>
        <w:t>fixed</w:t>
      </w:r>
      <w:r>
        <w:rPr>
          <w:spacing w:val="-1"/>
          <w:w w:val="115"/>
          <w:sz w:val="14"/>
        </w:rPr>
        <w:t xml:space="preserve"> </w:t>
      </w:r>
      <w:r>
        <w:rPr>
          <w:w w:val="115"/>
          <w:sz w:val="14"/>
        </w:rPr>
        <w:t>effects. Standard</w:t>
      </w:r>
      <w:r>
        <w:rPr>
          <w:spacing w:val="-1"/>
          <w:w w:val="115"/>
          <w:sz w:val="14"/>
        </w:rPr>
        <w:t xml:space="preserve"> </w:t>
      </w:r>
      <w:r>
        <w:rPr>
          <w:w w:val="115"/>
          <w:sz w:val="14"/>
        </w:rPr>
        <w:t>errors</w:t>
      </w:r>
      <w:r>
        <w:rPr>
          <w:spacing w:val="-1"/>
          <w:w w:val="115"/>
          <w:sz w:val="14"/>
        </w:rPr>
        <w:t xml:space="preserve"> </w:t>
      </w:r>
      <w:r>
        <w:rPr>
          <w:w w:val="115"/>
          <w:sz w:val="14"/>
        </w:rPr>
        <w:t>are</w:t>
      </w:r>
      <w:r>
        <w:rPr>
          <w:spacing w:val="-1"/>
          <w:w w:val="115"/>
          <w:sz w:val="14"/>
        </w:rPr>
        <w:t xml:space="preserve"> </w:t>
      </w:r>
      <w:r>
        <w:rPr>
          <w:w w:val="115"/>
          <w:sz w:val="14"/>
        </w:rPr>
        <w:t>clustered</w:t>
      </w:r>
      <w:r>
        <w:rPr>
          <w:spacing w:val="-1"/>
          <w:w w:val="115"/>
          <w:sz w:val="14"/>
        </w:rPr>
        <w:t xml:space="preserve"> </w:t>
      </w:r>
      <w:r>
        <w:rPr>
          <w:w w:val="115"/>
          <w:sz w:val="14"/>
        </w:rPr>
        <w:t>on</w:t>
      </w:r>
      <w:r>
        <w:rPr>
          <w:spacing w:val="-1"/>
          <w:w w:val="115"/>
          <w:sz w:val="14"/>
        </w:rPr>
        <w:t xml:space="preserve"> </w:t>
      </w:r>
      <w:r>
        <w:rPr>
          <w:w w:val="115"/>
          <w:sz w:val="14"/>
        </w:rPr>
        <w:t>the</w:t>
      </w:r>
      <w:r>
        <w:rPr>
          <w:spacing w:val="-1"/>
          <w:w w:val="115"/>
          <w:sz w:val="14"/>
        </w:rPr>
        <w:t xml:space="preserve"> </w:t>
      </w:r>
      <w:r>
        <w:rPr>
          <w:w w:val="115"/>
          <w:sz w:val="14"/>
        </w:rPr>
        <w:t>state</w:t>
      </w:r>
      <w:r>
        <w:rPr>
          <w:spacing w:val="-1"/>
          <w:w w:val="115"/>
          <w:sz w:val="14"/>
        </w:rPr>
        <w:t xml:space="preserve"> </w:t>
      </w:r>
      <w:r>
        <w:rPr>
          <w:w w:val="115"/>
          <w:sz w:val="14"/>
        </w:rPr>
        <w:t>level.</w:t>
      </w:r>
    </w:p>
    <w:p w14:paraId="0BB02A04" w14:textId="77777777" w:rsidR="004602CD" w:rsidRDefault="00000000">
      <w:pPr>
        <w:spacing w:line="138" w:lineRule="exact"/>
        <w:ind w:left="1487" w:hanging="121"/>
        <w:jc w:val="both"/>
        <w:rPr>
          <w:sz w:val="14"/>
        </w:rPr>
      </w:pPr>
      <w:r>
        <w:rPr>
          <w:w w:val="110"/>
          <w:position w:val="5"/>
          <w:sz w:val="11"/>
        </w:rPr>
        <w:t>3</w:t>
      </w:r>
      <w:r>
        <w:rPr>
          <w:spacing w:val="46"/>
          <w:w w:val="110"/>
          <w:position w:val="5"/>
          <w:sz w:val="11"/>
        </w:rPr>
        <w:t xml:space="preserve"> </w:t>
      </w:r>
      <w:r>
        <w:rPr>
          <w:w w:val="110"/>
          <w:sz w:val="14"/>
        </w:rPr>
        <w:t>The</w:t>
      </w:r>
      <w:r>
        <w:rPr>
          <w:spacing w:val="6"/>
          <w:w w:val="110"/>
          <w:sz w:val="14"/>
        </w:rPr>
        <w:t xml:space="preserve"> </w:t>
      </w:r>
      <w:r>
        <w:rPr>
          <w:w w:val="110"/>
          <w:sz w:val="14"/>
        </w:rPr>
        <w:t>samples</w:t>
      </w:r>
      <w:r>
        <w:rPr>
          <w:spacing w:val="6"/>
          <w:w w:val="110"/>
          <w:sz w:val="14"/>
        </w:rPr>
        <w:t xml:space="preserve"> </w:t>
      </w:r>
      <w:r>
        <w:rPr>
          <w:w w:val="110"/>
          <w:sz w:val="14"/>
        </w:rPr>
        <w:t>include</w:t>
      </w:r>
      <w:r>
        <w:rPr>
          <w:spacing w:val="6"/>
          <w:w w:val="110"/>
          <w:sz w:val="14"/>
        </w:rPr>
        <w:t xml:space="preserve"> </w:t>
      </w:r>
      <w:r>
        <w:rPr>
          <w:w w:val="110"/>
          <w:sz w:val="14"/>
        </w:rPr>
        <w:t>children</w:t>
      </w:r>
      <w:r>
        <w:rPr>
          <w:spacing w:val="6"/>
          <w:w w:val="110"/>
          <w:sz w:val="14"/>
        </w:rPr>
        <w:t xml:space="preserve"> </w:t>
      </w:r>
      <w:r>
        <w:rPr>
          <w:w w:val="110"/>
          <w:sz w:val="14"/>
        </w:rPr>
        <w:t>ages</w:t>
      </w:r>
      <w:r>
        <w:rPr>
          <w:spacing w:val="5"/>
          <w:w w:val="110"/>
          <w:sz w:val="14"/>
        </w:rPr>
        <w:t xml:space="preserve"> </w:t>
      </w:r>
      <w:r>
        <w:rPr>
          <w:w w:val="110"/>
          <w:sz w:val="14"/>
        </w:rPr>
        <w:t>17</w:t>
      </w:r>
      <w:r>
        <w:rPr>
          <w:spacing w:val="6"/>
          <w:w w:val="110"/>
          <w:sz w:val="14"/>
        </w:rPr>
        <w:t xml:space="preserve"> </w:t>
      </w:r>
      <w:r>
        <w:rPr>
          <w:w w:val="110"/>
          <w:sz w:val="14"/>
        </w:rPr>
        <w:t>and</w:t>
      </w:r>
      <w:r>
        <w:rPr>
          <w:spacing w:val="6"/>
          <w:w w:val="110"/>
          <w:sz w:val="14"/>
        </w:rPr>
        <w:t xml:space="preserve"> </w:t>
      </w:r>
      <w:r>
        <w:rPr>
          <w:w w:val="110"/>
          <w:sz w:val="14"/>
        </w:rPr>
        <w:t>below</w:t>
      </w:r>
      <w:r>
        <w:rPr>
          <w:spacing w:val="6"/>
          <w:w w:val="110"/>
          <w:sz w:val="14"/>
        </w:rPr>
        <w:t xml:space="preserve"> </w:t>
      </w:r>
      <w:r>
        <w:rPr>
          <w:w w:val="110"/>
          <w:sz w:val="14"/>
        </w:rPr>
        <w:t>who</w:t>
      </w:r>
      <w:r>
        <w:rPr>
          <w:spacing w:val="6"/>
          <w:w w:val="110"/>
          <w:sz w:val="14"/>
        </w:rPr>
        <w:t xml:space="preserve"> </w:t>
      </w:r>
      <w:r>
        <w:rPr>
          <w:w w:val="110"/>
          <w:sz w:val="14"/>
        </w:rPr>
        <w:t>live</w:t>
      </w:r>
      <w:r>
        <w:rPr>
          <w:spacing w:val="5"/>
          <w:w w:val="110"/>
          <w:sz w:val="14"/>
        </w:rPr>
        <w:t xml:space="preserve"> </w:t>
      </w:r>
      <w:r>
        <w:rPr>
          <w:w w:val="110"/>
          <w:sz w:val="14"/>
        </w:rPr>
        <w:t>in</w:t>
      </w:r>
      <w:r>
        <w:rPr>
          <w:spacing w:val="6"/>
          <w:w w:val="110"/>
          <w:sz w:val="14"/>
        </w:rPr>
        <w:t xml:space="preserve"> </w:t>
      </w:r>
      <w:r>
        <w:rPr>
          <w:w w:val="110"/>
          <w:sz w:val="14"/>
        </w:rPr>
        <w:t>intact</w:t>
      </w:r>
      <w:r>
        <w:rPr>
          <w:spacing w:val="6"/>
          <w:w w:val="110"/>
          <w:sz w:val="14"/>
        </w:rPr>
        <w:t xml:space="preserve"> </w:t>
      </w:r>
      <w:r>
        <w:rPr>
          <w:w w:val="110"/>
          <w:sz w:val="14"/>
        </w:rPr>
        <w:t>families.</w:t>
      </w:r>
      <w:r>
        <w:rPr>
          <w:spacing w:val="20"/>
          <w:w w:val="110"/>
          <w:sz w:val="14"/>
        </w:rPr>
        <w:t xml:space="preserve"> </w:t>
      </w:r>
      <w:r>
        <w:rPr>
          <w:w w:val="110"/>
          <w:sz w:val="14"/>
        </w:rPr>
        <w:t>Native-born</w:t>
      </w:r>
      <w:r>
        <w:rPr>
          <w:spacing w:val="6"/>
          <w:w w:val="110"/>
          <w:sz w:val="14"/>
        </w:rPr>
        <w:t xml:space="preserve"> </w:t>
      </w:r>
      <w:r>
        <w:rPr>
          <w:spacing w:val="-2"/>
          <w:w w:val="110"/>
          <w:sz w:val="14"/>
        </w:rPr>
        <w:t>second-</w:t>
      </w:r>
    </w:p>
    <w:p w14:paraId="0048966D" w14:textId="77777777" w:rsidR="004602CD" w:rsidRDefault="00000000">
      <w:pPr>
        <w:spacing w:before="56" w:line="284" w:lineRule="exact"/>
        <w:ind w:left="1487" w:right="1624"/>
        <w:jc w:val="both"/>
        <w:rPr>
          <w:sz w:val="14"/>
        </w:rPr>
      </w:pPr>
      <w:r>
        <w:rPr>
          <w:spacing w:val="-2"/>
          <w:w w:val="115"/>
          <w:sz w:val="14"/>
        </w:rPr>
        <w:t>generation</w:t>
      </w:r>
      <w:r>
        <w:rPr>
          <w:spacing w:val="-9"/>
          <w:w w:val="115"/>
          <w:sz w:val="14"/>
        </w:rPr>
        <w:t xml:space="preserve"> </w:t>
      </w:r>
      <w:r>
        <w:rPr>
          <w:spacing w:val="-2"/>
          <w:w w:val="115"/>
          <w:sz w:val="14"/>
        </w:rPr>
        <w:t>Asian</w:t>
      </w:r>
      <w:r>
        <w:rPr>
          <w:spacing w:val="-8"/>
          <w:w w:val="115"/>
          <w:sz w:val="14"/>
        </w:rPr>
        <w:t xml:space="preserve"> </w:t>
      </w:r>
      <w:r>
        <w:rPr>
          <w:spacing w:val="-2"/>
          <w:w w:val="115"/>
          <w:sz w:val="14"/>
        </w:rPr>
        <w:t>immigrant</w:t>
      </w:r>
      <w:r>
        <w:rPr>
          <w:spacing w:val="-8"/>
          <w:w w:val="115"/>
          <w:sz w:val="14"/>
        </w:rPr>
        <w:t xml:space="preserve"> </w:t>
      </w:r>
      <w:r>
        <w:rPr>
          <w:spacing w:val="-2"/>
          <w:w w:val="115"/>
          <w:sz w:val="14"/>
        </w:rPr>
        <w:t>children</w:t>
      </w:r>
      <w:r>
        <w:rPr>
          <w:spacing w:val="-8"/>
          <w:w w:val="115"/>
          <w:sz w:val="14"/>
        </w:rPr>
        <w:t xml:space="preserve"> </w:t>
      </w:r>
      <w:r>
        <w:rPr>
          <w:spacing w:val="-2"/>
          <w:w w:val="115"/>
          <w:sz w:val="14"/>
        </w:rPr>
        <w:t>with</w:t>
      </w:r>
      <w:r>
        <w:rPr>
          <w:spacing w:val="-8"/>
          <w:w w:val="115"/>
          <w:sz w:val="14"/>
        </w:rPr>
        <w:t xml:space="preserve"> </w:t>
      </w:r>
      <w:r>
        <w:rPr>
          <w:spacing w:val="-2"/>
          <w:w w:val="115"/>
          <w:sz w:val="14"/>
        </w:rPr>
        <w:t>b</w:t>
      </w:r>
      <w:r>
        <w:rPr>
          <w:spacing w:val="-2"/>
          <w:w w:val="115"/>
          <w:position w:val="9"/>
          <w:sz w:val="24"/>
        </w:rPr>
        <w:t>4</w:t>
      </w:r>
      <w:r>
        <w:rPr>
          <w:spacing w:val="-2"/>
          <w:w w:val="115"/>
          <w:sz w:val="14"/>
        </w:rPr>
        <w:t>ot</w:t>
      </w:r>
      <w:r>
        <w:rPr>
          <w:spacing w:val="-2"/>
          <w:w w:val="115"/>
          <w:position w:val="9"/>
          <w:sz w:val="24"/>
        </w:rPr>
        <w:t>0</w:t>
      </w:r>
      <w:r>
        <w:rPr>
          <w:spacing w:val="-2"/>
          <w:w w:val="115"/>
          <w:sz w:val="14"/>
        </w:rPr>
        <w:t>h</w:t>
      </w:r>
      <w:r>
        <w:rPr>
          <w:spacing w:val="-8"/>
          <w:w w:val="115"/>
          <w:sz w:val="14"/>
        </w:rPr>
        <w:t xml:space="preserve"> </w:t>
      </w:r>
      <w:r>
        <w:rPr>
          <w:spacing w:val="-2"/>
          <w:w w:val="115"/>
          <w:sz w:val="14"/>
        </w:rPr>
        <w:t>parents</w:t>
      </w:r>
      <w:r>
        <w:rPr>
          <w:spacing w:val="-8"/>
          <w:w w:val="115"/>
          <w:sz w:val="14"/>
        </w:rPr>
        <w:t xml:space="preserve"> </w:t>
      </w:r>
      <w:r>
        <w:rPr>
          <w:spacing w:val="-2"/>
          <w:w w:val="115"/>
          <w:sz w:val="14"/>
        </w:rPr>
        <w:t>born</w:t>
      </w:r>
      <w:r>
        <w:rPr>
          <w:spacing w:val="-8"/>
          <w:w w:val="115"/>
          <w:sz w:val="14"/>
        </w:rPr>
        <w:t xml:space="preserve"> </w:t>
      </w:r>
      <w:r>
        <w:rPr>
          <w:spacing w:val="-2"/>
          <w:w w:val="115"/>
          <w:sz w:val="14"/>
        </w:rPr>
        <w:t>in</w:t>
      </w:r>
      <w:r>
        <w:rPr>
          <w:spacing w:val="-8"/>
          <w:w w:val="115"/>
          <w:sz w:val="14"/>
        </w:rPr>
        <w:t xml:space="preserve"> </w:t>
      </w:r>
      <w:r>
        <w:rPr>
          <w:spacing w:val="-2"/>
          <w:w w:val="115"/>
          <w:sz w:val="14"/>
        </w:rPr>
        <w:t>a</w:t>
      </w:r>
      <w:r>
        <w:rPr>
          <w:spacing w:val="-8"/>
          <w:w w:val="115"/>
          <w:sz w:val="14"/>
        </w:rPr>
        <w:t xml:space="preserve"> </w:t>
      </w:r>
      <w:r>
        <w:rPr>
          <w:spacing w:val="-2"/>
          <w:w w:val="115"/>
          <w:sz w:val="14"/>
        </w:rPr>
        <w:t>Asian</w:t>
      </w:r>
      <w:r>
        <w:rPr>
          <w:spacing w:val="-8"/>
          <w:w w:val="115"/>
          <w:sz w:val="14"/>
        </w:rPr>
        <w:t xml:space="preserve"> </w:t>
      </w:r>
      <w:r>
        <w:rPr>
          <w:spacing w:val="-2"/>
          <w:w w:val="115"/>
          <w:sz w:val="14"/>
        </w:rPr>
        <w:t>country.</w:t>
      </w:r>
      <w:r>
        <w:rPr>
          <w:spacing w:val="-8"/>
          <w:w w:val="115"/>
          <w:sz w:val="14"/>
        </w:rPr>
        <w:t xml:space="preserve"> </w:t>
      </w:r>
      <w:r>
        <w:rPr>
          <w:spacing w:val="-2"/>
          <w:w w:val="115"/>
          <w:sz w:val="14"/>
        </w:rPr>
        <w:t>The</w:t>
      </w:r>
      <w:r>
        <w:rPr>
          <w:spacing w:val="-8"/>
          <w:w w:val="115"/>
          <w:sz w:val="14"/>
        </w:rPr>
        <w:t xml:space="preserve"> </w:t>
      </w:r>
      <w:r>
        <w:rPr>
          <w:spacing w:val="-2"/>
          <w:w w:val="115"/>
          <w:sz w:val="14"/>
        </w:rPr>
        <w:t>sample</w:t>
      </w:r>
      <w:r>
        <w:rPr>
          <w:spacing w:val="-8"/>
          <w:w w:val="115"/>
          <w:sz w:val="14"/>
        </w:rPr>
        <w:t xml:space="preserve"> </w:t>
      </w:r>
      <w:r>
        <w:rPr>
          <w:spacing w:val="-2"/>
          <w:w w:val="115"/>
          <w:sz w:val="14"/>
        </w:rPr>
        <w:t>in</w:t>
      </w:r>
      <w:r>
        <w:rPr>
          <w:w w:val="115"/>
          <w:sz w:val="14"/>
        </w:rPr>
        <w:t xml:space="preserve"> the</w:t>
      </w:r>
      <w:r>
        <w:rPr>
          <w:spacing w:val="-1"/>
          <w:w w:val="115"/>
          <w:sz w:val="14"/>
        </w:rPr>
        <w:t xml:space="preserve"> </w:t>
      </w:r>
      <w:r>
        <w:rPr>
          <w:w w:val="115"/>
          <w:sz w:val="14"/>
        </w:rPr>
        <w:t>column</w:t>
      </w:r>
      <w:r>
        <w:rPr>
          <w:spacing w:val="-1"/>
          <w:w w:val="115"/>
          <w:sz w:val="14"/>
        </w:rPr>
        <w:t xml:space="preserve"> </w:t>
      </w:r>
      <w:r>
        <w:rPr>
          <w:w w:val="115"/>
          <w:sz w:val="14"/>
        </w:rPr>
        <w:t>(3)</w:t>
      </w:r>
      <w:r>
        <w:rPr>
          <w:spacing w:val="-1"/>
          <w:w w:val="115"/>
          <w:sz w:val="14"/>
        </w:rPr>
        <w:t xml:space="preserve"> </w:t>
      </w:r>
      <w:r>
        <w:rPr>
          <w:w w:val="115"/>
          <w:sz w:val="14"/>
        </w:rPr>
        <w:t>regression</w:t>
      </w:r>
      <w:r>
        <w:rPr>
          <w:spacing w:val="-1"/>
          <w:w w:val="115"/>
          <w:sz w:val="14"/>
        </w:rPr>
        <w:t xml:space="preserve"> </w:t>
      </w:r>
      <w:r>
        <w:rPr>
          <w:w w:val="115"/>
          <w:sz w:val="14"/>
        </w:rPr>
        <w:t>is</w:t>
      </w:r>
      <w:r>
        <w:rPr>
          <w:spacing w:val="-1"/>
          <w:w w:val="115"/>
          <w:sz w:val="14"/>
        </w:rPr>
        <w:t xml:space="preserve"> </w:t>
      </w:r>
      <w:r>
        <w:rPr>
          <w:w w:val="115"/>
          <w:sz w:val="14"/>
        </w:rPr>
        <w:t>further</w:t>
      </w:r>
      <w:r>
        <w:rPr>
          <w:spacing w:val="-1"/>
          <w:w w:val="115"/>
          <w:sz w:val="14"/>
        </w:rPr>
        <w:t xml:space="preserve"> </w:t>
      </w:r>
      <w:r>
        <w:rPr>
          <w:w w:val="115"/>
          <w:sz w:val="14"/>
        </w:rPr>
        <w:t>restricted</w:t>
      </w:r>
      <w:r>
        <w:rPr>
          <w:spacing w:val="-1"/>
          <w:w w:val="115"/>
          <w:sz w:val="14"/>
        </w:rPr>
        <w:t xml:space="preserve"> </w:t>
      </w:r>
      <w:r>
        <w:rPr>
          <w:w w:val="115"/>
          <w:sz w:val="14"/>
        </w:rPr>
        <w:t>to</w:t>
      </w:r>
      <w:r>
        <w:rPr>
          <w:spacing w:val="-1"/>
          <w:w w:val="115"/>
          <w:sz w:val="14"/>
        </w:rPr>
        <w:t xml:space="preserve"> </w:t>
      </w:r>
      <w:r>
        <w:rPr>
          <w:w w:val="115"/>
          <w:sz w:val="14"/>
        </w:rPr>
        <w:t>only</w:t>
      </w:r>
      <w:r>
        <w:rPr>
          <w:spacing w:val="-1"/>
          <w:w w:val="115"/>
          <w:sz w:val="14"/>
        </w:rPr>
        <w:t xml:space="preserve"> </w:t>
      </w:r>
      <w:r>
        <w:rPr>
          <w:w w:val="115"/>
          <w:sz w:val="14"/>
        </w:rPr>
        <w:t>those</w:t>
      </w:r>
      <w:r>
        <w:rPr>
          <w:spacing w:val="-1"/>
          <w:w w:val="115"/>
          <w:sz w:val="14"/>
        </w:rPr>
        <w:t xml:space="preserve"> </w:t>
      </w:r>
      <w:r>
        <w:rPr>
          <w:w w:val="115"/>
          <w:sz w:val="14"/>
        </w:rPr>
        <w:t>that</w:t>
      </w:r>
      <w:r>
        <w:rPr>
          <w:spacing w:val="-1"/>
          <w:w w:val="115"/>
          <w:sz w:val="14"/>
        </w:rPr>
        <w:t xml:space="preserve"> </w:t>
      </w:r>
      <w:r>
        <w:rPr>
          <w:w w:val="115"/>
          <w:sz w:val="14"/>
        </w:rPr>
        <w:t>migrated</w:t>
      </w:r>
      <w:r>
        <w:rPr>
          <w:spacing w:val="-1"/>
          <w:w w:val="115"/>
          <w:sz w:val="14"/>
        </w:rPr>
        <w:t xml:space="preserve"> </w:t>
      </w:r>
      <w:r>
        <w:rPr>
          <w:w w:val="115"/>
          <w:sz w:val="14"/>
        </w:rPr>
        <w:t>from</w:t>
      </w:r>
      <w:r>
        <w:rPr>
          <w:spacing w:val="-1"/>
          <w:w w:val="115"/>
          <w:sz w:val="14"/>
        </w:rPr>
        <w:t xml:space="preserve"> </w:t>
      </w:r>
      <w:r>
        <w:rPr>
          <w:w w:val="115"/>
          <w:sz w:val="14"/>
        </w:rPr>
        <w:t>their</w:t>
      </w:r>
      <w:r>
        <w:rPr>
          <w:spacing w:val="-1"/>
          <w:w w:val="115"/>
          <w:sz w:val="14"/>
        </w:rPr>
        <w:t xml:space="preserve"> </w:t>
      </w:r>
      <w:r>
        <w:rPr>
          <w:w w:val="115"/>
          <w:sz w:val="14"/>
        </w:rPr>
        <w:t>birth</w:t>
      </w:r>
      <w:r>
        <w:rPr>
          <w:spacing w:val="-1"/>
          <w:w w:val="115"/>
          <w:sz w:val="14"/>
        </w:rPr>
        <w:t xml:space="preserve"> </w:t>
      </w:r>
      <w:r>
        <w:rPr>
          <w:w w:val="115"/>
          <w:sz w:val="14"/>
        </w:rPr>
        <w:t>state.</w:t>
      </w:r>
    </w:p>
    <w:p w14:paraId="7BBF8532" w14:textId="77777777" w:rsidR="004602CD" w:rsidRDefault="00000000">
      <w:pPr>
        <w:spacing w:before="75"/>
        <w:ind w:left="1367"/>
        <w:jc w:val="both"/>
        <w:rPr>
          <w:sz w:val="14"/>
        </w:rPr>
      </w:pPr>
      <w:r>
        <w:rPr>
          <w:w w:val="110"/>
          <w:position w:val="5"/>
          <w:sz w:val="11"/>
        </w:rPr>
        <w:t>4</w:t>
      </w:r>
      <w:r>
        <w:rPr>
          <w:spacing w:val="29"/>
          <w:w w:val="110"/>
          <w:position w:val="5"/>
          <w:sz w:val="11"/>
        </w:rPr>
        <w:t xml:space="preserve"> </w:t>
      </w:r>
      <w:r>
        <w:rPr>
          <w:w w:val="110"/>
          <w:sz w:val="14"/>
        </w:rPr>
        <w:t>Data</w:t>
      </w:r>
      <w:r>
        <w:rPr>
          <w:spacing w:val="-6"/>
          <w:w w:val="110"/>
          <w:sz w:val="14"/>
        </w:rPr>
        <w:t xml:space="preserve"> </w:t>
      </w:r>
      <w:r>
        <w:rPr>
          <w:w w:val="110"/>
          <w:sz w:val="14"/>
        </w:rPr>
        <w:t>source</w:t>
      </w:r>
      <w:r>
        <w:rPr>
          <w:spacing w:val="-7"/>
          <w:w w:val="110"/>
          <w:sz w:val="14"/>
        </w:rPr>
        <w:t xml:space="preserve"> </w:t>
      </w:r>
      <w:r>
        <w:rPr>
          <w:w w:val="110"/>
          <w:sz w:val="14"/>
        </w:rPr>
        <w:t>is</w:t>
      </w:r>
      <w:r>
        <w:rPr>
          <w:spacing w:val="-6"/>
          <w:w w:val="110"/>
          <w:sz w:val="14"/>
        </w:rPr>
        <w:t xml:space="preserve"> </w:t>
      </w:r>
      <w:r>
        <w:rPr>
          <w:w w:val="110"/>
          <w:sz w:val="14"/>
        </w:rPr>
        <w:t>the</w:t>
      </w:r>
      <w:r>
        <w:rPr>
          <w:spacing w:val="-6"/>
          <w:w w:val="110"/>
          <w:sz w:val="14"/>
        </w:rPr>
        <w:t xml:space="preserve"> </w:t>
      </w:r>
      <w:r>
        <w:rPr>
          <w:w w:val="110"/>
          <w:sz w:val="14"/>
        </w:rPr>
        <w:t>2004-2021</w:t>
      </w:r>
      <w:r>
        <w:rPr>
          <w:spacing w:val="-6"/>
          <w:w w:val="110"/>
          <w:sz w:val="14"/>
        </w:rPr>
        <w:t xml:space="preserve"> </w:t>
      </w:r>
      <w:r>
        <w:rPr>
          <w:w w:val="110"/>
          <w:sz w:val="14"/>
        </w:rPr>
        <w:t>Census</w:t>
      </w:r>
      <w:r>
        <w:rPr>
          <w:spacing w:val="-6"/>
          <w:w w:val="110"/>
          <w:sz w:val="14"/>
        </w:rPr>
        <w:t xml:space="preserve"> </w:t>
      </w:r>
      <w:r>
        <w:rPr>
          <w:spacing w:val="-2"/>
          <w:w w:val="110"/>
          <w:sz w:val="14"/>
        </w:rPr>
        <w:t>Data.</w:t>
      </w:r>
    </w:p>
    <w:p w14:paraId="7D65D8CE" w14:textId="77777777" w:rsidR="004602CD" w:rsidRDefault="004602CD">
      <w:pPr>
        <w:jc w:val="both"/>
        <w:rPr>
          <w:sz w:val="14"/>
        </w:rPr>
        <w:sectPr w:rsidR="004602CD">
          <w:footerReference w:type="default" r:id="rId88"/>
          <w:pgSz w:w="12240" w:h="15840"/>
          <w:pgMar w:top="1800" w:right="1280" w:bottom="280" w:left="1720" w:header="0" w:footer="0" w:gutter="0"/>
          <w:cols w:space="720"/>
        </w:sectPr>
      </w:pPr>
    </w:p>
    <w:p w14:paraId="473B58D6" w14:textId="77777777" w:rsidR="004602CD" w:rsidRDefault="00000000">
      <w:pPr>
        <w:pStyle w:val="BodyText"/>
        <w:spacing w:before="79"/>
        <w:ind w:left="256"/>
      </w:pPr>
      <w:bookmarkStart w:id="85" w:name="_bookmark82"/>
      <w:bookmarkEnd w:id="85"/>
      <w:r>
        <w:rPr>
          <w:w w:val="105"/>
        </w:rPr>
        <w:lastRenderedPageBreak/>
        <w:t>Table</w:t>
      </w:r>
      <w:r>
        <w:rPr>
          <w:spacing w:val="5"/>
          <w:w w:val="105"/>
        </w:rPr>
        <w:t xml:space="preserve"> </w:t>
      </w:r>
      <w:r>
        <w:rPr>
          <w:w w:val="105"/>
        </w:rPr>
        <w:t>6:</w:t>
      </w:r>
      <w:r>
        <w:rPr>
          <w:spacing w:val="24"/>
          <w:w w:val="105"/>
        </w:rPr>
        <w:t xml:space="preserve"> </w:t>
      </w:r>
      <w:r>
        <w:rPr>
          <w:w w:val="105"/>
        </w:rPr>
        <w:t>Main</w:t>
      </w:r>
      <w:r>
        <w:rPr>
          <w:spacing w:val="6"/>
          <w:w w:val="105"/>
        </w:rPr>
        <w:t xml:space="preserve"> </w:t>
      </w:r>
      <w:r>
        <w:rPr>
          <w:w w:val="105"/>
        </w:rPr>
        <w:t>Effect</w:t>
      </w:r>
      <w:r>
        <w:rPr>
          <w:spacing w:val="6"/>
          <w:w w:val="105"/>
        </w:rPr>
        <w:t xml:space="preserve"> </w:t>
      </w:r>
      <w:r>
        <w:rPr>
          <w:w w:val="105"/>
        </w:rPr>
        <w:t>of</w:t>
      </w:r>
      <w:r>
        <w:rPr>
          <w:spacing w:val="6"/>
          <w:w w:val="105"/>
        </w:rPr>
        <w:t xml:space="preserve"> </w:t>
      </w:r>
      <w:r>
        <w:rPr>
          <w:w w:val="105"/>
        </w:rPr>
        <w:t>Proxy</w:t>
      </w:r>
      <w:r>
        <w:rPr>
          <w:spacing w:val="5"/>
          <w:w w:val="105"/>
        </w:rPr>
        <w:t xml:space="preserve"> </w:t>
      </w:r>
      <w:r>
        <w:rPr>
          <w:w w:val="105"/>
        </w:rPr>
        <w:t>on</w:t>
      </w:r>
      <w:r>
        <w:rPr>
          <w:spacing w:val="6"/>
          <w:w w:val="105"/>
        </w:rPr>
        <w:t xml:space="preserve"> </w:t>
      </w:r>
      <w:r>
        <w:rPr>
          <w:w w:val="105"/>
        </w:rPr>
        <w:t>Second-Generation’s</w:t>
      </w:r>
      <w:r>
        <w:rPr>
          <w:spacing w:val="6"/>
          <w:w w:val="105"/>
        </w:rPr>
        <w:t xml:space="preserve"> </w:t>
      </w:r>
      <w:r>
        <w:rPr>
          <w:w w:val="105"/>
        </w:rPr>
        <w:t>Asian</w:t>
      </w:r>
      <w:r>
        <w:rPr>
          <w:spacing w:val="6"/>
          <w:w w:val="105"/>
        </w:rPr>
        <w:t xml:space="preserve"> </w:t>
      </w:r>
      <w:r>
        <w:rPr>
          <w:w w:val="105"/>
        </w:rPr>
        <w:t>Self-</w:t>
      </w:r>
      <w:r>
        <w:rPr>
          <w:spacing w:val="-2"/>
          <w:w w:val="105"/>
        </w:rPr>
        <w:t>identification</w:t>
      </w:r>
    </w:p>
    <w:p w14:paraId="4ACBE947" w14:textId="77777777" w:rsidR="004602CD" w:rsidRDefault="004602CD">
      <w:pPr>
        <w:pStyle w:val="BodyText"/>
        <w:rPr>
          <w:sz w:val="9"/>
        </w:rPr>
      </w:pPr>
    </w:p>
    <w:tbl>
      <w:tblPr>
        <w:tblW w:w="0" w:type="auto"/>
        <w:tblInd w:w="927" w:type="dxa"/>
        <w:tblLayout w:type="fixed"/>
        <w:tblCellMar>
          <w:left w:w="0" w:type="dxa"/>
          <w:right w:w="0" w:type="dxa"/>
        </w:tblCellMar>
        <w:tblLook w:val="01E0" w:firstRow="1" w:lastRow="1" w:firstColumn="1" w:lastColumn="1" w:noHBand="0" w:noVBand="0"/>
      </w:tblPr>
      <w:tblGrid>
        <w:gridCol w:w="1602"/>
        <w:gridCol w:w="657"/>
        <w:gridCol w:w="1550"/>
        <w:gridCol w:w="1573"/>
        <w:gridCol w:w="1577"/>
      </w:tblGrid>
      <w:tr w:rsidR="004602CD" w14:paraId="25375D89" w14:textId="77777777">
        <w:trPr>
          <w:trHeight w:val="577"/>
        </w:trPr>
        <w:tc>
          <w:tcPr>
            <w:tcW w:w="1602" w:type="dxa"/>
            <w:tcBorders>
              <w:top w:val="single" w:sz="8" w:space="0" w:color="000000"/>
              <w:bottom w:val="single" w:sz="6" w:space="0" w:color="000000"/>
            </w:tcBorders>
          </w:tcPr>
          <w:p w14:paraId="0BC112FA" w14:textId="77777777" w:rsidR="004602CD" w:rsidRDefault="00000000">
            <w:pPr>
              <w:pStyle w:val="TableParagraph"/>
              <w:spacing w:before="171"/>
              <w:ind w:left="119"/>
              <w:jc w:val="left"/>
              <w:rPr>
                <w:sz w:val="24"/>
              </w:rPr>
            </w:pPr>
            <w:r>
              <w:rPr>
                <w:w w:val="110"/>
                <w:sz w:val="24"/>
              </w:rPr>
              <w:t>Parents</w:t>
            </w:r>
            <w:r>
              <w:rPr>
                <w:spacing w:val="2"/>
                <w:w w:val="110"/>
                <w:sz w:val="24"/>
              </w:rPr>
              <w:t xml:space="preserve"> </w:t>
            </w:r>
            <w:r>
              <w:rPr>
                <w:spacing w:val="-4"/>
                <w:w w:val="110"/>
                <w:sz w:val="24"/>
              </w:rPr>
              <w:t>Type</w:t>
            </w:r>
          </w:p>
        </w:tc>
        <w:tc>
          <w:tcPr>
            <w:tcW w:w="657" w:type="dxa"/>
            <w:tcBorders>
              <w:top w:val="single" w:sz="8" w:space="0" w:color="000000"/>
              <w:bottom w:val="single" w:sz="6" w:space="0" w:color="000000"/>
            </w:tcBorders>
          </w:tcPr>
          <w:p w14:paraId="0901AD8E" w14:textId="77777777" w:rsidR="004602CD" w:rsidRDefault="00000000">
            <w:pPr>
              <w:pStyle w:val="TableParagraph"/>
              <w:spacing w:before="171"/>
              <w:ind w:right="90"/>
              <w:rPr>
                <w:sz w:val="24"/>
              </w:rPr>
            </w:pPr>
            <w:r>
              <w:rPr>
                <w:spacing w:val="-5"/>
                <w:w w:val="105"/>
                <w:sz w:val="24"/>
              </w:rPr>
              <w:t>All</w:t>
            </w:r>
          </w:p>
        </w:tc>
        <w:tc>
          <w:tcPr>
            <w:tcW w:w="1550" w:type="dxa"/>
            <w:tcBorders>
              <w:top w:val="single" w:sz="8" w:space="0" w:color="000000"/>
              <w:bottom w:val="single" w:sz="6" w:space="0" w:color="000000"/>
            </w:tcBorders>
          </w:tcPr>
          <w:p w14:paraId="206BE4EC" w14:textId="77777777" w:rsidR="004602CD" w:rsidRDefault="00000000">
            <w:pPr>
              <w:pStyle w:val="TableParagraph"/>
              <w:spacing w:before="171"/>
              <w:ind w:left="120"/>
              <w:jc w:val="left"/>
              <w:rPr>
                <w:sz w:val="24"/>
              </w:rPr>
            </w:pPr>
            <w:r>
              <w:rPr>
                <w:w w:val="105"/>
                <w:sz w:val="24"/>
              </w:rPr>
              <w:t>Asian-</w:t>
            </w:r>
            <w:r>
              <w:rPr>
                <w:spacing w:val="-2"/>
                <w:w w:val="110"/>
                <w:sz w:val="24"/>
              </w:rPr>
              <w:t>Asian</w:t>
            </w:r>
          </w:p>
        </w:tc>
        <w:tc>
          <w:tcPr>
            <w:tcW w:w="1573" w:type="dxa"/>
            <w:tcBorders>
              <w:top w:val="single" w:sz="8" w:space="0" w:color="000000"/>
              <w:bottom w:val="single" w:sz="6" w:space="0" w:color="000000"/>
            </w:tcBorders>
          </w:tcPr>
          <w:p w14:paraId="6639FE62" w14:textId="77777777" w:rsidR="004602CD" w:rsidRDefault="00000000">
            <w:pPr>
              <w:pStyle w:val="TableParagraph"/>
              <w:spacing w:before="171"/>
              <w:ind w:left="120"/>
              <w:jc w:val="left"/>
              <w:rPr>
                <w:sz w:val="24"/>
              </w:rPr>
            </w:pPr>
            <w:r>
              <w:rPr>
                <w:w w:val="105"/>
                <w:sz w:val="24"/>
              </w:rPr>
              <w:t>Asian-</w:t>
            </w:r>
            <w:r>
              <w:rPr>
                <w:spacing w:val="-2"/>
                <w:w w:val="110"/>
                <w:sz w:val="24"/>
              </w:rPr>
              <w:t>White</w:t>
            </w:r>
          </w:p>
        </w:tc>
        <w:tc>
          <w:tcPr>
            <w:tcW w:w="1577" w:type="dxa"/>
            <w:tcBorders>
              <w:top w:val="single" w:sz="8" w:space="0" w:color="000000"/>
              <w:bottom w:val="single" w:sz="6" w:space="0" w:color="000000"/>
            </w:tcBorders>
          </w:tcPr>
          <w:p w14:paraId="59E0EED6" w14:textId="77777777" w:rsidR="004602CD" w:rsidRDefault="00000000">
            <w:pPr>
              <w:pStyle w:val="TableParagraph"/>
              <w:spacing w:before="171"/>
              <w:ind w:left="120"/>
              <w:jc w:val="left"/>
              <w:rPr>
                <w:sz w:val="24"/>
              </w:rPr>
            </w:pPr>
            <w:r>
              <w:rPr>
                <w:sz w:val="24"/>
              </w:rPr>
              <w:t>White-</w:t>
            </w:r>
            <w:r>
              <w:rPr>
                <w:spacing w:val="-2"/>
                <w:sz w:val="24"/>
              </w:rPr>
              <w:t>Asian</w:t>
            </w:r>
          </w:p>
        </w:tc>
      </w:tr>
      <w:tr w:rsidR="004602CD" w14:paraId="458D1775" w14:textId="77777777">
        <w:trPr>
          <w:trHeight w:val="548"/>
        </w:trPr>
        <w:tc>
          <w:tcPr>
            <w:tcW w:w="1602" w:type="dxa"/>
            <w:tcBorders>
              <w:top w:val="single" w:sz="6" w:space="0" w:color="000000"/>
            </w:tcBorders>
          </w:tcPr>
          <w:p w14:paraId="580C29C8" w14:textId="77777777" w:rsidR="004602CD" w:rsidRDefault="00000000">
            <w:pPr>
              <w:pStyle w:val="TableParagraph"/>
              <w:spacing w:before="170"/>
              <w:ind w:left="119"/>
              <w:jc w:val="left"/>
              <w:rPr>
                <w:b/>
                <w:sz w:val="24"/>
              </w:rPr>
            </w:pPr>
            <w:r>
              <w:rPr>
                <w:b/>
                <w:spacing w:val="-2"/>
                <w:sz w:val="24"/>
              </w:rPr>
              <w:t>Proxy:</w:t>
            </w:r>
          </w:p>
        </w:tc>
        <w:tc>
          <w:tcPr>
            <w:tcW w:w="657" w:type="dxa"/>
            <w:tcBorders>
              <w:top w:val="single" w:sz="6" w:space="0" w:color="000000"/>
            </w:tcBorders>
          </w:tcPr>
          <w:p w14:paraId="65ABD5C4" w14:textId="77777777" w:rsidR="004602CD" w:rsidRDefault="004602CD">
            <w:pPr>
              <w:pStyle w:val="TableParagraph"/>
              <w:jc w:val="left"/>
            </w:pPr>
          </w:p>
        </w:tc>
        <w:tc>
          <w:tcPr>
            <w:tcW w:w="1550" w:type="dxa"/>
            <w:tcBorders>
              <w:top w:val="single" w:sz="6" w:space="0" w:color="000000"/>
            </w:tcBorders>
          </w:tcPr>
          <w:p w14:paraId="0C34A090" w14:textId="77777777" w:rsidR="004602CD" w:rsidRDefault="004602CD">
            <w:pPr>
              <w:pStyle w:val="TableParagraph"/>
              <w:jc w:val="left"/>
            </w:pPr>
          </w:p>
        </w:tc>
        <w:tc>
          <w:tcPr>
            <w:tcW w:w="1573" w:type="dxa"/>
            <w:tcBorders>
              <w:top w:val="single" w:sz="6" w:space="0" w:color="000000"/>
            </w:tcBorders>
          </w:tcPr>
          <w:p w14:paraId="5A007E6A" w14:textId="77777777" w:rsidR="004602CD" w:rsidRDefault="004602CD">
            <w:pPr>
              <w:pStyle w:val="TableParagraph"/>
              <w:jc w:val="left"/>
            </w:pPr>
          </w:p>
        </w:tc>
        <w:tc>
          <w:tcPr>
            <w:tcW w:w="1577" w:type="dxa"/>
            <w:tcBorders>
              <w:top w:val="single" w:sz="6" w:space="0" w:color="000000"/>
            </w:tcBorders>
          </w:tcPr>
          <w:p w14:paraId="5FFE9AFF" w14:textId="77777777" w:rsidR="004602CD" w:rsidRDefault="004602CD">
            <w:pPr>
              <w:pStyle w:val="TableParagraph"/>
              <w:jc w:val="left"/>
            </w:pPr>
          </w:p>
        </w:tc>
      </w:tr>
      <w:tr w:rsidR="004602CD" w14:paraId="28AF9169" w14:textId="77777777">
        <w:trPr>
          <w:trHeight w:val="461"/>
        </w:trPr>
        <w:tc>
          <w:tcPr>
            <w:tcW w:w="1602" w:type="dxa"/>
          </w:tcPr>
          <w:p w14:paraId="50C9AFC8" w14:textId="77777777" w:rsidR="004602CD" w:rsidRDefault="00000000">
            <w:pPr>
              <w:pStyle w:val="TableParagraph"/>
              <w:spacing w:before="83"/>
              <w:ind w:left="358"/>
              <w:jc w:val="left"/>
              <w:rPr>
                <w:b/>
                <w:sz w:val="24"/>
              </w:rPr>
            </w:pPr>
            <w:r>
              <w:rPr>
                <w:b/>
                <w:spacing w:val="-2"/>
                <w:w w:val="105"/>
                <w:sz w:val="24"/>
              </w:rPr>
              <w:t>Mother</w:t>
            </w:r>
          </w:p>
        </w:tc>
        <w:tc>
          <w:tcPr>
            <w:tcW w:w="657" w:type="dxa"/>
          </w:tcPr>
          <w:p w14:paraId="6469620C" w14:textId="77777777" w:rsidR="004602CD" w:rsidRDefault="00000000">
            <w:pPr>
              <w:pStyle w:val="TableParagraph"/>
              <w:spacing w:before="83"/>
              <w:ind w:left="90" w:right="90"/>
              <w:rPr>
                <w:sz w:val="24"/>
              </w:rPr>
            </w:pPr>
            <w:r>
              <w:rPr>
                <w:spacing w:val="-4"/>
                <w:sz w:val="24"/>
              </w:rPr>
              <w:t>0.72</w:t>
            </w:r>
          </w:p>
        </w:tc>
        <w:tc>
          <w:tcPr>
            <w:tcW w:w="1550" w:type="dxa"/>
          </w:tcPr>
          <w:p w14:paraId="39E350C2" w14:textId="77777777" w:rsidR="004602CD" w:rsidRDefault="00000000">
            <w:pPr>
              <w:pStyle w:val="TableParagraph"/>
              <w:spacing w:before="83"/>
              <w:ind w:left="120"/>
              <w:jc w:val="left"/>
              <w:rPr>
                <w:sz w:val="24"/>
              </w:rPr>
            </w:pPr>
            <w:r>
              <w:rPr>
                <w:spacing w:val="-4"/>
                <w:sz w:val="24"/>
              </w:rPr>
              <w:t>0.97</w:t>
            </w:r>
          </w:p>
        </w:tc>
        <w:tc>
          <w:tcPr>
            <w:tcW w:w="1573" w:type="dxa"/>
          </w:tcPr>
          <w:p w14:paraId="609DF99E" w14:textId="77777777" w:rsidR="004602CD" w:rsidRDefault="00000000">
            <w:pPr>
              <w:pStyle w:val="TableParagraph"/>
              <w:spacing w:before="83"/>
              <w:ind w:left="120"/>
              <w:jc w:val="left"/>
              <w:rPr>
                <w:sz w:val="24"/>
              </w:rPr>
            </w:pPr>
            <w:r>
              <w:rPr>
                <w:spacing w:val="-4"/>
                <w:sz w:val="24"/>
              </w:rPr>
              <w:t>0.37</w:t>
            </w:r>
          </w:p>
        </w:tc>
        <w:tc>
          <w:tcPr>
            <w:tcW w:w="1577" w:type="dxa"/>
          </w:tcPr>
          <w:p w14:paraId="277E05C1" w14:textId="77777777" w:rsidR="004602CD" w:rsidRDefault="00000000">
            <w:pPr>
              <w:pStyle w:val="TableParagraph"/>
              <w:spacing w:before="83"/>
              <w:ind w:left="122"/>
              <w:jc w:val="left"/>
              <w:rPr>
                <w:sz w:val="24"/>
              </w:rPr>
            </w:pPr>
            <w:r>
              <w:rPr>
                <w:spacing w:val="-5"/>
                <w:sz w:val="24"/>
              </w:rPr>
              <w:t>0.3</w:t>
            </w:r>
          </w:p>
        </w:tc>
      </w:tr>
      <w:tr w:rsidR="004602CD" w14:paraId="09F634BE" w14:textId="77777777">
        <w:trPr>
          <w:trHeight w:val="461"/>
        </w:trPr>
        <w:tc>
          <w:tcPr>
            <w:tcW w:w="1602" w:type="dxa"/>
          </w:tcPr>
          <w:p w14:paraId="726A29E1" w14:textId="77777777" w:rsidR="004602CD" w:rsidRDefault="00000000">
            <w:pPr>
              <w:pStyle w:val="TableParagraph"/>
              <w:spacing w:before="83"/>
              <w:ind w:left="358"/>
              <w:jc w:val="left"/>
              <w:rPr>
                <w:b/>
                <w:sz w:val="24"/>
              </w:rPr>
            </w:pPr>
            <w:r>
              <w:rPr>
                <w:b/>
                <w:spacing w:val="-2"/>
                <w:sz w:val="24"/>
              </w:rPr>
              <w:t>Father</w:t>
            </w:r>
          </w:p>
        </w:tc>
        <w:tc>
          <w:tcPr>
            <w:tcW w:w="657" w:type="dxa"/>
          </w:tcPr>
          <w:p w14:paraId="6DD59A8A" w14:textId="77777777" w:rsidR="004602CD" w:rsidRDefault="00000000">
            <w:pPr>
              <w:pStyle w:val="TableParagraph"/>
              <w:spacing w:before="83"/>
              <w:ind w:left="90" w:right="90"/>
              <w:rPr>
                <w:sz w:val="24"/>
              </w:rPr>
            </w:pPr>
            <w:r>
              <w:rPr>
                <w:spacing w:val="-4"/>
                <w:sz w:val="24"/>
              </w:rPr>
              <w:t>0.72</w:t>
            </w:r>
          </w:p>
        </w:tc>
        <w:tc>
          <w:tcPr>
            <w:tcW w:w="1550" w:type="dxa"/>
          </w:tcPr>
          <w:p w14:paraId="36969F70" w14:textId="77777777" w:rsidR="004602CD" w:rsidRDefault="00000000">
            <w:pPr>
              <w:pStyle w:val="TableParagraph"/>
              <w:spacing w:before="83"/>
              <w:ind w:left="120"/>
              <w:jc w:val="left"/>
              <w:rPr>
                <w:sz w:val="24"/>
              </w:rPr>
            </w:pPr>
            <w:r>
              <w:rPr>
                <w:spacing w:val="-4"/>
                <w:sz w:val="24"/>
              </w:rPr>
              <w:t>0.97</w:t>
            </w:r>
          </w:p>
        </w:tc>
        <w:tc>
          <w:tcPr>
            <w:tcW w:w="1573" w:type="dxa"/>
          </w:tcPr>
          <w:p w14:paraId="4B6F568A" w14:textId="77777777" w:rsidR="004602CD" w:rsidRDefault="00000000">
            <w:pPr>
              <w:pStyle w:val="TableParagraph"/>
              <w:spacing w:before="83"/>
              <w:ind w:left="120"/>
              <w:jc w:val="left"/>
              <w:rPr>
                <w:sz w:val="24"/>
              </w:rPr>
            </w:pPr>
            <w:r>
              <w:rPr>
                <w:spacing w:val="-4"/>
                <w:sz w:val="24"/>
              </w:rPr>
              <w:t>0.39</w:t>
            </w:r>
          </w:p>
        </w:tc>
        <w:tc>
          <w:tcPr>
            <w:tcW w:w="1577" w:type="dxa"/>
          </w:tcPr>
          <w:p w14:paraId="0957D795" w14:textId="77777777" w:rsidR="004602CD" w:rsidRDefault="00000000">
            <w:pPr>
              <w:pStyle w:val="TableParagraph"/>
              <w:spacing w:before="83"/>
              <w:ind w:left="122"/>
              <w:jc w:val="left"/>
              <w:rPr>
                <w:sz w:val="24"/>
              </w:rPr>
            </w:pPr>
            <w:r>
              <w:rPr>
                <w:spacing w:val="-4"/>
                <w:sz w:val="24"/>
              </w:rPr>
              <w:t>0.29</w:t>
            </w:r>
          </w:p>
        </w:tc>
      </w:tr>
      <w:tr w:rsidR="004602CD" w14:paraId="791EFEC2" w14:textId="77777777">
        <w:trPr>
          <w:trHeight w:val="461"/>
        </w:trPr>
        <w:tc>
          <w:tcPr>
            <w:tcW w:w="1602" w:type="dxa"/>
          </w:tcPr>
          <w:p w14:paraId="455206AF" w14:textId="77777777" w:rsidR="004602CD" w:rsidRDefault="00000000">
            <w:pPr>
              <w:pStyle w:val="TableParagraph"/>
              <w:spacing w:before="83"/>
              <w:ind w:left="358"/>
              <w:jc w:val="left"/>
              <w:rPr>
                <w:b/>
                <w:sz w:val="24"/>
              </w:rPr>
            </w:pPr>
            <w:r>
              <w:rPr>
                <w:b/>
                <w:spacing w:val="-4"/>
                <w:w w:val="115"/>
                <w:sz w:val="24"/>
              </w:rPr>
              <w:t>Self</w:t>
            </w:r>
          </w:p>
        </w:tc>
        <w:tc>
          <w:tcPr>
            <w:tcW w:w="657" w:type="dxa"/>
          </w:tcPr>
          <w:p w14:paraId="76D7411C" w14:textId="77777777" w:rsidR="004602CD" w:rsidRDefault="00000000">
            <w:pPr>
              <w:pStyle w:val="TableParagraph"/>
              <w:spacing w:before="83"/>
              <w:ind w:left="90" w:right="90"/>
              <w:rPr>
                <w:sz w:val="24"/>
              </w:rPr>
            </w:pPr>
            <w:r>
              <w:rPr>
                <w:spacing w:val="-4"/>
                <w:sz w:val="24"/>
              </w:rPr>
              <w:t>0.87</w:t>
            </w:r>
          </w:p>
        </w:tc>
        <w:tc>
          <w:tcPr>
            <w:tcW w:w="1550" w:type="dxa"/>
          </w:tcPr>
          <w:p w14:paraId="3AE9D1B3" w14:textId="77777777" w:rsidR="004602CD" w:rsidRDefault="00000000">
            <w:pPr>
              <w:pStyle w:val="TableParagraph"/>
              <w:spacing w:before="83"/>
              <w:ind w:left="120"/>
              <w:jc w:val="left"/>
              <w:rPr>
                <w:sz w:val="24"/>
              </w:rPr>
            </w:pPr>
            <w:r>
              <w:rPr>
                <w:spacing w:val="-4"/>
                <w:sz w:val="24"/>
              </w:rPr>
              <w:t>0.97</w:t>
            </w:r>
          </w:p>
        </w:tc>
        <w:tc>
          <w:tcPr>
            <w:tcW w:w="1573" w:type="dxa"/>
          </w:tcPr>
          <w:p w14:paraId="371E838A" w14:textId="77777777" w:rsidR="004602CD" w:rsidRDefault="00000000">
            <w:pPr>
              <w:pStyle w:val="TableParagraph"/>
              <w:spacing w:before="83"/>
              <w:ind w:left="120"/>
              <w:jc w:val="left"/>
              <w:rPr>
                <w:sz w:val="24"/>
              </w:rPr>
            </w:pPr>
            <w:r>
              <w:rPr>
                <w:spacing w:val="-4"/>
                <w:sz w:val="24"/>
              </w:rPr>
              <w:t>0.23</w:t>
            </w:r>
          </w:p>
        </w:tc>
        <w:tc>
          <w:tcPr>
            <w:tcW w:w="1577" w:type="dxa"/>
          </w:tcPr>
          <w:p w14:paraId="28A911DC" w14:textId="77777777" w:rsidR="004602CD" w:rsidRDefault="00000000">
            <w:pPr>
              <w:pStyle w:val="TableParagraph"/>
              <w:spacing w:before="83"/>
              <w:ind w:left="122"/>
              <w:jc w:val="left"/>
              <w:rPr>
                <w:sz w:val="24"/>
              </w:rPr>
            </w:pPr>
            <w:r>
              <w:rPr>
                <w:spacing w:val="-4"/>
                <w:sz w:val="24"/>
              </w:rPr>
              <w:t>0.31</w:t>
            </w:r>
          </w:p>
        </w:tc>
      </w:tr>
      <w:tr w:rsidR="004602CD" w14:paraId="6E275949" w14:textId="77777777">
        <w:trPr>
          <w:trHeight w:val="490"/>
        </w:trPr>
        <w:tc>
          <w:tcPr>
            <w:tcW w:w="1602" w:type="dxa"/>
            <w:tcBorders>
              <w:bottom w:val="single" w:sz="8" w:space="0" w:color="000000"/>
            </w:tcBorders>
          </w:tcPr>
          <w:p w14:paraId="35205083" w14:textId="77777777" w:rsidR="004602CD" w:rsidRDefault="00000000">
            <w:pPr>
              <w:pStyle w:val="TableParagraph"/>
              <w:spacing w:before="83"/>
              <w:ind w:left="358"/>
              <w:jc w:val="left"/>
              <w:rPr>
                <w:b/>
                <w:sz w:val="24"/>
              </w:rPr>
            </w:pPr>
            <w:r>
              <w:rPr>
                <w:b/>
                <w:spacing w:val="-2"/>
                <w:w w:val="105"/>
                <w:sz w:val="24"/>
              </w:rPr>
              <w:t>Others</w:t>
            </w:r>
          </w:p>
        </w:tc>
        <w:tc>
          <w:tcPr>
            <w:tcW w:w="657" w:type="dxa"/>
            <w:tcBorders>
              <w:bottom w:val="single" w:sz="8" w:space="0" w:color="000000"/>
            </w:tcBorders>
          </w:tcPr>
          <w:p w14:paraId="33BD8AFB" w14:textId="77777777" w:rsidR="004602CD" w:rsidRDefault="00000000">
            <w:pPr>
              <w:pStyle w:val="TableParagraph"/>
              <w:spacing w:before="83"/>
              <w:ind w:left="90" w:right="90"/>
              <w:rPr>
                <w:sz w:val="24"/>
              </w:rPr>
            </w:pPr>
            <w:r>
              <w:rPr>
                <w:spacing w:val="-4"/>
                <w:sz w:val="24"/>
              </w:rPr>
              <w:t>0.88</w:t>
            </w:r>
          </w:p>
        </w:tc>
        <w:tc>
          <w:tcPr>
            <w:tcW w:w="1550" w:type="dxa"/>
            <w:tcBorders>
              <w:bottom w:val="single" w:sz="8" w:space="0" w:color="000000"/>
            </w:tcBorders>
          </w:tcPr>
          <w:p w14:paraId="09898D6A" w14:textId="77777777" w:rsidR="004602CD" w:rsidRDefault="00000000">
            <w:pPr>
              <w:pStyle w:val="TableParagraph"/>
              <w:spacing w:before="83"/>
              <w:ind w:left="120"/>
              <w:jc w:val="left"/>
              <w:rPr>
                <w:sz w:val="24"/>
              </w:rPr>
            </w:pPr>
            <w:r>
              <w:rPr>
                <w:spacing w:val="-4"/>
                <w:sz w:val="24"/>
              </w:rPr>
              <w:t>0.96</w:t>
            </w:r>
          </w:p>
        </w:tc>
        <w:tc>
          <w:tcPr>
            <w:tcW w:w="1573" w:type="dxa"/>
            <w:tcBorders>
              <w:bottom w:val="single" w:sz="8" w:space="0" w:color="000000"/>
            </w:tcBorders>
          </w:tcPr>
          <w:p w14:paraId="7D02C0E5" w14:textId="77777777" w:rsidR="004602CD" w:rsidRDefault="00000000">
            <w:pPr>
              <w:pStyle w:val="TableParagraph"/>
              <w:spacing w:before="83"/>
              <w:ind w:left="120"/>
              <w:jc w:val="left"/>
              <w:rPr>
                <w:sz w:val="24"/>
              </w:rPr>
            </w:pPr>
            <w:r>
              <w:rPr>
                <w:spacing w:val="-5"/>
                <w:sz w:val="24"/>
              </w:rPr>
              <w:t>0.6</w:t>
            </w:r>
          </w:p>
        </w:tc>
        <w:tc>
          <w:tcPr>
            <w:tcW w:w="1577" w:type="dxa"/>
            <w:tcBorders>
              <w:bottom w:val="single" w:sz="8" w:space="0" w:color="000000"/>
            </w:tcBorders>
          </w:tcPr>
          <w:p w14:paraId="6DAF0388" w14:textId="77777777" w:rsidR="004602CD" w:rsidRDefault="00000000">
            <w:pPr>
              <w:pStyle w:val="TableParagraph"/>
              <w:spacing w:before="83"/>
              <w:ind w:left="122"/>
              <w:jc w:val="left"/>
              <w:rPr>
                <w:sz w:val="24"/>
              </w:rPr>
            </w:pPr>
            <w:r>
              <w:rPr>
                <w:spacing w:val="-4"/>
                <w:sz w:val="24"/>
              </w:rPr>
              <w:t>0.54</w:t>
            </w:r>
          </w:p>
        </w:tc>
      </w:tr>
    </w:tbl>
    <w:p w14:paraId="76994079" w14:textId="77777777" w:rsidR="004602CD" w:rsidRDefault="00000000">
      <w:pPr>
        <w:pStyle w:val="BodyText"/>
        <w:spacing w:before="196" w:line="400" w:lineRule="auto"/>
        <w:ind w:left="1279" w:right="1358" w:hanging="168"/>
        <w:jc w:val="both"/>
      </w:pPr>
      <w:r>
        <w:rPr>
          <w:w w:val="110"/>
          <w:position w:val="9"/>
          <w:sz w:val="18"/>
        </w:rPr>
        <w:t xml:space="preserve">1 </w:t>
      </w:r>
      <w:r>
        <w:rPr>
          <w:w w:val="110"/>
        </w:rPr>
        <w:t>The samples include children ages 17 and below who live in intact</w:t>
      </w:r>
      <w:r>
        <w:rPr>
          <w:spacing w:val="-16"/>
          <w:w w:val="110"/>
        </w:rPr>
        <w:t xml:space="preserve"> </w:t>
      </w:r>
      <w:r>
        <w:rPr>
          <w:w w:val="110"/>
        </w:rPr>
        <w:t>families.</w:t>
      </w:r>
      <w:r>
        <w:rPr>
          <w:spacing w:val="11"/>
          <w:w w:val="110"/>
        </w:rPr>
        <w:t xml:space="preserve"> </w:t>
      </w:r>
      <w:r>
        <w:rPr>
          <w:w w:val="110"/>
        </w:rPr>
        <w:t>A</w:t>
      </w:r>
      <w:r>
        <w:rPr>
          <w:spacing w:val="-16"/>
          <w:w w:val="110"/>
        </w:rPr>
        <w:t xml:space="preserve"> </w:t>
      </w:r>
      <w:r>
        <w:rPr>
          <w:w w:val="110"/>
        </w:rPr>
        <w:t>proxy</w:t>
      </w:r>
      <w:r>
        <w:rPr>
          <w:spacing w:val="-16"/>
          <w:w w:val="110"/>
        </w:rPr>
        <w:t xml:space="preserve"> </w:t>
      </w:r>
      <w:r>
        <w:rPr>
          <w:w w:val="110"/>
        </w:rPr>
        <w:t>is</w:t>
      </w:r>
      <w:r>
        <w:rPr>
          <w:spacing w:val="-16"/>
          <w:w w:val="110"/>
        </w:rPr>
        <w:t xml:space="preserve"> </w:t>
      </w:r>
      <w:r>
        <w:rPr>
          <w:w w:val="110"/>
        </w:rPr>
        <w:t>the</w:t>
      </w:r>
      <w:r>
        <w:rPr>
          <w:spacing w:val="-16"/>
          <w:w w:val="110"/>
        </w:rPr>
        <w:t xml:space="preserve"> </w:t>
      </w:r>
      <w:r>
        <w:rPr>
          <w:w w:val="110"/>
        </w:rPr>
        <w:t>person</w:t>
      </w:r>
      <w:r>
        <w:rPr>
          <w:spacing w:val="-16"/>
          <w:w w:val="110"/>
        </w:rPr>
        <w:t xml:space="preserve"> </w:t>
      </w:r>
      <w:r>
        <w:rPr>
          <w:w w:val="110"/>
        </w:rPr>
        <w:t>that</w:t>
      </w:r>
      <w:r>
        <w:rPr>
          <w:spacing w:val="-16"/>
          <w:w w:val="110"/>
        </w:rPr>
        <w:t xml:space="preserve"> </w:t>
      </w:r>
      <w:r>
        <w:rPr>
          <w:w w:val="110"/>
        </w:rPr>
        <w:t>answered</w:t>
      </w:r>
      <w:r>
        <w:rPr>
          <w:spacing w:val="-16"/>
          <w:w w:val="110"/>
        </w:rPr>
        <w:t xml:space="preserve"> </w:t>
      </w:r>
      <w:r>
        <w:rPr>
          <w:w w:val="110"/>
        </w:rPr>
        <w:t>the</w:t>
      </w:r>
      <w:r>
        <w:rPr>
          <w:spacing w:val="-16"/>
          <w:w w:val="110"/>
        </w:rPr>
        <w:t xml:space="preserve"> </w:t>
      </w:r>
      <w:r>
        <w:rPr>
          <w:w w:val="110"/>
        </w:rPr>
        <w:t>Current Population Survey questionnaire.</w:t>
      </w:r>
    </w:p>
    <w:p w14:paraId="176ECBBB" w14:textId="645670BB" w:rsidR="004602CD" w:rsidRDefault="00000000" w:rsidP="00522D25">
      <w:pPr>
        <w:pStyle w:val="BodyText"/>
        <w:spacing w:line="278" w:lineRule="exact"/>
        <w:ind w:left="1111"/>
        <w:jc w:val="both"/>
        <w:sectPr w:rsidR="004602CD">
          <w:footerReference w:type="default" r:id="rId89"/>
          <w:pgSz w:w="12240" w:h="15840"/>
          <w:pgMar w:top="1800" w:right="1280" w:bottom="2460" w:left="1720" w:header="0" w:footer="2279" w:gutter="0"/>
          <w:cols w:space="720"/>
        </w:sectPr>
      </w:pPr>
      <w:r>
        <w:rPr>
          <w:w w:val="110"/>
          <w:position w:val="9"/>
          <w:sz w:val="18"/>
        </w:rPr>
        <w:t>2</w:t>
      </w:r>
      <w:r>
        <w:rPr>
          <w:spacing w:val="6"/>
          <w:w w:val="110"/>
          <w:position w:val="9"/>
          <w:sz w:val="18"/>
        </w:rPr>
        <w:t xml:space="preserve"> </w:t>
      </w:r>
      <w:r>
        <w:rPr>
          <w:w w:val="110"/>
        </w:rPr>
        <w:t>Data</w:t>
      </w:r>
      <w:r>
        <w:rPr>
          <w:spacing w:val="-16"/>
          <w:w w:val="110"/>
        </w:rPr>
        <w:t xml:space="preserve"> </w:t>
      </w:r>
      <w:r>
        <w:rPr>
          <w:w w:val="110"/>
        </w:rPr>
        <w:t>source</w:t>
      </w:r>
      <w:r>
        <w:rPr>
          <w:spacing w:val="-17"/>
          <w:w w:val="110"/>
        </w:rPr>
        <w:t xml:space="preserve"> </w:t>
      </w:r>
      <w:r>
        <w:rPr>
          <w:w w:val="110"/>
        </w:rPr>
        <w:t>is</w:t>
      </w:r>
      <w:r>
        <w:rPr>
          <w:spacing w:val="-16"/>
          <w:w w:val="110"/>
        </w:rPr>
        <w:t xml:space="preserve"> </w:t>
      </w:r>
      <w:r>
        <w:rPr>
          <w:w w:val="110"/>
        </w:rPr>
        <w:t>the</w:t>
      </w:r>
      <w:r>
        <w:rPr>
          <w:spacing w:val="-17"/>
          <w:w w:val="110"/>
        </w:rPr>
        <w:t xml:space="preserve"> </w:t>
      </w:r>
      <w:r>
        <w:rPr>
          <w:w w:val="110"/>
        </w:rPr>
        <w:t>1994-2021</w:t>
      </w:r>
      <w:r>
        <w:rPr>
          <w:spacing w:val="-16"/>
          <w:w w:val="110"/>
        </w:rPr>
        <w:t xml:space="preserve"> </w:t>
      </w:r>
      <w:r>
        <w:rPr>
          <w:w w:val="110"/>
        </w:rPr>
        <w:t>Current</w:t>
      </w:r>
      <w:r>
        <w:rPr>
          <w:spacing w:val="-17"/>
          <w:w w:val="110"/>
        </w:rPr>
        <w:t xml:space="preserve"> </w:t>
      </w:r>
      <w:r>
        <w:rPr>
          <w:w w:val="110"/>
        </w:rPr>
        <w:t>Population</w:t>
      </w:r>
      <w:r>
        <w:rPr>
          <w:spacing w:val="-16"/>
          <w:w w:val="110"/>
        </w:rPr>
        <w:t xml:space="preserve"> </w:t>
      </w:r>
      <w:r>
        <w:rPr>
          <w:spacing w:val="-2"/>
          <w:w w:val="110"/>
        </w:rPr>
        <w:t>Survey.</w:t>
      </w:r>
    </w:p>
    <w:p w14:paraId="11A2F805" w14:textId="40754786" w:rsidR="004602CD" w:rsidRDefault="004602CD" w:rsidP="00522D25">
      <w:pPr>
        <w:pStyle w:val="BodyText"/>
        <w:spacing w:before="249" w:line="252" w:lineRule="auto"/>
        <w:ind w:right="553"/>
        <w:jc w:val="both"/>
      </w:pPr>
    </w:p>
    <w:sectPr w:rsidR="004602CD">
      <w:footerReference w:type="default" r:id="rId90"/>
      <w:pgSz w:w="12240" w:h="15840"/>
      <w:pgMar w:top="1740" w:right="1280" w:bottom="2460" w:left="1720" w:header="0" w:footer="22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41DDF3" w14:textId="77777777" w:rsidR="00F45F42" w:rsidRDefault="00F45F42">
      <w:r>
        <w:separator/>
      </w:r>
    </w:p>
  </w:endnote>
  <w:endnote w:type="continuationSeparator" w:id="0">
    <w:p w14:paraId="2F01A39B" w14:textId="77777777" w:rsidR="00F45F42" w:rsidRDefault="00F45F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Apple Symbols">
    <w:altName w:val="Apple Symbols"/>
    <w:panose1 w:val="02000000000000000000"/>
    <w:charset w:val="B1"/>
    <w:family w:val="auto"/>
    <w:pitch w:val="variable"/>
    <w:sig w:usb0="800008A3" w:usb1="08007BEB" w:usb2="01840034" w:usb3="00000000" w:csb0="000001FB"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2B6566" w14:textId="77777777" w:rsidR="004602CD" w:rsidRDefault="00000000">
    <w:pPr>
      <w:pStyle w:val="BodyText"/>
      <w:spacing w:line="14" w:lineRule="auto"/>
      <w:rPr>
        <w:sz w:val="20"/>
      </w:rPr>
    </w:pPr>
    <w:r>
      <w:rPr>
        <w:noProof/>
      </w:rPr>
      <mc:AlternateContent>
        <mc:Choice Requires="wps">
          <w:drawing>
            <wp:anchor distT="0" distB="0" distL="0" distR="0" simplePos="0" relativeHeight="485850112" behindDoc="1" locked="0" layoutInCell="1" allowOverlap="1" wp14:anchorId="52DADF5A" wp14:editId="31B76B5E">
              <wp:simplePos x="0" y="0"/>
              <wp:positionH relativeFrom="page">
                <wp:posOffset>3807231</wp:posOffset>
              </wp:positionH>
              <wp:positionV relativeFrom="page">
                <wp:posOffset>8471563</wp:posOffset>
              </wp:positionV>
              <wp:extent cx="158115" cy="21209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115" cy="212090"/>
                      </a:xfrm>
                      <a:prstGeom prst="rect">
                        <a:avLst/>
                      </a:prstGeom>
                    </wps:spPr>
                    <wps:txbx>
                      <w:txbxContent>
                        <w:p w14:paraId="46B5FBEE" w14:textId="77777777" w:rsidR="004602CD" w:rsidRDefault="00000000">
                          <w:pPr>
                            <w:pStyle w:val="BodyText"/>
                            <w:spacing w:before="21"/>
                            <w:ind w:left="20"/>
                          </w:pPr>
                          <w:r>
                            <w:rPr>
                              <w:spacing w:val="-5"/>
                              <w:w w:val="105"/>
                            </w:rPr>
                            <w:fldChar w:fldCharType="begin"/>
                          </w:r>
                          <w:r>
                            <w:rPr>
                              <w:spacing w:val="-5"/>
                              <w:w w:val="105"/>
                            </w:rPr>
                            <w:instrText xml:space="preserve"> PAGE  \* roman </w:instrText>
                          </w:r>
                          <w:r>
                            <w:rPr>
                              <w:spacing w:val="-5"/>
                              <w:w w:val="105"/>
                            </w:rPr>
                            <w:fldChar w:fldCharType="separate"/>
                          </w:r>
                          <w:r>
                            <w:rPr>
                              <w:spacing w:val="-5"/>
                              <w:w w:val="105"/>
                            </w:rPr>
                            <w:t>iii</w:t>
                          </w:r>
                          <w:r>
                            <w:rPr>
                              <w:spacing w:val="-5"/>
                              <w:w w:val="105"/>
                            </w:rPr>
                            <w:fldChar w:fldCharType="end"/>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type id="_x0000_t202" o:spt="202" coordsize="21600,21600" path="m,l,21600r21600,l21600,xe">
              <v:stroke joinstyle="miter"/>
              <v:path gradientshapeok="t" o:connecttype="rect"/>
            </v:shapetype>
            <v:shape style="position:absolute;margin-left:299.782013pt;margin-top:667.052246pt;width:12.45pt;height:16.7pt;mso-position-horizontal-relative:page;mso-position-vertical-relative:page;z-index:-17466368" type="#_x0000_t202" id="docshape1" filled="false" stroked="false">
              <v:textbox inset="0,0,0,0">
                <w:txbxContent>
                  <w:p>
                    <w:pPr>
                      <w:pStyle w:val="BodyText"/>
                      <w:spacing w:before="21"/>
                      <w:ind w:left="20"/>
                    </w:pPr>
                    <w:r>
                      <w:rPr>
                        <w:spacing w:val="-5"/>
                        <w:w w:val="105"/>
                      </w:rPr>
                      <w:fldChar w:fldCharType="begin"/>
                    </w:r>
                    <w:r>
                      <w:rPr>
                        <w:spacing w:val="-5"/>
                        <w:w w:val="105"/>
                      </w:rPr>
                      <w:instrText> PAGE  \* roman </w:instrText>
                    </w:r>
                    <w:r>
                      <w:rPr>
                        <w:spacing w:val="-5"/>
                        <w:w w:val="105"/>
                      </w:rPr>
                      <w:fldChar w:fldCharType="separate"/>
                    </w:r>
                    <w:r>
                      <w:rPr>
                        <w:spacing w:val="-5"/>
                        <w:w w:val="105"/>
                      </w:rPr>
                      <w:t>iii</w:t>
                    </w:r>
                    <w:r>
                      <w:rPr>
                        <w:spacing w:val="-5"/>
                        <w:w w:val="105"/>
                      </w:rPr>
                      <w:fldChar w:fldCharType="end"/>
                    </w:r>
                  </w:p>
                </w:txbxContent>
              </v:textbox>
              <w10:wrap type="non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E0AED9" w14:textId="77777777" w:rsidR="004602CD" w:rsidRDefault="00000000">
    <w:pPr>
      <w:pStyle w:val="BodyText"/>
      <w:spacing w:line="14" w:lineRule="auto"/>
      <w:rPr>
        <w:sz w:val="20"/>
      </w:rPr>
    </w:pPr>
    <w:r>
      <w:rPr>
        <w:noProof/>
      </w:rPr>
      <mc:AlternateContent>
        <mc:Choice Requires="wps">
          <w:drawing>
            <wp:anchor distT="0" distB="0" distL="0" distR="0" simplePos="0" relativeHeight="485850624" behindDoc="1" locked="0" layoutInCell="1" allowOverlap="1" wp14:anchorId="649ECFA9" wp14:editId="3B91706B">
              <wp:simplePos x="0" y="0"/>
              <wp:positionH relativeFrom="page">
                <wp:posOffset>3797579</wp:posOffset>
              </wp:positionH>
              <wp:positionV relativeFrom="page">
                <wp:posOffset>8471563</wp:posOffset>
              </wp:positionV>
              <wp:extent cx="177800" cy="21209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212090"/>
                      </a:xfrm>
                      <a:prstGeom prst="rect">
                        <a:avLst/>
                      </a:prstGeom>
                    </wps:spPr>
                    <wps:txbx>
                      <w:txbxContent>
                        <w:p w14:paraId="55F40673" w14:textId="77777777" w:rsidR="004602CD" w:rsidRDefault="00000000">
                          <w:pPr>
                            <w:pStyle w:val="BodyText"/>
                            <w:spacing w:before="21"/>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299.022003pt;margin-top:667.052246pt;width:14pt;height:16.7pt;mso-position-horizontal-relative:page;mso-position-vertical-relative:page;z-index:-17465856" type="#_x0000_t202" id="docshape2" filled="false" stroked="false">
              <v:textbox inset="0,0,0,0">
                <w:txbxContent>
                  <w:p>
                    <w:pPr>
                      <w:pStyle w:val="BodyText"/>
                      <w:spacing w:before="21"/>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8AAD14" w14:textId="77777777" w:rsidR="004602CD" w:rsidRDefault="00000000">
    <w:pPr>
      <w:pStyle w:val="BodyText"/>
      <w:spacing w:line="14" w:lineRule="auto"/>
      <w:rPr>
        <w:sz w:val="20"/>
      </w:rPr>
    </w:pPr>
    <w:r>
      <w:rPr>
        <w:noProof/>
      </w:rPr>
      <mc:AlternateContent>
        <mc:Choice Requires="wps">
          <w:drawing>
            <wp:anchor distT="0" distB="0" distL="0" distR="0" simplePos="0" relativeHeight="485851136" behindDoc="1" locked="0" layoutInCell="1" allowOverlap="1" wp14:anchorId="55929389" wp14:editId="7332C05D">
              <wp:simplePos x="0" y="0"/>
              <wp:positionH relativeFrom="page">
                <wp:posOffset>3772179</wp:posOffset>
              </wp:positionH>
              <wp:positionV relativeFrom="page">
                <wp:posOffset>8471575</wp:posOffset>
              </wp:positionV>
              <wp:extent cx="241300" cy="21209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212090"/>
                      </a:xfrm>
                      <a:prstGeom prst="rect">
                        <a:avLst/>
                      </a:prstGeom>
                    </wps:spPr>
                    <wps:txbx>
                      <w:txbxContent>
                        <w:p w14:paraId="0E7E304F" w14:textId="77777777" w:rsidR="004602CD" w:rsidRDefault="00000000">
                          <w:pPr>
                            <w:pStyle w:val="BodyText"/>
                            <w:spacing w:before="21"/>
                            <w:ind w:left="60"/>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297.022003pt;margin-top:667.053223pt;width:19pt;height:16.7pt;mso-position-horizontal-relative:page;mso-position-vertical-relative:page;z-index:-17465344" type="#_x0000_t202" id="docshape14" filled="false" stroked="false">
              <v:textbox inset="0,0,0,0">
                <w:txbxContent>
                  <w:p>
                    <w:pPr>
                      <w:pStyle w:val="BodyText"/>
                      <w:spacing w:before="21"/>
                      <w:ind w:left="60"/>
                    </w:pPr>
                    <w:r>
                      <w:rPr>
                        <w:spacing w:val="-5"/>
                      </w:rPr>
                      <w:fldChar w:fldCharType="begin"/>
                    </w:r>
                    <w:r>
                      <w:rPr>
                        <w:spacing w:val="-5"/>
                      </w:rPr>
                      <w:instrText> PAGE </w:instrText>
                    </w:r>
                    <w:r>
                      <w:rPr>
                        <w:spacing w:val="-5"/>
                      </w:rPr>
                      <w:fldChar w:fldCharType="separate"/>
                    </w:r>
                    <w:r>
                      <w:rPr>
                        <w:spacing w:val="-5"/>
                      </w:rPr>
                      <w:t>13</w:t>
                    </w:r>
                    <w:r>
                      <w:rPr>
                        <w:spacing w:val="-5"/>
                      </w:rPr>
                      <w:fldChar w:fldCharType="end"/>
                    </w:r>
                  </w:p>
                </w:txbxContent>
              </v:textbox>
              <w10:wrap type="non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BC8CD8" w14:textId="77777777" w:rsidR="004602CD" w:rsidRDefault="004602CD">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C97412" w14:textId="77777777" w:rsidR="004602CD" w:rsidRDefault="00000000">
    <w:pPr>
      <w:pStyle w:val="BodyText"/>
      <w:spacing w:line="14" w:lineRule="auto"/>
      <w:rPr>
        <w:sz w:val="18"/>
      </w:rPr>
    </w:pPr>
    <w:r>
      <w:rPr>
        <w:noProof/>
      </w:rPr>
      <mc:AlternateContent>
        <mc:Choice Requires="wps">
          <w:drawing>
            <wp:anchor distT="0" distB="0" distL="0" distR="0" simplePos="0" relativeHeight="485851648" behindDoc="1" locked="0" layoutInCell="1" allowOverlap="1" wp14:anchorId="7D0AA891" wp14:editId="1CF1BB63">
              <wp:simplePos x="0" y="0"/>
              <wp:positionH relativeFrom="page">
                <wp:posOffset>3772179</wp:posOffset>
              </wp:positionH>
              <wp:positionV relativeFrom="page">
                <wp:posOffset>8471563</wp:posOffset>
              </wp:positionV>
              <wp:extent cx="241300" cy="21209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212090"/>
                      </a:xfrm>
                      <a:prstGeom prst="rect">
                        <a:avLst/>
                      </a:prstGeom>
                    </wps:spPr>
                    <wps:txbx>
                      <w:txbxContent>
                        <w:p w14:paraId="758F78E4" w14:textId="77777777" w:rsidR="004602CD" w:rsidRDefault="00000000">
                          <w:pPr>
                            <w:pStyle w:val="BodyText"/>
                            <w:spacing w:before="21"/>
                            <w:ind w:left="60"/>
                          </w:pPr>
                          <w:r>
                            <w:rPr>
                              <w:spacing w:val="-5"/>
                            </w:rPr>
                            <w:fldChar w:fldCharType="begin"/>
                          </w:r>
                          <w:r>
                            <w:rPr>
                              <w:spacing w:val="-5"/>
                            </w:rPr>
                            <w:instrText xml:space="preserve"> PAGE </w:instrText>
                          </w:r>
                          <w:r>
                            <w:rPr>
                              <w:spacing w:val="-5"/>
                            </w:rPr>
                            <w:fldChar w:fldCharType="separate"/>
                          </w:r>
                          <w:r>
                            <w:rPr>
                              <w:spacing w:val="-5"/>
                            </w:rPr>
                            <w:t>38</w:t>
                          </w:r>
                          <w:r>
                            <w:rPr>
                              <w:spacing w:val="-5"/>
                            </w:rPr>
                            <w:fldChar w:fldCharType="end"/>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297.022003pt;margin-top:667.052246pt;width:19pt;height:16.7pt;mso-position-horizontal-relative:page;mso-position-vertical-relative:page;z-index:-17464832" type="#_x0000_t202" id="docshape33" filled="false" stroked="false">
              <v:textbox inset="0,0,0,0">
                <w:txbxContent>
                  <w:p>
                    <w:pPr>
                      <w:pStyle w:val="BodyText"/>
                      <w:spacing w:before="21"/>
                      <w:ind w:left="60"/>
                    </w:pPr>
                    <w:r>
                      <w:rPr>
                        <w:spacing w:val="-5"/>
                      </w:rPr>
                      <w:fldChar w:fldCharType="begin"/>
                    </w:r>
                    <w:r>
                      <w:rPr>
                        <w:spacing w:val="-5"/>
                      </w:rPr>
                      <w:instrText> PAGE </w:instrText>
                    </w:r>
                    <w:r>
                      <w:rPr>
                        <w:spacing w:val="-5"/>
                      </w:rPr>
                      <w:fldChar w:fldCharType="separate"/>
                    </w:r>
                    <w:r>
                      <w:rPr>
                        <w:spacing w:val="-5"/>
                      </w:rPr>
                      <w:t>38</w:t>
                    </w:r>
                    <w:r>
                      <w:rPr>
                        <w:spacing w:val="-5"/>
                      </w:rPr>
                      <w:fldChar w:fldCharType="end"/>
                    </w:r>
                  </w:p>
                </w:txbxContent>
              </v:textbox>
              <w10:wrap type="non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E82AE5" w14:textId="77777777" w:rsidR="004602CD" w:rsidRDefault="004602CD">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CC89DE" w14:textId="77777777" w:rsidR="004602CD" w:rsidRDefault="00000000">
    <w:pPr>
      <w:pStyle w:val="BodyText"/>
      <w:spacing w:line="14" w:lineRule="auto"/>
      <w:rPr>
        <w:sz w:val="20"/>
      </w:rPr>
    </w:pPr>
    <w:r>
      <w:rPr>
        <w:noProof/>
      </w:rPr>
      <mc:AlternateContent>
        <mc:Choice Requires="wps">
          <w:drawing>
            <wp:anchor distT="0" distB="0" distL="0" distR="0" simplePos="0" relativeHeight="485852160" behindDoc="1" locked="0" layoutInCell="1" allowOverlap="1" wp14:anchorId="00AE906C" wp14:editId="43E72F57">
              <wp:simplePos x="0" y="0"/>
              <wp:positionH relativeFrom="page">
                <wp:posOffset>3797579</wp:posOffset>
              </wp:positionH>
              <wp:positionV relativeFrom="page">
                <wp:posOffset>8471563</wp:posOffset>
              </wp:positionV>
              <wp:extent cx="177800" cy="212090"/>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212090"/>
                      </a:xfrm>
                      <a:prstGeom prst="rect">
                        <a:avLst/>
                      </a:prstGeom>
                    </wps:spPr>
                    <wps:txbx>
                      <w:txbxContent>
                        <w:p w14:paraId="3BD2E709" w14:textId="77777777" w:rsidR="004602CD" w:rsidRDefault="00000000">
                          <w:pPr>
                            <w:pStyle w:val="BodyText"/>
                            <w:spacing w:before="21"/>
                            <w:ind w:left="20"/>
                          </w:pPr>
                          <w:r>
                            <w:rPr>
                              <w:spacing w:val="-5"/>
                            </w:rPr>
                            <w:t>41</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299.022003pt;margin-top:667.052246pt;width:14pt;height:16.7pt;mso-position-horizontal-relative:page;mso-position-vertical-relative:page;z-index:-17464320" type="#_x0000_t202" id="docshape35" filled="false" stroked="false">
              <v:textbox inset="0,0,0,0">
                <w:txbxContent>
                  <w:p>
                    <w:pPr>
                      <w:pStyle w:val="BodyText"/>
                      <w:spacing w:before="21"/>
                      <w:ind w:left="20"/>
                    </w:pPr>
                    <w:r>
                      <w:rPr>
                        <w:spacing w:val="-5"/>
                      </w:rPr>
                      <w:t>41</w:t>
                    </w:r>
                  </w:p>
                </w:txbxContent>
              </v:textbox>
              <w10:wrap type="non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DD97E" w14:textId="77777777" w:rsidR="004602CD" w:rsidRDefault="00000000">
    <w:pPr>
      <w:pStyle w:val="BodyText"/>
      <w:spacing w:line="14" w:lineRule="auto"/>
      <w:rPr>
        <w:sz w:val="20"/>
      </w:rPr>
    </w:pPr>
    <w:r>
      <w:rPr>
        <w:noProof/>
      </w:rPr>
      <mc:AlternateContent>
        <mc:Choice Requires="wps">
          <w:drawing>
            <wp:anchor distT="0" distB="0" distL="0" distR="0" simplePos="0" relativeHeight="485852672" behindDoc="1" locked="0" layoutInCell="1" allowOverlap="1" wp14:anchorId="170FE79D" wp14:editId="58352A28">
              <wp:simplePos x="0" y="0"/>
              <wp:positionH relativeFrom="page">
                <wp:posOffset>3797579</wp:posOffset>
              </wp:positionH>
              <wp:positionV relativeFrom="page">
                <wp:posOffset>8471563</wp:posOffset>
              </wp:positionV>
              <wp:extent cx="177800" cy="212090"/>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212090"/>
                      </a:xfrm>
                      <a:prstGeom prst="rect">
                        <a:avLst/>
                      </a:prstGeom>
                    </wps:spPr>
                    <wps:txbx>
                      <w:txbxContent>
                        <w:p w14:paraId="0EC322CF" w14:textId="77777777" w:rsidR="004602CD" w:rsidRDefault="00000000">
                          <w:pPr>
                            <w:pStyle w:val="BodyText"/>
                            <w:spacing w:before="21"/>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299.022003pt;margin-top:667.052246pt;width:14pt;height:16.7pt;mso-position-horizontal-relative:page;mso-position-vertical-relative:page;z-index:-17463808" type="#_x0000_t202" id="docshape36" filled="false" stroked="false">
              <v:textbox inset="0,0,0,0">
                <w:txbxContent>
                  <w:p>
                    <w:pPr>
                      <w:pStyle w:val="BodyText"/>
                      <w:spacing w:before="21"/>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FB5F60" w14:textId="77777777" w:rsidR="00F45F42" w:rsidRDefault="00F45F42">
      <w:r>
        <w:separator/>
      </w:r>
    </w:p>
  </w:footnote>
  <w:footnote w:type="continuationSeparator" w:id="0">
    <w:p w14:paraId="69FF6F6F" w14:textId="77777777" w:rsidR="00F45F42" w:rsidRDefault="00F45F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7515EA"/>
    <w:multiLevelType w:val="hybridMultilevel"/>
    <w:tmpl w:val="A97810EC"/>
    <w:lvl w:ilvl="0" w:tplc="9FDC4C60">
      <w:start w:val="1"/>
      <w:numFmt w:val="decimal"/>
      <w:lvlText w:val="%1."/>
      <w:lvlJc w:val="left"/>
      <w:pPr>
        <w:ind w:left="701" w:hanging="297"/>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1" w:tplc="809A018A">
      <w:numFmt w:val="bullet"/>
      <w:lvlText w:val="•"/>
      <w:lvlJc w:val="left"/>
      <w:pPr>
        <w:ind w:left="1552" w:hanging="297"/>
      </w:pPr>
      <w:rPr>
        <w:rFonts w:hint="default"/>
        <w:lang w:val="en-US" w:eastAsia="en-US" w:bidi="ar-SA"/>
      </w:rPr>
    </w:lvl>
    <w:lvl w:ilvl="2" w:tplc="7938EE14">
      <w:numFmt w:val="bullet"/>
      <w:lvlText w:val="•"/>
      <w:lvlJc w:val="left"/>
      <w:pPr>
        <w:ind w:left="2404" w:hanging="297"/>
      </w:pPr>
      <w:rPr>
        <w:rFonts w:hint="default"/>
        <w:lang w:val="en-US" w:eastAsia="en-US" w:bidi="ar-SA"/>
      </w:rPr>
    </w:lvl>
    <w:lvl w:ilvl="3" w:tplc="31BC7E50">
      <w:numFmt w:val="bullet"/>
      <w:lvlText w:val="•"/>
      <w:lvlJc w:val="left"/>
      <w:pPr>
        <w:ind w:left="3256" w:hanging="297"/>
      </w:pPr>
      <w:rPr>
        <w:rFonts w:hint="default"/>
        <w:lang w:val="en-US" w:eastAsia="en-US" w:bidi="ar-SA"/>
      </w:rPr>
    </w:lvl>
    <w:lvl w:ilvl="4" w:tplc="3802FB14">
      <w:numFmt w:val="bullet"/>
      <w:lvlText w:val="•"/>
      <w:lvlJc w:val="left"/>
      <w:pPr>
        <w:ind w:left="4108" w:hanging="297"/>
      </w:pPr>
      <w:rPr>
        <w:rFonts w:hint="default"/>
        <w:lang w:val="en-US" w:eastAsia="en-US" w:bidi="ar-SA"/>
      </w:rPr>
    </w:lvl>
    <w:lvl w:ilvl="5" w:tplc="B936D2EC">
      <w:numFmt w:val="bullet"/>
      <w:lvlText w:val="•"/>
      <w:lvlJc w:val="left"/>
      <w:pPr>
        <w:ind w:left="4960" w:hanging="297"/>
      </w:pPr>
      <w:rPr>
        <w:rFonts w:hint="default"/>
        <w:lang w:val="en-US" w:eastAsia="en-US" w:bidi="ar-SA"/>
      </w:rPr>
    </w:lvl>
    <w:lvl w:ilvl="6" w:tplc="4746D884">
      <w:numFmt w:val="bullet"/>
      <w:lvlText w:val="•"/>
      <w:lvlJc w:val="left"/>
      <w:pPr>
        <w:ind w:left="5812" w:hanging="297"/>
      </w:pPr>
      <w:rPr>
        <w:rFonts w:hint="default"/>
        <w:lang w:val="en-US" w:eastAsia="en-US" w:bidi="ar-SA"/>
      </w:rPr>
    </w:lvl>
    <w:lvl w:ilvl="7" w:tplc="D0A2718A">
      <w:numFmt w:val="bullet"/>
      <w:lvlText w:val="•"/>
      <w:lvlJc w:val="left"/>
      <w:pPr>
        <w:ind w:left="6664" w:hanging="297"/>
      </w:pPr>
      <w:rPr>
        <w:rFonts w:hint="default"/>
        <w:lang w:val="en-US" w:eastAsia="en-US" w:bidi="ar-SA"/>
      </w:rPr>
    </w:lvl>
    <w:lvl w:ilvl="8" w:tplc="1A4EA516">
      <w:numFmt w:val="bullet"/>
      <w:lvlText w:val="•"/>
      <w:lvlJc w:val="left"/>
      <w:pPr>
        <w:ind w:left="7516" w:hanging="297"/>
      </w:pPr>
      <w:rPr>
        <w:rFonts w:hint="default"/>
        <w:lang w:val="en-US" w:eastAsia="en-US" w:bidi="ar-SA"/>
      </w:rPr>
    </w:lvl>
  </w:abstractNum>
  <w:abstractNum w:abstractNumId="1" w15:restartNumberingAfterBreak="0">
    <w:nsid w:val="1E8807C5"/>
    <w:multiLevelType w:val="hybridMultilevel"/>
    <w:tmpl w:val="7256C9FC"/>
    <w:lvl w:ilvl="0" w:tplc="621099C6">
      <w:start w:val="1"/>
      <w:numFmt w:val="lowerLetter"/>
      <w:lvlText w:val="(%1)"/>
      <w:lvlJc w:val="left"/>
      <w:pPr>
        <w:ind w:left="4003" w:hanging="309"/>
        <w:jc w:val="left"/>
      </w:pPr>
      <w:rPr>
        <w:rFonts w:ascii="Times New Roman" w:eastAsia="Times New Roman" w:hAnsi="Times New Roman" w:cs="Times New Roman" w:hint="default"/>
        <w:b w:val="0"/>
        <w:bCs w:val="0"/>
        <w:i w:val="0"/>
        <w:iCs w:val="0"/>
        <w:spacing w:val="0"/>
        <w:w w:val="104"/>
        <w:sz w:val="22"/>
        <w:szCs w:val="22"/>
        <w:lang w:val="en-US" w:eastAsia="en-US" w:bidi="ar-SA"/>
      </w:rPr>
    </w:lvl>
    <w:lvl w:ilvl="1" w:tplc="EFEE1AD2">
      <w:numFmt w:val="bullet"/>
      <w:lvlText w:val="•"/>
      <w:lvlJc w:val="left"/>
      <w:pPr>
        <w:ind w:left="4524" w:hanging="309"/>
      </w:pPr>
      <w:rPr>
        <w:rFonts w:hint="default"/>
        <w:lang w:val="en-US" w:eastAsia="en-US" w:bidi="ar-SA"/>
      </w:rPr>
    </w:lvl>
    <w:lvl w:ilvl="2" w:tplc="5AE2FB46">
      <w:numFmt w:val="bullet"/>
      <w:lvlText w:val="•"/>
      <w:lvlJc w:val="left"/>
      <w:pPr>
        <w:ind w:left="5048" w:hanging="309"/>
      </w:pPr>
      <w:rPr>
        <w:rFonts w:hint="default"/>
        <w:lang w:val="en-US" w:eastAsia="en-US" w:bidi="ar-SA"/>
      </w:rPr>
    </w:lvl>
    <w:lvl w:ilvl="3" w:tplc="73AC264A">
      <w:numFmt w:val="bullet"/>
      <w:lvlText w:val="•"/>
      <w:lvlJc w:val="left"/>
      <w:pPr>
        <w:ind w:left="5572" w:hanging="309"/>
      </w:pPr>
      <w:rPr>
        <w:rFonts w:hint="default"/>
        <w:lang w:val="en-US" w:eastAsia="en-US" w:bidi="ar-SA"/>
      </w:rPr>
    </w:lvl>
    <w:lvl w:ilvl="4" w:tplc="49269AE4">
      <w:numFmt w:val="bullet"/>
      <w:lvlText w:val="•"/>
      <w:lvlJc w:val="left"/>
      <w:pPr>
        <w:ind w:left="6096" w:hanging="309"/>
      </w:pPr>
      <w:rPr>
        <w:rFonts w:hint="default"/>
        <w:lang w:val="en-US" w:eastAsia="en-US" w:bidi="ar-SA"/>
      </w:rPr>
    </w:lvl>
    <w:lvl w:ilvl="5" w:tplc="C99AD420">
      <w:numFmt w:val="bullet"/>
      <w:lvlText w:val="•"/>
      <w:lvlJc w:val="left"/>
      <w:pPr>
        <w:ind w:left="6620" w:hanging="309"/>
      </w:pPr>
      <w:rPr>
        <w:rFonts w:hint="default"/>
        <w:lang w:val="en-US" w:eastAsia="en-US" w:bidi="ar-SA"/>
      </w:rPr>
    </w:lvl>
    <w:lvl w:ilvl="6" w:tplc="6F3AA472">
      <w:numFmt w:val="bullet"/>
      <w:lvlText w:val="•"/>
      <w:lvlJc w:val="left"/>
      <w:pPr>
        <w:ind w:left="7144" w:hanging="309"/>
      </w:pPr>
      <w:rPr>
        <w:rFonts w:hint="default"/>
        <w:lang w:val="en-US" w:eastAsia="en-US" w:bidi="ar-SA"/>
      </w:rPr>
    </w:lvl>
    <w:lvl w:ilvl="7" w:tplc="198A4D1A">
      <w:numFmt w:val="bullet"/>
      <w:lvlText w:val="•"/>
      <w:lvlJc w:val="left"/>
      <w:pPr>
        <w:ind w:left="7668" w:hanging="309"/>
      </w:pPr>
      <w:rPr>
        <w:rFonts w:hint="default"/>
        <w:lang w:val="en-US" w:eastAsia="en-US" w:bidi="ar-SA"/>
      </w:rPr>
    </w:lvl>
    <w:lvl w:ilvl="8" w:tplc="585C332E">
      <w:numFmt w:val="bullet"/>
      <w:lvlText w:val="•"/>
      <w:lvlJc w:val="left"/>
      <w:pPr>
        <w:ind w:left="8192" w:hanging="309"/>
      </w:pPr>
      <w:rPr>
        <w:rFonts w:hint="default"/>
        <w:lang w:val="en-US" w:eastAsia="en-US" w:bidi="ar-SA"/>
      </w:rPr>
    </w:lvl>
  </w:abstractNum>
  <w:abstractNum w:abstractNumId="2" w15:restartNumberingAfterBreak="0">
    <w:nsid w:val="40607763"/>
    <w:multiLevelType w:val="multilevel"/>
    <w:tmpl w:val="BD84156E"/>
    <w:lvl w:ilvl="0">
      <w:start w:val="1"/>
      <w:numFmt w:val="decimal"/>
      <w:lvlText w:val="%1"/>
      <w:lvlJc w:val="left"/>
      <w:pPr>
        <w:ind w:left="632" w:hanging="517"/>
        <w:jc w:val="left"/>
      </w:pPr>
      <w:rPr>
        <w:rFonts w:ascii="Times New Roman" w:eastAsia="Times New Roman" w:hAnsi="Times New Roman" w:cs="Times New Roman" w:hint="default"/>
        <w:b/>
        <w:bCs/>
        <w:i w:val="0"/>
        <w:iCs w:val="0"/>
        <w:spacing w:val="0"/>
        <w:w w:val="101"/>
        <w:sz w:val="34"/>
        <w:szCs w:val="34"/>
        <w:lang w:val="en-US" w:eastAsia="en-US" w:bidi="ar-SA"/>
      </w:rPr>
    </w:lvl>
    <w:lvl w:ilvl="1">
      <w:start w:val="1"/>
      <w:numFmt w:val="decimal"/>
      <w:lvlText w:val="%1.%2"/>
      <w:lvlJc w:val="left"/>
      <w:pPr>
        <w:ind w:left="761" w:hanging="646"/>
        <w:jc w:val="left"/>
      </w:pPr>
      <w:rPr>
        <w:rFonts w:ascii="Times New Roman" w:eastAsia="Times New Roman" w:hAnsi="Times New Roman" w:cs="Times New Roman" w:hint="default"/>
        <w:b/>
        <w:bCs/>
        <w:i w:val="0"/>
        <w:iCs w:val="0"/>
        <w:spacing w:val="0"/>
        <w:w w:val="102"/>
        <w:sz w:val="28"/>
        <w:szCs w:val="28"/>
        <w:lang w:val="en-US" w:eastAsia="en-US" w:bidi="ar-SA"/>
      </w:rPr>
    </w:lvl>
    <w:lvl w:ilvl="2">
      <w:numFmt w:val="bullet"/>
      <w:lvlText w:val="•"/>
      <w:lvlJc w:val="left"/>
      <w:pPr>
        <w:ind w:left="1700" w:hanging="646"/>
      </w:pPr>
      <w:rPr>
        <w:rFonts w:hint="default"/>
        <w:lang w:val="en-US" w:eastAsia="en-US" w:bidi="ar-SA"/>
      </w:rPr>
    </w:lvl>
    <w:lvl w:ilvl="3">
      <w:numFmt w:val="bullet"/>
      <w:lvlText w:val="•"/>
      <w:lvlJc w:val="left"/>
      <w:pPr>
        <w:ind w:left="2640" w:hanging="646"/>
      </w:pPr>
      <w:rPr>
        <w:rFonts w:hint="default"/>
        <w:lang w:val="en-US" w:eastAsia="en-US" w:bidi="ar-SA"/>
      </w:rPr>
    </w:lvl>
    <w:lvl w:ilvl="4">
      <w:numFmt w:val="bullet"/>
      <w:lvlText w:val="•"/>
      <w:lvlJc w:val="left"/>
      <w:pPr>
        <w:ind w:left="3580" w:hanging="646"/>
      </w:pPr>
      <w:rPr>
        <w:rFonts w:hint="default"/>
        <w:lang w:val="en-US" w:eastAsia="en-US" w:bidi="ar-SA"/>
      </w:rPr>
    </w:lvl>
    <w:lvl w:ilvl="5">
      <w:numFmt w:val="bullet"/>
      <w:lvlText w:val="•"/>
      <w:lvlJc w:val="left"/>
      <w:pPr>
        <w:ind w:left="4520" w:hanging="646"/>
      </w:pPr>
      <w:rPr>
        <w:rFonts w:hint="default"/>
        <w:lang w:val="en-US" w:eastAsia="en-US" w:bidi="ar-SA"/>
      </w:rPr>
    </w:lvl>
    <w:lvl w:ilvl="6">
      <w:numFmt w:val="bullet"/>
      <w:lvlText w:val="•"/>
      <w:lvlJc w:val="left"/>
      <w:pPr>
        <w:ind w:left="5460" w:hanging="646"/>
      </w:pPr>
      <w:rPr>
        <w:rFonts w:hint="default"/>
        <w:lang w:val="en-US" w:eastAsia="en-US" w:bidi="ar-SA"/>
      </w:rPr>
    </w:lvl>
    <w:lvl w:ilvl="7">
      <w:numFmt w:val="bullet"/>
      <w:lvlText w:val="•"/>
      <w:lvlJc w:val="left"/>
      <w:pPr>
        <w:ind w:left="6400" w:hanging="646"/>
      </w:pPr>
      <w:rPr>
        <w:rFonts w:hint="default"/>
        <w:lang w:val="en-US" w:eastAsia="en-US" w:bidi="ar-SA"/>
      </w:rPr>
    </w:lvl>
    <w:lvl w:ilvl="8">
      <w:numFmt w:val="bullet"/>
      <w:lvlText w:val="•"/>
      <w:lvlJc w:val="left"/>
      <w:pPr>
        <w:ind w:left="7340" w:hanging="646"/>
      </w:pPr>
      <w:rPr>
        <w:rFonts w:hint="default"/>
        <w:lang w:val="en-US" w:eastAsia="en-US" w:bidi="ar-SA"/>
      </w:rPr>
    </w:lvl>
  </w:abstractNum>
  <w:abstractNum w:abstractNumId="3" w15:restartNumberingAfterBreak="0">
    <w:nsid w:val="48913122"/>
    <w:multiLevelType w:val="hybridMultilevel"/>
    <w:tmpl w:val="3A7E6A72"/>
    <w:lvl w:ilvl="0" w:tplc="269215B8">
      <w:start w:val="5"/>
      <w:numFmt w:val="decimal"/>
      <w:lvlText w:val="%1."/>
      <w:lvlJc w:val="left"/>
      <w:pPr>
        <w:ind w:left="574" w:hanging="216"/>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889656B4">
      <w:numFmt w:val="bullet"/>
      <w:lvlText w:val="•"/>
      <w:lvlJc w:val="left"/>
      <w:pPr>
        <w:ind w:left="1444" w:hanging="216"/>
      </w:pPr>
      <w:rPr>
        <w:rFonts w:hint="default"/>
        <w:lang w:val="en-US" w:eastAsia="en-US" w:bidi="ar-SA"/>
      </w:rPr>
    </w:lvl>
    <w:lvl w:ilvl="2" w:tplc="C2CC87B8">
      <w:numFmt w:val="bullet"/>
      <w:lvlText w:val="•"/>
      <w:lvlJc w:val="left"/>
      <w:pPr>
        <w:ind w:left="2308" w:hanging="216"/>
      </w:pPr>
      <w:rPr>
        <w:rFonts w:hint="default"/>
        <w:lang w:val="en-US" w:eastAsia="en-US" w:bidi="ar-SA"/>
      </w:rPr>
    </w:lvl>
    <w:lvl w:ilvl="3" w:tplc="197AB944">
      <w:numFmt w:val="bullet"/>
      <w:lvlText w:val="•"/>
      <w:lvlJc w:val="left"/>
      <w:pPr>
        <w:ind w:left="3172" w:hanging="216"/>
      </w:pPr>
      <w:rPr>
        <w:rFonts w:hint="default"/>
        <w:lang w:val="en-US" w:eastAsia="en-US" w:bidi="ar-SA"/>
      </w:rPr>
    </w:lvl>
    <w:lvl w:ilvl="4" w:tplc="F4446CBC">
      <w:numFmt w:val="bullet"/>
      <w:lvlText w:val="•"/>
      <w:lvlJc w:val="left"/>
      <w:pPr>
        <w:ind w:left="4036" w:hanging="216"/>
      </w:pPr>
      <w:rPr>
        <w:rFonts w:hint="default"/>
        <w:lang w:val="en-US" w:eastAsia="en-US" w:bidi="ar-SA"/>
      </w:rPr>
    </w:lvl>
    <w:lvl w:ilvl="5" w:tplc="C20E42BC">
      <w:numFmt w:val="bullet"/>
      <w:lvlText w:val="•"/>
      <w:lvlJc w:val="left"/>
      <w:pPr>
        <w:ind w:left="4900" w:hanging="216"/>
      </w:pPr>
      <w:rPr>
        <w:rFonts w:hint="default"/>
        <w:lang w:val="en-US" w:eastAsia="en-US" w:bidi="ar-SA"/>
      </w:rPr>
    </w:lvl>
    <w:lvl w:ilvl="6" w:tplc="9104DDE6">
      <w:numFmt w:val="bullet"/>
      <w:lvlText w:val="•"/>
      <w:lvlJc w:val="left"/>
      <w:pPr>
        <w:ind w:left="5764" w:hanging="216"/>
      </w:pPr>
      <w:rPr>
        <w:rFonts w:hint="default"/>
        <w:lang w:val="en-US" w:eastAsia="en-US" w:bidi="ar-SA"/>
      </w:rPr>
    </w:lvl>
    <w:lvl w:ilvl="7" w:tplc="84288116">
      <w:numFmt w:val="bullet"/>
      <w:lvlText w:val="•"/>
      <w:lvlJc w:val="left"/>
      <w:pPr>
        <w:ind w:left="6628" w:hanging="216"/>
      </w:pPr>
      <w:rPr>
        <w:rFonts w:hint="default"/>
        <w:lang w:val="en-US" w:eastAsia="en-US" w:bidi="ar-SA"/>
      </w:rPr>
    </w:lvl>
    <w:lvl w:ilvl="8" w:tplc="B704A400">
      <w:numFmt w:val="bullet"/>
      <w:lvlText w:val="•"/>
      <w:lvlJc w:val="left"/>
      <w:pPr>
        <w:ind w:left="7492" w:hanging="216"/>
      </w:pPr>
      <w:rPr>
        <w:rFonts w:hint="default"/>
        <w:lang w:val="en-US" w:eastAsia="en-US" w:bidi="ar-SA"/>
      </w:rPr>
    </w:lvl>
  </w:abstractNum>
  <w:abstractNum w:abstractNumId="4" w15:restartNumberingAfterBreak="0">
    <w:nsid w:val="4A5432D0"/>
    <w:multiLevelType w:val="multilevel"/>
    <w:tmpl w:val="1A186E9E"/>
    <w:lvl w:ilvl="0">
      <w:start w:val="1"/>
      <w:numFmt w:val="upperLetter"/>
      <w:lvlText w:val="%1"/>
      <w:lvlJc w:val="left"/>
      <w:pPr>
        <w:ind w:left="728" w:hanging="613"/>
        <w:jc w:val="left"/>
      </w:pPr>
      <w:rPr>
        <w:rFonts w:ascii="Times New Roman" w:eastAsia="Times New Roman" w:hAnsi="Times New Roman" w:cs="Times New Roman" w:hint="default"/>
        <w:b/>
        <w:bCs/>
        <w:i w:val="0"/>
        <w:iCs w:val="0"/>
        <w:spacing w:val="0"/>
        <w:w w:val="109"/>
        <w:sz w:val="34"/>
        <w:szCs w:val="34"/>
        <w:lang w:val="en-US" w:eastAsia="en-US" w:bidi="ar-SA"/>
      </w:rPr>
    </w:lvl>
    <w:lvl w:ilvl="1">
      <w:start w:val="1"/>
      <w:numFmt w:val="decimal"/>
      <w:lvlText w:val="%1.%2"/>
      <w:lvlJc w:val="left"/>
      <w:pPr>
        <w:ind w:left="825" w:hanging="710"/>
        <w:jc w:val="left"/>
      </w:pPr>
      <w:rPr>
        <w:rFonts w:ascii="Times New Roman" w:eastAsia="Times New Roman" w:hAnsi="Times New Roman" w:cs="Times New Roman" w:hint="default"/>
        <w:b/>
        <w:bCs/>
        <w:i w:val="0"/>
        <w:iCs w:val="0"/>
        <w:spacing w:val="0"/>
        <w:w w:val="102"/>
        <w:sz w:val="28"/>
        <w:szCs w:val="28"/>
        <w:lang w:val="en-US" w:eastAsia="en-US" w:bidi="ar-SA"/>
      </w:rPr>
    </w:lvl>
    <w:lvl w:ilvl="2">
      <w:numFmt w:val="bullet"/>
      <w:lvlText w:val="•"/>
      <w:lvlJc w:val="left"/>
      <w:pPr>
        <w:ind w:left="1755" w:hanging="710"/>
      </w:pPr>
      <w:rPr>
        <w:rFonts w:hint="default"/>
        <w:lang w:val="en-US" w:eastAsia="en-US" w:bidi="ar-SA"/>
      </w:rPr>
    </w:lvl>
    <w:lvl w:ilvl="3">
      <w:numFmt w:val="bullet"/>
      <w:lvlText w:val="•"/>
      <w:lvlJc w:val="left"/>
      <w:pPr>
        <w:ind w:left="2691" w:hanging="710"/>
      </w:pPr>
      <w:rPr>
        <w:rFonts w:hint="default"/>
        <w:lang w:val="en-US" w:eastAsia="en-US" w:bidi="ar-SA"/>
      </w:rPr>
    </w:lvl>
    <w:lvl w:ilvl="4">
      <w:numFmt w:val="bullet"/>
      <w:lvlText w:val="•"/>
      <w:lvlJc w:val="left"/>
      <w:pPr>
        <w:ind w:left="3626" w:hanging="710"/>
      </w:pPr>
      <w:rPr>
        <w:rFonts w:hint="default"/>
        <w:lang w:val="en-US" w:eastAsia="en-US" w:bidi="ar-SA"/>
      </w:rPr>
    </w:lvl>
    <w:lvl w:ilvl="5">
      <w:numFmt w:val="bullet"/>
      <w:lvlText w:val="•"/>
      <w:lvlJc w:val="left"/>
      <w:pPr>
        <w:ind w:left="4562" w:hanging="710"/>
      </w:pPr>
      <w:rPr>
        <w:rFonts w:hint="default"/>
        <w:lang w:val="en-US" w:eastAsia="en-US" w:bidi="ar-SA"/>
      </w:rPr>
    </w:lvl>
    <w:lvl w:ilvl="6">
      <w:numFmt w:val="bullet"/>
      <w:lvlText w:val="•"/>
      <w:lvlJc w:val="left"/>
      <w:pPr>
        <w:ind w:left="5497" w:hanging="710"/>
      </w:pPr>
      <w:rPr>
        <w:rFonts w:hint="default"/>
        <w:lang w:val="en-US" w:eastAsia="en-US" w:bidi="ar-SA"/>
      </w:rPr>
    </w:lvl>
    <w:lvl w:ilvl="7">
      <w:numFmt w:val="bullet"/>
      <w:lvlText w:val="•"/>
      <w:lvlJc w:val="left"/>
      <w:pPr>
        <w:ind w:left="6433" w:hanging="710"/>
      </w:pPr>
      <w:rPr>
        <w:rFonts w:hint="default"/>
        <w:lang w:val="en-US" w:eastAsia="en-US" w:bidi="ar-SA"/>
      </w:rPr>
    </w:lvl>
    <w:lvl w:ilvl="8">
      <w:numFmt w:val="bullet"/>
      <w:lvlText w:val="•"/>
      <w:lvlJc w:val="left"/>
      <w:pPr>
        <w:ind w:left="7368" w:hanging="710"/>
      </w:pPr>
      <w:rPr>
        <w:rFonts w:hint="default"/>
        <w:lang w:val="en-US" w:eastAsia="en-US" w:bidi="ar-SA"/>
      </w:rPr>
    </w:lvl>
  </w:abstractNum>
  <w:abstractNum w:abstractNumId="5" w15:restartNumberingAfterBreak="0">
    <w:nsid w:val="59671D60"/>
    <w:multiLevelType w:val="hybridMultilevel"/>
    <w:tmpl w:val="4A8E9CF0"/>
    <w:lvl w:ilvl="0" w:tplc="4C76D4DE">
      <w:start w:val="1"/>
      <w:numFmt w:val="decimal"/>
      <w:lvlText w:val="%1."/>
      <w:lvlJc w:val="left"/>
      <w:pPr>
        <w:ind w:left="116" w:hanging="216"/>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1" w:tplc="D354B678">
      <w:numFmt w:val="bullet"/>
      <w:lvlText w:val="•"/>
      <w:lvlJc w:val="left"/>
      <w:pPr>
        <w:ind w:left="1030" w:hanging="216"/>
      </w:pPr>
      <w:rPr>
        <w:rFonts w:hint="default"/>
        <w:lang w:val="en-US" w:eastAsia="en-US" w:bidi="ar-SA"/>
      </w:rPr>
    </w:lvl>
    <w:lvl w:ilvl="2" w:tplc="AE547700">
      <w:numFmt w:val="bullet"/>
      <w:lvlText w:val="•"/>
      <w:lvlJc w:val="left"/>
      <w:pPr>
        <w:ind w:left="1940" w:hanging="216"/>
      </w:pPr>
      <w:rPr>
        <w:rFonts w:hint="default"/>
        <w:lang w:val="en-US" w:eastAsia="en-US" w:bidi="ar-SA"/>
      </w:rPr>
    </w:lvl>
    <w:lvl w:ilvl="3" w:tplc="987E8588">
      <w:numFmt w:val="bullet"/>
      <w:lvlText w:val="•"/>
      <w:lvlJc w:val="left"/>
      <w:pPr>
        <w:ind w:left="2850" w:hanging="216"/>
      </w:pPr>
      <w:rPr>
        <w:rFonts w:hint="default"/>
        <w:lang w:val="en-US" w:eastAsia="en-US" w:bidi="ar-SA"/>
      </w:rPr>
    </w:lvl>
    <w:lvl w:ilvl="4" w:tplc="439AB846">
      <w:numFmt w:val="bullet"/>
      <w:lvlText w:val="•"/>
      <w:lvlJc w:val="left"/>
      <w:pPr>
        <w:ind w:left="3760" w:hanging="216"/>
      </w:pPr>
      <w:rPr>
        <w:rFonts w:hint="default"/>
        <w:lang w:val="en-US" w:eastAsia="en-US" w:bidi="ar-SA"/>
      </w:rPr>
    </w:lvl>
    <w:lvl w:ilvl="5" w:tplc="D716F5A0">
      <w:numFmt w:val="bullet"/>
      <w:lvlText w:val="•"/>
      <w:lvlJc w:val="left"/>
      <w:pPr>
        <w:ind w:left="4670" w:hanging="216"/>
      </w:pPr>
      <w:rPr>
        <w:rFonts w:hint="default"/>
        <w:lang w:val="en-US" w:eastAsia="en-US" w:bidi="ar-SA"/>
      </w:rPr>
    </w:lvl>
    <w:lvl w:ilvl="6" w:tplc="92B22B64">
      <w:numFmt w:val="bullet"/>
      <w:lvlText w:val="•"/>
      <w:lvlJc w:val="left"/>
      <w:pPr>
        <w:ind w:left="5580" w:hanging="216"/>
      </w:pPr>
      <w:rPr>
        <w:rFonts w:hint="default"/>
        <w:lang w:val="en-US" w:eastAsia="en-US" w:bidi="ar-SA"/>
      </w:rPr>
    </w:lvl>
    <w:lvl w:ilvl="7" w:tplc="DFC08234">
      <w:numFmt w:val="bullet"/>
      <w:lvlText w:val="•"/>
      <w:lvlJc w:val="left"/>
      <w:pPr>
        <w:ind w:left="6490" w:hanging="216"/>
      </w:pPr>
      <w:rPr>
        <w:rFonts w:hint="default"/>
        <w:lang w:val="en-US" w:eastAsia="en-US" w:bidi="ar-SA"/>
      </w:rPr>
    </w:lvl>
    <w:lvl w:ilvl="8" w:tplc="63ECED44">
      <w:numFmt w:val="bullet"/>
      <w:lvlText w:val="•"/>
      <w:lvlJc w:val="left"/>
      <w:pPr>
        <w:ind w:left="7400" w:hanging="216"/>
      </w:pPr>
      <w:rPr>
        <w:rFonts w:hint="default"/>
        <w:lang w:val="en-US" w:eastAsia="en-US" w:bidi="ar-SA"/>
      </w:rPr>
    </w:lvl>
  </w:abstractNum>
  <w:abstractNum w:abstractNumId="6" w15:restartNumberingAfterBreak="0">
    <w:nsid w:val="717E4BDA"/>
    <w:multiLevelType w:val="hybridMultilevel"/>
    <w:tmpl w:val="7076E714"/>
    <w:lvl w:ilvl="0" w:tplc="AC5AABB0">
      <w:start w:val="1"/>
      <w:numFmt w:val="lowerLetter"/>
      <w:lvlText w:val="(%1)"/>
      <w:lvlJc w:val="left"/>
      <w:pPr>
        <w:ind w:left="3388" w:hanging="309"/>
        <w:jc w:val="right"/>
      </w:pPr>
      <w:rPr>
        <w:rFonts w:ascii="Times New Roman" w:eastAsia="Times New Roman" w:hAnsi="Times New Roman" w:cs="Times New Roman" w:hint="default"/>
        <w:b w:val="0"/>
        <w:bCs w:val="0"/>
        <w:i w:val="0"/>
        <w:iCs w:val="0"/>
        <w:spacing w:val="0"/>
        <w:w w:val="104"/>
        <w:sz w:val="22"/>
        <w:szCs w:val="22"/>
        <w:lang w:val="en-US" w:eastAsia="en-US" w:bidi="ar-SA"/>
      </w:rPr>
    </w:lvl>
    <w:lvl w:ilvl="1" w:tplc="FB94F3E6">
      <w:numFmt w:val="bullet"/>
      <w:lvlText w:val="•"/>
      <w:lvlJc w:val="left"/>
      <w:pPr>
        <w:ind w:left="3966" w:hanging="309"/>
      </w:pPr>
      <w:rPr>
        <w:rFonts w:hint="default"/>
        <w:lang w:val="en-US" w:eastAsia="en-US" w:bidi="ar-SA"/>
      </w:rPr>
    </w:lvl>
    <w:lvl w:ilvl="2" w:tplc="44B2CC86">
      <w:numFmt w:val="bullet"/>
      <w:lvlText w:val="•"/>
      <w:lvlJc w:val="left"/>
      <w:pPr>
        <w:ind w:left="4552" w:hanging="309"/>
      </w:pPr>
      <w:rPr>
        <w:rFonts w:hint="default"/>
        <w:lang w:val="en-US" w:eastAsia="en-US" w:bidi="ar-SA"/>
      </w:rPr>
    </w:lvl>
    <w:lvl w:ilvl="3" w:tplc="A6966672">
      <w:numFmt w:val="bullet"/>
      <w:lvlText w:val="•"/>
      <w:lvlJc w:val="left"/>
      <w:pPr>
        <w:ind w:left="5138" w:hanging="309"/>
      </w:pPr>
      <w:rPr>
        <w:rFonts w:hint="default"/>
        <w:lang w:val="en-US" w:eastAsia="en-US" w:bidi="ar-SA"/>
      </w:rPr>
    </w:lvl>
    <w:lvl w:ilvl="4" w:tplc="7BE0AAF4">
      <w:numFmt w:val="bullet"/>
      <w:lvlText w:val="•"/>
      <w:lvlJc w:val="left"/>
      <w:pPr>
        <w:ind w:left="5724" w:hanging="309"/>
      </w:pPr>
      <w:rPr>
        <w:rFonts w:hint="default"/>
        <w:lang w:val="en-US" w:eastAsia="en-US" w:bidi="ar-SA"/>
      </w:rPr>
    </w:lvl>
    <w:lvl w:ilvl="5" w:tplc="05C82924">
      <w:numFmt w:val="bullet"/>
      <w:lvlText w:val="•"/>
      <w:lvlJc w:val="left"/>
      <w:pPr>
        <w:ind w:left="6310" w:hanging="309"/>
      </w:pPr>
      <w:rPr>
        <w:rFonts w:hint="default"/>
        <w:lang w:val="en-US" w:eastAsia="en-US" w:bidi="ar-SA"/>
      </w:rPr>
    </w:lvl>
    <w:lvl w:ilvl="6" w:tplc="CD0844BA">
      <w:numFmt w:val="bullet"/>
      <w:lvlText w:val="•"/>
      <w:lvlJc w:val="left"/>
      <w:pPr>
        <w:ind w:left="6896" w:hanging="309"/>
      </w:pPr>
      <w:rPr>
        <w:rFonts w:hint="default"/>
        <w:lang w:val="en-US" w:eastAsia="en-US" w:bidi="ar-SA"/>
      </w:rPr>
    </w:lvl>
    <w:lvl w:ilvl="7" w:tplc="EF565CA2">
      <w:numFmt w:val="bullet"/>
      <w:lvlText w:val="•"/>
      <w:lvlJc w:val="left"/>
      <w:pPr>
        <w:ind w:left="7482" w:hanging="309"/>
      </w:pPr>
      <w:rPr>
        <w:rFonts w:hint="default"/>
        <w:lang w:val="en-US" w:eastAsia="en-US" w:bidi="ar-SA"/>
      </w:rPr>
    </w:lvl>
    <w:lvl w:ilvl="8" w:tplc="142C617A">
      <w:numFmt w:val="bullet"/>
      <w:lvlText w:val="•"/>
      <w:lvlJc w:val="left"/>
      <w:pPr>
        <w:ind w:left="8068" w:hanging="309"/>
      </w:pPr>
      <w:rPr>
        <w:rFonts w:hint="default"/>
        <w:lang w:val="en-US" w:eastAsia="en-US" w:bidi="ar-SA"/>
      </w:rPr>
    </w:lvl>
  </w:abstractNum>
  <w:num w:numId="1" w16cid:durableId="2006200680">
    <w:abstractNumId w:val="1"/>
  </w:num>
  <w:num w:numId="2" w16cid:durableId="1923251563">
    <w:abstractNumId w:val="4"/>
  </w:num>
  <w:num w:numId="3" w16cid:durableId="2128111443">
    <w:abstractNumId w:val="6"/>
  </w:num>
  <w:num w:numId="4" w16cid:durableId="1539972604">
    <w:abstractNumId w:val="0"/>
  </w:num>
  <w:num w:numId="5" w16cid:durableId="998776240">
    <w:abstractNumId w:val="5"/>
  </w:num>
  <w:num w:numId="6" w16cid:durableId="1299451553">
    <w:abstractNumId w:val="3"/>
  </w:num>
  <w:num w:numId="7" w16cid:durableId="12040579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17"/>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602CD"/>
    <w:rsid w:val="00182C73"/>
    <w:rsid w:val="001D106B"/>
    <w:rsid w:val="002957E9"/>
    <w:rsid w:val="003E12E5"/>
    <w:rsid w:val="004602CD"/>
    <w:rsid w:val="00475AF6"/>
    <w:rsid w:val="00522D25"/>
    <w:rsid w:val="009B602F"/>
    <w:rsid w:val="00A5166B"/>
    <w:rsid w:val="00C83017"/>
    <w:rsid w:val="00E5254D"/>
    <w:rsid w:val="00F45F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4D3EE"/>
  <w15:docId w15:val="{FBCA7D4A-F298-554E-AF26-84D1366EA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92"/>
      <w:ind w:left="632" w:hanging="516"/>
      <w:outlineLvl w:val="0"/>
    </w:pPr>
    <w:rPr>
      <w:b/>
      <w:bCs/>
      <w:sz w:val="34"/>
      <w:szCs w:val="34"/>
    </w:rPr>
  </w:style>
  <w:style w:type="paragraph" w:styleId="Heading2">
    <w:name w:val="heading 2"/>
    <w:basedOn w:val="Normal"/>
    <w:uiPriority w:val="9"/>
    <w:unhideWhenUsed/>
    <w:qFormat/>
    <w:pPr>
      <w:ind w:left="116" w:hanging="71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6" w:firstLine="242"/>
    </w:pPr>
  </w:style>
  <w:style w:type="paragraph" w:customStyle="1" w:styleId="TableParagraph">
    <w:name w:val="Table Paragraph"/>
    <w:basedOn w:val="Normal"/>
    <w:uiPriority w:val="1"/>
    <w:qFormat/>
    <w:pPr>
      <w:jc w:val="center"/>
    </w:pPr>
  </w:style>
  <w:style w:type="character" w:styleId="PlaceholderText">
    <w:name w:val="Placeholder Text"/>
    <w:basedOn w:val="DefaultParagraphFont"/>
    <w:uiPriority w:val="99"/>
    <w:semiHidden/>
    <w:rsid w:val="00182C7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s://doi.org/10.1162/REST_a_00527" TargetMode="External"/><Relationship Id="rId21" Type="http://schemas.openxmlformats.org/officeDocument/2006/relationships/hyperlink" Target="https://doi.org/10.3386/w26408" TargetMode="External"/><Relationship Id="rId42" Type="http://schemas.openxmlformats.org/officeDocument/2006/relationships/hyperlink" Target="https://doi.org/10.1007/s12114-014-9192-z" TargetMode="External"/><Relationship Id="rId47" Type="http://schemas.openxmlformats.org/officeDocument/2006/relationships/hyperlink" Target="https://doi.org/10.1037/0022-3514.83.6.1441" TargetMode="External"/><Relationship Id="rId63" Type="http://schemas.openxmlformats.org/officeDocument/2006/relationships/hyperlink" Target="https://doi.org/10.1016/j.socscimed.2016.10.007" TargetMode="External"/><Relationship Id="rId68" Type="http://schemas.openxmlformats.org/officeDocument/2006/relationships/hyperlink" Target="https://doi.org/10.1186/s40176-014-0020-9" TargetMode="External"/><Relationship Id="rId84" Type="http://schemas.openxmlformats.org/officeDocument/2006/relationships/image" Target="media/image17.jpeg"/><Relationship Id="rId89" Type="http://schemas.openxmlformats.org/officeDocument/2006/relationships/footer" Target="footer7.xml"/><Relationship Id="rId16" Type="http://schemas.openxmlformats.org/officeDocument/2006/relationships/hyperlink" Target="https://doi.org/10.3386/w27372" TargetMode="External"/><Relationship Id="rId11" Type="http://schemas.openxmlformats.org/officeDocument/2006/relationships/image" Target="media/image2.png"/><Relationship Id="rId32" Type="http://schemas.openxmlformats.org/officeDocument/2006/relationships/hyperlink" Target="https://catalog.data.gov/dataset/uniform-crime-reporting-program-data-series-16edb" TargetMode="External"/><Relationship Id="rId37" Type="http://schemas.openxmlformats.org/officeDocument/2006/relationships/hyperlink" Target="https://doi.org/10.1086/593073" TargetMode="External"/><Relationship Id="rId53" Type="http://schemas.openxmlformats.org/officeDocument/2006/relationships/hyperlink" Target="https://doi.org/10.1093/restud/rdab038" TargetMode="External"/><Relationship Id="rId58" Type="http://schemas.openxmlformats.org/officeDocument/2006/relationships/hyperlink" Target="https://doi.org/10.1080/01419870701568858" TargetMode="External"/><Relationship Id="rId74" Type="http://schemas.openxmlformats.org/officeDocument/2006/relationships/image" Target="media/image7.png"/><Relationship Id="rId79" Type="http://schemas.openxmlformats.org/officeDocument/2006/relationships/image" Target="media/image12.jpeg"/><Relationship Id="rId5" Type="http://schemas.openxmlformats.org/officeDocument/2006/relationships/footnotes" Target="footnotes.xml"/><Relationship Id="rId90" Type="http://schemas.openxmlformats.org/officeDocument/2006/relationships/footer" Target="footer8.xml"/><Relationship Id="rId14" Type="http://schemas.openxmlformats.org/officeDocument/2006/relationships/hyperlink" Target="https://doi.org/10.1257/pandp.20201090" TargetMode="External"/><Relationship Id="rId22" Type="http://schemas.openxmlformats.org/officeDocument/2006/relationships/hyperlink" Target="https://doi.org/10.3386/w26408" TargetMode="External"/><Relationship Id="rId27" Type="http://schemas.openxmlformats.org/officeDocument/2006/relationships/hyperlink" Target="http://www.jstor.org/stable/43861065" TargetMode="External"/><Relationship Id="rId30" Type="http://schemas.openxmlformats.org/officeDocument/2006/relationships/hyperlink" Target="https://doi.org/10.1257/000282805774670365" TargetMode="External"/><Relationship Id="rId35" Type="http://schemas.openxmlformats.org/officeDocument/2006/relationships/hyperlink" Target="https://doi.org/10.1093/qje/qjz008" TargetMode="External"/><Relationship Id="rId43" Type="http://schemas.openxmlformats.org/officeDocument/2006/relationships/hyperlink" Target="https://doi.org/10.1007/s12114-014-9192-z" TargetMode="External"/><Relationship Id="rId48" Type="http://schemas.openxmlformats.org/officeDocument/2006/relationships/hyperlink" Target="https://doi.org/10.18128/D030.V9.0" TargetMode="External"/><Relationship Id="rId56" Type="http://schemas.openxmlformats.org/officeDocument/2006/relationships/hyperlink" Target="https://doi.org/10.1093/qje/qjx006" TargetMode="External"/><Relationship Id="rId64" Type="http://schemas.openxmlformats.org/officeDocument/2006/relationships/hyperlink" Target="https://doi.org/10.1162/rest.88.3.549" TargetMode="External"/><Relationship Id="rId69" Type="http://schemas.openxmlformats.org/officeDocument/2006/relationships/hyperlink" Target="https://doi.org/10.1086/425436" TargetMode="External"/><Relationship Id="rId77" Type="http://schemas.openxmlformats.org/officeDocument/2006/relationships/image" Target="media/image10.jpeg"/><Relationship Id="rId8" Type="http://schemas.openxmlformats.org/officeDocument/2006/relationships/footer" Target="footer2.xml"/><Relationship Id="rId51" Type="http://schemas.openxmlformats.org/officeDocument/2006/relationships/hyperlink" Target="https://doi.org/10.1037/pspa0000160" TargetMode="External"/><Relationship Id="rId72" Type="http://schemas.openxmlformats.org/officeDocument/2006/relationships/image" Target="media/image5.jpeg"/><Relationship Id="rId80" Type="http://schemas.openxmlformats.org/officeDocument/2006/relationships/image" Target="media/image13.jpeg"/><Relationship Id="rId85" Type="http://schemas.openxmlformats.org/officeDocument/2006/relationships/image" Target="media/image18.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doi.org/10.1086/675805" TargetMode="External"/><Relationship Id="rId25" Type="http://schemas.openxmlformats.org/officeDocument/2006/relationships/hyperlink" Target="https://www.electionstudies.org/" TargetMode="External"/><Relationship Id="rId33" Type="http://schemas.openxmlformats.org/officeDocument/2006/relationships/hyperlink" Target="https://catalog.data.gov/dataset/uniform-crime-reporting-program-data-series-16edb" TargetMode="External"/><Relationship Id="rId38" Type="http://schemas.openxmlformats.org/officeDocument/2006/relationships/hyperlink" Target="https://doi.org/10.1093/qje/qjz042" TargetMode="External"/><Relationship Id="rId46" Type="http://schemas.openxmlformats.org/officeDocument/2006/relationships/hyperlink" Target="https://doi.org/10.3386/w24394" TargetMode="External"/><Relationship Id="rId59" Type="http://schemas.openxmlformats.org/officeDocument/2006/relationships/hyperlink" Target="https://www.jstor.org/stable/40057327" TargetMode="External"/><Relationship Id="rId67" Type="http://schemas.openxmlformats.org/officeDocument/2006/relationships/hyperlink" Target="https://doi.org/10.1186/s40176-014-0020-9" TargetMode="External"/><Relationship Id="rId20" Type="http://schemas.openxmlformats.org/officeDocument/2006/relationships/hyperlink" Target="22381" TargetMode="External"/><Relationship Id="rId41" Type="http://schemas.openxmlformats.org/officeDocument/2006/relationships/hyperlink" Target="https://doi.org/10.1016/j.jebo.2004.09.005" TargetMode="External"/><Relationship Id="rId54" Type="http://schemas.openxmlformats.org/officeDocument/2006/relationships/hyperlink" Target="https://doi.org/10.1027/1618-3169.54.4.247" TargetMode="External"/><Relationship Id="rId62" Type="http://schemas.openxmlformats.org/officeDocument/2006/relationships/hyperlink" Target="https://doi.org/10.3390/g9040073" TargetMode="External"/><Relationship Id="rId70" Type="http://schemas.openxmlformats.org/officeDocument/2006/relationships/footer" Target="footer4.xml"/><Relationship Id="rId75" Type="http://schemas.openxmlformats.org/officeDocument/2006/relationships/image" Target="media/image8.jpeg"/><Relationship Id="rId83" Type="http://schemas.openxmlformats.org/officeDocument/2006/relationships/image" Target="media/image16.png"/><Relationship Id="rId88" Type="http://schemas.openxmlformats.org/officeDocument/2006/relationships/footer" Target="footer6.xm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257/pandp.20201090" TargetMode="External"/><Relationship Id="rId23" Type="http://schemas.openxmlformats.org/officeDocument/2006/relationships/hyperlink" Target="https://doi.org/10.1162/003355300554881" TargetMode="External"/><Relationship Id="rId28" Type="http://schemas.openxmlformats.org/officeDocument/2006/relationships/hyperlink" Target="http://www.jstor.org/stable/43861065" TargetMode="External"/><Relationship Id="rId36" Type="http://schemas.openxmlformats.org/officeDocument/2006/relationships/hyperlink" Target="https://doi.org/10.1086/593073" TargetMode="External"/><Relationship Id="rId49" Type="http://schemas.openxmlformats.org/officeDocument/2006/relationships/hyperlink" Target="https://doi.org/10.18128/D030.V9.0" TargetMode="External"/><Relationship Id="rId57" Type="http://schemas.openxmlformats.org/officeDocument/2006/relationships/hyperlink" Target="https://doi.org/10.1093/qje/qjx006" TargetMode="External"/><Relationship Id="rId10" Type="http://schemas.openxmlformats.org/officeDocument/2006/relationships/image" Target="media/image1.png"/><Relationship Id="rId31" Type="http://schemas.openxmlformats.org/officeDocument/2006/relationships/hyperlink" Target="https://doi.org/10.1257/000282805774670365" TargetMode="External"/><Relationship Id="rId44" Type="http://schemas.openxmlformats.org/officeDocument/2006/relationships/hyperlink" Target="https://doi.org/10.1177/0002716218763293" TargetMode="External"/><Relationship Id="rId52" Type="http://schemas.openxmlformats.org/officeDocument/2006/relationships/hyperlink" Target="https://doi.org/10.1093/restud/rdab038" TargetMode="External"/><Relationship Id="rId60" Type="http://schemas.openxmlformats.org/officeDocument/2006/relationships/hyperlink" Target="https://doi.org/10.1037/0022-3514.74.6.1464" TargetMode="External"/><Relationship Id="rId65" Type="http://schemas.openxmlformats.org/officeDocument/2006/relationships/hyperlink" Target="https://doi.org/10.1007/s12114-017-9247-z" TargetMode="External"/><Relationship Id="rId73" Type="http://schemas.openxmlformats.org/officeDocument/2006/relationships/image" Target="media/image6.jpeg"/><Relationship Id="rId78" Type="http://schemas.openxmlformats.org/officeDocument/2006/relationships/image" Target="media/image11.jpeg"/><Relationship Id="rId81" Type="http://schemas.openxmlformats.org/officeDocument/2006/relationships/image" Target="media/image14.png"/><Relationship Id="rId86"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footer" Target="footer3.xml"/><Relationship Id="rId13" Type="http://schemas.openxmlformats.org/officeDocument/2006/relationships/image" Target="media/image4.png"/><Relationship Id="rId18" Type="http://schemas.openxmlformats.org/officeDocument/2006/relationships/hyperlink" Target="https://doi.org/10.1086/675805" TargetMode="External"/><Relationship Id="rId39" Type="http://schemas.openxmlformats.org/officeDocument/2006/relationships/hyperlink" Target="https://doi.org/10.1257/jel.20211690" TargetMode="External"/><Relationship Id="rId34" Type="http://schemas.openxmlformats.org/officeDocument/2006/relationships/hyperlink" Target="https://doi.org/10.1093/qje/qjz008" TargetMode="External"/><Relationship Id="rId50" Type="http://schemas.openxmlformats.org/officeDocument/2006/relationships/hyperlink" Target="https://doi.org/10.18128/D030.V9.0" TargetMode="External"/><Relationship Id="rId55" Type="http://schemas.openxmlformats.org/officeDocument/2006/relationships/hyperlink" Target="https://doi.org/10.1027/1618-3169.54.4.247" TargetMode="External"/><Relationship Id="rId76" Type="http://schemas.openxmlformats.org/officeDocument/2006/relationships/image" Target="media/image9.jpeg"/><Relationship Id="rId7" Type="http://schemas.openxmlformats.org/officeDocument/2006/relationships/footer" Target="footer1.xml"/><Relationship Id="rId71" Type="http://schemas.openxmlformats.org/officeDocument/2006/relationships/footer" Target="footer5.xml"/><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doi.org/10.1207/s15327965pli1504_01" TargetMode="External"/><Relationship Id="rId24" Type="http://schemas.openxmlformats.org/officeDocument/2006/relationships/hyperlink" Target="https://doi.org/10.1162/003355300554881" TargetMode="External"/><Relationship Id="rId40" Type="http://schemas.openxmlformats.org/officeDocument/2006/relationships/hyperlink" Target="https://doi.org/10.1016/j.jebo.2004.09.005" TargetMode="External"/><Relationship Id="rId45" Type="http://schemas.openxmlformats.org/officeDocument/2006/relationships/hyperlink" Target="https://doi.org/10.3386/w24394" TargetMode="External"/><Relationship Id="rId66" Type="http://schemas.openxmlformats.org/officeDocument/2006/relationships/hyperlink" Target="https://doi.org/10.1007/s12114-017-9247-z" TargetMode="External"/><Relationship Id="rId87" Type="http://schemas.openxmlformats.org/officeDocument/2006/relationships/image" Target="media/image20.png"/><Relationship Id="rId61" Type="http://schemas.openxmlformats.org/officeDocument/2006/relationships/hyperlink" Target="https://doi.org/10.1016/j.jebo.2009.05.024" TargetMode="External"/><Relationship Id="rId82" Type="http://schemas.openxmlformats.org/officeDocument/2006/relationships/image" Target="media/image15.jpeg"/><Relationship Id="rId19" Type="http://schemas.openxmlformats.org/officeDocument/2006/relationships/hyperlink" Target="https://doi.org/10.3386/w223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45</Pages>
  <Words>10187</Words>
  <Characters>58070</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Hadah, Hussain</cp:lastModifiedBy>
  <cp:revision>7</cp:revision>
  <dcterms:created xsi:type="dcterms:W3CDTF">2025-04-14T14:37:00Z</dcterms:created>
  <dcterms:modified xsi:type="dcterms:W3CDTF">2025-04-14T21:37:00Z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2025-04-11T00:00:00Z</vt:filetime>
  </property>
  <property fmtid="{D5CDD505-2E9C-101B-9397-08002B2CF9AE}" pid="3" name="Creator">
    <vt:lpwstr>LaTeX with hyperref</vt:lpwstr>
  </property>
  <property fmtid="{D5CDD505-2E9C-101B-9397-08002B2CF9AE}" pid="4" name="LastSaved">
    <vt:filetime>2025-04-14T00:00:00Z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