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imes New Roman" w:cs="Times New Roman"/>
          <w:b/>
          <w:bCs/>
          <w:kern w:val="0"/>
          <w:sz w:val="24"/>
          <w:szCs w:val="24"/>
          <w:lang w:eastAsia="ru-RU"/>
          <w14:ligatures w14:val="none"/>
        </w:rPr>
        <w:id w:val="1810832086"/>
        <w:docPartObj>
          <w:docPartGallery w:val="Cover Pages"/>
          <w:docPartUnique/>
        </w:docPartObj>
      </w:sdtPr>
      <w:sdtEndPr>
        <w:rPr>
          <w:b w:val="0"/>
          <w:bCs w:val="0"/>
        </w:rPr>
      </w:sdtEndPr>
      <w:sdtContent>
        <w:p w14:paraId="730CAFD0" w14:textId="738A62E1" w:rsidR="00987D68" w:rsidRDefault="00987D68" w:rsidP="00987D68">
          <w:pPr>
            <w:jc w:val="center"/>
            <w:rPr>
              <w:rFonts w:eastAsia="Times New Roman" w:cs="Times New Roman"/>
              <w:b/>
              <w:bCs/>
              <w:kern w:val="0"/>
              <w:sz w:val="24"/>
              <w:szCs w:val="24"/>
              <w:lang w:eastAsia="ru-RU"/>
              <w14:ligatures w14:val="none"/>
            </w:rPr>
          </w:pPr>
        </w:p>
        <w:p w14:paraId="66D46EF9" w14:textId="77777777" w:rsidR="0005200C" w:rsidRDefault="0005200C" w:rsidP="00987D68">
          <w:pPr>
            <w:jc w:val="center"/>
            <w:rPr>
              <w:rFonts w:eastAsia="Times New Roman" w:cs="Times New Roman"/>
              <w:b/>
              <w:bCs/>
              <w:kern w:val="0"/>
              <w:sz w:val="24"/>
              <w:szCs w:val="24"/>
              <w:lang w:eastAsia="ru-RU"/>
              <w14:ligatures w14:val="none"/>
            </w:rPr>
          </w:pPr>
        </w:p>
        <w:p w14:paraId="14681FF2" w14:textId="77777777" w:rsidR="0005200C" w:rsidRDefault="0005200C" w:rsidP="00987D68">
          <w:pPr>
            <w:jc w:val="center"/>
            <w:rPr>
              <w:rFonts w:eastAsia="Times New Roman" w:cs="Times New Roman"/>
              <w:b/>
              <w:bCs/>
              <w:kern w:val="0"/>
              <w:sz w:val="24"/>
              <w:szCs w:val="24"/>
              <w:lang w:eastAsia="ru-RU"/>
              <w14:ligatures w14:val="none"/>
            </w:rPr>
          </w:pPr>
        </w:p>
        <w:p w14:paraId="47B9CE69" w14:textId="77777777" w:rsidR="0005200C" w:rsidRDefault="0005200C" w:rsidP="00987D68">
          <w:pPr>
            <w:jc w:val="center"/>
            <w:rPr>
              <w:rFonts w:eastAsia="Times New Roman" w:cs="Times New Roman"/>
              <w:b/>
              <w:bCs/>
              <w:kern w:val="0"/>
              <w:sz w:val="24"/>
              <w:szCs w:val="24"/>
              <w:lang w:eastAsia="ru-RU"/>
              <w14:ligatures w14:val="none"/>
            </w:rPr>
          </w:pPr>
        </w:p>
        <w:p w14:paraId="64DEDADE" w14:textId="77777777" w:rsidR="0005200C" w:rsidRDefault="0005200C" w:rsidP="00987D68">
          <w:pPr>
            <w:jc w:val="center"/>
            <w:rPr>
              <w:rFonts w:eastAsia="Times New Roman" w:cs="Times New Roman"/>
              <w:b/>
              <w:bCs/>
              <w:kern w:val="0"/>
              <w:sz w:val="24"/>
              <w:szCs w:val="24"/>
              <w:lang w:eastAsia="ru-RU"/>
              <w14:ligatures w14:val="none"/>
            </w:rPr>
          </w:pPr>
        </w:p>
        <w:p w14:paraId="389D9F44" w14:textId="77777777" w:rsidR="0005200C" w:rsidRDefault="0005200C" w:rsidP="00987D68">
          <w:pPr>
            <w:jc w:val="center"/>
            <w:rPr>
              <w:rFonts w:eastAsia="Times New Roman" w:cs="Times New Roman"/>
              <w:b/>
              <w:bCs/>
              <w:kern w:val="0"/>
              <w:sz w:val="24"/>
              <w:szCs w:val="24"/>
              <w:lang w:eastAsia="ru-RU"/>
              <w14:ligatures w14:val="none"/>
            </w:rPr>
          </w:pPr>
        </w:p>
        <w:p w14:paraId="4F1036F7" w14:textId="77777777" w:rsidR="0005200C" w:rsidRDefault="0005200C" w:rsidP="00987D68">
          <w:pPr>
            <w:jc w:val="center"/>
            <w:rPr>
              <w:rFonts w:eastAsia="Times New Roman" w:cs="Times New Roman"/>
              <w:b/>
              <w:bCs/>
              <w:kern w:val="0"/>
              <w:sz w:val="24"/>
              <w:szCs w:val="24"/>
              <w:lang w:eastAsia="ru-RU"/>
              <w14:ligatures w14:val="none"/>
            </w:rPr>
          </w:pPr>
        </w:p>
        <w:p w14:paraId="373C3202" w14:textId="77777777" w:rsidR="0005200C" w:rsidRDefault="0005200C" w:rsidP="00987D68">
          <w:pPr>
            <w:jc w:val="center"/>
            <w:rPr>
              <w:rFonts w:eastAsia="Times New Roman" w:cs="Times New Roman"/>
              <w:b/>
              <w:bCs/>
              <w:kern w:val="0"/>
              <w:sz w:val="24"/>
              <w:szCs w:val="24"/>
              <w:lang w:eastAsia="ru-RU"/>
              <w14:ligatures w14:val="none"/>
            </w:rPr>
          </w:pPr>
        </w:p>
        <w:p w14:paraId="7CFD3BE6" w14:textId="32BE1FBE" w:rsidR="0005200C" w:rsidRDefault="0005200C" w:rsidP="00987D68">
          <w:pPr>
            <w:jc w:val="center"/>
            <w:rPr>
              <w:rFonts w:eastAsia="Times New Roman" w:cs="Times New Roman"/>
              <w:b/>
              <w:bCs/>
              <w:kern w:val="0"/>
              <w:sz w:val="24"/>
              <w:szCs w:val="24"/>
              <w:lang w:eastAsia="ru-RU"/>
              <w14:ligatures w14:val="none"/>
            </w:rPr>
          </w:pPr>
        </w:p>
        <w:p w14:paraId="77877F0F" w14:textId="77777777" w:rsidR="00C77756" w:rsidRDefault="00C77756" w:rsidP="00987D68">
          <w:pPr>
            <w:jc w:val="center"/>
            <w:rPr>
              <w:rFonts w:eastAsia="Times New Roman" w:cs="Times New Roman"/>
              <w:b/>
              <w:bCs/>
              <w:kern w:val="0"/>
              <w:sz w:val="24"/>
              <w:szCs w:val="24"/>
              <w:lang w:eastAsia="ru-RU"/>
              <w14:ligatures w14:val="none"/>
            </w:rPr>
          </w:pPr>
        </w:p>
        <w:p w14:paraId="53977037" w14:textId="77777777" w:rsidR="00C77756" w:rsidRDefault="00C77756" w:rsidP="00987D68">
          <w:pPr>
            <w:jc w:val="center"/>
            <w:rPr>
              <w:rFonts w:eastAsia="Times New Roman" w:cs="Times New Roman"/>
              <w:b/>
              <w:bCs/>
              <w:kern w:val="0"/>
              <w:sz w:val="24"/>
              <w:szCs w:val="24"/>
              <w:lang w:eastAsia="ru-RU"/>
              <w14:ligatures w14:val="none"/>
            </w:rPr>
          </w:pPr>
        </w:p>
        <w:p w14:paraId="11B44207" w14:textId="77777777" w:rsidR="00C77756" w:rsidRDefault="00C77756" w:rsidP="00987D68">
          <w:pPr>
            <w:jc w:val="center"/>
            <w:rPr>
              <w:rFonts w:eastAsia="Times New Roman" w:cs="Times New Roman"/>
              <w:b/>
              <w:bCs/>
              <w:kern w:val="0"/>
              <w:sz w:val="24"/>
              <w:szCs w:val="24"/>
              <w:lang w:eastAsia="ru-RU"/>
              <w14:ligatures w14:val="none"/>
            </w:rPr>
          </w:pPr>
        </w:p>
        <w:p w14:paraId="31E26E18" w14:textId="77777777" w:rsidR="00C77756" w:rsidRDefault="00C77756" w:rsidP="00987D68">
          <w:pPr>
            <w:jc w:val="center"/>
            <w:rPr>
              <w:rFonts w:eastAsia="Times New Roman" w:cs="Times New Roman"/>
              <w:b/>
              <w:bCs/>
              <w:kern w:val="0"/>
              <w:sz w:val="24"/>
              <w:szCs w:val="24"/>
              <w:lang w:eastAsia="ru-RU"/>
              <w14:ligatures w14:val="none"/>
            </w:rPr>
          </w:pPr>
        </w:p>
        <w:p w14:paraId="47DB1512" w14:textId="77777777" w:rsidR="00C77756" w:rsidRDefault="00C77756" w:rsidP="00987D68">
          <w:pPr>
            <w:jc w:val="center"/>
            <w:rPr>
              <w:rFonts w:eastAsia="Times New Roman" w:cs="Times New Roman"/>
              <w:b/>
              <w:bCs/>
              <w:kern w:val="0"/>
              <w:sz w:val="24"/>
              <w:szCs w:val="24"/>
              <w:lang w:eastAsia="ru-RU"/>
              <w14:ligatures w14:val="none"/>
            </w:rPr>
          </w:pPr>
        </w:p>
        <w:p w14:paraId="13F9694F" w14:textId="77777777" w:rsidR="00C77756" w:rsidRDefault="00C77756" w:rsidP="00987D68">
          <w:pPr>
            <w:jc w:val="center"/>
            <w:rPr>
              <w:rFonts w:eastAsia="Times New Roman" w:cs="Times New Roman"/>
              <w:b/>
              <w:bCs/>
              <w:kern w:val="0"/>
              <w:sz w:val="24"/>
              <w:szCs w:val="24"/>
              <w:lang w:eastAsia="ru-RU"/>
              <w14:ligatures w14:val="none"/>
            </w:rPr>
          </w:pPr>
        </w:p>
        <w:p w14:paraId="77177BE0" w14:textId="77777777" w:rsidR="0005200C" w:rsidRDefault="0005200C" w:rsidP="00987D68">
          <w:pPr>
            <w:jc w:val="center"/>
            <w:rPr>
              <w:rFonts w:eastAsia="Times New Roman" w:cs="Times New Roman"/>
              <w:b/>
              <w:bCs/>
              <w:kern w:val="0"/>
              <w:sz w:val="24"/>
              <w:szCs w:val="24"/>
              <w:lang w:eastAsia="ru-RU"/>
              <w14:ligatures w14:val="none"/>
            </w:rPr>
          </w:pPr>
        </w:p>
        <w:p w14:paraId="4CB8ABF6" w14:textId="77777777" w:rsidR="0005200C" w:rsidRPr="00843A22" w:rsidRDefault="0005200C" w:rsidP="00987D68">
          <w:pPr>
            <w:jc w:val="center"/>
            <w:rPr>
              <w:bCs/>
            </w:rPr>
          </w:pPr>
        </w:p>
        <w:p w14:paraId="48C1C4AF" w14:textId="77777777" w:rsidR="00987D68" w:rsidRDefault="00987D68" w:rsidP="00987D68">
          <w:pPr>
            <w:jc w:val="center"/>
            <w:rPr>
              <w:bCs/>
            </w:rPr>
          </w:pPr>
        </w:p>
        <w:p w14:paraId="4CA34CCF" w14:textId="77777777" w:rsidR="00987D68" w:rsidRDefault="00987D68" w:rsidP="00987D68">
          <w:pPr>
            <w:jc w:val="center"/>
            <w:rPr>
              <w:bCs/>
            </w:rPr>
          </w:pPr>
        </w:p>
        <w:p w14:paraId="2FC675DF" w14:textId="77777777" w:rsidR="00987D68" w:rsidRDefault="00987D68" w:rsidP="00987D68">
          <w:pPr>
            <w:jc w:val="center"/>
            <w:rPr>
              <w:bCs/>
            </w:rPr>
          </w:pPr>
        </w:p>
        <w:p w14:paraId="6BA4A93A" w14:textId="77777777" w:rsidR="00987D68" w:rsidRPr="00843A22" w:rsidRDefault="00987D68" w:rsidP="00987D68">
          <w:pPr>
            <w:jc w:val="center"/>
            <w:rPr>
              <w:bCs/>
            </w:rPr>
          </w:pPr>
        </w:p>
        <w:p w14:paraId="26FCFF46" w14:textId="2FE79AE5" w:rsidR="00CA55AD" w:rsidRPr="002E1075" w:rsidRDefault="0005200C" w:rsidP="002E1075">
          <w:pPr>
            <w:widowControl w:val="0"/>
            <w:jc w:val="center"/>
            <w:rPr>
              <w:rFonts w:eastAsia="Times New Roman" w:cs="Times New Roman"/>
              <w:b/>
              <w:kern w:val="0"/>
              <w:sz w:val="56"/>
              <w:szCs w:val="24"/>
              <w:lang w:eastAsia="ru-RU"/>
              <w14:ligatures w14:val="none"/>
            </w:rPr>
          </w:pPr>
          <w:r>
            <w:rPr>
              <w:rFonts w:eastAsia="Times New Roman" w:cs="Times New Roman"/>
              <w:b/>
              <w:kern w:val="0"/>
              <w:sz w:val="56"/>
              <w:szCs w:val="24"/>
              <w:lang w:eastAsia="ru-RU"/>
              <w14:ligatures w14:val="none"/>
            </w:rPr>
            <w:t>РУКОВОДСТВО ПОЛЬЗОВАТЕЛЯ</w:t>
          </w:r>
        </w:p>
        <w:p w14:paraId="52D9D4CE" w14:textId="7C9A6E15" w:rsidR="00CA55AD" w:rsidRPr="00987D68" w:rsidRDefault="00CA55AD" w:rsidP="0005200C">
          <w:pPr>
            <w:widowControl w:val="0"/>
            <w:spacing w:before="120"/>
            <w:rPr>
              <w:rFonts w:eastAsia="Times New Roman" w:cs="Times New Roman"/>
              <w:bCs/>
              <w:kern w:val="0"/>
              <w:sz w:val="40"/>
              <w:szCs w:val="16"/>
              <w:lang w:eastAsia="ru-RU"/>
              <w14:ligatures w14:val="none"/>
            </w:rPr>
          </w:pPr>
        </w:p>
        <w:tbl>
          <w:tblPr>
            <w:tblW w:w="0" w:type="auto"/>
            <w:tblBorders>
              <w:insideH w:val="single" w:sz="8" w:space="0" w:color="auto"/>
              <w:insideV w:val="single" w:sz="8" w:space="0" w:color="auto"/>
            </w:tblBorders>
            <w:tblLook w:val="04A0" w:firstRow="1" w:lastRow="0" w:firstColumn="1" w:lastColumn="0" w:noHBand="0" w:noVBand="1"/>
          </w:tblPr>
          <w:tblGrid>
            <w:gridCol w:w="9354"/>
          </w:tblGrid>
          <w:tr w:rsidR="00CA55AD" w:rsidRPr="002E1075" w14:paraId="01B32CB9" w14:textId="77777777">
            <w:trPr>
              <w:trHeight w:val="680"/>
            </w:trPr>
            <w:tc>
              <w:tcPr>
                <w:tcW w:w="9354" w:type="dxa"/>
                <w:vAlign w:val="bottom"/>
              </w:tcPr>
              <w:p w14:paraId="09C5BB68" w14:textId="013AA746" w:rsidR="00CA55AD" w:rsidRPr="00084431" w:rsidRDefault="00E22485" w:rsidP="002E1075">
                <w:pPr>
                  <w:widowControl w:val="0"/>
                  <w:ind w:left="-113" w:right="-113"/>
                  <w:jc w:val="center"/>
                  <w:rPr>
                    <w:rFonts w:eastAsia="Times New Roman" w:cs="Times New Roman"/>
                    <w:kern w:val="0"/>
                    <w:sz w:val="40"/>
                    <w:szCs w:val="40"/>
                    <w:lang w:eastAsia="ru-RU"/>
                    <w14:ligatures w14:val="none"/>
                  </w:rPr>
                </w:pPr>
                <w:r>
                  <w:rPr>
                    <w:rFonts w:eastAsia="Times New Roman" w:cs="Times New Roman"/>
                    <w:kern w:val="0"/>
                    <w:sz w:val="40"/>
                    <w:szCs w:val="40"/>
                    <w:lang w:eastAsia="ru-RU"/>
                    <w14:ligatures w14:val="none"/>
                  </w:rPr>
                  <w:t xml:space="preserve">СИСТЕМА </w:t>
                </w:r>
                <w:r w:rsidR="00B94282">
                  <w:rPr>
                    <w:rFonts w:eastAsia="Times New Roman" w:cs="Times New Roman"/>
                    <w:kern w:val="0"/>
                    <w:sz w:val="40"/>
                    <w:szCs w:val="40"/>
                    <w:lang w:eastAsia="ru-RU"/>
                    <w14:ligatures w14:val="none"/>
                  </w:rPr>
                  <w:t>УЧЕ</w:t>
                </w:r>
                <w:r w:rsidR="0005200C">
                  <w:rPr>
                    <w:rFonts w:eastAsia="Times New Roman" w:cs="Times New Roman"/>
                    <w:kern w:val="0"/>
                    <w:sz w:val="40"/>
                    <w:szCs w:val="40"/>
                    <w:lang w:eastAsia="ru-RU"/>
                    <w14:ligatures w14:val="none"/>
                  </w:rPr>
                  <w:t>Т</w:t>
                </w:r>
                <w:r>
                  <w:rPr>
                    <w:rFonts w:eastAsia="Times New Roman" w:cs="Times New Roman"/>
                    <w:kern w:val="0"/>
                    <w:sz w:val="40"/>
                    <w:szCs w:val="40"/>
                    <w:lang w:eastAsia="ru-RU"/>
                    <w14:ligatures w14:val="none"/>
                  </w:rPr>
                  <w:t>А</w:t>
                </w:r>
                <w:r w:rsidR="00D15295">
                  <w:rPr>
                    <w:rFonts w:eastAsia="Times New Roman" w:cs="Times New Roman"/>
                    <w:kern w:val="0"/>
                    <w:sz w:val="40"/>
                    <w:szCs w:val="40"/>
                    <w:lang w:eastAsia="ru-RU"/>
                    <w14:ligatures w14:val="none"/>
                  </w:rPr>
                  <w:t xml:space="preserve"> </w:t>
                </w:r>
                <w:r w:rsidR="0005200C">
                  <w:rPr>
                    <w:rFonts w:eastAsia="Times New Roman" w:cs="Times New Roman"/>
                    <w:kern w:val="0"/>
                    <w:sz w:val="40"/>
                    <w:szCs w:val="40"/>
                    <w:lang w:eastAsia="ru-RU"/>
                    <w14:ligatures w14:val="none"/>
                  </w:rPr>
                  <w:t>НОМЕРНОГО ФОНДА ОБЩЕЖИТИЯ</w:t>
                </w:r>
              </w:p>
            </w:tc>
          </w:tr>
        </w:tbl>
        <w:p w14:paraId="4A7748D0" w14:textId="77777777" w:rsidR="00CA55AD" w:rsidRDefault="00CA55AD" w:rsidP="002E1075">
          <w:pPr>
            <w:widowControl w:val="0"/>
            <w:jc w:val="center"/>
            <w:rPr>
              <w:rFonts w:eastAsia="Times New Roman" w:cs="Times New Roman"/>
              <w:kern w:val="0"/>
              <w:sz w:val="24"/>
              <w:szCs w:val="24"/>
              <w:lang w:eastAsia="ru-RU"/>
              <w14:ligatures w14:val="none"/>
            </w:rPr>
          </w:pPr>
        </w:p>
        <w:p w14:paraId="010FF007" w14:textId="77777777" w:rsidR="00CA55AD" w:rsidRPr="00C77756" w:rsidRDefault="00CA55AD" w:rsidP="00A32401">
          <w:pPr>
            <w:widowControl w:val="0"/>
            <w:jc w:val="center"/>
            <w:rPr>
              <w:rFonts w:eastAsia="Times New Roman" w:cs="Times New Roman"/>
              <w:kern w:val="0"/>
              <w:sz w:val="24"/>
              <w:szCs w:val="24"/>
              <w:lang w:eastAsia="ru-RU"/>
              <w14:ligatures w14:val="none"/>
            </w:rPr>
          </w:pPr>
        </w:p>
        <w:p w14:paraId="7DA1E43D" w14:textId="77777777" w:rsidR="0005200C" w:rsidRDefault="0005200C" w:rsidP="002E1075">
          <w:pPr>
            <w:widowControl w:val="0"/>
            <w:jc w:val="center"/>
            <w:rPr>
              <w:rFonts w:eastAsia="Times New Roman" w:cs="Times New Roman"/>
              <w:kern w:val="0"/>
              <w:sz w:val="24"/>
              <w:szCs w:val="24"/>
              <w:lang w:eastAsia="ru-RU"/>
              <w14:ligatures w14:val="none"/>
            </w:rPr>
          </w:pPr>
        </w:p>
        <w:p w14:paraId="7F138EF1" w14:textId="77777777" w:rsidR="0005200C" w:rsidRDefault="0005200C" w:rsidP="002E1075">
          <w:pPr>
            <w:widowControl w:val="0"/>
            <w:jc w:val="center"/>
            <w:rPr>
              <w:rFonts w:eastAsia="Times New Roman" w:cs="Times New Roman"/>
              <w:kern w:val="0"/>
              <w:sz w:val="24"/>
              <w:szCs w:val="24"/>
              <w:lang w:eastAsia="ru-RU"/>
              <w14:ligatures w14:val="none"/>
            </w:rPr>
          </w:pPr>
        </w:p>
        <w:p w14:paraId="6EEFDFE4" w14:textId="77777777" w:rsidR="0005200C" w:rsidRDefault="0005200C" w:rsidP="002E1075">
          <w:pPr>
            <w:widowControl w:val="0"/>
            <w:jc w:val="center"/>
            <w:rPr>
              <w:rFonts w:eastAsia="Times New Roman" w:cs="Times New Roman"/>
              <w:kern w:val="0"/>
              <w:sz w:val="24"/>
              <w:szCs w:val="24"/>
              <w:lang w:eastAsia="ru-RU"/>
              <w14:ligatures w14:val="none"/>
            </w:rPr>
          </w:pPr>
        </w:p>
        <w:p w14:paraId="09BA9236" w14:textId="77777777" w:rsidR="0005200C" w:rsidRDefault="0005200C" w:rsidP="002E1075">
          <w:pPr>
            <w:widowControl w:val="0"/>
            <w:jc w:val="center"/>
            <w:rPr>
              <w:rFonts w:eastAsia="Times New Roman" w:cs="Times New Roman"/>
              <w:kern w:val="0"/>
              <w:sz w:val="24"/>
              <w:szCs w:val="24"/>
              <w:lang w:eastAsia="ru-RU"/>
              <w14:ligatures w14:val="none"/>
            </w:rPr>
          </w:pPr>
        </w:p>
        <w:p w14:paraId="41A2393F" w14:textId="77777777" w:rsidR="0005200C" w:rsidRDefault="0005200C" w:rsidP="002E1075">
          <w:pPr>
            <w:widowControl w:val="0"/>
            <w:jc w:val="center"/>
            <w:rPr>
              <w:rFonts w:eastAsia="Times New Roman" w:cs="Times New Roman"/>
              <w:kern w:val="0"/>
              <w:sz w:val="24"/>
              <w:szCs w:val="24"/>
              <w:lang w:eastAsia="ru-RU"/>
              <w14:ligatures w14:val="none"/>
            </w:rPr>
          </w:pPr>
        </w:p>
        <w:p w14:paraId="11BD5642" w14:textId="77777777" w:rsidR="0005200C" w:rsidRDefault="0005200C" w:rsidP="002E1075">
          <w:pPr>
            <w:widowControl w:val="0"/>
            <w:jc w:val="center"/>
            <w:rPr>
              <w:rFonts w:eastAsia="Times New Roman" w:cs="Times New Roman"/>
              <w:kern w:val="0"/>
              <w:sz w:val="24"/>
              <w:szCs w:val="24"/>
              <w:lang w:eastAsia="ru-RU"/>
              <w14:ligatures w14:val="none"/>
            </w:rPr>
          </w:pPr>
        </w:p>
        <w:p w14:paraId="2E4524E8" w14:textId="77777777" w:rsidR="0005200C" w:rsidRDefault="0005200C" w:rsidP="002E1075">
          <w:pPr>
            <w:widowControl w:val="0"/>
            <w:jc w:val="center"/>
            <w:rPr>
              <w:rFonts w:eastAsia="Times New Roman" w:cs="Times New Roman"/>
              <w:kern w:val="0"/>
              <w:sz w:val="24"/>
              <w:szCs w:val="24"/>
              <w:lang w:eastAsia="ru-RU"/>
              <w14:ligatures w14:val="none"/>
            </w:rPr>
          </w:pPr>
        </w:p>
        <w:p w14:paraId="47648FCE" w14:textId="77777777" w:rsidR="0005200C" w:rsidRDefault="0005200C" w:rsidP="002E1075">
          <w:pPr>
            <w:widowControl w:val="0"/>
            <w:jc w:val="center"/>
            <w:rPr>
              <w:rFonts w:eastAsia="Times New Roman" w:cs="Times New Roman"/>
              <w:kern w:val="0"/>
              <w:sz w:val="24"/>
              <w:szCs w:val="24"/>
              <w:lang w:eastAsia="ru-RU"/>
              <w14:ligatures w14:val="none"/>
            </w:rPr>
          </w:pPr>
        </w:p>
        <w:p w14:paraId="75D6E6E2" w14:textId="77777777" w:rsidR="0005200C" w:rsidRDefault="0005200C" w:rsidP="002E1075">
          <w:pPr>
            <w:widowControl w:val="0"/>
            <w:jc w:val="center"/>
            <w:rPr>
              <w:rFonts w:eastAsia="Times New Roman" w:cs="Times New Roman"/>
              <w:kern w:val="0"/>
              <w:sz w:val="24"/>
              <w:szCs w:val="24"/>
              <w:lang w:eastAsia="ru-RU"/>
              <w14:ligatures w14:val="none"/>
            </w:rPr>
          </w:pPr>
        </w:p>
        <w:p w14:paraId="38B57169" w14:textId="77777777" w:rsidR="0005200C" w:rsidRDefault="0005200C" w:rsidP="002E1075">
          <w:pPr>
            <w:widowControl w:val="0"/>
            <w:jc w:val="center"/>
            <w:rPr>
              <w:rFonts w:eastAsia="Times New Roman" w:cs="Times New Roman"/>
              <w:kern w:val="0"/>
              <w:sz w:val="24"/>
              <w:szCs w:val="24"/>
              <w:lang w:eastAsia="ru-RU"/>
              <w14:ligatures w14:val="none"/>
            </w:rPr>
          </w:pPr>
        </w:p>
        <w:p w14:paraId="7A8766E2" w14:textId="77777777" w:rsidR="0005200C" w:rsidRDefault="0005200C" w:rsidP="002E1075">
          <w:pPr>
            <w:widowControl w:val="0"/>
            <w:jc w:val="center"/>
            <w:rPr>
              <w:rFonts w:eastAsia="Times New Roman" w:cs="Times New Roman"/>
              <w:kern w:val="0"/>
              <w:sz w:val="24"/>
              <w:szCs w:val="24"/>
              <w:lang w:eastAsia="ru-RU"/>
              <w14:ligatures w14:val="none"/>
            </w:rPr>
          </w:pPr>
        </w:p>
        <w:p w14:paraId="32A7F591" w14:textId="77777777" w:rsidR="0005200C" w:rsidRDefault="0005200C" w:rsidP="002E1075">
          <w:pPr>
            <w:widowControl w:val="0"/>
            <w:jc w:val="center"/>
            <w:rPr>
              <w:rFonts w:eastAsia="Times New Roman" w:cs="Times New Roman"/>
              <w:kern w:val="0"/>
              <w:sz w:val="24"/>
              <w:szCs w:val="24"/>
              <w:lang w:eastAsia="ru-RU"/>
              <w14:ligatures w14:val="none"/>
            </w:rPr>
          </w:pPr>
        </w:p>
        <w:p w14:paraId="283AE835" w14:textId="77777777" w:rsidR="0005200C" w:rsidRDefault="0005200C" w:rsidP="002E1075">
          <w:pPr>
            <w:widowControl w:val="0"/>
            <w:jc w:val="center"/>
            <w:rPr>
              <w:rFonts w:eastAsia="Times New Roman" w:cs="Times New Roman"/>
              <w:kern w:val="0"/>
              <w:sz w:val="24"/>
              <w:szCs w:val="24"/>
              <w:lang w:eastAsia="ru-RU"/>
              <w14:ligatures w14:val="none"/>
            </w:rPr>
          </w:pPr>
        </w:p>
        <w:p w14:paraId="2F1541C3" w14:textId="77777777" w:rsidR="0005200C" w:rsidRDefault="0005200C" w:rsidP="002E1075">
          <w:pPr>
            <w:widowControl w:val="0"/>
            <w:jc w:val="center"/>
            <w:rPr>
              <w:rFonts w:eastAsia="Times New Roman" w:cs="Times New Roman"/>
              <w:kern w:val="0"/>
              <w:sz w:val="24"/>
              <w:szCs w:val="24"/>
              <w:lang w:eastAsia="ru-RU"/>
              <w14:ligatures w14:val="none"/>
            </w:rPr>
          </w:pPr>
        </w:p>
        <w:p w14:paraId="61368522" w14:textId="77777777" w:rsidR="0005200C" w:rsidRDefault="0005200C" w:rsidP="002E1075">
          <w:pPr>
            <w:widowControl w:val="0"/>
            <w:jc w:val="center"/>
            <w:rPr>
              <w:rFonts w:eastAsia="Times New Roman" w:cs="Times New Roman"/>
              <w:kern w:val="0"/>
              <w:sz w:val="24"/>
              <w:szCs w:val="24"/>
              <w:lang w:eastAsia="ru-RU"/>
              <w14:ligatures w14:val="none"/>
            </w:rPr>
          </w:pPr>
        </w:p>
        <w:p w14:paraId="5987CE8D" w14:textId="77777777" w:rsidR="0005200C" w:rsidRDefault="0005200C" w:rsidP="002E1075">
          <w:pPr>
            <w:widowControl w:val="0"/>
            <w:jc w:val="center"/>
            <w:rPr>
              <w:rFonts w:eastAsia="Times New Roman" w:cs="Times New Roman"/>
              <w:kern w:val="0"/>
              <w:sz w:val="24"/>
              <w:szCs w:val="24"/>
              <w:lang w:eastAsia="ru-RU"/>
              <w14:ligatures w14:val="none"/>
            </w:rPr>
          </w:pPr>
        </w:p>
        <w:p w14:paraId="4BFE245C" w14:textId="77777777" w:rsidR="0005200C" w:rsidRPr="002E1075" w:rsidRDefault="0005200C" w:rsidP="002E1075">
          <w:pPr>
            <w:widowControl w:val="0"/>
            <w:jc w:val="center"/>
            <w:rPr>
              <w:rFonts w:eastAsia="Times New Roman" w:cs="Times New Roman"/>
              <w:kern w:val="0"/>
              <w:sz w:val="24"/>
              <w:szCs w:val="24"/>
              <w:lang w:eastAsia="ru-RU"/>
              <w14:ligatures w14:val="none"/>
            </w:rPr>
          </w:pPr>
        </w:p>
        <w:p w14:paraId="5B77FDBB" w14:textId="77777777" w:rsidR="00CA55AD" w:rsidRPr="002E1075" w:rsidRDefault="00CA55AD" w:rsidP="002E1075">
          <w:pPr>
            <w:widowControl w:val="0"/>
            <w:jc w:val="center"/>
            <w:rPr>
              <w:rFonts w:eastAsia="Times New Roman" w:cs="Times New Roman"/>
              <w:kern w:val="0"/>
              <w:sz w:val="24"/>
              <w:szCs w:val="24"/>
              <w:lang w:eastAsia="ru-RU"/>
              <w14:ligatures w14:val="none"/>
            </w:rPr>
          </w:pPr>
        </w:p>
        <w:p w14:paraId="254DC9D3" w14:textId="77777777" w:rsidR="00CA55AD" w:rsidRDefault="00CA55AD" w:rsidP="002E1075">
          <w:pPr>
            <w:widowControl w:val="0"/>
            <w:jc w:val="center"/>
            <w:rPr>
              <w:rFonts w:eastAsia="Times New Roman" w:cs="Times New Roman"/>
              <w:kern w:val="0"/>
              <w:sz w:val="24"/>
              <w:szCs w:val="24"/>
              <w:lang w:eastAsia="ru-RU"/>
              <w14:ligatures w14:val="none"/>
            </w:rPr>
          </w:pPr>
        </w:p>
        <w:p w14:paraId="34446F42" w14:textId="77777777" w:rsidR="00A04EA9" w:rsidRPr="002E1075" w:rsidRDefault="00A04EA9" w:rsidP="002E1075">
          <w:pPr>
            <w:widowControl w:val="0"/>
            <w:jc w:val="center"/>
            <w:rPr>
              <w:rFonts w:eastAsia="Times New Roman" w:cs="Times New Roman"/>
              <w:kern w:val="0"/>
              <w:sz w:val="24"/>
              <w:szCs w:val="24"/>
              <w:lang w:eastAsia="ru-RU"/>
              <w14:ligatures w14:val="none"/>
            </w:rPr>
          </w:pPr>
        </w:p>
        <w:p w14:paraId="406CF504" w14:textId="5C114E20" w:rsidR="00CA55AD" w:rsidRPr="00800364" w:rsidRDefault="00CA55AD" w:rsidP="00A04EA9">
          <w:pPr>
            <w:spacing w:after="160" w:line="259" w:lineRule="auto"/>
            <w:jc w:val="center"/>
            <w:rPr>
              <w:rFonts w:eastAsia="Times New Roman" w:cs="Times New Roman"/>
              <w:kern w:val="0"/>
              <w:szCs w:val="28"/>
              <w:lang w:eastAsia="ru-RU"/>
              <w14:ligatures w14:val="none"/>
            </w:rPr>
          </w:pPr>
          <w:r w:rsidRPr="002E1075">
            <w:rPr>
              <w:rFonts w:eastAsia="Times New Roman" w:cs="Times New Roman"/>
              <w:kern w:val="0"/>
              <w:szCs w:val="28"/>
              <w:lang w:eastAsia="ru-RU"/>
              <w14:ligatures w14:val="none"/>
            </w:rPr>
            <w:t>Архангельск 20</w:t>
          </w:r>
          <w:r w:rsidR="00F31BF1">
            <w:rPr>
              <w:rFonts w:eastAsia="Times New Roman" w:cs="Times New Roman"/>
              <w:kern w:val="0"/>
              <w:szCs w:val="28"/>
              <w:lang w:eastAsia="ru-RU"/>
              <w14:ligatures w14:val="none"/>
            </w:rPr>
            <w:t>2</w:t>
          </w:r>
          <w:r w:rsidR="00996B9B">
            <w:rPr>
              <w:rFonts w:eastAsia="Times New Roman" w:cs="Times New Roman"/>
              <w:kern w:val="0"/>
              <w:szCs w:val="28"/>
              <w:lang w:eastAsia="ru-RU"/>
              <w14:ligatures w14:val="none"/>
            </w:rPr>
            <w:t>6</w:t>
          </w:r>
        </w:p>
      </w:sdtContent>
    </w:sdt>
    <w:p w14:paraId="7C5DFD53" w14:textId="77777777" w:rsidR="003E629D" w:rsidRDefault="008532F7" w:rsidP="00C02CA6">
      <w:pPr>
        <w:pStyle w:val="af8"/>
        <w:rPr>
          <w:noProof/>
        </w:rPr>
      </w:pPr>
      <w:r>
        <w:lastRenderedPageBreak/>
        <w:t>Содержание</w:t>
      </w:r>
      <w:r w:rsidR="003E629D">
        <w:fldChar w:fldCharType="begin"/>
      </w:r>
      <w:r w:rsidR="003E629D">
        <w:instrText xml:space="preserve"> TOC \o "1-3" \h \z \t "Заголовок;1" </w:instrText>
      </w:r>
      <w:r w:rsidR="003E629D">
        <w:fldChar w:fldCharType="separate"/>
      </w:r>
    </w:p>
    <w:p w14:paraId="3CCC4101" w14:textId="229C85A5" w:rsidR="003E629D" w:rsidRDefault="003E629D">
      <w:pPr>
        <w:pStyle w:val="11"/>
        <w:tabs>
          <w:tab w:val="right" w:leader="dot" w:pos="9344"/>
        </w:tabs>
        <w:rPr>
          <w:rFonts w:asciiTheme="minorHAnsi" w:eastAsiaTheme="minorEastAsia" w:hAnsiTheme="minorHAnsi"/>
          <w:noProof/>
          <w:sz w:val="24"/>
          <w:szCs w:val="24"/>
          <w:lang w:eastAsia="ru-RU"/>
        </w:rPr>
      </w:pPr>
      <w:hyperlink w:anchor="_Toc216658177" w:history="1">
        <w:r w:rsidRPr="00C048EF">
          <w:rPr>
            <w:rStyle w:val="af7"/>
            <w:bCs/>
            <w:noProof/>
          </w:rPr>
          <w:t>1 Назначение и целевая аудитория</w:t>
        </w:r>
        <w:r>
          <w:rPr>
            <w:noProof/>
            <w:webHidden/>
          </w:rPr>
          <w:tab/>
        </w:r>
        <w:r>
          <w:rPr>
            <w:noProof/>
            <w:webHidden/>
          </w:rPr>
          <w:fldChar w:fldCharType="begin"/>
        </w:r>
        <w:r>
          <w:rPr>
            <w:noProof/>
            <w:webHidden/>
          </w:rPr>
          <w:instrText xml:space="preserve"> PAGEREF _Toc216658177 \h </w:instrText>
        </w:r>
        <w:r>
          <w:rPr>
            <w:noProof/>
            <w:webHidden/>
          </w:rPr>
        </w:r>
        <w:r>
          <w:rPr>
            <w:noProof/>
            <w:webHidden/>
          </w:rPr>
          <w:fldChar w:fldCharType="separate"/>
        </w:r>
        <w:r>
          <w:rPr>
            <w:noProof/>
            <w:webHidden/>
          </w:rPr>
          <w:t>4</w:t>
        </w:r>
        <w:r>
          <w:rPr>
            <w:noProof/>
            <w:webHidden/>
          </w:rPr>
          <w:fldChar w:fldCharType="end"/>
        </w:r>
      </w:hyperlink>
    </w:p>
    <w:p w14:paraId="02E693EA" w14:textId="7EB920DB" w:rsidR="003E629D" w:rsidRDefault="003E629D">
      <w:pPr>
        <w:pStyle w:val="11"/>
        <w:tabs>
          <w:tab w:val="right" w:leader="dot" w:pos="9344"/>
        </w:tabs>
        <w:rPr>
          <w:rFonts w:asciiTheme="minorHAnsi" w:eastAsiaTheme="minorEastAsia" w:hAnsiTheme="minorHAnsi"/>
          <w:noProof/>
          <w:sz w:val="24"/>
          <w:szCs w:val="24"/>
          <w:lang w:eastAsia="ru-RU"/>
        </w:rPr>
      </w:pPr>
      <w:hyperlink w:anchor="_Toc216658178" w:history="1">
        <w:r w:rsidRPr="00C048EF">
          <w:rPr>
            <w:rStyle w:val="af7"/>
            <w:noProof/>
          </w:rPr>
          <w:t>2 Вход в систему и выход</w:t>
        </w:r>
        <w:r>
          <w:rPr>
            <w:noProof/>
            <w:webHidden/>
          </w:rPr>
          <w:tab/>
        </w:r>
        <w:r>
          <w:rPr>
            <w:noProof/>
            <w:webHidden/>
          </w:rPr>
          <w:fldChar w:fldCharType="begin"/>
        </w:r>
        <w:r>
          <w:rPr>
            <w:noProof/>
            <w:webHidden/>
          </w:rPr>
          <w:instrText xml:space="preserve"> PAGEREF _Toc216658178 \h </w:instrText>
        </w:r>
        <w:r>
          <w:rPr>
            <w:noProof/>
            <w:webHidden/>
          </w:rPr>
        </w:r>
        <w:r>
          <w:rPr>
            <w:noProof/>
            <w:webHidden/>
          </w:rPr>
          <w:fldChar w:fldCharType="separate"/>
        </w:r>
        <w:r>
          <w:rPr>
            <w:noProof/>
            <w:webHidden/>
          </w:rPr>
          <w:t>5</w:t>
        </w:r>
        <w:r>
          <w:rPr>
            <w:noProof/>
            <w:webHidden/>
          </w:rPr>
          <w:fldChar w:fldCharType="end"/>
        </w:r>
      </w:hyperlink>
    </w:p>
    <w:p w14:paraId="62C53599" w14:textId="51E94D84" w:rsidR="003E629D" w:rsidRDefault="003E629D">
      <w:pPr>
        <w:pStyle w:val="11"/>
        <w:tabs>
          <w:tab w:val="right" w:leader="dot" w:pos="9344"/>
        </w:tabs>
        <w:rPr>
          <w:rFonts w:asciiTheme="minorHAnsi" w:eastAsiaTheme="minorEastAsia" w:hAnsiTheme="minorHAnsi"/>
          <w:noProof/>
          <w:sz w:val="24"/>
          <w:szCs w:val="24"/>
          <w:lang w:eastAsia="ru-RU"/>
        </w:rPr>
      </w:pPr>
      <w:hyperlink w:anchor="_Toc216658179" w:history="1">
        <w:r w:rsidRPr="00C048EF">
          <w:rPr>
            <w:rStyle w:val="af7"/>
            <w:noProof/>
          </w:rPr>
          <w:t>3 Общая навигация по системе</w:t>
        </w:r>
        <w:r>
          <w:rPr>
            <w:noProof/>
            <w:webHidden/>
          </w:rPr>
          <w:tab/>
        </w:r>
        <w:r>
          <w:rPr>
            <w:noProof/>
            <w:webHidden/>
          </w:rPr>
          <w:fldChar w:fldCharType="begin"/>
        </w:r>
        <w:r>
          <w:rPr>
            <w:noProof/>
            <w:webHidden/>
          </w:rPr>
          <w:instrText xml:space="preserve"> PAGEREF _Toc216658179 \h </w:instrText>
        </w:r>
        <w:r>
          <w:rPr>
            <w:noProof/>
            <w:webHidden/>
          </w:rPr>
        </w:r>
        <w:r>
          <w:rPr>
            <w:noProof/>
            <w:webHidden/>
          </w:rPr>
          <w:fldChar w:fldCharType="separate"/>
        </w:r>
        <w:r>
          <w:rPr>
            <w:noProof/>
            <w:webHidden/>
          </w:rPr>
          <w:t>6</w:t>
        </w:r>
        <w:r>
          <w:rPr>
            <w:noProof/>
            <w:webHidden/>
          </w:rPr>
          <w:fldChar w:fldCharType="end"/>
        </w:r>
      </w:hyperlink>
    </w:p>
    <w:p w14:paraId="42A61443" w14:textId="51DAADEC" w:rsidR="003E629D" w:rsidRDefault="003E629D">
      <w:pPr>
        <w:pStyle w:val="11"/>
        <w:tabs>
          <w:tab w:val="right" w:leader="dot" w:pos="9344"/>
        </w:tabs>
        <w:rPr>
          <w:rFonts w:asciiTheme="minorHAnsi" w:eastAsiaTheme="minorEastAsia" w:hAnsiTheme="minorHAnsi"/>
          <w:noProof/>
          <w:sz w:val="24"/>
          <w:szCs w:val="24"/>
          <w:lang w:eastAsia="ru-RU"/>
        </w:rPr>
      </w:pPr>
      <w:hyperlink w:anchor="_Toc216658180" w:history="1">
        <w:r w:rsidRPr="00C048EF">
          <w:rPr>
            <w:rStyle w:val="af7"/>
            <w:noProof/>
          </w:rPr>
          <w:t>4 Страница «Общежитие»</w:t>
        </w:r>
        <w:r>
          <w:rPr>
            <w:noProof/>
            <w:webHidden/>
          </w:rPr>
          <w:tab/>
        </w:r>
        <w:r>
          <w:rPr>
            <w:noProof/>
            <w:webHidden/>
          </w:rPr>
          <w:fldChar w:fldCharType="begin"/>
        </w:r>
        <w:r>
          <w:rPr>
            <w:noProof/>
            <w:webHidden/>
          </w:rPr>
          <w:instrText xml:space="preserve"> PAGEREF _Toc216658180 \h </w:instrText>
        </w:r>
        <w:r>
          <w:rPr>
            <w:noProof/>
            <w:webHidden/>
          </w:rPr>
        </w:r>
        <w:r>
          <w:rPr>
            <w:noProof/>
            <w:webHidden/>
          </w:rPr>
          <w:fldChar w:fldCharType="separate"/>
        </w:r>
        <w:r>
          <w:rPr>
            <w:noProof/>
            <w:webHidden/>
          </w:rPr>
          <w:t>7</w:t>
        </w:r>
        <w:r>
          <w:rPr>
            <w:noProof/>
            <w:webHidden/>
          </w:rPr>
          <w:fldChar w:fldCharType="end"/>
        </w:r>
      </w:hyperlink>
    </w:p>
    <w:p w14:paraId="78642B79" w14:textId="6E32DDF3" w:rsidR="003E629D" w:rsidRDefault="003E629D">
      <w:pPr>
        <w:pStyle w:val="23"/>
        <w:rPr>
          <w:rFonts w:asciiTheme="minorHAnsi" w:eastAsiaTheme="minorEastAsia" w:hAnsiTheme="minorHAnsi"/>
          <w:noProof/>
          <w:sz w:val="24"/>
          <w:szCs w:val="24"/>
          <w:lang w:eastAsia="ru-RU"/>
        </w:rPr>
      </w:pPr>
      <w:hyperlink w:anchor="_Toc216658181" w:history="1">
        <w:r w:rsidRPr="00C048EF">
          <w:rPr>
            <w:rStyle w:val="af7"/>
            <w:noProof/>
          </w:rPr>
          <w:t>4.1 Вкладка «Список»</w:t>
        </w:r>
        <w:r>
          <w:rPr>
            <w:noProof/>
            <w:webHidden/>
          </w:rPr>
          <w:tab/>
        </w:r>
        <w:r>
          <w:rPr>
            <w:noProof/>
            <w:webHidden/>
          </w:rPr>
          <w:fldChar w:fldCharType="begin"/>
        </w:r>
        <w:r>
          <w:rPr>
            <w:noProof/>
            <w:webHidden/>
          </w:rPr>
          <w:instrText xml:space="preserve"> PAGEREF _Toc216658181 \h </w:instrText>
        </w:r>
        <w:r>
          <w:rPr>
            <w:noProof/>
            <w:webHidden/>
          </w:rPr>
        </w:r>
        <w:r>
          <w:rPr>
            <w:noProof/>
            <w:webHidden/>
          </w:rPr>
          <w:fldChar w:fldCharType="separate"/>
        </w:r>
        <w:r>
          <w:rPr>
            <w:noProof/>
            <w:webHidden/>
          </w:rPr>
          <w:t>7</w:t>
        </w:r>
        <w:r>
          <w:rPr>
            <w:noProof/>
            <w:webHidden/>
          </w:rPr>
          <w:fldChar w:fldCharType="end"/>
        </w:r>
      </w:hyperlink>
    </w:p>
    <w:p w14:paraId="35E4B8B2" w14:textId="467757FC" w:rsidR="003E629D" w:rsidRDefault="003E629D">
      <w:pPr>
        <w:pStyle w:val="23"/>
        <w:rPr>
          <w:rFonts w:asciiTheme="minorHAnsi" w:eastAsiaTheme="minorEastAsia" w:hAnsiTheme="minorHAnsi"/>
          <w:noProof/>
          <w:sz w:val="24"/>
          <w:szCs w:val="24"/>
          <w:lang w:eastAsia="ru-RU"/>
        </w:rPr>
      </w:pPr>
      <w:hyperlink w:anchor="_Toc216658182" w:history="1">
        <w:r w:rsidRPr="00C048EF">
          <w:rPr>
            <w:rStyle w:val="af7"/>
            <w:noProof/>
          </w:rPr>
          <w:t>4.2 Вкладка «Новый студент»</w:t>
        </w:r>
        <w:r>
          <w:rPr>
            <w:noProof/>
            <w:webHidden/>
          </w:rPr>
          <w:tab/>
        </w:r>
        <w:r>
          <w:rPr>
            <w:noProof/>
            <w:webHidden/>
          </w:rPr>
          <w:fldChar w:fldCharType="begin"/>
        </w:r>
        <w:r>
          <w:rPr>
            <w:noProof/>
            <w:webHidden/>
          </w:rPr>
          <w:instrText xml:space="preserve"> PAGEREF _Toc216658182 \h </w:instrText>
        </w:r>
        <w:r>
          <w:rPr>
            <w:noProof/>
            <w:webHidden/>
          </w:rPr>
        </w:r>
        <w:r>
          <w:rPr>
            <w:noProof/>
            <w:webHidden/>
          </w:rPr>
          <w:fldChar w:fldCharType="separate"/>
        </w:r>
        <w:r>
          <w:rPr>
            <w:noProof/>
            <w:webHidden/>
          </w:rPr>
          <w:t>8</w:t>
        </w:r>
        <w:r>
          <w:rPr>
            <w:noProof/>
            <w:webHidden/>
          </w:rPr>
          <w:fldChar w:fldCharType="end"/>
        </w:r>
      </w:hyperlink>
    </w:p>
    <w:p w14:paraId="228E4255" w14:textId="574524F0" w:rsidR="003E629D" w:rsidRDefault="003E629D">
      <w:pPr>
        <w:pStyle w:val="23"/>
        <w:rPr>
          <w:rFonts w:asciiTheme="minorHAnsi" w:eastAsiaTheme="minorEastAsia" w:hAnsiTheme="minorHAnsi"/>
          <w:noProof/>
          <w:sz w:val="24"/>
          <w:szCs w:val="24"/>
          <w:lang w:eastAsia="ru-RU"/>
        </w:rPr>
      </w:pPr>
      <w:hyperlink w:anchor="_Toc216658183" w:history="1">
        <w:r w:rsidRPr="00C048EF">
          <w:rPr>
            <w:rStyle w:val="af7"/>
            <w:noProof/>
          </w:rPr>
          <w:t>4.3 Вкладка «Импорт студентов»</w:t>
        </w:r>
        <w:r>
          <w:rPr>
            <w:noProof/>
            <w:webHidden/>
          </w:rPr>
          <w:tab/>
        </w:r>
        <w:r>
          <w:rPr>
            <w:noProof/>
            <w:webHidden/>
          </w:rPr>
          <w:fldChar w:fldCharType="begin"/>
        </w:r>
        <w:r>
          <w:rPr>
            <w:noProof/>
            <w:webHidden/>
          </w:rPr>
          <w:instrText xml:space="preserve"> PAGEREF _Toc216658183 \h </w:instrText>
        </w:r>
        <w:r>
          <w:rPr>
            <w:noProof/>
            <w:webHidden/>
          </w:rPr>
        </w:r>
        <w:r>
          <w:rPr>
            <w:noProof/>
            <w:webHidden/>
          </w:rPr>
          <w:fldChar w:fldCharType="separate"/>
        </w:r>
        <w:r>
          <w:rPr>
            <w:noProof/>
            <w:webHidden/>
          </w:rPr>
          <w:t>8</w:t>
        </w:r>
        <w:r>
          <w:rPr>
            <w:noProof/>
            <w:webHidden/>
          </w:rPr>
          <w:fldChar w:fldCharType="end"/>
        </w:r>
      </w:hyperlink>
    </w:p>
    <w:p w14:paraId="46937D29" w14:textId="29F1B518" w:rsidR="003E629D" w:rsidRDefault="003E629D">
      <w:pPr>
        <w:pStyle w:val="11"/>
        <w:tabs>
          <w:tab w:val="right" w:leader="dot" w:pos="9344"/>
        </w:tabs>
        <w:rPr>
          <w:rFonts w:asciiTheme="minorHAnsi" w:eastAsiaTheme="minorEastAsia" w:hAnsiTheme="minorHAnsi"/>
          <w:noProof/>
          <w:sz w:val="24"/>
          <w:szCs w:val="24"/>
          <w:lang w:eastAsia="ru-RU"/>
        </w:rPr>
      </w:pPr>
      <w:hyperlink w:anchor="_Toc216658184" w:history="1">
        <w:r w:rsidRPr="00C048EF">
          <w:rPr>
            <w:rStyle w:val="af7"/>
            <w:noProof/>
          </w:rPr>
          <w:t>5 Страница «Карточка студента»</w:t>
        </w:r>
        <w:r>
          <w:rPr>
            <w:noProof/>
            <w:webHidden/>
          </w:rPr>
          <w:tab/>
        </w:r>
        <w:r>
          <w:rPr>
            <w:noProof/>
            <w:webHidden/>
          </w:rPr>
          <w:fldChar w:fldCharType="begin"/>
        </w:r>
        <w:r>
          <w:rPr>
            <w:noProof/>
            <w:webHidden/>
          </w:rPr>
          <w:instrText xml:space="preserve"> PAGEREF _Toc216658184 \h </w:instrText>
        </w:r>
        <w:r>
          <w:rPr>
            <w:noProof/>
            <w:webHidden/>
          </w:rPr>
        </w:r>
        <w:r>
          <w:rPr>
            <w:noProof/>
            <w:webHidden/>
          </w:rPr>
          <w:fldChar w:fldCharType="separate"/>
        </w:r>
        <w:r>
          <w:rPr>
            <w:noProof/>
            <w:webHidden/>
          </w:rPr>
          <w:t>10</w:t>
        </w:r>
        <w:r>
          <w:rPr>
            <w:noProof/>
            <w:webHidden/>
          </w:rPr>
          <w:fldChar w:fldCharType="end"/>
        </w:r>
      </w:hyperlink>
    </w:p>
    <w:p w14:paraId="23357646" w14:textId="495975B2" w:rsidR="003E629D" w:rsidRDefault="003E629D">
      <w:pPr>
        <w:pStyle w:val="23"/>
        <w:rPr>
          <w:rFonts w:asciiTheme="minorHAnsi" w:eastAsiaTheme="minorEastAsia" w:hAnsiTheme="minorHAnsi"/>
          <w:noProof/>
          <w:sz w:val="24"/>
          <w:szCs w:val="24"/>
          <w:lang w:eastAsia="ru-RU"/>
        </w:rPr>
      </w:pPr>
      <w:hyperlink w:anchor="_Toc216658185" w:history="1">
        <w:r w:rsidRPr="00C048EF">
          <w:rPr>
            <w:rStyle w:val="af7"/>
            <w:noProof/>
          </w:rPr>
          <w:t>5.1 Вкладка «Личная информация»</w:t>
        </w:r>
        <w:r>
          <w:rPr>
            <w:noProof/>
            <w:webHidden/>
          </w:rPr>
          <w:tab/>
        </w:r>
        <w:r>
          <w:rPr>
            <w:noProof/>
            <w:webHidden/>
          </w:rPr>
          <w:fldChar w:fldCharType="begin"/>
        </w:r>
        <w:r>
          <w:rPr>
            <w:noProof/>
            <w:webHidden/>
          </w:rPr>
          <w:instrText xml:space="preserve"> PAGEREF _Toc216658185 \h </w:instrText>
        </w:r>
        <w:r>
          <w:rPr>
            <w:noProof/>
            <w:webHidden/>
          </w:rPr>
        </w:r>
        <w:r>
          <w:rPr>
            <w:noProof/>
            <w:webHidden/>
          </w:rPr>
          <w:fldChar w:fldCharType="separate"/>
        </w:r>
        <w:r>
          <w:rPr>
            <w:noProof/>
            <w:webHidden/>
          </w:rPr>
          <w:t>10</w:t>
        </w:r>
        <w:r>
          <w:rPr>
            <w:noProof/>
            <w:webHidden/>
          </w:rPr>
          <w:fldChar w:fldCharType="end"/>
        </w:r>
      </w:hyperlink>
    </w:p>
    <w:p w14:paraId="55070FE1" w14:textId="4481EB96" w:rsidR="003E629D" w:rsidRDefault="003E629D">
      <w:pPr>
        <w:pStyle w:val="23"/>
        <w:rPr>
          <w:rFonts w:asciiTheme="minorHAnsi" w:eastAsiaTheme="minorEastAsia" w:hAnsiTheme="minorHAnsi"/>
          <w:noProof/>
          <w:sz w:val="24"/>
          <w:szCs w:val="24"/>
          <w:lang w:eastAsia="ru-RU"/>
        </w:rPr>
      </w:pPr>
      <w:hyperlink w:anchor="_Toc216658186" w:history="1">
        <w:r w:rsidRPr="00C048EF">
          <w:rPr>
            <w:rStyle w:val="af7"/>
            <w:noProof/>
          </w:rPr>
          <w:t>5.2 Вкладка «Проживание»</w:t>
        </w:r>
        <w:r>
          <w:rPr>
            <w:noProof/>
            <w:webHidden/>
          </w:rPr>
          <w:tab/>
        </w:r>
        <w:r>
          <w:rPr>
            <w:noProof/>
            <w:webHidden/>
          </w:rPr>
          <w:fldChar w:fldCharType="begin"/>
        </w:r>
        <w:r>
          <w:rPr>
            <w:noProof/>
            <w:webHidden/>
          </w:rPr>
          <w:instrText xml:space="preserve"> PAGEREF _Toc216658186 \h </w:instrText>
        </w:r>
        <w:r>
          <w:rPr>
            <w:noProof/>
            <w:webHidden/>
          </w:rPr>
        </w:r>
        <w:r>
          <w:rPr>
            <w:noProof/>
            <w:webHidden/>
          </w:rPr>
          <w:fldChar w:fldCharType="separate"/>
        </w:r>
        <w:r>
          <w:rPr>
            <w:noProof/>
            <w:webHidden/>
          </w:rPr>
          <w:t>11</w:t>
        </w:r>
        <w:r>
          <w:rPr>
            <w:noProof/>
            <w:webHidden/>
          </w:rPr>
          <w:fldChar w:fldCharType="end"/>
        </w:r>
      </w:hyperlink>
    </w:p>
    <w:p w14:paraId="0AF90A47" w14:textId="3F2C9273" w:rsidR="003E629D" w:rsidRDefault="003E629D">
      <w:pPr>
        <w:pStyle w:val="11"/>
        <w:tabs>
          <w:tab w:val="right" w:leader="dot" w:pos="9344"/>
        </w:tabs>
        <w:rPr>
          <w:rFonts w:asciiTheme="minorHAnsi" w:eastAsiaTheme="minorEastAsia" w:hAnsiTheme="minorHAnsi"/>
          <w:noProof/>
          <w:sz w:val="24"/>
          <w:szCs w:val="24"/>
          <w:lang w:eastAsia="ru-RU"/>
        </w:rPr>
      </w:pPr>
      <w:hyperlink w:anchor="_Toc216658187" w:history="1">
        <w:r w:rsidRPr="00C048EF">
          <w:rPr>
            <w:rStyle w:val="af7"/>
            <w:noProof/>
          </w:rPr>
          <w:t>6 Страница «Общежитие»</w:t>
        </w:r>
        <w:r>
          <w:rPr>
            <w:noProof/>
            <w:webHidden/>
          </w:rPr>
          <w:tab/>
        </w:r>
        <w:r>
          <w:rPr>
            <w:noProof/>
            <w:webHidden/>
          </w:rPr>
          <w:fldChar w:fldCharType="begin"/>
        </w:r>
        <w:r>
          <w:rPr>
            <w:noProof/>
            <w:webHidden/>
          </w:rPr>
          <w:instrText xml:space="preserve"> PAGEREF _Toc216658187 \h </w:instrText>
        </w:r>
        <w:r>
          <w:rPr>
            <w:noProof/>
            <w:webHidden/>
          </w:rPr>
        </w:r>
        <w:r>
          <w:rPr>
            <w:noProof/>
            <w:webHidden/>
          </w:rPr>
          <w:fldChar w:fldCharType="separate"/>
        </w:r>
        <w:r>
          <w:rPr>
            <w:noProof/>
            <w:webHidden/>
          </w:rPr>
          <w:t>13</w:t>
        </w:r>
        <w:r>
          <w:rPr>
            <w:noProof/>
            <w:webHidden/>
          </w:rPr>
          <w:fldChar w:fldCharType="end"/>
        </w:r>
      </w:hyperlink>
    </w:p>
    <w:p w14:paraId="0F0BE99D" w14:textId="5894A920" w:rsidR="003E629D" w:rsidRDefault="003E629D">
      <w:pPr>
        <w:pStyle w:val="23"/>
        <w:rPr>
          <w:rFonts w:asciiTheme="minorHAnsi" w:eastAsiaTheme="minorEastAsia" w:hAnsiTheme="minorHAnsi"/>
          <w:noProof/>
          <w:sz w:val="24"/>
          <w:szCs w:val="24"/>
          <w:lang w:eastAsia="ru-RU"/>
        </w:rPr>
      </w:pPr>
      <w:hyperlink w:anchor="_Toc216658188" w:history="1">
        <w:r w:rsidRPr="00C048EF">
          <w:rPr>
            <w:rStyle w:val="af7"/>
            <w:noProof/>
          </w:rPr>
          <w:t>6.1 Вкладка «Структура»</w:t>
        </w:r>
        <w:r>
          <w:rPr>
            <w:noProof/>
            <w:webHidden/>
          </w:rPr>
          <w:tab/>
        </w:r>
        <w:r>
          <w:rPr>
            <w:noProof/>
            <w:webHidden/>
          </w:rPr>
          <w:fldChar w:fldCharType="begin"/>
        </w:r>
        <w:r>
          <w:rPr>
            <w:noProof/>
            <w:webHidden/>
          </w:rPr>
          <w:instrText xml:space="preserve"> PAGEREF _Toc216658188 \h </w:instrText>
        </w:r>
        <w:r>
          <w:rPr>
            <w:noProof/>
            <w:webHidden/>
          </w:rPr>
        </w:r>
        <w:r>
          <w:rPr>
            <w:noProof/>
            <w:webHidden/>
          </w:rPr>
          <w:fldChar w:fldCharType="separate"/>
        </w:r>
        <w:r>
          <w:rPr>
            <w:noProof/>
            <w:webHidden/>
          </w:rPr>
          <w:t>13</w:t>
        </w:r>
        <w:r>
          <w:rPr>
            <w:noProof/>
            <w:webHidden/>
          </w:rPr>
          <w:fldChar w:fldCharType="end"/>
        </w:r>
      </w:hyperlink>
    </w:p>
    <w:p w14:paraId="570DD8C4" w14:textId="75FBAC73" w:rsidR="003E629D" w:rsidRDefault="003E629D">
      <w:pPr>
        <w:pStyle w:val="23"/>
        <w:rPr>
          <w:rFonts w:asciiTheme="minorHAnsi" w:eastAsiaTheme="minorEastAsia" w:hAnsiTheme="minorHAnsi"/>
          <w:noProof/>
          <w:sz w:val="24"/>
          <w:szCs w:val="24"/>
          <w:lang w:eastAsia="ru-RU"/>
        </w:rPr>
      </w:pPr>
      <w:hyperlink w:anchor="_Toc216658189" w:history="1">
        <w:r w:rsidRPr="00C048EF">
          <w:rPr>
            <w:rStyle w:val="af7"/>
            <w:noProof/>
          </w:rPr>
          <w:t>6.2 Вкладка «Расселение»</w:t>
        </w:r>
        <w:r>
          <w:rPr>
            <w:noProof/>
            <w:webHidden/>
          </w:rPr>
          <w:tab/>
        </w:r>
        <w:r>
          <w:rPr>
            <w:noProof/>
            <w:webHidden/>
          </w:rPr>
          <w:fldChar w:fldCharType="begin"/>
        </w:r>
        <w:r>
          <w:rPr>
            <w:noProof/>
            <w:webHidden/>
          </w:rPr>
          <w:instrText xml:space="preserve"> PAGEREF _Toc216658189 \h </w:instrText>
        </w:r>
        <w:r>
          <w:rPr>
            <w:noProof/>
            <w:webHidden/>
          </w:rPr>
        </w:r>
        <w:r>
          <w:rPr>
            <w:noProof/>
            <w:webHidden/>
          </w:rPr>
          <w:fldChar w:fldCharType="separate"/>
        </w:r>
        <w:r>
          <w:rPr>
            <w:noProof/>
            <w:webHidden/>
          </w:rPr>
          <w:t>14</w:t>
        </w:r>
        <w:r>
          <w:rPr>
            <w:noProof/>
            <w:webHidden/>
          </w:rPr>
          <w:fldChar w:fldCharType="end"/>
        </w:r>
      </w:hyperlink>
    </w:p>
    <w:p w14:paraId="4941C1E7" w14:textId="32D1549C" w:rsidR="003E629D" w:rsidRDefault="003E629D">
      <w:pPr>
        <w:pStyle w:val="11"/>
        <w:tabs>
          <w:tab w:val="right" w:leader="dot" w:pos="9344"/>
        </w:tabs>
        <w:rPr>
          <w:rFonts w:asciiTheme="minorHAnsi" w:eastAsiaTheme="minorEastAsia" w:hAnsiTheme="minorHAnsi"/>
          <w:noProof/>
          <w:sz w:val="24"/>
          <w:szCs w:val="24"/>
          <w:lang w:eastAsia="ru-RU"/>
        </w:rPr>
      </w:pPr>
      <w:hyperlink w:anchor="_Toc216658190" w:history="1">
        <w:r w:rsidRPr="00C048EF">
          <w:rPr>
            <w:rStyle w:val="af7"/>
            <w:noProof/>
          </w:rPr>
          <w:t>7 Страница «Пользователи»</w:t>
        </w:r>
        <w:r>
          <w:rPr>
            <w:noProof/>
            <w:webHidden/>
          </w:rPr>
          <w:tab/>
        </w:r>
        <w:r>
          <w:rPr>
            <w:noProof/>
            <w:webHidden/>
          </w:rPr>
          <w:fldChar w:fldCharType="begin"/>
        </w:r>
        <w:r>
          <w:rPr>
            <w:noProof/>
            <w:webHidden/>
          </w:rPr>
          <w:instrText xml:space="preserve"> PAGEREF _Toc216658190 \h </w:instrText>
        </w:r>
        <w:r>
          <w:rPr>
            <w:noProof/>
            <w:webHidden/>
          </w:rPr>
        </w:r>
        <w:r>
          <w:rPr>
            <w:noProof/>
            <w:webHidden/>
          </w:rPr>
          <w:fldChar w:fldCharType="separate"/>
        </w:r>
        <w:r>
          <w:rPr>
            <w:noProof/>
            <w:webHidden/>
          </w:rPr>
          <w:t>16</w:t>
        </w:r>
        <w:r>
          <w:rPr>
            <w:noProof/>
            <w:webHidden/>
          </w:rPr>
          <w:fldChar w:fldCharType="end"/>
        </w:r>
      </w:hyperlink>
    </w:p>
    <w:p w14:paraId="7AB88791" w14:textId="7313F27A" w:rsidR="003E629D" w:rsidRDefault="003E629D">
      <w:pPr>
        <w:pStyle w:val="23"/>
        <w:rPr>
          <w:rFonts w:asciiTheme="minorHAnsi" w:eastAsiaTheme="minorEastAsia" w:hAnsiTheme="minorHAnsi"/>
          <w:noProof/>
          <w:sz w:val="24"/>
          <w:szCs w:val="24"/>
          <w:lang w:eastAsia="ru-RU"/>
        </w:rPr>
      </w:pPr>
      <w:hyperlink w:anchor="_Toc216658191" w:history="1">
        <w:r w:rsidRPr="00C048EF">
          <w:rPr>
            <w:rStyle w:val="af7"/>
            <w:noProof/>
          </w:rPr>
          <w:t>7.1 Вкладка «Список»</w:t>
        </w:r>
        <w:r>
          <w:rPr>
            <w:noProof/>
            <w:webHidden/>
          </w:rPr>
          <w:tab/>
        </w:r>
        <w:r>
          <w:rPr>
            <w:noProof/>
            <w:webHidden/>
          </w:rPr>
          <w:fldChar w:fldCharType="begin"/>
        </w:r>
        <w:r>
          <w:rPr>
            <w:noProof/>
            <w:webHidden/>
          </w:rPr>
          <w:instrText xml:space="preserve"> PAGEREF _Toc216658191 \h </w:instrText>
        </w:r>
        <w:r>
          <w:rPr>
            <w:noProof/>
            <w:webHidden/>
          </w:rPr>
        </w:r>
        <w:r>
          <w:rPr>
            <w:noProof/>
            <w:webHidden/>
          </w:rPr>
          <w:fldChar w:fldCharType="separate"/>
        </w:r>
        <w:r>
          <w:rPr>
            <w:noProof/>
            <w:webHidden/>
          </w:rPr>
          <w:t>16</w:t>
        </w:r>
        <w:r>
          <w:rPr>
            <w:noProof/>
            <w:webHidden/>
          </w:rPr>
          <w:fldChar w:fldCharType="end"/>
        </w:r>
      </w:hyperlink>
    </w:p>
    <w:p w14:paraId="1435BEEA" w14:textId="3C2234C5" w:rsidR="003E629D" w:rsidRDefault="003E629D">
      <w:pPr>
        <w:pStyle w:val="23"/>
        <w:rPr>
          <w:rFonts w:asciiTheme="minorHAnsi" w:eastAsiaTheme="minorEastAsia" w:hAnsiTheme="minorHAnsi"/>
          <w:noProof/>
          <w:sz w:val="24"/>
          <w:szCs w:val="24"/>
          <w:lang w:eastAsia="ru-RU"/>
        </w:rPr>
      </w:pPr>
      <w:hyperlink w:anchor="_Toc216658192" w:history="1">
        <w:r w:rsidRPr="00C048EF">
          <w:rPr>
            <w:rStyle w:val="af7"/>
            <w:noProof/>
          </w:rPr>
          <w:t>7.2 Вкладка «Новый пользователь»</w:t>
        </w:r>
        <w:r>
          <w:rPr>
            <w:noProof/>
            <w:webHidden/>
          </w:rPr>
          <w:tab/>
        </w:r>
        <w:r>
          <w:rPr>
            <w:noProof/>
            <w:webHidden/>
          </w:rPr>
          <w:fldChar w:fldCharType="begin"/>
        </w:r>
        <w:r>
          <w:rPr>
            <w:noProof/>
            <w:webHidden/>
          </w:rPr>
          <w:instrText xml:space="preserve"> PAGEREF _Toc216658192 \h </w:instrText>
        </w:r>
        <w:r>
          <w:rPr>
            <w:noProof/>
            <w:webHidden/>
          </w:rPr>
        </w:r>
        <w:r>
          <w:rPr>
            <w:noProof/>
            <w:webHidden/>
          </w:rPr>
          <w:fldChar w:fldCharType="separate"/>
        </w:r>
        <w:r>
          <w:rPr>
            <w:noProof/>
            <w:webHidden/>
          </w:rPr>
          <w:t>17</w:t>
        </w:r>
        <w:r>
          <w:rPr>
            <w:noProof/>
            <w:webHidden/>
          </w:rPr>
          <w:fldChar w:fldCharType="end"/>
        </w:r>
      </w:hyperlink>
    </w:p>
    <w:p w14:paraId="6CE9C696" w14:textId="06416550" w:rsidR="003E629D" w:rsidRDefault="003E629D">
      <w:pPr>
        <w:pStyle w:val="11"/>
        <w:tabs>
          <w:tab w:val="right" w:leader="dot" w:pos="9344"/>
        </w:tabs>
        <w:rPr>
          <w:rFonts w:asciiTheme="minorHAnsi" w:eastAsiaTheme="minorEastAsia" w:hAnsiTheme="minorHAnsi"/>
          <w:noProof/>
          <w:sz w:val="24"/>
          <w:szCs w:val="24"/>
          <w:lang w:eastAsia="ru-RU"/>
        </w:rPr>
      </w:pPr>
      <w:hyperlink w:anchor="_Toc216658193" w:history="1">
        <w:r w:rsidRPr="00C048EF">
          <w:rPr>
            <w:rStyle w:val="af7"/>
            <w:noProof/>
          </w:rPr>
          <w:t>8 Обработка ошибок и рекомендации</w:t>
        </w:r>
        <w:r>
          <w:rPr>
            <w:noProof/>
            <w:webHidden/>
          </w:rPr>
          <w:tab/>
        </w:r>
        <w:r>
          <w:rPr>
            <w:noProof/>
            <w:webHidden/>
          </w:rPr>
          <w:fldChar w:fldCharType="begin"/>
        </w:r>
        <w:r>
          <w:rPr>
            <w:noProof/>
            <w:webHidden/>
          </w:rPr>
          <w:instrText xml:space="preserve"> PAGEREF _Toc216658193 \h </w:instrText>
        </w:r>
        <w:r>
          <w:rPr>
            <w:noProof/>
            <w:webHidden/>
          </w:rPr>
        </w:r>
        <w:r>
          <w:rPr>
            <w:noProof/>
            <w:webHidden/>
          </w:rPr>
          <w:fldChar w:fldCharType="separate"/>
        </w:r>
        <w:r>
          <w:rPr>
            <w:noProof/>
            <w:webHidden/>
          </w:rPr>
          <w:t>19</w:t>
        </w:r>
        <w:r>
          <w:rPr>
            <w:noProof/>
            <w:webHidden/>
          </w:rPr>
          <w:fldChar w:fldCharType="end"/>
        </w:r>
      </w:hyperlink>
    </w:p>
    <w:p w14:paraId="758997D5" w14:textId="7557921F" w:rsidR="00810637" w:rsidRDefault="003E629D" w:rsidP="00A74FED">
      <w:pPr>
        <w:pStyle w:val="1"/>
      </w:pPr>
      <w:r>
        <w:lastRenderedPageBreak/>
        <w:fldChar w:fldCharType="end"/>
      </w:r>
      <w:bookmarkStart w:id="0" w:name="_Toc216658177"/>
      <w:bookmarkStart w:id="1" w:name="_Hlk215608503"/>
      <w:r w:rsidR="0004585C" w:rsidRPr="000920E4">
        <w:t>Назначение и целевая аудитория</w:t>
      </w:r>
      <w:bookmarkEnd w:id="0"/>
    </w:p>
    <w:p w14:paraId="6D4EB0C6" w14:textId="7F8E4497" w:rsidR="000E0ACE" w:rsidRPr="000920E4" w:rsidRDefault="000E0ACE" w:rsidP="000E0ACE">
      <w:pPr>
        <w:pStyle w:val="a3"/>
      </w:pPr>
      <w:r w:rsidRPr="000920E4">
        <w:t>Приложение предназначено для автоматизации работы общежития учебного заведения: ведение списка студентов, их расселение по комнатам</w:t>
      </w:r>
      <w:r w:rsidR="00651166">
        <w:t xml:space="preserve"> и выдача </w:t>
      </w:r>
      <w:r w:rsidR="00223F69">
        <w:t>постельного белья</w:t>
      </w:r>
      <w:r w:rsidRPr="000920E4">
        <w:t>,</w:t>
      </w:r>
      <w:r w:rsidR="00BF0C56" w:rsidRPr="00BF0C56">
        <w:t xml:space="preserve"> </w:t>
      </w:r>
      <w:r w:rsidR="00651166">
        <w:t>управления зданиями и оборудованием в нем,</w:t>
      </w:r>
      <w:r w:rsidRPr="000920E4">
        <w:t xml:space="preserve"> управление пользователями и ролями.</w:t>
      </w:r>
    </w:p>
    <w:p w14:paraId="7EE09C21" w14:textId="77777777" w:rsidR="000E0ACE" w:rsidRPr="000920E4" w:rsidRDefault="000E0ACE" w:rsidP="000E0ACE">
      <w:pPr>
        <w:pStyle w:val="a3"/>
      </w:pPr>
      <w:r w:rsidRPr="000920E4">
        <w:t>Целевая аудитория:</w:t>
      </w:r>
    </w:p>
    <w:p w14:paraId="09D2961A" w14:textId="0FBA2964" w:rsidR="000E0ACE" w:rsidRPr="000E0ACE" w:rsidRDefault="000E0ACE" w:rsidP="00EE77E8">
      <w:pPr>
        <w:pStyle w:val="a1"/>
      </w:pPr>
      <w:r w:rsidRPr="000E0ACE">
        <w:t>Администратор </w:t>
      </w:r>
      <w:r w:rsidR="00EE77E8">
        <w:t>–</w:t>
      </w:r>
      <w:r w:rsidRPr="000E0ACE">
        <w:t xml:space="preserve"> полные</w:t>
      </w:r>
      <w:r w:rsidR="00EE77E8">
        <w:t xml:space="preserve"> </w:t>
      </w:r>
      <w:r w:rsidRPr="000E0ACE">
        <w:t>права, управление пользователями</w:t>
      </w:r>
      <w:r w:rsidR="002C1E00">
        <w:t xml:space="preserve"> и всей системой</w:t>
      </w:r>
      <w:r w:rsidRPr="000E0ACE">
        <w:t>.</w:t>
      </w:r>
    </w:p>
    <w:p w14:paraId="6ED51D83" w14:textId="7BB1F1DC" w:rsidR="000E0ACE" w:rsidRPr="000E0ACE" w:rsidRDefault="000E0ACE" w:rsidP="00EE77E8">
      <w:pPr>
        <w:pStyle w:val="a1"/>
      </w:pPr>
      <w:r w:rsidRPr="000E0ACE">
        <w:t>Комендант – управление общежитием и расселением студентов</w:t>
      </w:r>
      <w:r w:rsidR="002C65EA">
        <w:t>, выдачей постельного белья и размещением мебели</w:t>
      </w:r>
      <w:r w:rsidRPr="000E0ACE">
        <w:t>.</w:t>
      </w:r>
    </w:p>
    <w:p w14:paraId="00DA2208" w14:textId="77777777" w:rsidR="000E0ACE" w:rsidRDefault="000E0ACE" w:rsidP="00EE77E8">
      <w:pPr>
        <w:pStyle w:val="a1"/>
      </w:pPr>
      <w:r w:rsidRPr="000E0ACE">
        <w:t>Воспитатель – просмотр информации, ограниченный набор действий.</w:t>
      </w:r>
    </w:p>
    <w:p w14:paraId="519D3AFC" w14:textId="2E20C013" w:rsidR="003C49E1" w:rsidRDefault="00F541F0" w:rsidP="003C49E1">
      <w:pPr>
        <w:pStyle w:val="afd"/>
      </w:pPr>
      <w:r w:rsidRPr="00F541F0">
        <w:drawing>
          <wp:inline distT="0" distB="0" distL="0" distR="0" wp14:anchorId="39756E06" wp14:editId="39543FCC">
            <wp:extent cx="5939790" cy="2938780"/>
            <wp:effectExtent l="0" t="0" r="3810" b="0"/>
            <wp:docPr id="4383591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59176" name=""/>
                    <pic:cNvPicPr/>
                  </pic:nvPicPr>
                  <pic:blipFill>
                    <a:blip r:embed="rId8"/>
                    <a:stretch>
                      <a:fillRect/>
                    </a:stretch>
                  </pic:blipFill>
                  <pic:spPr>
                    <a:xfrm>
                      <a:off x="0" y="0"/>
                      <a:ext cx="5939790" cy="2938780"/>
                    </a:xfrm>
                    <a:prstGeom prst="rect">
                      <a:avLst/>
                    </a:prstGeom>
                  </pic:spPr>
                </pic:pic>
              </a:graphicData>
            </a:graphic>
          </wp:inline>
        </w:drawing>
      </w:r>
    </w:p>
    <w:p w14:paraId="1398D63A" w14:textId="7C1644E2" w:rsidR="003A6789" w:rsidRDefault="003C49E1" w:rsidP="003A6789">
      <w:pPr>
        <w:pStyle w:val="afe"/>
      </w:pPr>
      <w:r>
        <w:t xml:space="preserve">Рисунок 1 – УНФО. Вид страницы </w:t>
      </w:r>
      <w:r w:rsidR="00A26B9F">
        <w:t>«О</w:t>
      </w:r>
      <w:r>
        <w:t>бщежитие</w:t>
      </w:r>
      <w:r w:rsidR="001D2932">
        <w:t>»</w:t>
      </w:r>
    </w:p>
    <w:p w14:paraId="52CED58D" w14:textId="503EC859" w:rsidR="003A6789" w:rsidRPr="003A6789" w:rsidRDefault="003A6789" w:rsidP="003A6789">
      <w:pPr>
        <w:pStyle w:val="1"/>
      </w:pPr>
      <w:bookmarkStart w:id="2" w:name="_Toc216658178"/>
      <w:r w:rsidRPr="003A6789">
        <w:lastRenderedPageBreak/>
        <w:t>Вход в систему и выход</w:t>
      </w:r>
      <w:bookmarkEnd w:id="2"/>
    </w:p>
    <w:p w14:paraId="63E363DA" w14:textId="77777777" w:rsidR="003A6789" w:rsidRPr="00BE2822" w:rsidRDefault="003A6789" w:rsidP="00BE2822">
      <w:pPr>
        <w:pStyle w:val="a3"/>
      </w:pPr>
      <w:r w:rsidRPr="00BE2822">
        <w:t>Откройте браузер и перейдите по адресу, выданному администратором (например, https://cmdnt.hhallva.ru или локальный URL).</w:t>
      </w:r>
    </w:p>
    <w:p w14:paraId="257A9609" w14:textId="77777777" w:rsidR="003A6789" w:rsidRPr="00BE2822" w:rsidRDefault="003A6789" w:rsidP="00BE2822">
      <w:pPr>
        <w:pStyle w:val="a"/>
      </w:pPr>
      <w:r w:rsidRPr="00BE2822">
        <w:t>На странице входа введите логин и пароль.</w:t>
      </w:r>
    </w:p>
    <w:p w14:paraId="6ADAAA10" w14:textId="77777777" w:rsidR="003A6789" w:rsidRPr="00BE2822" w:rsidRDefault="003A6789" w:rsidP="00BE2822">
      <w:pPr>
        <w:pStyle w:val="a"/>
      </w:pPr>
      <w:r w:rsidRPr="00BE2822">
        <w:t>Нажмите кнопку “Войти”.</w:t>
      </w:r>
    </w:p>
    <w:p w14:paraId="61BB1D00" w14:textId="2222D427" w:rsidR="003A6789" w:rsidRPr="00BE2822" w:rsidRDefault="003A6789" w:rsidP="00BE2822">
      <w:pPr>
        <w:pStyle w:val="a3"/>
      </w:pPr>
      <w:r w:rsidRPr="00BE2822">
        <w:t>При успешной авторизации вы попадёте на главную страницу панели управления; система запоминает сессию (до выхода</w:t>
      </w:r>
      <w:r w:rsidR="00957C94">
        <w:t xml:space="preserve"> или через 24 часа</w:t>
      </w:r>
      <w:r w:rsidRPr="00BE2822">
        <w:t>).</w:t>
      </w:r>
    </w:p>
    <w:p w14:paraId="62546622" w14:textId="187932B8" w:rsidR="003A6789" w:rsidRPr="00BE2822" w:rsidRDefault="003A6789" w:rsidP="00BE2822">
      <w:pPr>
        <w:pStyle w:val="a3"/>
      </w:pPr>
      <w:r w:rsidRPr="00BE2822">
        <w:t xml:space="preserve">Для выхода из системы используйте соответствующий пункт в </w:t>
      </w:r>
      <w:r w:rsidR="00BE2822">
        <w:t>боковом</w:t>
      </w:r>
      <w:r w:rsidRPr="00BE2822">
        <w:t xml:space="preserve"> меню (кнопка “Выйти”).</w:t>
      </w:r>
    </w:p>
    <w:p w14:paraId="06308C83" w14:textId="11373C90" w:rsidR="003A6789" w:rsidRPr="003A6789" w:rsidRDefault="00BF0C56" w:rsidP="00213575">
      <w:pPr>
        <w:pStyle w:val="afd"/>
      </w:pPr>
      <w:r w:rsidRPr="00BF0C56">
        <w:drawing>
          <wp:inline distT="0" distB="0" distL="0" distR="0" wp14:anchorId="0F1B12F8" wp14:editId="5CDCBF0A">
            <wp:extent cx="5939790" cy="2906395"/>
            <wp:effectExtent l="0" t="0" r="3810" b="8255"/>
            <wp:docPr id="20099941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94129" name=""/>
                    <pic:cNvPicPr/>
                  </pic:nvPicPr>
                  <pic:blipFill>
                    <a:blip r:embed="rId9"/>
                    <a:stretch>
                      <a:fillRect/>
                    </a:stretch>
                  </pic:blipFill>
                  <pic:spPr>
                    <a:xfrm>
                      <a:off x="0" y="0"/>
                      <a:ext cx="5939790" cy="2906395"/>
                    </a:xfrm>
                    <a:prstGeom prst="rect">
                      <a:avLst/>
                    </a:prstGeom>
                  </pic:spPr>
                </pic:pic>
              </a:graphicData>
            </a:graphic>
          </wp:inline>
        </w:drawing>
      </w:r>
    </w:p>
    <w:p w14:paraId="28925B4E" w14:textId="2885B8CA" w:rsidR="005E1C4B" w:rsidRDefault="00213575" w:rsidP="005129F4">
      <w:pPr>
        <w:pStyle w:val="afe"/>
      </w:pPr>
      <w:r>
        <w:t xml:space="preserve">Рисунок </w:t>
      </w:r>
      <w:r w:rsidR="003D5DCB">
        <w:t>2</w:t>
      </w:r>
      <w:r>
        <w:t xml:space="preserve"> – УНФО. Вид страницы </w:t>
      </w:r>
      <w:r w:rsidR="005E2FAD">
        <w:t>«А</w:t>
      </w:r>
      <w:r>
        <w:t>вторизация</w:t>
      </w:r>
      <w:r w:rsidR="005E2FAD">
        <w:t>»</w:t>
      </w:r>
    </w:p>
    <w:p w14:paraId="68015E21" w14:textId="2D92A179" w:rsidR="00FB5CE8" w:rsidRDefault="005E1C4B" w:rsidP="005E1C4B">
      <w:pPr>
        <w:pStyle w:val="1"/>
      </w:pPr>
      <w:bookmarkStart w:id="3" w:name="_Toc216658179"/>
      <w:r w:rsidRPr="005E1C4B">
        <w:lastRenderedPageBreak/>
        <w:t>Общая навигация по системе</w:t>
      </w:r>
      <w:bookmarkEnd w:id="3"/>
    </w:p>
    <w:p w14:paraId="2E17565D" w14:textId="184D4870" w:rsidR="00F173F4" w:rsidRDefault="00F173F4" w:rsidP="00F173F4">
      <w:pPr>
        <w:pStyle w:val="a3"/>
      </w:pPr>
      <w:r>
        <w:t xml:space="preserve">После успешного входа пользователь переходит в основное рабочее окно. В левой части экрана расположено вертикальное меню с разделами </w:t>
      </w:r>
      <w:r w:rsidR="00E51D80">
        <w:t>«Общежитие»</w:t>
      </w:r>
      <w:r w:rsidR="00E51D80">
        <w:t xml:space="preserve">, </w:t>
      </w:r>
      <w:r>
        <w:t>«Студенты»,</w:t>
      </w:r>
      <w:r w:rsidR="00E51D80">
        <w:t xml:space="preserve"> «Мебель», «Постельное» и </w:t>
      </w:r>
      <w:r>
        <w:t>«Пользователи» (последний раздел доступен только администраторам). В правой части отображается содержимое выбранного раздела. В верхней области рабочей области, как правило, расположены вкладки, позволяющие переключаться между различными режимами работы (например, просмотр списка, добавление новых записей, импорт данных).</w:t>
      </w:r>
    </w:p>
    <w:p w14:paraId="1967AFAC" w14:textId="5E809CF7" w:rsidR="005129F4" w:rsidRDefault="006C3BFD" w:rsidP="005129F4">
      <w:pPr>
        <w:pStyle w:val="afd"/>
      </w:pPr>
      <w:r w:rsidRPr="006C3BFD">
        <w:drawing>
          <wp:inline distT="0" distB="0" distL="0" distR="0" wp14:anchorId="07129244" wp14:editId="56654435">
            <wp:extent cx="5939790" cy="2946400"/>
            <wp:effectExtent l="0" t="0" r="3810" b="6350"/>
            <wp:docPr id="2694893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89331" name=""/>
                    <pic:cNvPicPr/>
                  </pic:nvPicPr>
                  <pic:blipFill>
                    <a:blip r:embed="rId10"/>
                    <a:stretch>
                      <a:fillRect/>
                    </a:stretch>
                  </pic:blipFill>
                  <pic:spPr>
                    <a:xfrm>
                      <a:off x="0" y="0"/>
                      <a:ext cx="5939790" cy="2946400"/>
                    </a:xfrm>
                    <a:prstGeom prst="rect">
                      <a:avLst/>
                    </a:prstGeom>
                  </pic:spPr>
                </pic:pic>
              </a:graphicData>
            </a:graphic>
          </wp:inline>
        </w:drawing>
      </w:r>
    </w:p>
    <w:p w14:paraId="0AB6E105" w14:textId="05F679A1" w:rsidR="001D2932" w:rsidRDefault="005129F4" w:rsidP="006C3BFD">
      <w:pPr>
        <w:pStyle w:val="afe"/>
      </w:pPr>
      <w:r>
        <w:t xml:space="preserve">Рисунок </w:t>
      </w:r>
      <w:r w:rsidR="003D5DCB">
        <w:t>3</w:t>
      </w:r>
      <w:r>
        <w:t xml:space="preserve"> – УНФО. Вид </w:t>
      </w:r>
      <w:r w:rsidR="00335D1E">
        <w:t xml:space="preserve">бокового меню и вкладок </w:t>
      </w:r>
      <w:bookmarkEnd w:id="1"/>
    </w:p>
    <w:p w14:paraId="39F1883B" w14:textId="0509ABC6" w:rsidR="001D2932" w:rsidRDefault="001D2932" w:rsidP="001D2932">
      <w:pPr>
        <w:pStyle w:val="1"/>
      </w:pPr>
      <w:bookmarkStart w:id="4" w:name="_Toc216658180"/>
      <w:r>
        <w:lastRenderedPageBreak/>
        <w:t>Страница «</w:t>
      </w:r>
      <w:r w:rsidR="00216AF4">
        <w:t>Студенты</w:t>
      </w:r>
      <w:r>
        <w:t>»</w:t>
      </w:r>
      <w:bookmarkEnd w:id="4"/>
    </w:p>
    <w:p w14:paraId="22FB3F38" w14:textId="1591F8FD" w:rsidR="00F174CE" w:rsidRDefault="00F174CE" w:rsidP="00F174CE">
      <w:pPr>
        <w:pStyle w:val="2"/>
      </w:pPr>
      <w:bookmarkStart w:id="5" w:name="_Toc216658181"/>
      <w:r>
        <w:t>Вкладка «Список»</w:t>
      </w:r>
      <w:bookmarkEnd w:id="5"/>
    </w:p>
    <w:p w14:paraId="5BDD01E3" w14:textId="6A95AF35" w:rsidR="00486E8A" w:rsidRDefault="00F173F4" w:rsidP="00486E8A">
      <w:pPr>
        <w:pStyle w:val="a3"/>
      </w:pPr>
      <w:r>
        <w:t xml:space="preserve">На вкладке отображается таблица с ключевыми данными по каждому студенту: фамилия, имя, отчество, группа, курс, пол, информация о текущем проживании и контактный телефон. Над таблицей расположены строка поиска и кнопка открытия панели фильтров. Поиск позволяет быстро найти нужного студента по </w:t>
      </w:r>
      <w:r w:rsidR="00F573E3">
        <w:t>ФИО</w:t>
      </w:r>
      <w:r>
        <w:t xml:space="preserve">, а фильтры </w:t>
      </w:r>
      <w:r w:rsidR="00123767">
        <w:t>–</w:t>
      </w:r>
      <w:r>
        <w:t xml:space="preserve"> ограничить список по группе, курсу</w:t>
      </w:r>
      <w:r w:rsidR="00F573E3">
        <w:t xml:space="preserve">, </w:t>
      </w:r>
      <w:r>
        <w:t>полу</w:t>
      </w:r>
      <w:r w:rsidR="00F573E3">
        <w:t xml:space="preserve"> или зданию.</w:t>
      </w:r>
    </w:p>
    <w:p w14:paraId="295AF50E" w14:textId="6297B3ED" w:rsidR="00F173F4" w:rsidRDefault="00F173F4" w:rsidP="00FE0E7C">
      <w:pPr>
        <w:pStyle w:val="a3"/>
      </w:pPr>
      <w:r>
        <w:t>При наличии соответствующих прав доступна кнопка выгрузки списка в файл формата Excel.</w:t>
      </w:r>
    </w:p>
    <w:p w14:paraId="0F743831" w14:textId="292170DB" w:rsidR="00F173F4" w:rsidRDefault="008C337A" w:rsidP="00FE0E7C">
      <w:pPr>
        <w:pStyle w:val="afd"/>
      </w:pPr>
      <w:r w:rsidRPr="008C337A">
        <w:drawing>
          <wp:inline distT="0" distB="0" distL="0" distR="0" wp14:anchorId="02F352DC" wp14:editId="5601AB88">
            <wp:extent cx="5939790" cy="2946400"/>
            <wp:effectExtent l="0" t="0" r="3810" b="6350"/>
            <wp:docPr id="7116073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07326" name=""/>
                    <pic:cNvPicPr/>
                  </pic:nvPicPr>
                  <pic:blipFill>
                    <a:blip r:embed="rId11"/>
                    <a:stretch>
                      <a:fillRect/>
                    </a:stretch>
                  </pic:blipFill>
                  <pic:spPr>
                    <a:xfrm>
                      <a:off x="0" y="0"/>
                      <a:ext cx="5939790" cy="2946400"/>
                    </a:xfrm>
                    <a:prstGeom prst="rect">
                      <a:avLst/>
                    </a:prstGeom>
                  </pic:spPr>
                </pic:pic>
              </a:graphicData>
            </a:graphic>
          </wp:inline>
        </w:drawing>
      </w:r>
    </w:p>
    <w:p w14:paraId="3879ABE1" w14:textId="191E71DA" w:rsidR="00F174CE" w:rsidRDefault="00FE0E7C" w:rsidP="008C337A">
      <w:pPr>
        <w:pStyle w:val="afe"/>
      </w:pPr>
      <w:r>
        <w:t xml:space="preserve">Рисунок </w:t>
      </w:r>
      <w:r w:rsidR="006B1F56">
        <w:t>4</w:t>
      </w:r>
      <w:r>
        <w:t xml:space="preserve"> – УНФО. Вид </w:t>
      </w:r>
      <w:r w:rsidR="001A46CC">
        <w:t>вкладк</w:t>
      </w:r>
      <w:r w:rsidR="00D07766">
        <w:t xml:space="preserve">и </w:t>
      </w:r>
      <w:r w:rsidR="001A46CC">
        <w:t>«Список»</w:t>
      </w:r>
      <w:r w:rsidR="00706E9D">
        <w:t xml:space="preserve"> </w:t>
      </w:r>
    </w:p>
    <w:p w14:paraId="732F2BF4" w14:textId="29E35483" w:rsidR="00EA2880" w:rsidRDefault="00EA2880" w:rsidP="00EA2880">
      <w:pPr>
        <w:pStyle w:val="2"/>
      </w:pPr>
      <w:bookmarkStart w:id="6" w:name="_Toc216658182"/>
      <w:r>
        <w:t>Вкладка «Новый студент»</w:t>
      </w:r>
      <w:bookmarkEnd w:id="6"/>
    </w:p>
    <w:p w14:paraId="3651B45A" w14:textId="7C89E3B0" w:rsidR="001A46CC" w:rsidRPr="00E22485" w:rsidRDefault="001A46CC" w:rsidP="00E72437">
      <w:pPr>
        <w:pStyle w:val="a3"/>
      </w:pPr>
      <w:r>
        <w:t>Для добавления нового студента используется вкладка «Новый студент» раздела «Студенты». На ней расположена форма с полями:</w:t>
      </w:r>
      <w:r w:rsidR="008C337A">
        <w:t xml:space="preserve"> Фото,</w:t>
      </w:r>
      <w:r>
        <w:t xml:space="preserve"> ФИО, дата </w:t>
      </w:r>
      <w:r>
        <w:lastRenderedPageBreak/>
        <w:t>рождения, пол, населённый пункт, группа, курс и обязательный контактный телефон. Для телефонного номера осуществляется форматный контроль: требуется указать полный номер в установленном формате. При отсутствии обязательных данных или некорректном заполнении система подсвечивает соответствующие поля и выводит поясняющие сообщения об ошибках; кнопка сохранения остаётся неактивной до устранения всех нарушений.</w:t>
      </w:r>
    </w:p>
    <w:p w14:paraId="597E8D41" w14:textId="46CC3827" w:rsidR="001A46CC" w:rsidRDefault="00DE2CA0" w:rsidP="00E72437">
      <w:pPr>
        <w:pStyle w:val="afd"/>
        <w:rPr>
          <w:lang w:val="en-US"/>
        </w:rPr>
      </w:pPr>
      <w:r w:rsidRPr="00DE2CA0">
        <w:rPr>
          <w:lang w:val="en-US"/>
        </w:rPr>
        <w:drawing>
          <wp:inline distT="0" distB="0" distL="0" distR="0" wp14:anchorId="23931CF7" wp14:editId="2441D031">
            <wp:extent cx="5939790" cy="2918460"/>
            <wp:effectExtent l="0" t="0" r="3810" b="0"/>
            <wp:docPr id="5197630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63019" name=""/>
                    <pic:cNvPicPr/>
                  </pic:nvPicPr>
                  <pic:blipFill>
                    <a:blip r:embed="rId12"/>
                    <a:stretch>
                      <a:fillRect/>
                    </a:stretch>
                  </pic:blipFill>
                  <pic:spPr>
                    <a:xfrm>
                      <a:off x="0" y="0"/>
                      <a:ext cx="5939790" cy="2918460"/>
                    </a:xfrm>
                    <a:prstGeom prst="rect">
                      <a:avLst/>
                    </a:prstGeom>
                  </pic:spPr>
                </pic:pic>
              </a:graphicData>
            </a:graphic>
          </wp:inline>
        </w:drawing>
      </w:r>
    </w:p>
    <w:p w14:paraId="48F6283C" w14:textId="6403FA7E" w:rsidR="00E72437" w:rsidRDefault="00E72437" w:rsidP="00E72437">
      <w:pPr>
        <w:pStyle w:val="afe"/>
      </w:pPr>
      <w:r>
        <w:t xml:space="preserve">Рисунок </w:t>
      </w:r>
      <w:r w:rsidR="00BC08E5">
        <w:t>5</w:t>
      </w:r>
      <w:r>
        <w:t xml:space="preserve"> – УНФО. Вид </w:t>
      </w:r>
      <w:r w:rsidR="00FB5150">
        <w:t xml:space="preserve">вкладки </w:t>
      </w:r>
      <w:r>
        <w:t>«Новый студент»</w:t>
      </w:r>
    </w:p>
    <w:p w14:paraId="53A4445E" w14:textId="5235C9E1" w:rsidR="00F13604" w:rsidRPr="00F13604" w:rsidRDefault="00F13604" w:rsidP="00F13604">
      <w:pPr>
        <w:pStyle w:val="1"/>
      </w:pPr>
      <w:bookmarkStart w:id="7" w:name="_Toc216658184"/>
      <w:r>
        <w:lastRenderedPageBreak/>
        <w:t>Страница «Карточка студента»</w:t>
      </w:r>
      <w:bookmarkEnd w:id="7"/>
    </w:p>
    <w:p w14:paraId="223B4F36" w14:textId="77DB5E43" w:rsidR="00345A9F" w:rsidRDefault="00F173F4" w:rsidP="0064013F">
      <w:pPr>
        <w:pStyle w:val="a3"/>
      </w:pPr>
      <w:r>
        <w:t>Для получения подробной информации по конкретному студенту достаточно щёлкнуть по его строке в таблице. В результате открывается карточка студента. В верхней части карточки отображаются ФИО</w:t>
      </w:r>
      <w:r w:rsidR="00123555">
        <w:t xml:space="preserve"> и фото студента</w:t>
      </w:r>
      <w:r w:rsidR="0064013F">
        <w:t>.</w:t>
      </w:r>
      <w:r>
        <w:t xml:space="preserve"> Ниже расположены вкладки, на которых сгруппированы личные данные, сведения о проживании и, при наличии, заметки. </w:t>
      </w:r>
    </w:p>
    <w:p w14:paraId="2475DB71" w14:textId="3021309B" w:rsidR="00345A9F" w:rsidRDefault="00123555" w:rsidP="00345A9F">
      <w:pPr>
        <w:pStyle w:val="afd"/>
      </w:pPr>
      <w:r w:rsidRPr="00123555">
        <w:drawing>
          <wp:inline distT="0" distB="0" distL="0" distR="0" wp14:anchorId="04526E7F" wp14:editId="33318C18">
            <wp:extent cx="5939790" cy="2917190"/>
            <wp:effectExtent l="0" t="0" r="3810" b="0"/>
            <wp:docPr id="4476003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00321" name=""/>
                    <pic:cNvPicPr/>
                  </pic:nvPicPr>
                  <pic:blipFill>
                    <a:blip r:embed="rId13"/>
                    <a:stretch>
                      <a:fillRect/>
                    </a:stretch>
                  </pic:blipFill>
                  <pic:spPr>
                    <a:xfrm>
                      <a:off x="0" y="0"/>
                      <a:ext cx="5939790" cy="2917190"/>
                    </a:xfrm>
                    <a:prstGeom prst="rect">
                      <a:avLst/>
                    </a:prstGeom>
                  </pic:spPr>
                </pic:pic>
              </a:graphicData>
            </a:graphic>
          </wp:inline>
        </w:drawing>
      </w:r>
    </w:p>
    <w:p w14:paraId="6F4A21D3" w14:textId="52BCFE18" w:rsidR="00345A9F" w:rsidRPr="00345A9F" w:rsidRDefault="00345A9F" w:rsidP="002B5E1A">
      <w:pPr>
        <w:pStyle w:val="afe"/>
      </w:pPr>
      <w:r>
        <w:t xml:space="preserve">Рисунок </w:t>
      </w:r>
      <w:r w:rsidR="00EF63EB">
        <w:t>6</w:t>
      </w:r>
      <w:r>
        <w:t xml:space="preserve"> – УНФО. Вид </w:t>
      </w:r>
      <w:r w:rsidR="002654DB">
        <w:t>страницы «К</w:t>
      </w:r>
      <w:r>
        <w:t>арточк</w:t>
      </w:r>
      <w:r w:rsidR="002654DB">
        <w:t xml:space="preserve">а </w:t>
      </w:r>
      <w:r>
        <w:t>студента</w:t>
      </w:r>
      <w:r w:rsidR="002654DB">
        <w:t>»</w:t>
      </w:r>
    </w:p>
    <w:p w14:paraId="40E93216" w14:textId="5AE9B77C" w:rsidR="00F13604" w:rsidRDefault="00B876C2" w:rsidP="00F13604">
      <w:pPr>
        <w:pStyle w:val="2"/>
      </w:pPr>
      <w:bookmarkStart w:id="8" w:name="_Toc216658185"/>
      <w:r>
        <w:t>Вкладка «Личная информация»</w:t>
      </w:r>
      <w:bookmarkEnd w:id="8"/>
    </w:p>
    <w:p w14:paraId="789C5A22" w14:textId="11F6B778" w:rsidR="00F173F4" w:rsidRDefault="00F173F4" w:rsidP="00F13604">
      <w:pPr>
        <w:pStyle w:val="a3"/>
      </w:pPr>
      <w:r>
        <w:t>На вкладке личной информации указываются дата рождения с автоматически рассчитанным возрастом, пол, населённый пункт (место проживания до заселения), а также контактные телефоны: основной номер и дополнительные контакты (например, телефоны родителей или законных представителей).</w:t>
      </w:r>
    </w:p>
    <w:p w14:paraId="655473F5" w14:textId="68FD79C3" w:rsidR="00F173F4" w:rsidRDefault="00123555" w:rsidP="002654DB">
      <w:pPr>
        <w:pStyle w:val="afd"/>
      </w:pPr>
      <w:r w:rsidRPr="00123555">
        <w:lastRenderedPageBreak/>
        <w:drawing>
          <wp:inline distT="0" distB="0" distL="0" distR="0" wp14:anchorId="5F352B45" wp14:editId="2F1CDD86">
            <wp:extent cx="5939790" cy="826135"/>
            <wp:effectExtent l="0" t="0" r="3810" b="0"/>
            <wp:docPr id="18850861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86153" name=""/>
                    <pic:cNvPicPr/>
                  </pic:nvPicPr>
                  <pic:blipFill>
                    <a:blip r:embed="rId14"/>
                    <a:stretch>
                      <a:fillRect/>
                    </a:stretch>
                  </pic:blipFill>
                  <pic:spPr>
                    <a:xfrm>
                      <a:off x="0" y="0"/>
                      <a:ext cx="5939790" cy="826135"/>
                    </a:xfrm>
                    <a:prstGeom prst="rect">
                      <a:avLst/>
                    </a:prstGeom>
                  </pic:spPr>
                </pic:pic>
              </a:graphicData>
            </a:graphic>
          </wp:inline>
        </w:drawing>
      </w:r>
    </w:p>
    <w:p w14:paraId="73F16B3F" w14:textId="64974D97" w:rsidR="00F173F4" w:rsidRDefault="002654DB" w:rsidP="002B2C66">
      <w:pPr>
        <w:pStyle w:val="afe"/>
      </w:pPr>
      <w:r>
        <w:t xml:space="preserve">Рисунок </w:t>
      </w:r>
      <w:r w:rsidR="00EF63EB">
        <w:t>7</w:t>
      </w:r>
      <w:r>
        <w:t xml:space="preserve"> – УНФО. Информация во вкладке «Личная информация»</w:t>
      </w:r>
    </w:p>
    <w:p w14:paraId="0FAC49A6" w14:textId="77777777" w:rsidR="00F173F4" w:rsidRDefault="00F173F4" w:rsidP="00F173F4">
      <w:pPr>
        <w:pStyle w:val="a3"/>
      </w:pPr>
      <w:r>
        <w:t>Все номера телефонов в карточке представлены в виде активных ссылок. При использовании мобильного устройства или компьютера с настроенным приложением для звонков при выборе номера открывается окно набора. Это обеспечивает возможность оперативной связи со студентом или его родителями по вопросам заселения, проживания и другим организационным вопросам.</w:t>
      </w:r>
    </w:p>
    <w:p w14:paraId="5F921F39" w14:textId="0510088A" w:rsidR="00F173F4" w:rsidRDefault="00AD14D0" w:rsidP="00AD14D0">
      <w:pPr>
        <w:pStyle w:val="2"/>
      </w:pPr>
      <w:bookmarkStart w:id="9" w:name="_Toc216658186"/>
      <w:r>
        <w:t>Вкладка «Проживание»</w:t>
      </w:r>
      <w:bookmarkEnd w:id="9"/>
    </w:p>
    <w:p w14:paraId="2CB53C81" w14:textId="584D0C84" w:rsidR="00F173F4" w:rsidRDefault="00F173F4" w:rsidP="00244EA2">
      <w:pPr>
        <w:pStyle w:val="a3"/>
      </w:pPr>
      <w:r>
        <w:t>Отдельная вкладка карточки студента содержит сведения о проживании. На ней отображаются номер комнаты, общая вместимость и количество занятых мест, а также список соседей по комнате. Эти данные позволяют в любой момент оценить фактический состав заселения и загрузку конкретной комнаты.</w:t>
      </w:r>
    </w:p>
    <w:p w14:paraId="659B5BB6" w14:textId="6BFD2842" w:rsidR="00F173F4" w:rsidRDefault="00CE6C2E" w:rsidP="00244EA2">
      <w:pPr>
        <w:pStyle w:val="afd"/>
      </w:pPr>
      <w:r w:rsidRPr="00CE6C2E">
        <w:lastRenderedPageBreak/>
        <w:drawing>
          <wp:inline distT="0" distB="0" distL="0" distR="0" wp14:anchorId="69FE64AF" wp14:editId="494D7830">
            <wp:extent cx="5939790" cy="2915285"/>
            <wp:effectExtent l="0" t="0" r="3810" b="0"/>
            <wp:docPr id="3149023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02316" name=""/>
                    <pic:cNvPicPr/>
                  </pic:nvPicPr>
                  <pic:blipFill>
                    <a:blip r:embed="rId15"/>
                    <a:stretch>
                      <a:fillRect/>
                    </a:stretch>
                  </pic:blipFill>
                  <pic:spPr>
                    <a:xfrm>
                      <a:off x="0" y="0"/>
                      <a:ext cx="5939790" cy="2915285"/>
                    </a:xfrm>
                    <a:prstGeom prst="rect">
                      <a:avLst/>
                    </a:prstGeom>
                  </pic:spPr>
                </pic:pic>
              </a:graphicData>
            </a:graphic>
          </wp:inline>
        </w:drawing>
      </w:r>
    </w:p>
    <w:p w14:paraId="4BEA980D" w14:textId="6C35FA24" w:rsidR="00244EA2" w:rsidRDefault="00244EA2" w:rsidP="00244EA2">
      <w:pPr>
        <w:pStyle w:val="afe"/>
      </w:pPr>
      <w:r>
        <w:t xml:space="preserve">Рисунок </w:t>
      </w:r>
      <w:r w:rsidR="00EF63EB">
        <w:t>8</w:t>
      </w:r>
      <w:r>
        <w:t xml:space="preserve"> – УНФО. Информация во вкладке «Проживание»</w:t>
      </w:r>
    </w:p>
    <w:p w14:paraId="3E09E091" w14:textId="72914B51" w:rsidR="008A1F1C" w:rsidRDefault="008A1F1C" w:rsidP="008A1F1C">
      <w:pPr>
        <w:pStyle w:val="a3"/>
      </w:pPr>
      <w:r>
        <w:t>При нажатии на кнопку «Карточка» у соседей студента можно совершить переход на карточку соседа выбранного студента.</w:t>
      </w:r>
    </w:p>
    <w:p w14:paraId="7B34F84F" w14:textId="6C72C491" w:rsidR="00A74FED" w:rsidRDefault="008A1F1C" w:rsidP="00B54A1E">
      <w:pPr>
        <w:pStyle w:val="a3"/>
      </w:pPr>
      <w:r>
        <w:t>Также присутствует в</w:t>
      </w:r>
      <w:r w:rsidR="003B5E7C">
        <w:t xml:space="preserve"> возможность выселения студента, с предварительным подтверждением</w:t>
      </w:r>
      <w:r w:rsidR="00910FE5">
        <w:t>.</w:t>
      </w:r>
    </w:p>
    <w:p w14:paraId="0896A7D4" w14:textId="77777777" w:rsidR="00910FE5" w:rsidRDefault="00910FE5" w:rsidP="00910FE5">
      <w:pPr>
        <w:pStyle w:val="a3"/>
      </w:pPr>
      <w:r>
        <w:t xml:space="preserve">В системе реализована возможность отслеживания полной хронологии проживания каждого студента. Для просмотра истории проживания студента </w:t>
      </w:r>
      <w:r w:rsidRPr="00042D5F">
        <w:t>необходимо, чтобы</w:t>
      </w:r>
      <w:r>
        <w:t xml:space="preserve"> студент хоть раз переселялся в другую комнату. Кнопка «История» расположена во вкладке «Проживание» на странице «Карточка студента» (рисунок 9). При нажатии на кнопку открывается модальное окно «История проживания» (рисунок 10), которое отображает информацию во вложенной структуре периодов. </w:t>
      </w:r>
      <w:r w:rsidRPr="00246859">
        <w:t>Первый уровень вложенности разделен на учебные года, каждая запись обозначает период с первого сентября года до тридцатого июня следующего года. Второй уровень вложенности оп</w:t>
      </w:r>
      <w:r>
        <w:t xml:space="preserve">ределяет период проживания студента </w:t>
      </w:r>
      <w:r w:rsidRPr="00042D5F">
        <w:t>внутри учебного года</w:t>
      </w:r>
      <w:r>
        <w:t>. Внутри этого периода отображаются соседи студента, которые жили с ним в этот момент.</w:t>
      </w:r>
    </w:p>
    <w:p w14:paraId="64041568" w14:textId="77777777" w:rsidR="00910FE5" w:rsidRDefault="00910FE5" w:rsidP="00910FE5">
      <w:pPr>
        <w:pStyle w:val="afd"/>
      </w:pPr>
      <w:r w:rsidRPr="00C82C24">
        <w:lastRenderedPageBreak/>
        <w:drawing>
          <wp:inline distT="0" distB="0" distL="0" distR="0" wp14:anchorId="334381E5" wp14:editId="3FDB0B1A">
            <wp:extent cx="5939790" cy="4210685"/>
            <wp:effectExtent l="19050" t="19050" r="22860" b="18415"/>
            <wp:docPr id="8610514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51428" name=""/>
                    <pic:cNvPicPr/>
                  </pic:nvPicPr>
                  <pic:blipFill>
                    <a:blip r:embed="rId16"/>
                    <a:stretch>
                      <a:fillRect/>
                    </a:stretch>
                  </pic:blipFill>
                  <pic:spPr>
                    <a:xfrm>
                      <a:off x="0" y="0"/>
                      <a:ext cx="5939790" cy="4210685"/>
                    </a:xfrm>
                    <a:prstGeom prst="rect">
                      <a:avLst/>
                    </a:prstGeom>
                    <a:ln>
                      <a:solidFill>
                        <a:schemeClr val="tx1"/>
                      </a:solidFill>
                    </a:ln>
                  </pic:spPr>
                </pic:pic>
              </a:graphicData>
            </a:graphic>
          </wp:inline>
        </w:drawing>
      </w:r>
    </w:p>
    <w:p w14:paraId="0BB62095" w14:textId="77777777" w:rsidR="00910FE5" w:rsidRPr="00C82C24" w:rsidRDefault="00910FE5" w:rsidP="00910FE5">
      <w:pPr>
        <w:pStyle w:val="afe"/>
      </w:pPr>
      <w:r>
        <w:t xml:space="preserve">Рисунок 9 – УНФО. </w:t>
      </w:r>
      <w:r w:rsidRPr="003C6399">
        <w:t>Вид карточки студента с кнопкой «История»</w:t>
      </w:r>
    </w:p>
    <w:p w14:paraId="650CB9E3" w14:textId="77777777" w:rsidR="00910FE5" w:rsidRDefault="00910FE5" w:rsidP="00910FE5">
      <w:pPr>
        <w:pStyle w:val="afd"/>
      </w:pPr>
      <w:r w:rsidRPr="003B18B1">
        <w:drawing>
          <wp:inline distT="0" distB="0" distL="0" distR="0" wp14:anchorId="5145C746" wp14:editId="7CFAB8AB">
            <wp:extent cx="4007457" cy="3297532"/>
            <wp:effectExtent l="0" t="0" r="0" b="0"/>
            <wp:docPr id="2229571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57177" name=""/>
                    <pic:cNvPicPr/>
                  </pic:nvPicPr>
                  <pic:blipFill rotWithShape="1">
                    <a:blip r:embed="rId17"/>
                    <a:srcRect l="11113" t="17393" r="10963" b="17527"/>
                    <a:stretch>
                      <a:fillRect/>
                    </a:stretch>
                  </pic:blipFill>
                  <pic:spPr bwMode="auto">
                    <a:xfrm>
                      <a:off x="0" y="0"/>
                      <a:ext cx="4009432" cy="3299157"/>
                    </a:xfrm>
                    <a:prstGeom prst="rect">
                      <a:avLst/>
                    </a:prstGeom>
                    <a:ln>
                      <a:noFill/>
                    </a:ln>
                    <a:extLst>
                      <a:ext uri="{53640926-AAD7-44D8-BBD7-CCE9431645EC}">
                        <a14:shadowObscured xmlns:a14="http://schemas.microsoft.com/office/drawing/2010/main"/>
                      </a:ext>
                    </a:extLst>
                  </pic:spPr>
                </pic:pic>
              </a:graphicData>
            </a:graphic>
          </wp:inline>
        </w:drawing>
      </w:r>
      <w:r w:rsidRPr="00C82C24">
        <w:t xml:space="preserve"> </w:t>
      </w:r>
    </w:p>
    <w:p w14:paraId="3444176D" w14:textId="77777777" w:rsidR="00910FE5" w:rsidRDefault="00910FE5" w:rsidP="00910FE5">
      <w:pPr>
        <w:pStyle w:val="afe"/>
      </w:pPr>
      <w:r>
        <w:t>Рисунок 10 – УНФО. Вид модального окна истории проживания</w:t>
      </w:r>
    </w:p>
    <w:p w14:paraId="5B3A3B5C" w14:textId="77777777" w:rsidR="00910FE5" w:rsidRPr="00B02773" w:rsidRDefault="00910FE5" w:rsidP="00910FE5">
      <w:pPr>
        <w:pStyle w:val="a3"/>
        <w:rPr>
          <w:lang w:val="en-US"/>
        </w:rPr>
      </w:pPr>
    </w:p>
    <w:p w14:paraId="52924CD1" w14:textId="08AA53C5" w:rsidR="00F173F4" w:rsidRDefault="00B54A1E" w:rsidP="00B54A1E">
      <w:pPr>
        <w:pStyle w:val="2"/>
      </w:pPr>
      <w:r>
        <w:t>Вкладка «Заметки»</w:t>
      </w:r>
    </w:p>
    <w:p w14:paraId="086ABC26" w14:textId="7839A0CC" w:rsidR="00FF055C" w:rsidRDefault="00B54A1E" w:rsidP="00202FD6">
      <w:pPr>
        <w:pStyle w:val="a3"/>
      </w:pPr>
      <w:r>
        <w:t xml:space="preserve">Отдельная вкладка карточки студента содержит заметках о студента. На </w:t>
      </w:r>
      <w:r w:rsidR="00FF055C">
        <w:t>ней отображается список заметок с указанием автора и даты создания заметки</w:t>
      </w:r>
      <w:r>
        <w:t>.</w:t>
      </w:r>
      <w:r w:rsidR="00202FD6">
        <w:t xml:space="preserve"> </w:t>
      </w:r>
      <w:r w:rsidR="00FF055C">
        <w:t>Для создания заметок присутствует кнопка «Добавить»</w:t>
      </w:r>
      <w:r w:rsidR="00202FD6">
        <w:t xml:space="preserve">. </w:t>
      </w:r>
      <w:r w:rsidR="001C3F90">
        <w:t xml:space="preserve">Для </w:t>
      </w:r>
      <w:r w:rsidR="00744D16">
        <w:t>управления заметками, присутствует разграничение прав и авторов. Администратор системы имеет право на удаление любой заметки о студенте, комендант может удалять заметки любых комендантов и воспитателей, воспитатель может удалять только свои заметки.</w:t>
      </w:r>
    </w:p>
    <w:p w14:paraId="017BF70D" w14:textId="20B9276B" w:rsidR="00202FD6" w:rsidRDefault="00B02773" w:rsidP="00202FD6">
      <w:pPr>
        <w:pStyle w:val="afd"/>
      </w:pPr>
      <w:r w:rsidRPr="00B02773">
        <w:drawing>
          <wp:inline distT="0" distB="0" distL="0" distR="0" wp14:anchorId="54965C02" wp14:editId="556BB986">
            <wp:extent cx="5939790" cy="2912110"/>
            <wp:effectExtent l="0" t="0" r="3810" b="2540"/>
            <wp:docPr id="15123396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39687" name=""/>
                    <pic:cNvPicPr/>
                  </pic:nvPicPr>
                  <pic:blipFill>
                    <a:blip r:embed="rId18"/>
                    <a:stretch>
                      <a:fillRect/>
                    </a:stretch>
                  </pic:blipFill>
                  <pic:spPr>
                    <a:xfrm>
                      <a:off x="0" y="0"/>
                      <a:ext cx="5939790" cy="2912110"/>
                    </a:xfrm>
                    <a:prstGeom prst="rect">
                      <a:avLst/>
                    </a:prstGeom>
                  </pic:spPr>
                </pic:pic>
              </a:graphicData>
            </a:graphic>
          </wp:inline>
        </w:drawing>
      </w:r>
    </w:p>
    <w:p w14:paraId="1931A628" w14:textId="02390817" w:rsidR="003E3077" w:rsidRDefault="00EF19D8" w:rsidP="003E3077">
      <w:pPr>
        <w:pStyle w:val="afe"/>
      </w:pPr>
      <w:r>
        <w:t xml:space="preserve">Рисунок </w:t>
      </w:r>
      <w:r w:rsidR="00F33D4B">
        <w:t>1</w:t>
      </w:r>
      <w:r w:rsidR="00EF63EB">
        <w:t>1</w:t>
      </w:r>
      <w:r>
        <w:t xml:space="preserve"> – УНФО. Вкладка «Заметки»</w:t>
      </w:r>
    </w:p>
    <w:p w14:paraId="0342A214" w14:textId="64111D8C" w:rsidR="003E3077" w:rsidRDefault="003E3077" w:rsidP="003E3077">
      <w:pPr>
        <w:pStyle w:val="1"/>
      </w:pPr>
      <w:r>
        <w:lastRenderedPageBreak/>
        <w:t>Страница «Мебель»</w:t>
      </w:r>
    </w:p>
    <w:p w14:paraId="6E6D314E" w14:textId="7C06436D" w:rsidR="00295AE6" w:rsidRDefault="00295AE6" w:rsidP="00295AE6">
      <w:pPr>
        <w:pStyle w:val="a3"/>
      </w:pPr>
      <w:r>
        <w:t xml:space="preserve">Для упрощённого учёта всего мебельного фонда реализована страница «Мебель». На данной странице представлена общая статистика по всему фонду, расположены фильтры поиска, отображается полный список мебели, а также доступны кнопки экспорта данных в Excel и добавления новых объектов (рисунок </w:t>
      </w:r>
      <w:r w:rsidR="00EF63EB">
        <w:t>12</w:t>
      </w:r>
      <w:r>
        <w:t>).</w:t>
      </w:r>
    </w:p>
    <w:p w14:paraId="6E097A04" w14:textId="77777777" w:rsidR="00295AE6" w:rsidRDefault="00295AE6" w:rsidP="00295AE6">
      <w:pPr>
        <w:pStyle w:val="a3"/>
      </w:pPr>
      <w:r>
        <w:t>Для каждого объекта мебели в конце строки таблицы предусмотрено контекстное меню, открывающееся по нажатию на три точки. Набор доступных действий зависит от текущего статуса объекта. Если мебель ещё не расположена в какой-либо комнате, пользователю доступна кнопка «Разместить». Если объект уже размещён в помещении, вместо неё отображается кнопка «Вернуть на склад». В обоих случаях доступны функции редактирования и удаления объекта. При нажатии на кнопку «Разместить» пользователь будет перенаправлен на страницу структуры во вкладку «Мебель», где поле выбора мебели автоматически заполнится выбранным объектом.</w:t>
      </w:r>
    </w:p>
    <w:p w14:paraId="7C9ACEE1" w14:textId="56340CCE" w:rsidR="00295AE6" w:rsidRDefault="00295AE6" w:rsidP="00295AE6">
      <w:pPr>
        <w:pStyle w:val="a3"/>
      </w:pPr>
      <w:r>
        <w:t xml:space="preserve">Кроме того, на странице «Мебель» реализована возможность импорта данных </w:t>
      </w:r>
      <w:r w:rsidR="0013179E">
        <w:t>–</w:t>
      </w:r>
      <w:r>
        <w:t xml:space="preserve"> массовой загрузки объектов мебели из внешних файлов.</w:t>
      </w:r>
    </w:p>
    <w:p w14:paraId="3C2EA5B6" w14:textId="723BD473" w:rsidR="00295AE6" w:rsidRDefault="00295AE6" w:rsidP="00295AE6">
      <w:pPr>
        <w:pStyle w:val="a3"/>
      </w:pPr>
      <w:r>
        <w:t xml:space="preserve">Для работы со справочником категорий мебели предназначена отдельная вкладка «Категории». На этой странице пользователю доступны функции добавления, редактирования и удаления категорий (рисунок </w:t>
      </w:r>
      <w:r w:rsidR="00EF63EB">
        <w:t>13</w:t>
      </w:r>
      <w:r>
        <w:t>).</w:t>
      </w:r>
    </w:p>
    <w:p w14:paraId="0C4561F9" w14:textId="77777777" w:rsidR="00295AE6" w:rsidRDefault="00295AE6" w:rsidP="00295AE6">
      <w:pPr>
        <w:pStyle w:val="a3"/>
      </w:pPr>
      <w:r>
        <w:t>Следует обратить особое внимание на процесс удаления категории: при её удалении из системы будут безвозвратно удалены все объекты мебели, относящиеся к данной категории. Перед выполнением этого действия рекомендуется убедиться, что категория не содержит важных записей, либо предварительно перенести их в другую категорию.</w:t>
      </w:r>
    </w:p>
    <w:p w14:paraId="25067BB4" w14:textId="00886989" w:rsidR="004D09E3" w:rsidRPr="00295AE6" w:rsidRDefault="004D09E3" w:rsidP="00295AE6">
      <w:pPr>
        <w:pStyle w:val="afe"/>
      </w:pPr>
      <w:r w:rsidRPr="004D09E3">
        <w:lastRenderedPageBreak/>
        <w:drawing>
          <wp:inline distT="0" distB="0" distL="0" distR="0" wp14:anchorId="0CAA6193" wp14:editId="5C5CD6DE">
            <wp:extent cx="5939790" cy="2932430"/>
            <wp:effectExtent l="0" t="0" r="3810" b="1270"/>
            <wp:docPr id="2045041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4174" name=""/>
                    <pic:cNvPicPr/>
                  </pic:nvPicPr>
                  <pic:blipFill>
                    <a:blip r:embed="rId19"/>
                    <a:stretch>
                      <a:fillRect/>
                    </a:stretch>
                  </pic:blipFill>
                  <pic:spPr>
                    <a:xfrm>
                      <a:off x="0" y="0"/>
                      <a:ext cx="5939790" cy="2932430"/>
                    </a:xfrm>
                    <a:prstGeom prst="rect">
                      <a:avLst/>
                    </a:prstGeom>
                  </pic:spPr>
                </pic:pic>
              </a:graphicData>
            </a:graphic>
          </wp:inline>
        </w:drawing>
      </w:r>
    </w:p>
    <w:p w14:paraId="5B2B2EAF" w14:textId="63290399" w:rsidR="0096369D" w:rsidRPr="0096369D" w:rsidRDefault="0096369D" w:rsidP="0096369D">
      <w:pPr>
        <w:pStyle w:val="afe"/>
      </w:pPr>
      <w:r>
        <w:t xml:space="preserve">Рисунок </w:t>
      </w:r>
      <w:r w:rsidR="00EF63EB">
        <w:t>12</w:t>
      </w:r>
      <w:r>
        <w:t xml:space="preserve"> – УНФО. Вид страницы «Мебель»</w:t>
      </w:r>
    </w:p>
    <w:p w14:paraId="7A9ED13D" w14:textId="55DE651E" w:rsidR="004D09E3" w:rsidRDefault="004D09E3" w:rsidP="004D09E3">
      <w:pPr>
        <w:pStyle w:val="afe"/>
      </w:pPr>
      <w:r w:rsidRPr="004D09E3">
        <w:drawing>
          <wp:inline distT="0" distB="0" distL="0" distR="0" wp14:anchorId="4FDA083D" wp14:editId="4B1CF4BD">
            <wp:extent cx="5939790" cy="2904490"/>
            <wp:effectExtent l="0" t="0" r="3810" b="0"/>
            <wp:docPr id="19147710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71024" name=""/>
                    <pic:cNvPicPr/>
                  </pic:nvPicPr>
                  <pic:blipFill>
                    <a:blip r:embed="rId20"/>
                    <a:stretch>
                      <a:fillRect/>
                    </a:stretch>
                  </pic:blipFill>
                  <pic:spPr>
                    <a:xfrm>
                      <a:off x="0" y="0"/>
                      <a:ext cx="5939790" cy="2904490"/>
                    </a:xfrm>
                    <a:prstGeom prst="rect">
                      <a:avLst/>
                    </a:prstGeom>
                  </pic:spPr>
                </pic:pic>
              </a:graphicData>
            </a:graphic>
          </wp:inline>
        </w:drawing>
      </w:r>
    </w:p>
    <w:p w14:paraId="5DC7D082" w14:textId="08734AF9" w:rsidR="002122C3" w:rsidRPr="002122C3" w:rsidRDefault="002122C3" w:rsidP="002122C3">
      <w:pPr>
        <w:pStyle w:val="afe"/>
      </w:pPr>
      <w:r>
        <w:t xml:space="preserve">Рисунок </w:t>
      </w:r>
      <w:r w:rsidR="00EF63EB">
        <w:t>13</w:t>
      </w:r>
      <w:r>
        <w:t xml:space="preserve"> – УНФО. Вид </w:t>
      </w:r>
      <w:r>
        <w:t>вкладки</w:t>
      </w:r>
      <w:r>
        <w:t xml:space="preserve"> «</w:t>
      </w:r>
      <w:r>
        <w:t>Категории</w:t>
      </w:r>
      <w:r>
        <w:t>»</w:t>
      </w:r>
    </w:p>
    <w:p w14:paraId="53C5220F" w14:textId="311BB056" w:rsidR="003E3077" w:rsidRDefault="003E3077" w:rsidP="003E3077">
      <w:pPr>
        <w:pStyle w:val="1"/>
      </w:pPr>
      <w:r>
        <w:lastRenderedPageBreak/>
        <w:t>Страница «Постельное»</w:t>
      </w:r>
    </w:p>
    <w:p w14:paraId="5C15A55B" w14:textId="77777777" w:rsidR="00DC3F37" w:rsidRPr="0080297E" w:rsidRDefault="00DC3F37" w:rsidP="00DC3F37">
      <w:pPr>
        <w:pStyle w:val="a3"/>
      </w:pPr>
      <w:r>
        <w:t>Система предусматривает удобный формат учета комплектов постельного белья, которое выдается студентам при заселении. Для просмотра общей статистики по постельному белью необходимо при помощи бокового меню перейти на пункт «Постельное», который доступен только пользователю с ролью Комендант или Администратор. Вид страницы «Постельное» представлен на рисунке 11.</w:t>
      </w:r>
    </w:p>
    <w:p w14:paraId="457589C5" w14:textId="77777777" w:rsidR="00DC3F37" w:rsidRDefault="00DC3F37" w:rsidP="00DC3F37">
      <w:pPr>
        <w:pStyle w:val="afd"/>
      </w:pPr>
      <w:r w:rsidRPr="0080297E">
        <w:drawing>
          <wp:inline distT="0" distB="0" distL="0" distR="0" wp14:anchorId="75E386BC" wp14:editId="34B4D422">
            <wp:extent cx="5939790" cy="2934335"/>
            <wp:effectExtent l="19050" t="19050" r="22860" b="18415"/>
            <wp:docPr id="6511138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13816" name=""/>
                    <pic:cNvPicPr/>
                  </pic:nvPicPr>
                  <pic:blipFill>
                    <a:blip r:embed="rId21"/>
                    <a:stretch>
                      <a:fillRect/>
                    </a:stretch>
                  </pic:blipFill>
                  <pic:spPr>
                    <a:xfrm>
                      <a:off x="0" y="0"/>
                      <a:ext cx="5939790" cy="2934335"/>
                    </a:xfrm>
                    <a:prstGeom prst="rect">
                      <a:avLst/>
                    </a:prstGeom>
                    <a:ln>
                      <a:solidFill>
                        <a:schemeClr val="tx1"/>
                      </a:solidFill>
                    </a:ln>
                  </pic:spPr>
                </pic:pic>
              </a:graphicData>
            </a:graphic>
          </wp:inline>
        </w:drawing>
      </w:r>
    </w:p>
    <w:p w14:paraId="4933321E" w14:textId="6147D8B9" w:rsidR="00DC3F37" w:rsidRDefault="00DC3F37" w:rsidP="00DC3F37">
      <w:pPr>
        <w:pStyle w:val="afe"/>
      </w:pPr>
      <w:r>
        <w:t>Рисунок 1</w:t>
      </w:r>
      <w:r w:rsidR="00EF63EB">
        <w:t>4</w:t>
      </w:r>
      <w:r>
        <w:t xml:space="preserve"> – УНФО. Вид страницы «Постельное»</w:t>
      </w:r>
    </w:p>
    <w:p w14:paraId="4C1683C9" w14:textId="77777777" w:rsidR="00DC3F37" w:rsidRDefault="00DC3F37" w:rsidP="00DC3F37">
      <w:pPr>
        <w:pStyle w:val="a3"/>
      </w:pPr>
      <w:r>
        <w:t xml:space="preserve">В верхней части экрана предусмотрен поиск по названию категории постельного белья </w:t>
      </w:r>
      <w:r w:rsidRPr="008E327C">
        <w:t>с возможностью сброса результатов поиска.</w:t>
      </w:r>
      <w:r>
        <w:t xml:space="preserve"> Чуть ниже располагается таблица, в которой отображены категории, общее количество конкретного вида постельного белья, сколько используется в текущий момент и сколько лежит на складе. В конце таблицы расположена кнопка действия, при нажатии на которую открывается меню. Реализована возможность добавления и списания.</w:t>
      </w:r>
    </w:p>
    <w:p w14:paraId="711951E4" w14:textId="259C5348" w:rsidR="00F173F4" w:rsidRDefault="00443483" w:rsidP="00443483">
      <w:pPr>
        <w:pStyle w:val="1"/>
      </w:pPr>
      <w:bookmarkStart w:id="10" w:name="_Toc216658187"/>
      <w:r>
        <w:lastRenderedPageBreak/>
        <w:t>Страница «Общежитие»</w:t>
      </w:r>
      <w:bookmarkEnd w:id="10"/>
    </w:p>
    <w:p w14:paraId="0A421AAE" w14:textId="77777777" w:rsidR="00216AF4" w:rsidRDefault="00216AF4" w:rsidP="00216AF4">
      <w:pPr>
        <w:pStyle w:val="a3"/>
      </w:pPr>
      <w:bookmarkStart w:id="11" w:name="_Toc216658188"/>
      <w:r>
        <w:t xml:space="preserve">Работа с общежитиями начинается после перехода на страницу «Общежитие», с которой пользователю предоставляется возможность попасть на структуру каждого здания по отдельности. </w:t>
      </w:r>
    </w:p>
    <w:p w14:paraId="25063CCF" w14:textId="77777777" w:rsidR="00216AF4" w:rsidRDefault="00216AF4" w:rsidP="00216AF4">
      <w:pPr>
        <w:pStyle w:val="2"/>
      </w:pPr>
      <w:r>
        <w:t>Работа со зданиями</w:t>
      </w:r>
    </w:p>
    <w:p w14:paraId="7B57A27E" w14:textId="77777777" w:rsidR="00216AF4" w:rsidRPr="003B2AF8" w:rsidRDefault="00216AF4" w:rsidP="00216AF4">
      <w:pPr>
        <w:pStyle w:val="a3"/>
      </w:pPr>
      <w:r>
        <w:t>Первое что встречается пользователю после авторизации, это страница «Общежитие», на которой в виде карточек расположены все доступные здания для управления структурой здания. На странице предусмотрен поиск, отображение общей статистики по всем зданиям, а также возможность удаления и добавления новых строений. Вид страницы «Общежитие» представлен на рисунке 4</w:t>
      </w:r>
    </w:p>
    <w:p w14:paraId="6C01BF0C" w14:textId="77777777" w:rsidR="00216AF4" w:rsidRDefault="00216AF4" w:rsidP="00216AF4">
      <w:pPr>
        <w:pStyle w:val="afd"/>
      </w:pPr>
      <w:r w:rsidRPr="00C05578">
        <w:drawing>
          <wp:inline distT="0" distB="0" distL="0" distR="0" wp14:anchorId="7A9B9AE3" wp14:editId="3E92013C">
            <wp:extent cx="5939790" cy="2909570"/>
            <wp:effectExtent l="0" t="0" r="3810" b="5080"/>
            <wp:docPr id="16957378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37861" name=""/>
                    <pic:cNvPicPr/>
                  </pic:nvPicPr>
                  <pic:blipFill>
                    <a:blip r:embed="rId22"/>
                    <a:stretch>
                      <a:fillRect/>
                    </a:stretch>
                  </pic:blipFill>
                  <pic:spPr>
                    <a:xfrm>
                      <a:off x="0" y="0"/>
                      <a:ext cx="5939790" cy="2909570"/>
                    </a:xfrm>
                    <a:prstGeom prst="rect">
                      <a:avLst/>
                    </a:prstGeom>
                  </pic:spPr>
                </pic:pic>
              </a:graphicData>
            </a:graphic>
          </wp:inline>
        </w:drawing>
      </w:r>
    </w:p>
    <w:p w14:paraId="1A0B1231" w14:textId="76405533" w:rsidR="00216AF4" w:rsidRDefault="00216AF4" w:rsidP="00216AF4">
      <w:pPr>
        <w:pStyle w:val="afe"/>
      </w:pPr>
      <w:r>
        <w:t xml:space="preserve">Рисунок </w:t>
      </w:r>
      <w:r w:rsidR="00EF63EB">
        <w:t>15</w:t>
      </w:r>
      <w:r>
        <w:t xml:space="preserve"> – УНФО. Вид страницы «Общежитие»</w:t>
      </w:r>
    </w:p>
    <w:p w14:paraId="35C5ABC2" w14:textId="2260CB80" w:rsidR="00216AF4" w:rsidRDefault="00216AF4" w:rsidP="00216AF4">
      <w:pPr>
        <w:pStyle w:val="a3"/>
      </w:pPr>
      <w:r>
        <w:t xml:space="preserve">При нажатии на карточку здания открывается модальное окно, в котором пользователю предоставляется доступ к быстрой информации по зданию. Если </w:t>
      </w:r>
      <w:r>
        <w:lastRenderedPageBreak/>
        <w:t>у здания при создании были указаны координаты, то при нажатии на адрес пользователь будет перенаправлен на Яндекс Карты по выбранным координатам. Для удаления и редактирования отображены соответствующие кнопки, а при нажатии на кнопку «Структура» пользователь будет перенаправлен на страницу «Структура» Вид модального окна карточки здания представлен на рисунке 5.</w:t>
      </w:r>
    </w:p>
    <w:p w14:paraId="7B5AEFAA" w14:textId="77777777" w:rsidR="00216AF4" w:rsidRPr="00F40755" w:rsidRDefault="00216AF4" w:rsidP="00216AF4">
      <w:pPr>
        <w:pStyle w:val="afd"/>
      </w:pPr>
      <w:r w:rsidRPr="008111AB">
        <w:drawing>
          <wp:inline distT="0" distB="0" distL="0" distR="0" wp14:anchorId="02461D90" wp14:editId="56E8CAB8">
            <wp:extent cx="5939790" cy="2927985"/>
            <wp:effectExtent l="0" t="0" r="3810" b="5715"/>
            <wp:docPr id="7304320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32023" name=""/>
                    <pic:cNvPicPr/>
                  </pic:nvPicPr>
                  <pic:blipFill>
                    <a:blip r:embed="rId23"/>
                    <a:stretch>
                      <a:fillRect/>
                    </a:stretch>
                  </pic:blipFill>
                  <pic:spPr>
                    <a:xfrm>
                      <a:off x="0" y="0"/>
                      <a:ext cx="5939790" cy="2927985"/>
                    </a:xfrm>
                    <a:prstGeom prst="rect">
                      <a:avLst/>
                    </a:prstGeom>
                  </pic:spPr>
                </pic:pic>
              </a:graphicData>
            </a:graphic>
          </wp:inline>
        </w:drawing>
      </w:r>
    </w:p>
    <w:p w14:paraId="6AA943D1" w14:textId="45627DF7" w:rsidR="00216AF4" w:rsidRDefault="00216AF4" w:rsidP="00216AF4">
      <w:pPr>
        <w:pStyle w:val="afe"/>
      </w:pPr>
      <w:r>
        <w:t xml:space="preserve">Рисунок </w:t>
      </w:r>
      <w:r w:rsidR="00EF63EB">
        <w:t>16</w:t>
      </w:r>
      <w:r>
        <w:t xml:space="preserve"> – УНФО. Вид модального окна строения</w:t>
      </w:r>
    </w:p>
    <w:p w14:paraId="2F10E9AD" w14:textId="55F328FD" w:rsidR="004C6D1C" w:rsidRDefault="004C6D1C" w:rsidP="004C6D1C">
      <w:pPr>
        <w:pStyle w:val="a3"/>
      </w:pPr>
      <w:r>
        <w:t>После выбора строения и перехода к его структуре, выбор сохраняется до тех пор, пока пользователь не решит выйти со структуры. При переключении страниц через боковое меню выбор не отменяется. Выход со страницы «Структура»</w:t>
      </w:r>
      <w:r w:rsidR="00B63161">
        <w:t xml:space="preserve"> осуществляется в верхней части по нажатию на стрелочку</w:t>
      </w:r>
      <w:r w:rsidR="00F30642">
        <w:t xml:space="preserve"> (рисунок </w:t>
      </w:r>
      <w:r w:rsidR="003C0442">
        <w:t>1</w:t>
      </w:r>
      <w:r w:rsidR="00EF63EB">
        <w:t>7</w:t>
      </w:r>
      <w:r w:rsidR="00F30642">
        <w:t>)</w:t>
      </w:r>
    </w:p>
    <w:p w14:paraId="19DE15FE" w14:textId="4F72F8C7" w:rsidR="00971BCF" w:rsidRDefault="00971BCF" w:rsidP="00971BCF">
      <w:pPr>
        <w:pStyle w:val="2"/>
      </w:pPr>
      <w:r>
        <w:t>Структура</w:t>
      </w:r>
      <w:bookmarkEnd w:id="11"/>
    </w:p>
    <w:p w14:paraId="67ADA32C" w14:textId="4C582B9A" w:rsidR="00F173F4" w:rsidRDefault="00F173F4" w:rsidP="009D4A08">
      <w:pPr>
        <w:pStyle w:val="a3"/>
      </w:pPr>
      <w:r>
        <w:t xml:space="preserve">На вкладке, представлены этажи, блоки и комнаты. Для каждой комнаты указываются номер, вместимость и число занятых мест, а при необходимости </w:t>
      </w:r>
      <w:r w:rsidR="00E55530">
        <w:lastRenderedPageBreak/>
        <w:t>–</w:t>
      </w:r>
      <w:r>
        <w:t xml:space="preserve"> информация о том, для лиц какого пола предназначено проживание. Для удобства анализа могут применяться цветовые, позволяющие визуально отличать свободные, полностью занятые комнаты</w:t>
      </w:r>
      <w:r w:rsidR="00337AB6">
        <w:t xml:space="preserve"> (рисунок 1</w:t>
      </w:r>
      <w:r w:rsidR="0086222C">
        <w:t>7</w:t>
      </w:r>
      <w:r w:rsidR="00337AB6">
        <w:t>)</w:t>
      </w:r>
      <w:r>
        <w:t>.</w:t>
      </w:r>
    </w:p>
    <w:p w14:paraId="330613EA" w14:textId="6C3BF739" w:rsidR="00337AB6" w:rsidRDefault="00337AB6" w:rsidP="009D4A08">
      <w:pPr>
        <w:pStyle w:val="a3"/>
      </w:pPr>
      <w:r>
        <w:t>При нажатии на комнату отображается модальное окно блока (рисунок 1</w:t>
      </w:r>
      <w:r w:rsidR="0086222C">
        <w:t>8</w:t>
      </w:r>
      <w:r>
        <w:t>)</w:t>
      </w:r>
      <w:r w:rsidR="00E2106C">
        <w:t>.</w:t>
      </w:r>
    </w:p>
    <w:p w14:paraId="0C60594A" w14:textId="39569F0D" w:rsidR="00F173F4" w:rsidRDefault="003C0442" w:rsidP="00D74235">
      <w:pPr>
        <w:pStyle w:val="afd"/>
      </w:pPr>
      <w:r w:rsidRPr="003C0442">
        <w:drawing>
          <wp:inline distT="0" distB="0" distL="0" distR="0" wp14:anchorId="4B207B8E" wp14:editId="7526D54B">
            <wp:extent cx="5939790" cy="2940050"/>
            <wp:effectExtent l="0" t="0" r="3810" b="0"/>
            <wp:docPr id="3677255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25590" name=""/>
                    <pic:cNvPicPr/>
                  </pic:nvPicPr>
                  <pic:blipFill>
                    <a:blip r:embed="rId24"/>
                    <a:stretch>
                      <a:fillRect/>
                    </a:stretch>
                  </pic:blipFill>
                  <pic:spPr>
                    <a:xfrm>
                      <a:off x="0" y="0"/>
                      <a:ext cx="5939790" cy="2940050"/>
                    </a:xfrm>
                    <a:prstGeom prst="rect">
                      <a:avLst/>
                    </a:prstGeom>
                  </pic:spPr>
                </pic:pic>
              </a:graphicData>
            </a:graphic>
          </wp:inline>
        </w:drawing>
      </w:r>
    </w:p>
    <w:p w14:paraId="6E3AE9BB" w14:textId="7B08A3B6" w:rsidR="00D74235" w:rsidRDefault="00D74235" w:rsidP="00D74235">
      <w:pPr>
        <w:pStyle w:val="afe"/>
      </w:pPr>
      <w:r>
        <w:t xml:space="preserve">Рисунок </w:t>
      </w:r>
      <w:r w:rsidR="00175F57">
        <w:t>1</w:t>
      </w:r>
      <w:r w:rsidR="0086222C">
        <w:t>7</w:t>
      </w:r>
      <w:r>
        <w:t xml:space="preserve"> – УНФО. Вид вкладки «Структура»</w:t>
      </w:r>
    </w:p>
    <w:p w14:paraId="15D1C761" w14:textId="59020173" w:rsidR="00894A41" w:rsidRDefault="00894A41" w:rsidP="00894A41">
      <w:pPr>
        <w:pStyle w:val="afd"/>
      </w:pPr>
      <w:r w:rsidRPr="00894A41">
        <w:lastRenderedPageBreak/>
        <w:drawing>
          <wp:inline distT="0" distB="0" distL="0" distR="0" wp14:anchorId="3CFE837A" wp14:editId="585CE73A">
            <wp:extent cx="5939790" cy="2929255"/>
            <wp:effectExtent l="0" t="0" r="3810" b="4445"/>
            <wp:docPr id="7124817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81746" name=""/>
                    <pic:cNvPicPr/>
                  </pic:nvPicPr>
                  <pic:blipFill>
                    <a:blip r:embed="rId25"/>
                    <a:stretch>
                      <a:fillRect/>
                    </a:stretch>
                  </pic:blipFill>
                  <pic:spPr>
                    <a:xfrm>
                      <a:off x="0" y="0"/>
                      <a:ext cx="5939790" cy="2929255"/>
                    </a:xfrm>
                    <a:prstGeom prst="rect">
                      <a:avLst/>
                    </a:prstGeom>
                  </pic:spPr>
                </pic:pic>
              </a:graphicData>
            </a:graphic>
          </wp:inline>
        </w:drawing>
      </w:r>
    </w:p>
    <w:p w14:paraId="78368CDF" w14:textId="0BDE51B6" w:rsidR="00894A41" w:rsidRPr="00894A41" w:rsidRDefault="00894A41" w:rsidP="00894A41">
      <w:pPr>
        <w:pStyle w:val="afe"/>
      </w:pPr>
      <w:r>
        <w:t>Рисунок 1</w:t>
      </w:r>
      <w:r w:rsidR="0086222C">
        <w:t>8</w:t>
      </w:r>
      <w:r>
        <w:t xml:space="preserve"> – УНФО. Вид модального окна блока</w:t>
      </w:r>
    </w:p>
    <w:p w14:paraId="72CEFE5A" w14:textId="3AEEC43A" w:rsidR="00932A09" w:rsidRPr="00932A09" w:rsidRDefault="00932A09" w:rsidP="0020774F">
      <w:pPr>
        <w:pStyle w:val="2"/>
      </w:pPr>
      <w:bookmarkStart w:id="12" w:name="_Toc216658189"/>
      <w:r>
        <w:t>Расселение</w:t>
      </w:r>
      <w:bookmarkEnd w:id="12"/>
      <w:r w:rsidR="00654874">
        <w:t xml:space="preserve"> студентов</w:t>
      </w:r>
    </w:p>
    <w:p w14:paraId="69A0EDE3" w14:textId="428F5AA2" w:rsidR="00F173F4" w:rsidRDefault="00F173F4" w:rsidP="00C43DC1">
      <w:pPr>
        <w:pStyle w:val="a3"/>
      </w:pPr>
      <w:r>
        <w:t>Во вкладке «Расселение» реализован пошаговый процесс назначения комнат. В верхней части страницы расположена форма, в которой последовательно выбираются студент, этаж и конкретная комната. Ниже выводится таблица или список студентов, не имеющих действующего заселения. При выборе строки со студентом его данные автоматически подставляются в поле «Студент» формы. Далее пользователь выбирает нужный этаж и подходящую комнату</w:t>
      </w:r>
      <w:r w:rsidR="003E1658">
        <w:t>.</w:t>
      </w:r>
    </w:p>
    <w:p w14:paraId="5376D3D7" w14:textId="77777777" w:rsidR="0020774F" w:rsidRDefault="0020774F" w:rsidP="00C43DC1">
      <w:pPr>
        <w:pStyle w:val="a3"/>
      </w:pPr>
    </w:p>
    <w:p w14:paraId="74A9D09F" w14:textId="34C20808" w:rsidR="00C43DC1" w:rsidRDefault="009D4A08" w:rsidP="00C43DC1">
      <w:pPr>
        <w:pStyle w:val="afd"/>
      </w:pPr>
      <w:r w:rsidRPr="009D4A08">
        <w:lastRenderedPageBreak/>
        <w:drawing>
          <wp:inline distT="0" distB="0" distL="0" distR="0" wp14:anchorId="12BAEB02" wp14:editId="1510D3FF">
            <wp:extent cx="5939790" cy="2918460"/>
            <wp:effectExtent l="0" t="0" r="3810" b="0"/>
            <wp:docPr id="2702351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35114" name=""/>
                    <pic:cNvPicPr/>
                  </pic:nvPicPr>
                  <pic:blipFill>
                    <a:blip r:embed="rId26"/>
                    <a:stretch>
                      <a:fillRect/>
                    </a:stretch>
                  </pic:blipFill>
                  <pic:spPr>
                    <a:xfrm>
                      <a:off x="0" y="0"/>
                      <a:ext cx="5939790" cy="2918460"/>
                    </a:xfrm>
                    <a:prstGeom prst="rect">
                      <a:avLst/>
                    </a:prstGeom>
                  </pic:spPr>
                </pic:pic>
              </a:graphicData>
            </a:graphic>
          </wp:inline>
        </w:drawing>
      </w:r>
    </w:p>
    <w:p w14:paraId="2DAB8EB8" w14:textId="56FEB372" w:rsidR="00C43DC1" w:rsidRPr="00C43DC1" w:rsidRDefault="00C43DC1" w:rsidP="00416BD2">
      <w:pPr>
        <w:pStyle w:val="afe"/>
      </w:pPr>
      <w:r>
        <w:t xml:space="preserve">Рисунок </w:t>
      </w:r>
      <w:r w:rsidR="0086222C">
        <w:t>19</w:t>
      </w:r>
      <w:r>
        <w:t xml:space="preserve"> – УНФО. Вид вкладки «Расселение»</w:t>
      </w:r>
    </w:p>
    <w:p w14:paraId="07300C6C" w14:textId="74BCA75B" w:rsidR="00FA0BAD" w:rsidRDefault="00F173F4" w:rsidP="00FA0BAD">
      <w:pPr>
        <w:pStyle w:val="a3"/>
      </w:pPr>
      <w:r>
        <w:t xml:space="preserve">После корректного заполнения всех полей формы пользователь инициирует заселение. При успешном выполнении операции система сохраняет изменения, обновляет сведения о заселённости комнат и статусах студентов, а также отображает уведомление об успешном завершении. В случае возникновения ошибок (например, при отсутствии свободных мест или технической проблеме) выводится сообщение, позволяющее принять дальнейшее решение </w:t>
      </w:r>
      <w:r w:rsidR="00F06B4F">
        <w:t xml:space="preserve">– </w:t>
      </w:r>
      <w:r w:rsidR="007972EA">
        <w:t>повторить попытку</w:t>
      </w:r>
      <w:r>
        <w:t xml:space="preserve"> позже или выбрать иную комнату.</w:t>
      </w:r>
    </w:p>
    <w:p w14:paraId="7F6DE57B" w14:textId="205E2C2F" w:rsidR="00FA0BAD" w:rsidRPr="00436978" w:rsidRDefault="009D70BE" w:rsidP="009D70BE">
      <w:pPr>
        <w:pStyle w:val="a3"/>
      </w:pPr>
      <w:r>
        <w:t xml:space="preserve">Так же в системе предусмотрено интерактивное расселение студентов </w:t>
      </w:r>
      <w:r w:rsidR="00AF3ECE">
        <w:t xml:space="preserve">в формате </w:t>
      </w:r>
      <w:r w:rsidR="00AF3ECE">
        <w:rPr>
          <w:lang w:val="en-US"/>
        </w:rPr>
        <w:t>Drag</w:t>
      </w:r>
      <w:r w:rsidR="00AF3ECE" w:rsidRPr="00AF3ECE">
        <w:t>&amp;</w:t>
      </w:r>
      <w:r w:rsidR="00AF3ECE">
        <w:rPr>
          <w:lang w:val="en-US"/>
        </w:rPr>
        <w:t>Drop</w:t>
      </w:r>
      <w:r w:rsidR="00AF3ECE" w:rsidRPr="00AF3ECE">
        <w:t xml:space="preserve">. </w:t>
      </w:r>
      <w:r w:rsidR="00AF3ECE">
        <w:t>Расселение происходит из модального окна блока</w:t>
      </w:r>
      <w:r w:rsidR="00436978">
        <w:t xml:space="preserve">, через правое боковое меню (рисунок </w:t>
      </w:r>
      <w:r w:rsidR="0086222C">
        <w:t>20</w:t>
      </w:r>
      <w:r w:rsidR="00436978">
        <w:t>). Для заселения студент</w:t>
      </w:r>
      <w:r w:rsidR="004F5886">
        <w:t>а</w:t>
      </w:r>
      <w:r w:rsidR="00436978">
        <w:t xml:space="preserve"> необходимо перетащить карточку студента на свободное ме</w:t>
      </w:r>
      <w:r w:rsidR="004F5886">
        <w:t>сто блока, а для выселения обратно в боковое меню.</w:t>
      </w:r>
    </w:p>
    <w:p w14:paraId="62F90BBD" w14:textId="3E1CBDC9" w:rsidR="00436978" w:rsidRDefault="00436978" w:rsidP="00436978">
      <w:pPr>
        <w:pStyle w:val="afd"/>
        <w:rPr>
          <w:lang w:val="en-US"/>
        </w:rPr>
      </w:pPr>
      <w:r w:rsidRPr="00436978">
        <w:lastRenderedPageBreak/>
        <w:drawing>
          <wp:inline distT="0" distB="0" distL="0" distR="0" wp14:anchorId="6FA9A826" wp14:editId="77F8B1F6">
            <wp:extent cx="5939790" cy="2929255"/>
            <wp:effectExtent l="0" t="0" r="3810" b="4445"/>
            <wp:docPr id="3381295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29535" name=""/>
                    <pic:cNvPicPr/>
                  </pic:nvPicPr>
                  <pic:blipFill>
                    <a:blip r:embed="rId27"/>
                    <a:stretch>
                      <a:fillRect/>
                    </a:stretch>
                  </pic:blipFill>
                  <pic:spPr>
                    <a:xfrm>
                      <a:off x="0" y="0"/>
                      <a:ext cx="5939790" cy="2929255"/>
                    </a:xfrm>
                    <a:prstGeom prst="rect">
                      <a:avLst/>
                    </a:prstGeom>
                  </pic:spPr>
                </pic:pic>
              </a:graphicData>
            </a:graphic>
          </wp:inline>
        </w:drawing>
      </w:r>
    </w:p>
    <w:p w14:paraId="199053A4" w14:textId="4761A7DE" w:rsidR="00436978" w:rsidRDefault="00436978" w:rsidP="00436978">
      <w:pPr>
        <w:pStyle w:val="afe"/>
      </w:pPr>
      <w:r>
        <w:t xml:space="preserve">Рисунок </w:t>
      </w:r>
      <w:r w:rsidR="0086222C">
        <w:t>20</w:t>
      </w:r>
      <w:r>
        <w:t xml:space="preserve"> – УНФО. Вид страницы интерактивного расселения.</w:t>
      </w:r>
    </w:p>
    <w:p w14:paraId="45232F8B" w14:textId="468DBB45" w:rsidR="0020774F" w:rsidRDefault="00C51147" w:rsidP="0020774F">
      <w:pPr>
        <w:pStyle w:val="2"/>
      </w:pPr>
      <w:r>
        <w:t>Размещение мебели</w:t>
      </w:r>
    </w:p>
    <w:p w14:paraId="5BA3D8D4" w14:textId="36638CEE" w:rsidR="00757B4E" w:rsidRDefault="0029648F" w:rsidP="00757B4E">
      <w:pPr>
        <w:pStyle w:val="a3"/>
      </w:pPr>
      <w:r>
        <w:t xml:space="preserve">Через вкладку «Мебель» происходит </w:t>
      </w:r>
      <w:r w:rsidR="00A57206">
        <w:t>управление расположением мебели по общежитию</w:t>
      </w:r>
      <w:r w:rsidR="001410E6">
        <w:t>.</w:t>
      </w:r>
      <w:r w:rsidR="005743B4">
        <w:t xml:space="preserve"> На страницы реализовано отображение статистики по мебели</w:t>
      </w:r>
      <w:r w:rsidR="00231D86">
        <w:t>. Форма распределения мебели, а также таблица, отображающая текущее наполнение комнаты мебелью.</w:t>
      </w:r>
      <w:r w:rsidR="00317BD6">
        <w:t xml:space="preserve"> (Рисунок </w:t>
      </w:r>
      <w:r w:rsidR="00FA197B">
        <w:t>21</w:t>
      </w:r>
      <w:r w:rsidR="00317BD6">
        <w:t xml:space="preserve">) </w:t>
      </w:r>
      <w:r w:rsidR="00757B4E">
        <w:t>Для размещения мебели в комнате необходимо заполнить форму выбрав необходимую комнату и мебель. Для быстрого поиска объектов добавлены дополнительные поля «Этаж» и «Категория». Для возврата мебели на склад необходимо нажать на три точки в конце записи в таблице и нажать «Убрать на склад».</w:t>
      </w:r>
    </w:p>
    <w:p w14:paraId="2CAE9203" w14:textId="77777777" w:rsidR="00757B4E" w:rsidRPr="00317BD6" w:rsidRDefault="00757B4E" w:rsidP="00757B4E">
      <w:pPr>
        <w:pStyle w:val="a3"/>
      </w:pPr>
    </w:p>
    <w:p w14:paraId="45B47A44" w14:textId="57D7653E" w:rsidR="0029648F" w:rsidRDefault="0029648F" w:rsidP="0029648F">
      <w:pPr>
        <w:pStyle w:val="afd"/>
      </w:pPr>
      <w:r w:rsidRPr="0029648F">
        <w:lastRenderedPageBreak/>
        <w:drawing>
          <wp:inline distT="0" distB="0" distL="0" distR="0" wp14:anchorId="7D53EC70" wp14:editId="387FE7C4">
            <wp:extent cx="5939790" cy="2941955"/>
            <wp:effectExtent l="0" t="0" r="3810" b="0"/>
            <wp:docPr id="13335318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31804" name=""/>
                    <pic:cNvPicPr/>
                  </pic:nvPicPr>
                  <pic:blipFill>
                    <a:blip r:embed="rId28"/>
                    <a:stretch>
                      <a:fillRect/>
                    </a:stretch>
                  </pic:blipFill>
                  <pic:spPr>
                    <a:xfrm>
                      <a:off x="0" y="0"/>
                      <a:ext cx="5939790" cy="2941955"/>
                    </a:xfrm>
                    <a:prstGeom prst="rect">
                      <a:avLst/>
                    </a:prstGeom>
                  </pic:spPr>
                </pic:pic>
              </a:graphicData>
            </a:graphic>
          </wp:inline>
        </w:drawing>
      </w:r>
    </w:p>
    <w:p w14:paraId="534509BF" w14:textId="265FED1E" w:rsidR="00757B4E" w:rsidRDefault="00757B4E" w:rsidP="00757B4E">
      <w:pPr>
        <w:pStyle w:val="afe"/>
      </w:pPr>
      <w:r>
        <w:t xml:space="preserve">Рисунок </w:t>
      </w:r>
      <w:r w:rsidR="00FA197B">
        <w:t>21</w:t>
      </w:r>
      <w:r>
        <w:t xml:space="preserve"> – УНФО. Вид вкладки «Мебель»</w:t>
      </w:r>
    </w:p>
    <w:p w14:paraId="73E880A0" w14:textId="68062ABC" w:rsidR="00757B4E" w:rsidRPr="00757B4E" w:rsidRDefault="00A779A7" w:rsidP="00757B4E">
      <w:pPr>
        <w:pStyle w:val="a3"/>
      </w:pPr>
      <w:r>
        <w:t>Для того чтоб проверить мебель комнаты требуется в модальном окне блока нажать на три точки и «Мебель»</w:t>
      </w:r>
      <w:r w:rsidR="00732418">
        <w:t>. Пользователь будет перенаправлен на вкладку «Мебель» с автозаполнением поля «Комната»</w:t>
      </w:r>
    </w:p>
    <w:p w14:paraId="3F266A27" w14:textId="00DE4F32" w:rsidR="0020774F" w:rsidRDefault="00403292" w:rsidP="00A779A7">
      <w:pPr>
        <w:pStyle w:val="afe"/>
        <w:jc w:val="both"/>
      </w:pPr>
      <w:r w:rsidRPr="00403292">
        <w:drawing>
          <wp:inline distT="0" distB="0" distL="0" distR="0" wp14:anchorId="6B90CFBC" wp14:editId="7DA1B55C">
            <wp:extent cx="5939790" cy="2933700"/>
            <wp:effectExtent l="0" t="0" r="3810" b="0"/>
            <wp:docPr id="14933678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67837" name=""/>
                    <pic:cNvPicPr/>
                  </pic:nvPicPr>
                  <pic:blipFill>
                    <a:blip r:embed="rId29"/>
                    <a:stretch>
                      <a:fillRect/>
                    </a:stretch>
                  </pic:blipFill>
                  <pic:spPr>
                    <a:xfrm>
                      <a:off x="0" y="0"/>
                      <a:ext cx="5939790" cy="2933700"/>
                    </a:xfrm>
                    <a:prstGeom prst="rect">
                      <a:avLst/>
                    </a:prstGeom>
                  </pic:spPr>
                </pic:pic>
              </a:graphicData>
            </a:graphic>
          </wp:inline>
        </w:drawing>
      </w:r>
    </w:p>
    <w:p w14:paraId="55317A05" w14:textId="78F26E16" w:rsidR="00FA197B" w:rsidRPr="00FA197B" w:rsidRDefault="00FA197B" w:rsidP="00FA197B">
      <w:pPr>
        <w:pStyle w:val="afe"/>
      </w:pPr>
      <w:r>
        <w:t>Рисунок 22 – УНФО. Расположение кнопки «Мебель»</w:t>
      </w:r>
    </w:p>
    <w:p w14:paraId="6E8C160D" w14:textId="25FDD3C2" w:rsidR="00C51147" w:rsidRDefault="00C51147" w:rsidP="00C51147">
      <w:pPr>
        <w:pStyle w:val="2"/>
      </w:pPr>
      <w:r>
        <w:lastRenderedPageBreak/>
        <w:t xml:space="preserve">Получение постельного </w:t>
      </w:r>
    </w:p>
    <w:p w14:paraId="68452662" w14:textId="32AB14B0" w:rsidR="00C51147" w:rsidRDefault="00C51147" w:rsidP="00C51147">
      <w:pPr>
        <w:pStyle w:val="a3"/>
      </w:pPr>
      <w:r>
        <w:t xml:space="preserve">На странице выбранного общения во вкладке «Постельное» (рисунок </w:t>
      </w:r>
      <w:r w:rsidR="001E07C1">
        <w:t>23</w:t>
      </w:r>
      <w:r>
        <w:t>) отображается таблица выданных комплектов постельного белья в выбранном общежитии.</w:t>
      </w:r>
      <w:r w:rsidRPr="00452C5C">
        <w:t xml:space="preserve"> </w:t>
      </w:r>
      <w:r>
        <w:t>Таблица</w:t>
      </w:r>
      <w:r w:rsidRPr="00A77396">
        <w:t xml:space="preserve"> распределения постельного</w:t>
      </w:r>
      <w:r>
        <w:t xml:space="preserve"> белья</w:t>
      </w:r>
      <w:r w:rsidRPr="00A77396">
        <w:t xml:space="preserve"> включает в себя столбец студента и столбцы выданных категорий с указанием количества. В конце строки располагается кнопка меню, из которого доступно редактирование и удаление записи о распределении.</w:t>
      </w:r>
    </w:p>
    <w:p w14:paraId="3FDE7975" w14:textId="77777777" w:rsidR="00C51147" w:rsidRDefault="00C51147" w:rsidP="00C51147">
      <w:pPr>
        <w:pStyle w:val="afd"/>
      </w:pPr>
      <w:r w:rsidRPr="00A77396">
        <w:drawing>
          <wp:inline distT="0" distB="0" distL="0" distR="0" wp14:anchorId="4B928C25" wp14:editId="501733DE">
            <wp:extent cx="5865402" cy="4192438"/>
            <wp:effectExtent l="0" t="0" r="2540" b="0"/>
            <wp:docPr id="21094342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34278" name=""/>
                    <pic:cNvPicPr/>
                  </pic:nvPicPr>
                  <pic:blipFill>
                    <a:blip r:embed="rId30"/>
                    <a:stretch>
                      <a:fillRect/>
                    </a:stretch>
                  </pic:blipFill>
                  <pic:spPr>
                    <a:xfrm>
                      <a:off x="0" y="0"/>
                      <a:ext cx="5892878" cy="4212077"/>
                    </a:xfrm>
                    <a:prstGeom prst="rect">
                      <a:avLst/>
                    </a:prstGeom>
                  </pic:spPr>
                </pic:pic>
              </a:graphicData>
            </a:graphic>
          </wp:inline>
        </w:drawing>
      </w:r>
    </w:p>
    <w:p w14:paraId="54E66102" w14:textId="74FE3558" w:rsidR="00C51147" w:rsidRDefault="00C51147" w:rsidP="00C51147">
      <w:pPr>
        <w:pStyle w:val="afe"/>
      </w:pPr>
      <w:r>
        <w:t xml:space="preserve">Рисунок </w:t>
      </w:r>
      <w:r w:rsidR="001E07C1">
        <w:t>23</w:t>
      </w:r>
      <w:r>
        <w:t xml:space="preserve"> – УНФО. Вид вкладки «Постельное»</w:t>
      </w:r>
    </w:p>
    <w:p w14:paraId="25246BF6" w14:textId="77777777" w:rsidR="00C51147" w:rsidRDefault="00C51147" w:rsidP="00C51147">
      <w:pPr>
        <w:pStyle w:val="a3"/>
      </w:pPr>
      <w:r>
        <w:t>Для добавления новой записи необходимо нажать на кнопку «+ Добавить». После нажатия откроется модальное окно добавления нового распределения. Добавление записи о распределении доступно только для студентов, которые уже заселены в комнату и еще не получили постельное.</w:t>
      </w:r>
    </w:p>
    <w:p w14:paraId="357E0FAA" w14:textId="77777777" w:rsidR="00C51147" w:rsidRPr="00C51147" w:rsidRDefault="00C51147" w:rsidP="00C51147">
      <w:pPr>
        <w:pStyle w:val="a3"/>
      </w:pPr>
    </w:p>
    <w:p w14:paraId="3A2276D7" w14:textId="2F14C1F9" w:rsidR="008B5017" w:rsidRDefault="008B5017" w:rsidP="003E3077">
      <w:pPr>
        <w:pStyle w:val="1"/>
      </w:pPr>
      <w:bookmarkStart w:id="13" w:name="_Toc216658190"/>
      <w:r>
        <w:lastRenderedPageBreak/>
        <w:t>Страница «Пользователи»</w:t>
      </w:r>
      <w:bookmarkEnd w:id="13"/>
    </w:p>
    <w:p w14:paraId="7F56F297" w14:textId="7369BA71" w:rsidR="00F173F4" w:rsidRDefault="00F173F4" w:rsidP="00F173F4">
      <w:pPr>
        <w:pStyle w:val="a3"/>
      </w:pPr>
      <w:r>
        <w:t>Раздел «Пользователи» предназначен преимущественно для администратора системы. В нём отображается сводная информация о количестве учётных записей и их распределении по ролям (администраторы, коменданты, воспитатели). Это обеспечивает контроль за тем, какие категории сотрудников имеют доступ к системе и в каком объёме.</w:t>
      </w:r>
    </w:p>
    <w:p w14:paraId="4C0A69F7" w14:textId="695CC5F9" w:rsidR="00C44488" w:rsidRDefault="00C44488" w:rsidP="00C44488">
      <w:pPr>
        <w:pStyle w:val="2"/>
      </w:pPr>
      <w:bookmarkStart w:id="14" w:name="_Toc216658191"/>
      <w:r>
        <w:t>Вкладка «Список»</w:t>
      </w:r>
      <w:bookmarkEnd w:id="14"/>
    </w:p>
    <w:p w14:paraId="148EB06F" w14:textId="77777777" w:rsidR="00C44488" w:rsidRDefault="00C44488" w:rsidP="00C44488">
      <w:pPr>
        <w:pStyle w:val="a3"/>
      </w:pPr>
      <w:r>
        <w:t>На вкладке со списком пользователей представлена таблица с ФИО, логином и ролью каждого сотрудника. В верхней части формы расположены поле поиска по фамилии и фильтр по роли. Для выполнения операций с конкретной учётной записью администратор может воспользоваться кнопкой с иконкой (как правило, в виде трёх точек) либо щёлкнуть по строке пользователя; в обоих случаях открывается контекстное меню. Через данное меню доступны действия по редактированию данных, изменению пароля или удалению учётной записи (кроме собственной).</w:t>
      </w:r>
    </w:p>
    <w:p w14:paraId="1EAE01FB" w14:textId="77777777" w:rsidR="00C44488" w:rsidRDefault="00C44488" w:rsidP="00F173F4">
      <w:pPr>
        <w:pStyle w:val="a3"/>
      </w:pPr>
    </w:p>
    <w:p w14:paraId="45A574E1" w14:textId="3F8A083D" w:rsidR="00F173F4" w:rsidRDefault="00C44488" w:rsidP="00C44488">
      <w:pPr>
        <w:pStyle w:val="afd"/>
      </w:pPr>
      <w:r w:rsidRPr="00C44488">
        <w:lastRenderedPageBreak/>
        <w:drawing>
          <wp:inline distT="0" distB="0" distL="0" distR="0" wp14:anchorId="2D6AE8FF" wp14:editId="6A1F5CEF">
            <wp:extent cx="5939790" cy="2909570"/>
            <wp:effectExtent l="0" t="0" r="3810" b="5080"/>
            <wp:docPr id="423046198"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46198"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pic:cNvPicPr/>
                  </pic:nvPicPr>
                  <pic:blipFill>
                    <a:blip r:embed="rId31"/>
                    <a:stretch>
                      <a:fillRect/>
                    </a:stretch>
                  </pic:blipFill>
                  <pic:spPr>
                    <a:xfrm>
                      <a:off x="0" y="0"/>
                      <a:ext cx="5939790" cy="2909570"/>
                    </a:xfrm>
                    <a:prstGeom prst="rect">
                      <a:avLst/>
                    </a:prstGeom>
                  </pic:spPr>
                </pic:pic>
              </a:graphicData>
            </a:graphic>
          </wp:inline>
        </w:drawing>
      </w:r>
    </w:p>
    <w:p w14:paraId="2BCB420C" w14:textId="4EAF7BDC" w:rsidR="00F173F4" w:rsidRDefault="00C44488" w:rsidP="0002431C">
      <w:pPr>
        <w:pStyle w:val="afe"/>
      </w:pPr>
      <w:r>
        <w:t xml:space="preserve">Рисунок </w:t>
      </w:r>
      <w:r w:rsidR="001E07C1">
        <w:t>24</w:t>
      </w:r>
      <w:r>
        <w:t xml:space="preserve"> – УНФО. Вид заполненной формы «Расселение»</w:t>
      </w:r>
    </w:p>
    <w:p w14:paraId="1990B288" w14:textId="0A948164" w:rsidR="00C878C9" w:rsidRPr="00C878C9" w:rsidRDefault="00C878C9" w:rsidP="00C878C9">
      <w:pPr>
        <w:pStyle w:val="2"/>
      </w:pPr>
      <w:bookmarkStart w:id="15" w:name="_Toc216658192"/>
      <w:r>
        <w:t>Вкладка «Новый пользователь»</w:t>
      </w:r>
      <w:bookmarkEnd w:id="15"/>
    </w:p>
    <w:p w14:paraId="48BDFFD8" w14:textId="5155FD7E" w:rsidR="00F173F4" w:rsidRDefault="00F173F4" w:rsidP="00C878C9">
      <w:pPr>
        <w:pStyle w:val="a3"/>
      </w:pPr>
      <w:r>
        <w:t>Создание новой учётной записи выполняется на вкладке «Новый пользователь» того же раздела. Форма включает поля для ввода ФИО, логина, пароля, подтверждения пароля и выбора роли. Система контролирует совпадение пароля и его подтверждения, а также соблюдение минимальных требований к сложности. При наличии ошибок соответствующие поля подсвечиваются, рядом отображается поясняющий текст.</w:t>
      </w:r>
    </w:p>
    <w:p w14:paraId="3C0CCB20" w14:textId="5D2ACB42" w:rsidR="00F173F4" w:rsidRDefault="00C878C9" w:rsidP="00C878C9">
      <w:pPr>
        <w:pStyle w:val="afd"/>
      </w:pPr>
      <w:r w:rsidRPr="00C878C9">
        <w:lastRenderedPageBreak/>
        <w:drawing>
          <wp:inline distT="0" distB="0" distL="0" distR="0" wp14:anchorId="4DC4905F" wp14:editId="3F269E2A">
            <wp:extent cx="5939790" cy="2912110"/>
            <wp:effectExtent l="0" t="0" r="3810" b="2540"/>
            <wp:docPr id="1377746496"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46496"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pic:cNvPicPr/>
                  </pic:nvPicPr>
                  <pic:blipFill>
                    <a:blip r:embed="rId32"/>
                    <a:stretch>
                      <a:fillRect/>
                    </a:stretch>
                  </pic:blipFill>
                  <pic:spPr>
                    <a:xfrm>
                      <a:off x="0" y="0"/>
                      <a:ext cx="5939790" cy="2912110"/>
                    </a:xfrm>
                    <a:prstGeom prst="rect">
                      <a:avLst/>
                    </a:prstGeom>
                  </pic:spPr>
                </pic:pic>
              </a:graphicData>
            </a:graphic>
          </wp:inline>
        </w:drawing>
      </w:r>
    </w:p>
    <w:p w14:paraId="51D9534E" w14:textId="73F13FEC" w:rsidR="00F173F4" w:rsidRDefault="00C878C9" w:rsidP="00C664EB">
      <w:pPr>
        <w:pStyle w:val="afe"/>
      </w:pPr>
      <w:r>
        <w:t xml:space="preserve">Рисунок </w:t>
      </w:r>
      <w:r w:rsidR="001E07C1">
        <w:t>25</w:t>
      </w:r>
      <w:r>
        <w:t xml:space="preserve"> – УНФО. Вид вкладки «Новый пользователь»</w:t>
      </w:r>
    </w:p>
    <w:p w14:paraId="59A623E8" w14:textId="77777777" w:rsidR="0086693C" w:rsidRDefault="0086693C" w:rsidP="0086693C">
      <w:pPr>
        <w:pStyle w:val="1"/>
      </w:pPr>
      <w:bookmarkStart w:id="16" w:name="_Toc216658193"/>
      <w:bookmarkStart w:id="17" w:name="_Toc216658183"/>
      <w:r w:rsidRPr="007340CC">
        <w:lastRenderedPageBreak/>
        <w:t>Импорт</w:t>
      </w:r>
      <w:r>
        <w:t xml:space="preserve"> данных</w:t>
      </w:r>
    </w:p>
    <w:p w14:paraId="55BC5A24" w14:textId="77777777" w:rsidR="0086693C" w:rsidRDefault="0086693C" w:rsidP="0086693C">
      <w:pPr>
        <w:pStyle w:val="a3"/>
      </w:pPr>
      <w:r>
        <w:t>В системе УНФО предусмотрен импорт данных студентов и мебели. Оба экрана реализованы с точной идентичностью, но для разных данных. Вид страницы импорта данных представлен на рисунке 6.</w:t>
      </w:r>
    </w:p>
    <w:p w14:paraId="35DAEF45" w14:textId="77777777" w:rsidR="0086693C" w:rsidRDefault="0086693C" w:rsidP="0086693C">
      <w:pPr>
        <w:pStyle w:val="a3"/>
      </w:pPr>
      <w:r>
        <w:t>В верхней части страницы находиться область для загрузки файла .</w:t>
      </w:r>
      <w:r>
        <w:rPr>
          <w:lang w:val="en-US"/>
        </w:rPr>
        <w:t>xlsx</w:t>
      </w:r>
      <w:r w:rsidRPr="0063442C">
        <w:t xml:space="preserve"> </w:t>
      </w:r>
      <w:r>
        <w:t xml:space="preserve">или </w:t>
      </w:r>
      <w:r w:rsidRPr="0063442C">
        <w:t>.</w:t>
      </w:r>
      <w:r>
        <w:rPr>
          <w:lang w:val="en-US"/>
        </w:rPr>
        <w:t>xls</w:t>
      </w:r>
      <w:r>
        <w:t xml:space="preserve"> размером до 200 МБ. Файл можно </w:t>
      </w:r>
      <w:r w:rsidRPr="00FC308E">
        <w:t>переместить</w:t>
      </w:r>
      <w:r>
        <w:t xml:space="preserve"> в область или выбрать через стандартное диалоговое окно при нажатии на область. Импорт данных происходит при нажатии на кнопку «Загрузить», которая расположена внизу экрана.</w:t>
      </w:r>
    </w:p>
    <w:p w14:paraId="2B19FBE4" w14:textId="77777777" w:rsidR="0086693C" w:rsidRDefault="0086693C" w:rsidP="0086693C">
      <w:pPr>
        <w:pStyle w:val="a3"/>
      </w:pPr>
      <w:r>
        <w:t xml:space="preserve">После загрузки файла в таблице «Предварительный просмотр» отобразятся данные для проверки с учетом предварительной валидации. Таблица содержит поля для импорта данных. Рядом с названиями полей </w:t>
      </w:r>
      <w:r w:rsidRPr="00FC308E">
        <w:t>расположены информационные значки</w:t>
      </w:r>
      <w:r>
        <w:t xml:space="preserve"> с подсказками по валидации. При нажатии на информационный значок открывается модальное окно с подсказками по валидации в котором отображаются возможные ошибки и варианты их решения для правильного заполнения выбранного поля. Модальное окно подсказки изображено на рисунке 7.</w:t>
      </w:r>
    </w:p>
    <w:p w14:paraId="1EE11ACB" w14:textId="77777777" w:rsidR="0086693C" w:rsidRDefault="0086693C" w:rsidP="0086693C">
      <w:pPr>
        <w:pStyle w:val="afd"/>
      </w:pPr>
      <w:r w:rsidRPr="00A21DC5">
        <w:lastRenderedPageBreak/>
        <w:drawing>
          <wp:inline distT="0" distB="0" distL="0" distR="0" wp14:anchorId="704065F5" wp14:editId="71945339">
            <wp:extent cx="5419642" cy="3301855"/>
            <wp:effectExtent l="19050" t="19050" r="10160" b="13335"/>
            <wp:docPr id="6941589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58975" name=""/>
                    <pic:cNvPicPr/>
                  </pic:nvPicPr>
                  <pic:blipFill rotWithShape="1">
                    <a:blip r:embed="rId33"/>
                    <a:srcRect l="669" t="1930" b="1141"/>
                    <a:stretch>
                      <a:fillRect/>
                    </a:stretch>
                  </pic:blipFill>
                  <pic:spPr bwMode="auto">
                    <a:xfrm>
                      <a:off x="0" y="0"/>
                      <a:ext cx="5426186" cy="330584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CCDA3BB" w14:textId="092E3866" w:rsidR="0086693C" w:rsidRDefault="0086693C" w:rsidP="0086693C">
      <w:pPr>
        <w:pStyle w:val="afe"/>
      </w:pPr>
      <w:r>
        <w:t xml:space="preserve">Рисунок </w:t>
      </w:r>
      <w:r w:rsidR="001E07C1">
        <w:t>2</w:t>
      </w:r>
      <w:r>
        <w:t>6 – УНФО. Вид страницы импорта данных</w:t>
      </w:r>
    </w:p>
    <w:p w14:paraId="380F0970" w14:textId="77777777" w:rsidR="0086693C" w:rsidRDefault="0086693C" w:rsidP="0086693C">
      <w:pPr>
        <w:pStyle w:val="afd"/>
      </w:pPr>
      <w:r w:rsidRPr="006A0F06">
        <w:drawing>
          <wp:inline distT="0" distB="0" distL="0" distR="0" wp14:anchorId="6249AF36" wp14:editId="3FD38E0C">
            <wp:extent cx="3029373" cy="2324424"/>
            <wp:effectExtent l="0" t="0" r="0" b="0"/>
            <wp:docPr id="7837289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28902" name=""/>
                    <pic:cNvPicPr/>
                  </pic:nvPicPr>
                  <pic:blipFill>
                    <a:blip r:embed="rId34"/>
                    <a:stretch>
                      <a:fillRect/>
                    </a:stretch>
                  </pic:blipFill>
                  <pic:spPr>
                    <a:xfrm>
                      <a:off x="0" y="0"/>
                      <a:ext cx="3029373" cy="2324424"/>
                    </a:xfrm>
                    <a:prstGeom prst="rect">
                      <a:avLst/>
                    </a:prstGeom>
                  </pic:spPr>
                </pic:pic>
              </a:graphicData>
            </a:graphic>
          </wp:inline>
        </w:drawing>
      </w:r>
    </w:p>
    <w:p w14:paraId="33E9D29F" w14:textId="4D3657AD" w:rsidR="0086693C" w:rsidRPr="006A0F06" w:rsidRDefault="0086693C" w:rsidP="0086693C">
      <w:pPr>
        <w:pStyle w:val="afe"/>
      </w:pPr>
      <w:r>
        <w:t xml:space="preserve">Рисунок </w:t>
      </w:r>
      <w:r w:rsidR="001E07C1">
        <w:t>2</w:t>
      </w:r>
      <w:r>
        <w:t>7 – УНФО. Вид модального окна подсказки</w:t>
      </w:r>
    </w:p>
    <w:p w14:paraId="2C41FBCC" w14:textId="77777777" w:rsidR="0086693C" w:rsidRDefault="0086693C" w:rsidP="0086693C">
      <w:pPr>
        <w:pStyle w:val="a3"/>
      </w:pPr>
      <w:r>
        <w:t xml:space="preserve">Для качественного импорта данных на странице предусмотрена возможность скачать шаблон при нажатии на кнопку «Скачать шаблон», расположенную под таблицей. При импорте некачественных данных в таблице поля таблицы будут окрашены в красный цвет, записи с ошибками валидации </w:t>
      </w:r>
      <w:r>
        <w:lastRenderedPageBreak/>
        <w:t>будут пропущены при загрузке. Вид страницы с некачественными данными отображен на рисунке 8.</w:t>
      </w:r>
    </w:p>
    <w:p w14:paraId="7A65995F" w14:textId="77777777" w:rsidR="0086693C" w:rsidRDefault="0086693C" w:rsidP="0086693C">
      <w:pPr>
        <w:pStyle w:val="afd"/>
      </w:pPr>
      <w:r w:rsidRPr="00095F08">
        <w:drawing>
          <wp:inline distT="0" distB="0" distL="0" distR="0" wp14:anchorId="31FD3DA0" wp14:editId="5B31DFBE">
            <wp:extent cx="5939790" cy="3374390"/>
            <wp:effectExtent l="19050" t="19050" r="22860" b="16510"/>
            <wp:docPr id="13201384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38463" name=""/>
                    <pic:cNvPicPr/>
                  </pic:nvPicPr>
                  <pic:blipFill>
                    <a:blip r:embed="rId35"/>
                    <a:stretch>
                      <a:fillRect/>
                    </a:stretch>
                  </pic:blipFill>
                  <pic:spPr>
                    <a:xfrm>
                      <a:off x="0" y="0"/>
                      <a:ext cx="5939790" cy="3374390"/>
                    </a:xfrm>
                    <a:prstGeom prst="rect">
                      <a:avLst/>
                    </a:prstGeom>
                    <a:ln>
                      <a:solidFill>
                        <a:schemeClr val="tx1"/>
                      </a:solidFill>
                    </a:ln>
                  </pic:spPr>
                </pic:pic>
              </a:graphicData>
            </a:graphic>
          </wp:inline>
        </w:drawing>
      </w:r>
    </w:p>
    <w:p w14:paraId="26B9D0AB" w14:textId="38CE71A6" w:rsidR="0086693C" w:rsidRDefault="0086693C" w:rsidP="0086693C">
      <w:pPr>
        <w:pStyle w:val="afe"/>
      </w:pPr>
      <w:r>
        <w:t xml:space="preserve">Рисунок </w:t>
      </w:r>
      <w:r w:rsidR="001E07C1">
        <w:t>2</w:t>
      </w:r>
      <w:r>
        <w:t xml:space="preserve">8 – УНФО. </w:t>
      </w:r>
      <w:r w:rsidRPr="00B17EEE">
        <w:t>Вид страницы после импорта некачественных данных</w:t>
      </w:r>
    </w:p>
    <w:p w14:paraId="4186ED0A" w14:textId="77777777" w:rsidR="0086693C" w:rsidRDefault="0086693C" w:rsidP="0086693C">
      <w:pPr>
        <w:spacing w:after="160" w:line="259" w:lineRule="auto"/>
        <w:jc w:val="left"/>
        <w:rPr>
          <w:rFonts w:asciiTheme="minorHAnsi" w:hAnsiTheme="minorHAnsi"/>
          <w:sz w:val="22"/>
        </w:rPr>
      </w:pPr>
    </w:p>
    <w:p w14:paraId="17FD8B30" w14:textId="77777777" w:rsidR="0086693C" w:rsidRDefault="0086693C" w:rsidP="0086693C">
      <w:pPr>
        <w:pStyle w:val="1"/>
      </w:pPr>
      <w:r>
        <w:lastRenderedPageBreak/>
        <w:t>Обработка ошибок и рекомендации</w:t>
      </w:r>
    </w:p>
    <w:p w14:paraId="74D16D34" w14:textId="77777777" w:rsidR="0086693C" w:rsidRDefault="0086693C" w:rsidP="0086693C">
      <w:pPr>
        <w:pStyle w:val="a3"/>
      </w:pPr>
      <w:r>
        <w:t>Во всех разделах системы используется единый подход к обработке ошибок и отображению подсказок. При некорректном заполнении формы или отсутствии обязательной информации поле подсвечивается, а над ним выводится текст пояснения. При сетевых или технических сбоях (например, временной недоступности сервера) пользователю показывается сообщение о невозможности выполнения операции в данный момент и рекомендации повторить её позже. Успешно выполненные операции, такие как добавление студента, заселение или создание пользователя, сопровождаются краткими уведомлениями в области экрана, что позволяет убедиться в корректном завершении действия.</w:t>
      </w:r>
    </w:p>
    <w:p w14:paraId="215749A5" w14:textId="77777777" w:rsidR="0086693C" w:rsidRPr="004E3417" w:rsidRDefault="0086693C" w:rsidP="0086693C">
      <w:pPr>
        <w:pStyle w:val="a3"/>
      </w:pPr>
      <w:r>
        <w:t>Учётная запись пользователя является персональной. Не рекомендуется передавать логин и пароль третьим лицам. При работе на общих или публичных компьютерах необходимо всегда завершать сеанс с использованием функции выхода из системы. При подозрении на несанкционированное использование учётной записи следует незамедлительно обратиться к администратору для смены пароля и проверки журналов доступа. Соблюдение этих простых рекомендаций позволяет поддерживать безопасную и надёжную эксплуатацию системы «Управление общежитием».</w:t>
      </w:r>
      <w:bookmarkEnd w:id="16"/>
      <w:bookmarkEnd w:id="17"/>
    </w:p>
    <w:sectPr w:rsidR="0086693C" w:rsidRPr="004E3417" w:rsidSect="007B1296">
      <w:footerReference w:type="default" r:id="rId36"/>
      <w:pgSz w:w="11906" w:h="16838"/>
      <w:pgMar w:top="1134" w:right="851" w:bottom="1134" w:left="1701" w:header="709" w:footer="709"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7FD68" w14:textId="77777777" w:rsidR="004662FC" w:rsidRDefault="004662FC" w:rsidP="007B1296">
      <w:r>
        <w:separator/>
      </w:r>
    </w:p>
  </w:endnote>
  <w:endnote w:type="continuationSeparator" w:id="0">
    <w:p w14:paraId="375C390A" w14:textId="77777777" w:rsidR="004662FC" w:rsidRDefault="004662FC" w:rsidP="007B12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3229897"/>
      <w:docPartObj>
        <w:docPartGallery w:val="Page Numbers (Bottom of Page)"/>
        <w:docPartUnique/>
      </w:docPartObj>
    </w:sdtPr>
    <w:sdtContent>
      <w:p w14:paraId="202DBC94" w14:textId="08C20914" w:rsidR="00D576FD" w:rsidRDefault="00D576FD">
        <w:pPr>
          <w:pStyle w:val="af4"/>
          <w:jc w:val="center"/>
        </w:pPr>
        <w:r>
          <w:fldChar w:fldCharType="begin"/>
        </w:r>
        <w:r>
          <w:instrText>PAGE   \* MERGEFORMAT</w:instrText>
        </w:r>
        <w:r>
          <w:fldChar w:fldCharType="separate"/>
        </w:r>
        <w:r w:rsidR="000579DD">
          <w:rPr>
            <w:noProof/>
          </w:rPr>
          <w:t>28</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73C33" w14:textId="77777777" w:rsidR="004662FC" w:rsidRDefault="004662FC" w:rsidP="007B1296">
      <w:r>
        <w:separator/>
      </w:r>
    </w:p>
  </w:footnote>
  <w:footnote w:type="continuationSeparator" w:id="0">
    <w:p w14:paraId="36FE0B1D" w14:textId="77777777" w:rsidR="004662FC" w:rsidRDefault="004662FC" w:rsidP="007B12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11579E"/>
    <w:multiLevelType w:val="multilevel"/>
    <w:tmpl w:val="8C11579E"/>
    <w:lvl w:ilvl="0">
      <w:start w:val="1"/>
      <w:numFmt w:val="bullet"/>
      <w:lvlText w:val="-"/>
      <w:lvlJc w:val="left"/>
      <w:pPr>
        <w:ind w:left="1429" w:hanging="360"/>
      </w:pPr>
      <w:rPr>
        <w:rFonts w:ascii="Times New Roman" w:hAnsi="Times New Roman" w:cs="Times New Roman" w:hint="default"/>
      </w:rPr>
    </w:lvl>
    <w:lvl w:ilvl="1">
      <w:start w:val="1"/>
      <w:numFmt w:val="bullet"/>
      <w:lvlText w:val="-"/>
      <w:lvlJc w:val="left"/>
      <w:pPr>
        <w:ind w:left="2149" w:hanging="360"/>
      </w:pPr>
      <w:rPr>
        <w:rFonts w:ascii="Arial" w:hAnsi="Arial" w:cs="Arial" w:hint="default"/>
      </w:rPr>
    </w:lvl>
    <w:lvl w:ilvl="2">
      <w:start w:val="1"/>
      <w:numFmt w:val="bullet"/>
      <w:lvlText w:val="-"/>
      <w:lvlJc w:val="left"/>
      <w:pPr>
        <w:ind w:left="2869" w:hanging="360"/>
      </w:pPr>
      <w:rPr>
        <w:rFonts w:ascii="Arial" w:hAnsi="Arial" w:cs="Arial"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 w15:restartNumberingAfterBreak="0">
    <w:nsid w:val="0428275C"/>
    <w:multiLevelType w:val="hybridMultilevel"/>
    <w:tmpl w:val="7E528298"/>
    <w:lvl w:ilvl="0" w:tplc="A914EC76">
      <w:start w:val="1"/>
      <w:numFmt w:val="decimal"/>
      <w:pStyle w:val="a"/>
      <w:lvlText w:val="%1)"/>
      <w:lvlJc w:val="left"/>
      <w:pPr>
        <w:tabs>
          <w:tab w:val="num" w:pos="992"/>
        </w:tabs>
        <w:ind w:left="0" w:firstLine="709"/>
      </w:pPr>
      <w:rPr>
        <w:rFonts w:ascii="Times New Roman" w:hAnsi="Times New Roman" w:hint="default"/>
        <w:sz w:val="28"/>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8B238BA"/>
    <w:multiLevelType w:val="hybridMultilevel"/>
    <w:tmpl w:val="65DC2650"/>
    <w:lvl w:ilvl="0" w:tplc="0F5EC5D8">
      <w:start w:val="1"/>
      <w:numFmt w:val="russianLower"/>
      <w:pStyle w:val="a0"/>
      <w:lvlText w:val="%1)"/>
      <w:lvlJc w:val="left"/>
      <w:pPr>
        <w:tabs>
          <w:tab w:val="num" w:pos="992"/>
        </w:tabs>
        <w:ind w:left="0" w:firstLine="709"/>
      </w:pPr>
      <w:rPr>
        <w:rFonts w:ascii="Times New Roman" w:hAnsi="Times New Roman"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13429F7"/>
    <w:multiLevelType w:val="hybridMultilevel"/>
    <w:tmpl w:val="6520F6EC"/>
    <w:lvl w:ilvl="0" w:tplc="678AABE4">
      <w:start w:val="1"/>
      <w:numFmt w:val="bullet"/>
      <w:pStyle w:val="a1"/>
      <w:lvlText w:val="-"/>
      <w:lvlJc w:val="left"/>
      <w:pPr>
        <w:tabs>
          <w:tab w:val="num" w:pos="992"/>
        </w:tabs>
        <w:ind w:left="0" w:firstLine="709"/>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12B2B92"/>
    <w:multiLevelType w:val="hybridMultilevel"/>
    <w:tmpl w:val="6DE8E3B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286B49CC"/>
    <w:multiLevelType w:val="multilevel"/>
    <w:tmpl w:val="AC5C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7B1AF1"/>
    <w:multiLevelType w:val="hybridMultilevel"/>
    <w:tmpl w:val="7B7CBAD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F4B31D1"/>
    <w:multiLevelType w:val="multilevel"/>
    <w:tmpl w:val="C9625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811E2B"/>
    <w:multiLevelType w:val="hybridMultilevel"/>
    <w:tmpl w:val="BDD41120"/>
    <w:lvl w:ilvl="0" w:tplc="0E4AB336">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55764D05"/>
    <w:multiLevelType w:val="multilevel"/>
    <w:tmpl w:val="0600682E"/>
    <w:lvl w:ilvl="0">
      <w:start w:val="1"/>
      <w:numFmt w:val="bullet"/>
      <w:lvlText w:val="-"/>
      <w:lvlJc w:val="left"/>
      <w:pPr>
        <w:ind w:left="0" w:firstLine="709"/>
      </w:pPr>
      <w:rPr>
        <w:rFonts w:ascii="Times New Roman" w:eastAsia="Times New Roman" w:hAnsi="Times New Roman" w:cs="Times New Roman"/>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0" w15:restartNumberingAfterBreak="0">
    <w:nsid w:val="5816117E"/>
    <w:multiLevelType w:val="multilevel"/>
    <w:tmpl w:val="87B4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2975A0"/>
    <w:multiLevelType w:val="multilevel"/>
    <w:tmpl w:val="9092D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FA6CCF"/>
    <w:multiLevelType w:val="multilevel"/>
    <w:tmpl w:val="57140564"/>
    <w:lvl w:ilvl="0">
      <w:start w:val="1"/>
      <w:numFmt w:val="decimal"/>
      <w:pStyle w:val="1"/>
      <w:suff w:val="space"/>
      <w:lvlText w:val="%1"/>
      <w:lvlJc w:val="left"/>
      <w:pPr>
        <w:ind w:left="0" w:firstLine="709"/>
      </w:pPr>
      <w:rPr>
        <w:rFonts w:ascii="Times New Roman" w:hAnsi="Times New Roman" w:hint="default"/>
        <w:b/>
        <w:i w:val="0"/>
        <w:sz w:val="32"/>
      </w:rPr>
    </w:lvl>
    <w:lvl w:ilvl="1">
      <w:start w:val="1"/>
      <w:numFmt w:val="decimal"/>
      <w:pStyle w:val="2"/>
      <w:suff w:val="space"/>
      <w:lvlText w:val="%1.%2"/>
      <w:lvlJc w:val="left"/>
      <w:pPr>
        <w:ind w:left="0" w:firstLine="709"/>
      </w:pPr>
    </w:lvl>
    <w:lvl w:ilvl="2">
      <w:start w:val="1"/>
      <w:numFmt w:val="decimal"/>
      <w:pStyle w:val="3"/>
      <w:suff w:val="space"/>
      <w:lvlText w:val="%1.%2.%3"/>
      <w:lvlJc w:val="left"/>
      <w:pPr>
        <w:ind w:left="0" w:firstLine="709"/>
      </w:pPr>
      <w:rPr>
        <w:rFonts w:ascii="Times New Roman" w:hAnsi="Times New Roman" w:hint="default"/>
        <w:b/>
        <w:i w:val="0"/>
        <w:sz w:val="28"/>
      </w:rPr>
    </w:lvl>
    <w:lvl w:ilvl="3">
      <w:start w:val="1"/>
      <w:numFmt w:val="decimal"/>
      <w:pStyle w:val="4"/>
      <w:suff w:val="space"/>
      <w:lvlText w:val="%1.%2.%3.%4"/>
      <w:lvlJc w:val="left"/>
      <w:pPr>
        <w:ind w:left="0" w:firstLine="709"/>
      </w:pPr>
      <w:rPr>
        <w:rFonts w:ascii="Times New Roman" w:hAnsi="Times New Roman" w:hint="default"/>
        <w:b/>
        <w:i w:val="0"/>
        <w:sz w:val="28"/>
      </w:rPr>
    </w:lvl>
    <w:lvl w:ilvl="4">
      <w:start w:val="1"/>
      <w:numFmt w:val="decimal"/>
      <w:pStyle w:val="5"/>
      <w:suff w:val="space"/>
      <w:lvlText w:val="%1.%2.%3.%4.%5"/>
      <w:lvlJc w:val="left"/>
      <w:pPr>
        <w:ind w:left="0" w:firstLine="709"/>
      </w:pPr>
      <w:rPr>
        <w:rFonts w:ascii="Times New Roman" w:hAnsi="Times New Roman" w:hint="default"/>
        <w:b/>
        <w:i w:val="0"/>
        <w:sz w:val="28"/>
      </w:rPr>
    </w:lvl>
    <w:lvl w:ilvl="5">
      <w:start w:val="1"/>
      <w:numFmt w:val="decimal"/>
      <w:pStyle w:val="6"/>
      <w:suff w:val="space"/>
      <w:lvlText w:val="%1.%2.%3.%4.%5.%6"/>
      <w:lvlJc w:val="left"/>
      <w:pPr>
        <w:ind w:left="0" w:firstLine="709"/>
      </w:pPr>
      <w:rPr>
        <w:rFonts w:ascii="Times New Roman" w:hAnsi="Times New Roman" w:hint="default"/>
        <w:b/>
        <w:i w:val="0"/>
        <w:sz w:val="28"/>
      </w:rPr>
    </w:lvl>
    <w:lvl w:ilvl="6">
      <w:start w:val="1"/>
      <w:numFmt w:val="decimal"/>
      <w:pStyle w:val="7"/>
      <w:suff w:val="space"/>
      <w:lvlText w:val="%1.%2.%3.%4.%5.%6.%7"/>
      <w:lvlJc w:val="left"/>
      <w:pPr>
        <w:ind w:left="0" w:firstLine="709"/>
      </w:pPr>
      <w:rPr>
        <w:rFonts w:ascii="Times New Roman" w:hAnsi="Times New Roman" w:hint="default"/>
        <w:b/>
        <w:i w:val="0"/>
        <w:sz w:val="28"/>
      </w:rPr>
    </w:lvl>
    <w:lvl w:ilvl="7">
      <w:start w:val="1"/>
      <w:numFmt w:val="decimal"/>
      <w:pStyle w:val="8"/>
      <w:suff w:val="space"/>
      <w:lvlText w:val="%1.%2.%3.%4.%5.%6.%7.%8"/>
      <w:lvlJc w:val="left"/>
      <w:pPr>
        <w:ind w:left="0" w:firstLine="709"/>
      </w:pPr>
      <w:rPr>
        <w:rFonts w:ascii="Times New Roman" w:hAnsi="Times New Roman" w:hint="default"/>
        <w:b/>
        <w:i w:val="0"/>
        <w:sz w:val="28"/>
      </w:rPr>
    </w:lvl>
    <w:lvl w:ilvl="8">
      <w:start w:val="1"/>
      <w:numFmt w:val="decimal"/>
      <w:pStyle w:val="9"/>
      <w:suff w:val="space"/>
      <w:lvlText w:val="%1.%2.%3.%4.%5.%6.%7.%8.%9"/>
      <w:lvlJc w:val="left"/>
      <w:pPr>
        <w:ind w:left="0" w:firstLine="709"/>
      </w:pPr>
      <w:rPr>
        <w:rFonts w:ascii="Times New Roman" w:hAnsi="Times New Roman" w:hint="default"/>
        <w:b/>
        <w:i w:val="0"/>
        <w:sz w:val="28"/>
      </w:rPr>
    </w:lvl>
  </w:abstractNum>
  <w:abstractNum w:abstractNumId="13" w15:restartNumberingAfterBreak="0">
    <w:nsid w:val="6B2C542E"/>
    <w:multiLevelType w:val="hybridMultilevel"/>
    <w:tmpl w:val="892271F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72266AFB"/>
    <w:multiLevelType w:val="multilevel"/>
    <w:tmpl w:val="DECE3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6E3D7D"/>
    <w:multiLevelType w:val="hybridMultilevel"/>
    <w:tmpl w:val="8DD6D27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428115042">
    <w:abstractNumId w:val="12"/>
  </w:num>
  <w:num w:numId="2" w16cid:durableId="333385769">
    <w:abstractNumId w:val="5"/>
  </w:num>
  <w:num w:numId="3" w16cid:durableId="249586593">
    <w:abstractNumId w:val="3"/>
  </w:num>
  <w:num w:numId="4" w16cid:durableId="1045525183">
    <w:abstractNumId w:val="3"/>
    <w:lvlOverride w:ilvl="0">
      <w:startOverride w:val="1"/>
    </w:lvlOverride>
  </w:num>
  <w:num w:numId="5" w16cid:durableId="595210232">
    <w:abstractNumId w:val="3"/>
    <w:lvlOverride w:ilvl="0">
      <w:startOverride w:val="1"/>
    </w:lvlOverride>
  </w:num>
  <w:num w:numId="6" w16cid:durableId="2057731844">
    <w:abstractNumId w:val="8"/>
  </w:num>
  <w:num w:numId="7" w16cid:durableId="261032660">
    <w:abstractNumId w:val="11"/>
  </w:num>
  <w:num w:numId="8" w16cid:durableId="1259676803">
    <w:abstractNumId w:val="2"/>
  </w:num>
  <w:num w:numId="9" w16cid:durableId="1924946243">
    <w:abstractNumId w:val="1"/>
  </w:num>
  <w:num w:numId="10" w16cid:durableId="862717422">
    <w:abstractNumId w:val="14"/>
  </w:num>
  <w:num w:numId="11" w16cid:durableId="1329750307">
    <w:abstractNumId w:val="9"/>
  </w:num>
  <w:num w:numId="12" w16cid:durableId="57817169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391277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24752986">
    <w:abstractNumId w:val="4"/>
  </w:num>
  <w:num w:numId="15" w16cid:durableId="1405907635">
    <w:abstractNumId w:val="15"/>
  </w:num>
  <w:num w:numId="16" w16cid:durableId="224919615">
    <w:abstractNumId w:val="6"/>
  </w:num>
  <w:num w:numId="17" w16cid:durableId="1756394699">
    <w:abstractNumId w:val="13"/>
  </w:num>
  <w:num w:numId="18" w16cid:durableId="1848906442">
    <w:abstractNumId w:val="0"/>
  </w:num>
  <w:num w:numId="19" w16cid:durableId="1452743544">
    <w:abstractNumId w:val="1"/>
    <w:lvlOverride w:ilvl="0">
      <w:startOverride w:val="1"/>
    </w:lvlOverride>
  </w:num>
  <w:num w:numId="20" w16cid:durableId="406655934">
    <w:abstractNumId w:val="7"/>
  </w:num>
  <w:num w:numId="21" w16cid:durableId="1818260885">
    <w:abstractNumId w:val="10"/>
  </w:num>
  <w:num w:numId="22" w16cid:durableId="203726569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471935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8981816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05F"/>
    <w:rsid w:val="000053C7"/>
    <w:rsid w:val="00006800"/>
    <w:rsid w:val="00006D8A"/>
    <w:rsid w:val="00022EAD"/>
    <w:rsid w:val="0002431C"/>
    <w:rsid w:val="00027985"/>
    <w:rsid w:val="00036542"/>
    <w:rsid w:val="00036754"/>
    <w:rsid w:val="000400BF"/>
    <w:rsid w:val="0004068B"/>
    <w:rsid w:val="000414C9"/>
    <w:rsid w:val="0004585C"/>
    <w:rsid w:val="00046526"/>
    <w:rsid w:val="00046A82"/>
    <w:rsid w:val="000471E8"/>
    <w:rsid w:val="0005200C"/>
    <w:rsid w:val="000547B5"/>
    <w:rsid w:val="00055AA3"/>
    <w:rsid w:val="00056CD5"/>
    <w:rsid w:val="000579DD"/>
    <w:rsid w:val="00063F8D"/>
    <w:rsid w:val="00064107"/>
    <w:rsid w:val="00070444"/>
    <w:rsid w:val="00071534"/>
    <w:rsid w:val="00071C9D"/>
    <w:rsid w:val="00076DA0"/>
    <w:rsid w:val="00077223"/>
    <w:rsid w:val="00077A14"/>
    <w:rsid w:val="00080500"/>
    <w:rsid w:val="00082E9A"/>
    <w:rsid w:val="0008402A"/>
    <w:rsid w:val="00084431"/>
    <w:rsid w:val="00091D3B"/>
    <w:rsid w:val="00097674"/>
    <w:rsid w:val="000A01F9"/>
    <w:rsid w:val="000A2562"/>
    <w:rsid w:val="000B1091"/>
    <w:rsid w:val="000B2040"/>
    <w:rsid w:val="000B37DF"/>
    <w:rsid w:val="000B70A0"/>
    <w:rsid w:val="000C03D0"/>
    <w:rsid w:val="000C0BD6"/>
    <w:rsid w:val="000C2F5A"/>
    <w:rsid w:val="000C36BF"/>
    <w:rsid w:val="000C4244"/>
    <w:rsid w:val="000C6F74"/>
    <w:rsid w:val="000D48D3"/>
    <w:rsid w:val="000D4A28"/>
    <w:rsid w:val="000D6E3A"/>
    <w:rsid w:val="000D71CB"/>
    <w:rsid w:val="000D76D8"/>
    <w:rsid w:val="000E0158"/>
    <w:rsid w:val="000E0ACE"/>
    <w:rsid w:val="000E2F9E"/>
    <w:rsid w:val="000F276A"/>
    <w:rsid w:val="000F609F"/>
    <w:rsid w:val="000F738A"/>
    <w:rsid w:val="0010084F"/>
    <w:rsid w:val="00111A98"/>
    <w:rsid w:val="001169D6"/>
    <w:rsid w:val="00120D39"/>
    <w:rsid w:val="00121C9C"/>
    <w:rsid w:val="00122DF6"/>
    <w:rsid w:val="00123146"/>
    <w:rsid w:val="00123555"/>
    <w:rsid w:val="00123767"/>
    <w:rsid w:val="00126FE5"/>
    <w:rsid w:val="0013179E"/>
    <w:rsid w:val="00135AB1"/>
    <w:rsid w:val="00137404"/>
    <w:rsid w:val="001410E6"/>
    <w:rsid w:val="00147522"/>
    <w:rsid w:val="001502F9"/>
    <w:rsid w:val="0015105F"/>
    <w:rsid w:val="00154040"/>
    <w:rsid w:val="00154927"/>
    <w:rsid w:val="00154AC6"/>
    <w:rsid w:val="00157D07"/>
    <w:rsid w:val="00175120"/>
    <w:rsid w:val="00175F57"/>
    <w:rsid w:val="001763E6"/>
    <w:rsid w:val="00176B2B"/>
    <w:rsid w:val="00177BE3"/>
    <w:rsid w:val="0018210A"/>
    <w:rsid w:val="00184615"/>
    <w:rsid w:val="00185665"/>
    <w:rsid w:val="001919D6"/>
    <w:rsid w:val="00193AA9"/>
    <w:rsid w:val="00196506"/>
    <w:rsid w:val="0019798D"/>
    <w:rsid w:val="00197EED"/>
    <w:rsid w:val="001A15A1"/>
    <w:rsid w:val="001A46CC"/>
    <w:rsid w:val="001A5C37"/>
    <w:rsid w:val="001B17C1"/>
    <w:rsid w:val="001B5082"/>
    <w:rsid w:val="001B5A61"/>
    <w:rsid w:val="001B7924"/>
    <w:rsid w:val="001C1089"/>
    <w:rsid w:val="001C1D32"/>
    <w:rsid w:val="001C2763"/>
    <w:rsid w:val="001C3F90"/>
    <w:rsid w:val="001C5A85"/>
    <w:rsid w:val="001D2932"/>
    <w:rsid w:val="001D2D92"/>
    <w:rsid w:val="001E07C1"/>
    <w:rsid w:val="001F1695"/>
    <w:rsid w:val="001F2F93"/>
    <w:rsid w:val="002006D8"/>
    <w:rsid w:val="00202FD6"/>
    <w:rsid w:val="002037EC"/>
    <w:rsid w:val="00203F05"/>
    <w:rsid w:val="002041EF"/>
    <w:rsid w:val="0020774F"/>
    <w:rsid w:val="002122C3"/>
    <w:rsid w:val="00213575"/>
    <w:rsid w:val="00213985"/>
    <w:rsid w:val="00213BCB"/>
    <w:rsid w:val="0021693F"/>
    <w:rsid w:val="00216AF4"/>
    <w:rsid w:val="0022213E"/>
    <w:rsid w:val="00222463"/>
    <w:rsid w:val="00222AAC"/>
    <w:rsid w:val="00223DDF"/>
    <w:rsid w:val="00223F69"/>
    <w:rsid w:val="0022470A"/>
    <w:rsid w:val="00230654"/>
    <w:rsid w:val="00231D86"/>
    <w:rsid w:val="00233C9A"/>
    <w:rsid w:val="00234EB9"/>
    <w:rsid w:val="0024161F"/>
    <w:rsid w:val="00241B2F"/>
    <w:rsid w:val="00241C5A"/>
    <w:rsid w:val="002430D4"/>
    <w:rsid w:val="00244503"/>
    <w:rsid w:val="00244A08"/>
    <w:rsid w:val="00244EA2"/>
    <w:rsid w:val="002455F3"/>
    <w:rsid w:val="0024717C"/>
    <w:rsid w:val="00251509"/>
    <w:rsid w:val="00253D14"/>
    <w:rsid w:val="00256933"/>
    <w:rsid w:val="00262403"/>
    <w:rsid w:val="002654DB"/>
    <w:rsid w:val="00265B80"/>
    <w:rsid w:val="00267E9D"/>
    <w:rsid w:val="00270616"/>
    <w:rsid w:val="002751F4"/>
    <w:rsid w:val="0027544C"/>
    <w:rsid w:val="00275E7A"/>
    <w:rsid w:val="0028180E"/>
    <w:rsid w:val="0028590A"/>
    <w:rsid w:val="00286649"/>
    <w:rsid w:val="00286761"/>
    <w:rsid w:val="0029075A"/>
    <w:rsid w:val="0029217B"/>
    <w:rsid w:val="002925EE"/>
    <w:rsid w:val="00295AE6"/>
    <w:rsid w:val="0029648F"/>
    <w:rsid w:val="002A367B"/>
    <w:rsid w:val="002A47C7"/>
    <w:rsid w:val="002A7557"/>
    <w:rsid w:val="002B2C66"/>
    <w:rsid w:val="002B5E1A"/>
    <w:rsid w:val="002C1E00"/>
    <w:rsid w:val="002C46B3"/>
    <w:rsid w:val="002C65EA"/>
    <w:rsid w:val="002C6FF1"/>
    <w:rsid w:val="002D1A0E"/>
    <w:rsid w:val="002D20A9"/>
    <w:rsid w:val="002D5F2F"/>
    <w:rsid w:val="002D6777"/>
    <w:rsid w:val="002E1075"/>
    <w:rsid w:val="002E2012"/>
    <w:rsid w:val="002E3FDE"/>
    <w:rsid w:val="002F1F23"/>
    <w:rsid w:val="002F3180"/>
    <w:rsid w:val="002F59A3"/>
    <w:rsid w:val="002F780C"/>
    <w:rsid w:val="0030422A"/>
    <w:rsid w:val="00310647"/>
    <w:rsid w:val="00310BD1"/>
    <w:rsid w:val="00310E45"/>
    <w:rsid w:val="00312D92"/>
    <w:rsid w:val="00313BD4"/>
    <w:rsid w:val="003140F3"/>
    <w:rsid w:val="00317BD6"/>
    <w:rsid w:val="00324B3C"/>
    <w:rsid w:val="00326BA2"/>
    <w:rsid w:val="00331981"/>
    <w:rsid w:val="00333DDD"/>
    <w:rsid w:val="00335D1E"/>
    <w:rsid w:val="00337A36"/>
    <w:rsid w:val="00337AB6"/>
    <w:rsid w:val="00342CFF"/>
    <w:rsid w:val="00342D19"/>
    <w:rsid w:val="00345A9F"/>
    <w:rsid w:val="00350DEC"/>
    <w:rsid w:val="00352843"/>
    <w:rsid w:val="00353698"/>
    <w:rsid w:val="0035420B"/>
    <w:rsid w:val="003546A5"/>
    <w:rsid w:val="00356C1E"/>
    <w:rsid w:val="003616AA"/>
    <w:rsid w:val="003616C0"/>
    <w:rsid w:val="00362590"/>
    <w:rsid w:val="0036273A"/>
    <w:rsid w:val="003725E6"/>
    <w:rsid w:val="0037482E"/>
    <w:rsid w:val="00381D2B"/>
    <w:rsid w:val="00382795"/>
    <w:rsid w:val="00384F12"/>
    <w:rsid w:val="00385DA3"/>
    <w:rsid w:val="00390E20"/>
    <w:rsid w:val="00390F2E"/>
    <w:rsid w:val="00394977"/>
    <w:rsid w:val="00395A0E"/>
    <w:rsid w:val="003A312A"/>
    <w:rsid w:val="003A40F8"/>
    <w:rsid w:val="003A6789"/>
    <w:rsid w:val="003A6D6C"/>
    <w:rsid w:val="003B26FD"/>
    <w:rsid w:val="003B2AF8"/>
    <w:rsid w:val="003B31CF"/>
    <w:rsid w:val="003B4FB5"/>
    <w:rsid w:val="003B5E7C"/>
    <w:rsid w:val="003C0442"/>
    <w:rsid w:val="003C18F2"/>
    <w:rsid w:val="003C42D4"/>
    <w:rsid w:val="003C49E1"/>
    <w:rsid w:val="003C5A59"/>
    <w:rsid w:val="003D4058"/>
    <w:rsid w:val="003D5DCB"/>
    <w:rsid w:val="003D644A"/>
    <w:rsid w:val="003E1658"/>
    <w:rsid w:val="003E3077"/>
    <w:rsid w:val="003E3189"/>
    <w:rsid w:val="003E5A01"/>
    <w:rsid w:val="003E629D"/>
    <w:rsid w:val="003E731C"/>
    <w:rsid w:val="003F0349"/>
    <w:rsid w:val="003F3FE6"/>
    <w:rsid w:val="003F696A"/>
    <w:rsid w:val="003F72C1"/>
    <w:rsid w:val="00400912"/>
    <w:rsid w:val="00402828"/>
    <w:rsid w:val="00402BC5"/>
    <w:rsid w:val="00403292"/>
    <w:rsid w:val="00407578"/>
    <w:rsid w:val="0041470D"/>
    <w:rsid w:val="00414C53"/>
    <w:rsid w:val="00416BD2"/>
    <w:rsid w:val="00417909"/>
    <w:rsid w:val="004206A9"/>
    <w:rsid w:val="00422332"/>
    <w:rsid w:val="00427323"/>
    <w:rsid w:val="00430298"/>
    <w:rsid w:val="00430FBE"/>
    <w:rsid w:val="00436978"/>
    <w:rsid w:val="00440A90"/>
    <w:rsid w:val="0044155D"/>
    <w:rsid w:val="00442437"/>
    <w:rsid w:val="0044290F"/>
    <w:rsid w:val="00443483"/>
    <w:rsid w:val="00446022"/>
    <w:rsid w:val="00446D2F"/>
    <w:rsid w:val="00450D82"/>
    <w:rsid w:val="00452187"/>
    <w:rsid w:val="00462C37"/>
    <w:rsid w:val="004662FC"/>
    <w:rsid w:val="00473318"/>
    <w:rsid w:val="00473C53"/>
    <w:rsid w:val="00475573"/>
    <w:rsid w:val="0047768D"/>
    <w:rsid w:val="004778CA"/>
    <w:rsid w:val="00481CD6"/>
    <w:rsid w:val="00485388"/>
    <w:rsid w:val="00485FB7"/>
    <w:rsid w:val="00486AB2"/>
    <w:rsid w:val="00486E8A"/>
    <w:rsid w:val="00492D04"/>
    <w:rsid w:val="004958FC"/>
    <w:rsid w:val="004A2D13"/>
    <w:rsid w:val="004A484D"/>
    <w:rsid w:val="004B2782"/>
    <w:rsid w:val="004B41C9"/>
    <w:rsid w:val="004B47C1"/>
    <w:rsid w:val="004B7A0F"/>
    <w:rsid w:val="004C3219"/>
    <w:rsid w:val="004C4543"/>
    <w:rsid w:val="004C6D1C"/>
    <w:rsid w:val="004D09E3"/>
    <w:rsid w:val="004D1C92"/>
    <w:rsid w:val="004D1D4C"/>
    <w:rsid w:val="004D2CE9"/>
    <w:rsid w:val="004E3417"/>
    <w:rsid w:val="004E46F4"/>
    <w:rsid w:val="004E4C90"/>
    <w:rsid w:val="004E6A0E"/>
    <w:rsid w:val="004F0C69"/>
    <w:rsid w:val="004F522E"/>
    <w:rsid w:val="004F5886"/>
    <w:rsid w:val="004F6B29"/>
    <w:rsid w:val="005030AE"/>
    <w:rsid w:val="0050498E"/>
    <w:rsid w:val="00505B8E"/>
    <w:rsid w:val="005069E5"/>
    <w:rsid w:val="005071EE"/>
    <w:rsid w:val="00507238"/>
    <w:rsid w:val="005129F4"/>
    <w:rsid w:val="00514E2B"/>
    <w:rsid w:val="005246E0"/>
    <w:rsid w:val="00530E3E"/>
    <w:rsid w:val="00533B39"/>
    <w:rsid w:val="00540F99"/>
    <w:rsid w:val="00544A7D"/>
    <w:rsid w:val="00544FFD"/>
    <w:rsid w:val="00545386"/>
    <w:rsid w:val="00547AB8"/>
    <w:rsid w:val="00550A09"/>
    <w:rsid w:val="0055262E"/>
    <w:rsid w:val="005557BE"/>
    <w:rsid w:val="00555C61"/>
    <w:rsid w:val="0055732E"/>
    <w:rsid w:val="00557D00"/>
    <w:rsid w:val="00557F82"/>
    <w:rsid w:val="00560690"/>
    <w:rsid w:val="005632DB"/>
    <w:rsid w:val="0056619E"/>
    <w:rsid w:val="005701D8"/>
    <w:rsid w:val="00570D0B"/>
    <w:rsid w:val="00570E36"/>
    <w:rsid w:val="005728C6"/>
    <w:rsid w:val="00572CA3"/>
    <w:rsid w:val="005743B4"/>
    <w:rsid w:val="005842D8"/>
    <w:rsid w:val="005906C9"/>
    <w:rsid w:val="00591952"/>
    <w:rsid w:val="00592044"/>
    <w:rsid w:val="00593066"/>
    <w:rsid w:val="00594828"/>
    <w:rsid w:val="00595ACA"/>
    <w:rsid w:val="00595CE8"/>
    <w:rsid w:val="00597646"/>
    <w:rsid w:val="005976D6"/>
    <w:rsid w:val="00597EF8"/>
    <w:rsid w:val="005A0FBF"/>
    <w:rsid w:val="005A10FB"/>
    <w:rsid w:val="005A348D"/>
    <w:rsid w:val="005A44F9"/>
    <w:rsid w:val="005A5CF4"/>
    <w:rsid w:val="005B1292"/>
    <w:rsid w:val="005B1E3C"/>
    <w:rsid w:val="005B2B64"/>
    <w:rsid w:val="005B3906"/>
    <w:rsid w:val="005B66F3"/>
    <w:rsid w:val="005C2721"/>
    <w:rsid w:val="005C3241"/>
    <w:rsid w:val="005C3786"/>
    <w:rsid w:val="005C6335"/>
    <w:rsid w:val="005D0FDF"/>
    <w:rsid w:val="005D10F9"/>
    <w:rsid w:val="005D2A23"/>
    <w:rsid w:val="005E0A03"/>
    <w:rsid w:val="005E1C4B"/>
    <w:rsid w:val="005E2FAD"/>
    <w:rsid w:val="005E3EC4"/>
    <w:rsid w:val="005E51E7"/>
    <w:rsid w:val="005F0BD4"/>
    <w:rsid w:val="005F7D7A"/>
    <w:rsid w:val="006004B1"/>
    <w:rsid w:val="006019F7"/>
    <w:rsid w:val="006100C4"/>
    <w:rsid w:val="00633A6D"/>
    <w:rsid w:val="0064013F"/>
    <w:rsid w:val="00641D50"/>
    <w:rsid w:val="00641EE4"/>
    <w:rsid w:val="00646E8B"/>
    <w:rsid w:val="00650FAD"/>
    <w:rsid w:val="00651166"/>
    <w:rsid w:val="00652583"/>
    <w:rsid w:val="0065290E"/>
    <w:rsid w:val="00652D7C"/>
    <w:rsid w:val="00654874"/>
    <w:rsid w:val="00654E0C"/>
    <w:rsid w:val="0066176C"/>
    <w:rsid w:val="00661A15"/>
    <w:rsid w:val="006628B3"/>
    <w:rsid w:val="0066644F"/>
    <w:rsid w:val="006669D7"/>
    <w:rsid w:val="006708B4"/>
    <w:rsid w:val="00670A29"/>
    <w:rsid w:val="006739FE"/>
    <w:rsid w:val="00675C4C"/>
    <w:rsid w:val="00680FEF"/>
    <w:rsid w:val="00682EC2"/>
    <w:rsid w:val="006851F9"/>
    <w:rsid w:val="00685504"/>
    <w:rsid w:val="00692768"/>
    <w:rsid w:val="00693F10"/>
    <w:rsid w:val="006947D9"/>
    <w:rsid w:val="0069490B"/>
    <w:rsid w:val="006965D4"/>
    <w:rsid w:val="006A5029"/>
    <w:rsid w:val="006A67FC"/>
    <w:rsid w:val="006B1F56"/>
    <w:rsid w:val="006B2E38"/>
    <w:rsid w:val="006B3608"/>
    <w:rsid w:val="006B4A67"/>
    <w:rsid w:val="006B4B3A"/>
    <w:rsid w:val="006C2075"/>
    <w:rsid w:val="006C3129"/>
    <w:rsid w:val="006C3BFD"/>
    <w:rsid w:val="006D0C39"/>
    <w:rsid w:val="006D2365"/>
    <w:rsid w:val="006E038B"/>
    <w:rsid w:val="006E3074"/>
    <w:rsid w:val="006E4F86"/>
    <w:rsid w:val="006E7F20"/>
    <w:rsid w:val="006F6FCF"/>
    <w:rsid w:val="00701393"/>
    <w:rsid w:val="00706E9D"/>
    <w:rsid w:val="0071005F"/>
    <w:rsid w:val="00711564"/>
    <w:rsid w:val="00711C46"/>
    <w:rsid w:val="00714814"/>
    <w:rsid w:val="00715B4C"/>
    <w:rsid w:val="007161EC"/>
    <w:rsid w:val="00717766"/>
    <w:rsid w:val="00724ACC"/>
    <w:rsid w:val="00727771"/>
    <w:rsid w:val="00732418"/>
    <w:rsid w:val="00733039"/>
    <w:rsid w:val="007340CC"/>
    <w:rsid w:val="00737E21"/>
    <w:rsid w:val="00744D16"/>
    <w:rsid w:val="00746FBC"/>
    <w:rsid w:val="0074702B"/>
    <w:rsid w:val="00747C86"/>
    <w:rsid w:val="00757B4E"/>
    <w:rsid w:val="00767599"/>
    <w:rsid w:val="00771840"/>
    <w:rsid w:val="00775943"/>
    <w:rsid w:val="007802E4"/>
    <w:rsid w:val="0078084D"/>
    <w:rsid w:val="0078495C"/>
    <w:rsid w:val="007925E1"/>
    <w:rsid w:val="0079271A"/>
    <w:rsid w:val="00793848"/>
    <w:rsid w:val="007972EA"/>
    <w:rsid w:val="0079751E"/>
    <w:rsid w:val="007B1296"/>
    <w:rsid w:val="007B36E5"/>
    <w:rsid w:val="007B43F3"/>
    <w:rsid w:val="007B67B7"/>
    <w:rsid w:val="007B709E"/>
    <w:rsid w:val="007B7579"/>
    <w:rsid w:val="007C0A9E"/>
    <w:rsid w:val="007C1119"/>
    <w:rsid w:val="007C605F"/>
    <w:rsid w:val="007D59D4"/>
    <w:rsid w:val="007E1C57"/>
    <w:rsid w:val="007E2A83"/>
    <w:rsid w:val="007E4583"/>
    <w:rsid w:val="007E5B32"/>
    <w:rsid w:val="007E7274"/>
    <w:rsid w:val="007E773F"/>
    <w:rsid w:val="007F1AC9"/>
    <w:rsid w:val="007F2B2E"/>
    <w:rsid w:val="007F5C00"/>
    <w:rsid w:val="007F6046"/>
    <w:rsid w:val="00800364"/>
    <w:rsid w:val="008011C7"/>
    <w:rsid w:val="0080235F"/>
    <w:rsid w:val="00805320"/>
    <w:rsid w:val="008057D9"/>
    <w:rsid w:val="00805A16"/>
    <w:rsid w:val="008077C8"/>
    <w:rsid w:val="00810637"/>
    <w:rsid w:val="008111AB"/>
    <w:rsid w:val="008156AB"/>
    <w:rsid w:val="00823133"/>
    <w:rsid w:val="00824F03"/>
    <w:rsid w:val="00831A31"/>
    <w:rsid w:val="0083204D"/>
    <w:rsid w:val="008336ED"/>
    <w:rsid w:val="00834101"/>
    <w:rsid w:val="0083534A"/>
    <w:rsid w:val="0083638F"/>
    <w:rsid w:val="00837E10"/>
    <w:rsid w:val="0084608B"/>
    <w:rsid w:val="0085113C"/>
    <w:rsid w:val="00852675"/>
    <w:rsid w:val="008532F7"/>
    <w:rsid w:val="00854F81"/>
    <w:rsid w:val="00860B85"/>
    <w:rsid w:val="0086222C"/>
    <w:rsid w:val="00862DB2"/>
    <w:rsid w:val="00865CBE"/>
    <w:rsid w:val="0086652D"/>
    <w:rsid w:val="0086693C"/>
    <w:rsid w:val="008719F9"/>
    <w:rsid w:val="00871F21"/>
    <w:rsid w:val="00872A0B"/>
    <w:rsid w:val="00875515"/>
    <w:rsid w:val="008810CD"/>
    <w:rsid w:val="008821C1"/>
    <w:rsid w:val="00883F61"/>
    <w:rsid w:val="008852BA"/>
    <w:rsid w:val="008900FC"/>
    <w:rsid w:val="00891E1F"/>
    <w:rsid w:val="00894A41"/>
    <w:rsid w:val="0089597A"/>
    <w:rsid w:val="008976F7"/>
    <w:rsid w:val="008A1F1C"/>
    <w:rsid w:val="008A3D99"/>
    <w:rsid w:val="008A7779"/>
    <w:rsid w:val="008A7C56"/>
    <w:rsid w:val="008B3B01"/>
    <w:rsid w:val="008B5017"/>
    <w:rsid w:val="008C23B8"/>
    <w:rsid w:val="008C337A"/>
    <w:rsid w:val="008C6246"/>
    <w:rsid w:val="008C6416"/>
    <w:rsid w:val="008D281D"/>
    <w:rsid w:val="008D5ED1"/>
    <w:rsid w:val="008E2F62"/>
    <w:rsid w:val="008E6FD0"/>
    <w:rsid w:val="008F1441"/>
    <w:rsid w:val="008F220C"/>
    <w:rsid w:val="008F3540"/>
    <w:rsid w:val="00903248"/>
    <w:rsid w:val="00903E04"/>
    <w:rsid w:val="00907A2C"/>
    <w:rsid w:val="00910028"/>
    <w:rsid w:val="00910FE5"/>
    <w:rsid w:val="00915B5F"/>
    <w:rsid w:val="009171D5"/>
    <w:rsid w:val="00924F80"/>
    <w:rsid w:val="00927D29"/>
    <w:rsid w:val="0093034F"/>
    <w:rsid w:val="00931694"/>
    <w:rsid w:val="00931A4F"/>
    <w:rsid w:val="00932A09"/>
    <w:rsid w:val="009422C4"/>
    <w:rsid w:val="00942C23"/>
    <w:rsid w:val="00947AFE"/>
    <w:rsid w:val="009500FD"/>
    <w:rsid w:val="00950671"/>
    <w:rsid w:val="00952680"/>
    <w:rsid w:val="009532B6"/>
    <w:rsid w:val="00954367"/>
    <w:rsid w:val="00956D2D"/>
    <w:rsid w:val="0095709E"/>
    <w:rsid w:val="00957C94"/>
    <w:rsid w:val="0096369D"/>
    <w:rsid w:val="00971BCF"/>
    <w:rsid w:val="00972D6C"/>
    <w:rsid w:val="0097561D"/>
    <w:rsid w:val="00975916"/>
    <w:rsid w:val="00976350"/>
    <w:rsid w:val="0097760D"/>
    <w:rsid w:val="00977982"/>
    <w:rsid w:val="0098368E"/>
    <w:rsid w:val="00985D99"/>
    <w:rsid w:val="009862AB"/>
    <w:rsid w:val="00987D68"/>
    <w:rsid w:val="00991675"/>
    <w:rsid w:val="00993D55"/>
    <w:rsid w:val="009951BE"/>
    <w:rsid w:val="00995B08"/>
    <w:rsid w:val="009960DB"/>
    <w:rsid w:val="009965FB"/>
    <w:rsid w:val="00996B9B"/>
    <w:rsid w:val="009A2FB9"/>
    <w:rsid w:val="009A4899"/>
    <w:rsid w:val="009A53A1"/>
    <w:rsid w:val="009A5998"/>
    <w:rsid w:val="009B37A2"/>
    <w:rsid w:val="009B66D0"/>
    <w:rsid w:val="009C008A"/>
    <w:rsid w:val="009C56CC"/>
    <w:rsid w:val="009C61C2"/>
    <w:rsid w:val="009D4A08"/>
    <w:rsid w:val="009D5C8D"/>
    <w:rsid w:val="009D70BE"/>
    <w:rsid w:val="009E648E"/>
    <w:rsid w:val="009E720C"/>
    <w:rsid w:val="009E72EA"/>
    <w:rsid w:val="009E7BCD"/>
    <w:rsid w:val="009F00FB"/>
    <w:rsid w:val="00A02636"/>
    <w:rsid w:val="00A04EA9"/>
    <w:rsid w:val="00A071FB"/>
    <w:rsid w:val="00A131F2"/>
    <w:rsid w:val="00A14D84"/>
    <w:rsid w:val="00A15409"/>
    <w:rsid w:val="00A23795"/>
    <w:rsid w:val="00A2518B"/>
    <w:rsid w:val="00A263AF"/>
    <w:rsid w:val="00A26B9F"/>
    <w:rsid w:val="00A272BA"/>
    <w:rsid w:val="00A2751F"/>
    <w:rsid w:val="00A30BB5"/>
    <w:rsid w:val="00A323AD"/>
    <w:rsid w:val="00A32401"/>
    <w:rsid w:val="00A3722A"/>
    <w:rsid w:val="00A41DF3"/>
    <w:rsid w:val="00A4385D"/>
    <w:rsid w:val="00A43DE8"/>
    <w:rsid w:val="00A52E58"/>
    <w:rsid w:val="00A54C66"/>
    <w:rsid w:val="00A57206"/>
    <w:rsid w:val="00A57474"/>
    <w:rsid w:val="00A623AF"/>
    <w:rsid w:val="00A62D79"/>
    <w:rsid w:val="00A656F5"/>
    <w:rsid w:val="00A665FA"/>
    <w:rsid w:val="00A74FED"/>
    <w:rsid w:val="00A779A7"/>
    <w:rsid w:val="00A82074"/>
    <w:rsid w:val="00A86331"/>
    <w:rsid w:val="00A9106A"/>
    <w:rsid w:val="00A91F02"/>
    <w:rsid w:val="00A9702A"/>
    <w:rsid w:val="00A977BD"/>
    <w:rsid w:val="00AA224E"/>
    <w:rsid w:val="00AA285D"/>
    <w:rsid w:val="00AA75CC"/>
    <w:rsid w:val="00AB5DC1"/>
    <w:rsid w:val="00AC08D3"/>
    <w:rsid w:val="00AC5224"/>
    <w:rsid w:val="00AD14D0"/>
    <w:rsid w:val="00AD1CF7"/>
    <w:rsid w:val="00AD522E"/>
    <w:rsid w:val="00AE28A3"/>
    <w:rsid w:val="00AE3215"/>
    <w:rsid w:val="00AE522A"/>
    <w:rsid w:val="00AF3ECE"/>
    <w:rsid w:val="00AF41EC"/>
    <w:rsid w:val="00AF5FC8"/>
    <w:rsid w:val="00AF7CCB"/>
    <w:rsid w:val="00B00BB4"/>
    <w:rsid w:val="00B00E40"/>
    <w:rsid w:val="00B02773"/>
    <w:rsid w:val="00B04277"/>
    <w:rsid w:val="00B04D5C"/>
    <w:rsid w:val="00B05837"/>
    <w:rsid w:val="00B10885"/>
    <w:rsid w:val="00B13EB9"/>
    <w:rsid w:val="00B1423E"/>
    <w:rsid w:val="00B15252"/>
    <w:rsid w:val="00B27387"/>
    <w:rsid w:val="00B27CEA"/>
    <w:rsid w:val="00B30A23"/>
    <w:rsid w:val="00B3373A"/>
    <w:rsid w:val="00B439EE"/>
    <w:rsid w:val="00B44A6D"/>
    <w:rsid w:val="00B459D6"/>
    <w:rsid w:val="00B50673"/>
    <w:rsid w:val="00B549E0"/>
    <w:rsid w:val="00B54A1E"/>
    <w:rsid w:val="00B623B7"/>
    <w:rsid w:val="00B63161"/>
    <w:rsid w:val="00B64EC5"/>
    <w:rsid w:val="00B657CC"/>
    <w:rsid w:val="00B66F3A"/>
    <w:rsid w:val="00B73778"/>
    <w:rsid w:val="00B75803"/>
    <w:rsid w:val="00B80B81"/>
    <w:rsid w:val="00B84ED2"/>
    <w:rsid w:val="00B876C2"/>
    <w:rsid w:val="00B926AA"/>
    <w:rsid w:val="00B940CC"/>
    <w:rsid w:val="00B940E6"/>
    <w:rsid w:val="00B94282"/>
    <w:rsid w:val="00BA3AA5"/>
    <w:rsid w:val="00BB06AD"/>
    <w:rsid w:val="00BB22C1"/>
    <w:rsid w:val="00BB3756"/>
    <w:rsid w:val="00BB3ABC"/>
    <w:rsid w:val="00BC08E5"/>
    <w:rsid w:val="00BC2B85"/>
    <w:rsid w:val="00BC6192"/>
    <w:rsid w:val="00BD13E6"/>
    <w:rsid w:val="00BD437B"/>
    <w:rsid w:val="00BD615E"/>
    <w:rsid w:val="00BE074C"/>
    <w:rsid w:val="00BE164B"/>
    <w:rsid w:val="00BE2822"/>
    <w:rsid w:val="00BE2E89"/>
    <w:rsid w:val="00BE430C"/>
    <w:rsid w:val="00BE5CF8"/>
    <w:rsid w:val="00BE7FB7"/>
    <w:rsid w:val="00BF0494"/>
    <w:rsid w:val="00BF089D"/>
    <w:rsid w:val="00BF0C56"/>
    <w:rsid w:val="00BF1910"/>
    <w:rsid w:val="00BF2472"/>
    <w:rsid w:val="00BF6913"/>
    <w:rsid w:val="00C02860"/>
    <w:rsid w:val="00C02CA6"/>
    <w:rsid w:val="00C05578"/>
    <w:rsid w:val="00C102B0"/>
    <w:rsid w:val="00C17721"/>
    <w:rsid w:val="00C17900"/>
    <w:rsid w:val="00C17E81"/>
    <w:rsid w:val="00C21E5C"/>
    <w:rsid w:val="00C350A6"/>
    <w:rsid w:val="00C37FC7"/>
    <w:rsid w:val="00C43DC1"/>
    <w:rsid w:val="00C443BF"/>
    <w:rsid w:val="00C44488"/>
    <w:rsid w:val="00C45A25"/>
    <w:rsid w:val="00C46DD9"/>
    <w:rsid w:val="00C51147"/>
    <w:rsid w:val="00C544D2"/>
    <w:rsid w:val="00C54752"/>
    <w:rsid w:val="00C5565B"/>
    <w:rsid w:val="00C61C4C"/>
    <w:rsid w:val="00C664EB"/>
    <w:rsid w:val="00C706EA"/>
    <w:rsid w:val="00C7366D"/>
    <w:rsid w:val="00C772B7"/>
    <w:rsid w:val="00C77756"/>
    <w:rsid w:val="00C801D9"/>
    <w:rsid w:val="00C82CB6"/>
    <w:rsid w:val="00C871DC"/>
    <w:rsid w:val="00C873B1"/>
    <w:rsid w:val="00C878C9"/>
    <w:rsid w:val="00C92768"/>
    <w:rsid w:val="00C934F9"/>
    <w:rsid w:val="00CA4C73"/>
    <w:rsid w:val="00CA55AD"/>
    <w:rsid w:val="00CB1F02"/>
    <w:rsid w:val="00CB5F04"/>
    <w:rsid w:val="00CC083D"/>
    <w:rsid w:val="00CC1297"/>
    <w:rsid w:val="00CC3301"/>
    <w:rsid w:val="00CC6617"/>
    <w:rsid w:val="00CC762E"/>
    <w:rsid w:val="00CD56EC"/>
    <w:rsid w:val="00CD753C"/>
    <w:rsid w:val="00CE04FD"/>
    <w:rsid w:val="00CE22FB"/>
    <w:rsid w:val="00CE3B5E"/>
    <w:rsid w:val="00CE58C3"/>
    <w:rsid w:val="00CE6C2E"/>
    <w:rsid w:val="00CE6ECE"/>
    <w:rsid w:val="00CF1B10"/>
    <w:rsid w:val="00CF3017"/>
    <w:rsid w:val="00CF5092"/>
    <w:rsid w:val="00CF684B"/>
    <w:rsid w:val="00CF6A37"/>
    <w:rsid w:val="00D0117F"/>
    <w:rsid w:val="00D01C7B"/>
    <w:rsid w:val="00D0639F"/>
    <w:rsid w:val="00D07766"/>
    <w:rsid w:val="00D103B1"/>
    <w:rsid w:val="00D13073"/>
    <w:rsid w:val="00D142CC"/>
    <w:rsid w:val="00D14DC0"/>
    <w:rsid w:val="00D15295"/>
    <w:rsid w:val="00D160AE"/>
    <w:rsid w:val="00D17AD4"/>
    <w:rsid w:val="00D2488C"/>
    <w:rsid w:val="00D27A42"/>
    <w:rsid w:val="00D30EEB"/>
    <w:rsid w:val="00D4635D"/>
    <w:rsid w:val="00D51EAF"/>
    <w:rsid w:val="00D557C7"/>
    <w:rsid w:val="00D56E2A"/>
    <w:rsid w:val="00D56F33"/>
    <w:rsid w:val="00D576FD"/>
    <w:rsid w:val="00D57865"/>
    <w:rsid w:val="00D63031"/>
    <w:rsid w:val="00D651C5"/>
    <w:rsid w:val="00D66300"/>
    <w:rsid w:val="00D665B3"/>
    <w:rsid w:val="00D66F35"/>
    <w:rsid w:val="00D74235"/>
    <w:rsid w:val="00D76A1C"/>
    <w:rsid w:val="00D800A0"/>
    <w:rsid w:val="00D826AD"/>
    <w:rsid w:val="00D8418A"/>
    <w:rsid w:val="00D84859"/>
    <w:rsid w:val="00D85542"/>
    <w:rsid w:val="00D9448C"/>
    <w:rsid w:val="00D96D59"/>
    <w:rsid w:val="00D96D94"/>
    <w:rsid w:val="00DA7180"/>
    <w:rsid w:val="00DB00C0"/>
    <w:rsid w:val="00DC27B3"/>
    <w:rsid w:val="00DC3F37"/>
    <w:rsid w:val="00DC4167"/>
    <w:rsid w:val="00DC51AC"/>
    <w:rsid w:val="00DD2D10"/>
    <w:rsid w:val="00DD2E9E"/>
    <w:rsid w:val="00DD6601"/>
    <w:rsid w:val="00DD7319"/>
    <w:rsid w:val="00DD7FC6"/>
    <w:rsid w:val="00DE02B2"/>
    <w:rsid w:val="00DE1DE6"/>
    <w:rsid w:val="00DE2CA0"/>
    <w:rsid w:val="00DE47CB"/>
    <w:rsid w:val="00E0137E"/>
    <w:rsid w:val="00E01A13"/>
    <w:rsid w:val="00E04704"/>
    <w:rsid w:val="00E05437"/>
    <w:rsid w:val="00E07505"/>
    <w:rsid w:val="00E109A3"/>
    <w:rsid w:val="00E166CC"/>
    <w:rsid w:val="00E168FC"/>
    <w:rsid w:val="00E2106C"/>
    <w:rsid w:val="00E216CA"/>
    <w:rsid w:val="00E22485"/>
    <w:rsid w:val="00E24B42"/>
    <w:rsid w:val="00E31D58"/>
    <w:rsid w:val="00E34AC9"/>
    <w:rsid w:val="00E405C0"/>
    <w:rsid w:val="00E41017"/>
    <w:rsid w:val="00E44D32"/>
    <w:rsid w:val="00E45035"/>
    <w:rsid w:val="00E46B85"/>
    <w:rsid w:val="00E51086"/>
    <w:rsid w:val="00E510EE"/>
    <w:rsid w:val="00E51D80"/>
    <w:rsid w:val="00E55530"/>
    <w:rsid w:val="00E556B8"/>
    <w:rsid w:val="00E55CF3"/>
    <w:rsid w:val="00E60FDE"/>
    <w:rsid w:val="00E61687"/>
    <w:rsid w:val="00E61B74"/>
    <w:rsid w:val="00E64191"/>
    <w:rsid w:val="00E66F61"/>
    <w:rsid w:val="00E671B8"/>
    <w:rsid w:val="00E71886"/>
    <w:rsid w:val="00E72437"/>
    <w:rsid w:val="00E73149"/>
    <w:rsid w:val="00E77F24"/>
    <w:rsid w:val="00E813E0"/>
    <w:rsid w:val="00E82A67"/>
    <w:rsid w:val="00E84E6A"/>
    <w:rsid w:val="00E85B3E"/>
    <w:rsid w:val="00E86806"/>
    <w:rsid w:val="00E91236"/>
    <w:rsid w:val="00E93448"/>
    <w:rsid w:val="00EA0B95"/>
    <w:rsid w:val="00EA109A"/>
    <w:rsid w:val="00EA23FB"/>
    <w:rsid w:val="00EA2880"/>
    <w:rsid w:val="00EB05C3"/>
    <w:rsid w:val="00EB2450"/>
    <w:rsid w:val="00EB3F8F"/>
    <w:rsid w:val="00EB5554"/>
    <w:rsid w:val="00EB6314"/>
    <w:rsid w:val="00EB671C"/>
    <w:rsid w:val="00EC1AB7"/>
    <w:rsid w:val="00EC59AB"/>
    <w:rsid w:val="00ED1DB0"/>
    <w:rsid w:val="00ED230F"/>
    <w:rsid w:val="00ED2643"/>
    <w:rsid w:val="00ED370D"/>
    <w:rsid w:val="00EE1A90"/>
    <w:rsid w:val="00EE2405"/>
    <w:rsid w:val="00EE2660"/>
    <w:rsid w:val="00EE77E8"/>
    <w:rsid w:val="00EF050A"/>
    <w:rsid w:val="00EF19D8"/>
    <w:rsid w:val="00EF27D6"/>
    <w:rsid w:val="00EF2C93"/>
    <w:rsid w:val="00EF63EB"/>
    <w:rsid w:val="00F05CD7"/>
    <w:rsid w:val="00F063A9"/>
    <w:rsid w:val="00F06B36"/>
    <w:rsid w:val="00F06B4F"/>
    <w:rsid w:val="00F079B4"/>
    <w:rsid w:val="00F07D79"/>
    <w:rsid w:val="00F116CE"/>
    <w:rsid w:val="00F1303C"/>
    <w:rsid w:val="00F13604"/>
    <w:rsid w:val="00F13F53"/>
    <w:rsid w:val="00F16F00"/>
    <w:rsid w:val="00F173F4"/>
    <w:rsid w:val="00F174CE"/>
    <w:rsid w:val="00F175CF"/>
    <w:rsid w:val="00F245A0"/>
    <w:rsid w:val="00F30642"/>
    <w:rsid w:val="00F31BF1"/>
    <w:rsid w:val="00F32B4A"/>
    <w:rsid w:val="00F33D4B"/>
    <w:rsid w:val="00F359E2"/>
    <w:rsid w:val="00F4028D"/>
    <w:rsid w:val="00F40755"/>
    <w:rsid w:val="00F44D11"/>
    <w:rsid w:val="00F45FA4"/>
    <w:rsid w:val="00F4692F"/>
    <w:rsid w:val="00F541F0"/>
    <w:rsid w:val="00F573E3"/>
    <w:rsid w:val="00F60434"/>
    <w:rsid w:val="00F64237"/>
    <w:rsid w:val="00F669E8"/>
    <w:rsid w:val="00F67A57"/>
    <w:rsid w:val="00F7321E"/>
    <w:rsid w:val="00F74ED1"/>
    <w:rsid w:val="00F766BA"/>
    <w:rsid w:val="00F77EC7"/>
    <w:rsid w:val="00F80F07"/>
    <w:rsid w:val="00F91F41"/>
    <w:rsid w:val="00FA0BAD"/>
    <w:rsid w:val="00FA197B"/>
    <w:rsid w:val="00FA6A20"/>
    <w:rsid w:val="00FB1427"/>
    <w:rsid w:val="00FB2BD7"/>
    <w:rsid w:val="00FB4289"/>
    <w:rsid w:val="00FB5150"/>
    <w:rsid w:val="00FB54A9"/>
    <w:rsid w:val="00FB5CE8"/>
    <w:rsid w:val="00FB6995"/>
    <w:rsid w:val="00FC2444"/>
    <w:rsid w:val="00FC5CB2"/>
    <w:rsid w:val="00FD2241"/>
    <w:rsid w:val="00FD28FC"/>
    <w:rsid w:val="00FD34D8"/>
    <w:rsid w:val="00FE0492"/>
    <w:rsid w:val="00FE0E7C"/>
    <w:rsid w:val="00FE5B3F"/>
    <w:rsid w:val="00FE7C87"/>
    <w:rsid w:val="00FF055C"/>
    <w:rsid w:val="00FF1169"/>
    <w:rsid w:val="00FF42C7"/>
    <w:rsid w:val="00FF4EB6"/>
    <w:rsid w:val="00FF68A3"/>
    <w:rsid w:val="00FF6C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86973"/>
  <w15:chartTrackingRefBased/>
  <w15:docId w15:val="{AF69AEAA-2B0F-48D5-ACF0-FD6A0DAEE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0B1091"/>
    <w:pPr>
      <w:spacing w:after="0" w:line="240" w:lineRule="auto"/>
      <w:jc w:val="both"/>
    </w:pPr>
    <w:rPr>
      <w:rFonts w:ascii="Times New Roman" w:hAnsi="Times New Roman"/>
      <w:sz w:val="28"/>
    </w:rPr>
  </w:style>
  <w:style w:type="paragraph" w:styleId="1">
    <w:name w:val="heading 1"/>
    <w:basedOn w:val="a2"/>
    <w:next w:val="a3"/>
    <w:link w:val="10"/>
    <w:uiPriority w:val="9"/>
    <w:qFormat/>
    <w:rsid w:val="00D13073"/>
    <w:pPr>
      <w:keepNext/>
      <w:keepLines/>
      <w:pageBreakBefore/>
      <w:numPr>
        <w:numId w:val="1"/>
      </w:numPr>
      <w:spacing w:after="482" w:line="360" w:lineRule="auto"/>
      <w:outlineLvl w:val="0"/>
    </w:pPr>
    <w:rPr>
      <w:rFonts w:eastAsiaTheme="majorEastAsia" w:cstheme="majorBidi"/>
      <w:b/>
      <w:sz w:val="32"/>
      <w:szCs w:val="40"/>
    </w:rPr>
  </w:style>
  <w:style w:type="paragraph" w:styleId="2">
    <w:name w:val="heading 2"/>
    <w:basedOn w:val="1"/>
    <w:next w:val="a3"/>
    <w:link w:val="20"/>
    <w:uiPriority w:val="9"/>
    <w:unhideWhenUsed/>
    <w:qFormat/>
    <w:rsid w:val="007B1296"/>
    <w:pPr>
      <w:pageBreakBefore w:val="0"/>
      <w:numPr>
        <w:ilvl w:val="1"/>
      </w:numPr>
      <w:spacing w:before="482"/>
      <w:outlineLvl w:val="1"/>
    </w:pPr>
    <w:rPr>
      <w:sz w:val="28"/>
      <w:szCs w:val="32"/>
    </w:rPr>
  </w:style>
  <w:style w:type="paragraph" w:styleId="3">
    <w:name w:val="heading 3"/>
    <w:basedOn w:val="2"/>
    <w:next w:val="a3"/>
    <w:link w:val="30"/>
    <w:uiPriority w:val="9"/>
    <w:unhideWhenUsed/>
    <w:qFormat/>
    <w:rsid w:val="00135AB1"/>
    <w:pPr>
      <w:numPr>
        <w:ilvl w:val="2"/>
      </w:numPr>
      <w:outlineLvl w:val="2"/>
    </w:pPr>
    <w:rPr>
      <w:szCs w:val="28"/>
    </w:rPr>
  </w:style>
  <w:style w:type="paragraph" w:styleId="4">
    <w:name w:val="heading 4"/>
    <w:basedOn w:val="a2"/>
    <w:next w:val="a2"/>
    <w:link w:val="40"/>
    <w:uiPriority w:val="9"/>
    <w:semiHidden/>
    <w:unhideWhenUsed/>
    <w:rsid w:val="00313BD4"/>
    <w:pPr>
      <w:keepNext/>
      <w:keepLines/>
      <w:numPr>
        <w:ilvl w:val="3"/>
        <w:numId w:val="1"/>
      </w:numPr>
      <w:spacing w:before="80" w:after="40"/>
      <w:outlineLvl w:val="3"/>
    </w:pPr>
    <w:rPr>
      <w:rFonts w:eastAsiaTheme="majorEastAsia" w:cstheme="majorBidi"/>
      <w:i/>
      <w:iCs/>
      <w:color w:val="0F4761" w:themeColor="accent1" w:themeShade="BF"/>
    </w:rPr>
  </w:style>
  <w:style w:type="paragraph" w:styleId="5">
    <w:name w:val="heading 5"/>
    <w:basedOn w:val="a2"/>
    <w:next w:val="a2"/>
    <w:link w:val="50"/>
    <w:uiPriority w:val="9"/>
    <w:semiHidden/>
    <w:unhideWhenUsed/>
    <w:qFormat/>
    <w:rsid w:val="00313BD4"/>
    <w:pPr>
      <w:keepNext/>
      <w:keepLines/>
      <w:numPr>
        <w:ilvl w:val="4"/>
        <w:numId w:val="1"/>
      </w:numPr>
      <w:spacing w:before="80" w:after="40"/>
      <w:outlineLvl w:val="4"/>
    </w:pPr>
    <w:rPr>
      <w:rFonts w:eastAsiaTheme="majorEastAsia" w:cstheme="majorBidi"/>
      <w:color w:val="0F4761" w:themeColor="accent1" w:themeShade="BF"/>
    </w:rPr>
  </w:style>
  <w:style w:type="paragraph" w:styleId="6">
    <w:name w:val="heading 6"/>
    <w:basedOn w:val="a2"/>
    <w:next w:val="a2"/>
    <w:link w:val="60"/>
    <w:uiPriority w:val="9"/>
    <w:semiHidden/>
    <w:unhideWhenUsed/>
    <w:qFormat/>
    <w:rsid w:val="00313BD4"/>
    <w:pPr>
      <w:keepNext/>
      <w:keepLines/>
      <w:numPr>
        <w:ilvl w:val="5"/>
        <w:numId w:val="1"/>
      </w:numPr>
      <w:tabs>
        <w:tab w:val="num" w:pos="360"/>
      </w:tabs>
      <w:spacing w:before="40"/>
      <w:ind w:firstLine="0"/>
      <w:outlineLvl w:val="5"/>
    </w:pPr>
    <w:rPr>
      <w:rFonts w:eastAsiaTheme="majorEastAsia" w:cstheme="majorBidi"/>
      <w:i/>
      <w:iCs/>
      <w:color w:val="595959" w:themeColor="text1" w:themeTint="A6"/>
    </w:rPr>
  </w:style>
  <w:style w:type="paragraph" w:styleId="7">
    <w:name w:val="heading 7"/>
    <w:basedOn w:val="a2"/>
    <w:next w:val="a2"/>
    <w:link w:val="70"/>
    <w:uiPriority w:val="9"/>
    <w:semiHidden/>
    <w:unhideWhenUsed/>
    <w:qFormat/>
    <w:rsid w:val="00313BD4"/>
    <w:pPr>
      <w:keepNext/>
      <w:keepLines/>
      <w:numPr>
        <w:ilvl w:val="6"/>
        <w:numId w:val="1"/>
      </w:numPr>
      <w:spacing w:before="40"/>
      <w:outlineLvl w:val="6"/>
    </w:pPr>
    <w:rPr>
      <w:rFonts w:eastAsiaTheme="majorEastAsia" w:cstheme="majorBidi"/>
      <w:color w:val="595959" w:themeColor="text1" w:themeTint="A6"/>
    </w:rPr>
  </w:style>
  <w:style w:type="paragraph" w:styleId="8">
    <w:name w:val="heading 8"/>
    <w:basedOn w:val="a2"/>
    <w:next w:val="a2"/>
    <w:link w:val="80"/>
    <w:uiPriority w:val="9"/>
    <w:semiHidden/>
    <w:unhideWhenUsed/>
    <w:qFormat/>
    <w:rsid w:val="00313BD4"/>
    <w:pPr>
      <w:keepNext/>
      <w:keepLines/>
      <w:numPr>
        <w:ilvl w:val="7"/>
        <w:numId w:val="1"/>
      </w:numPr>
      <w:outlineLvl w:val="7"/>
    </w:pPr>
    <w:rPr>
      <w:rFonts w:eastAsiaTheme="majorEastAsia" w:cstheme="majorBidi"/>
      <w:i/>
      <w:iCs/>
      <w:color w:val="272727" w:themeColor="text1" w:themeTint="D8"/>
    </w:rPr>
  </w:style>
  <w:style w:type="paragraph" w:styleId="9">
    <w:name w:val="heading 9"/>
    <w:basedOn w:val="a2"/>
    <w:next w:val="a2"/>
    <w:link w:val="90"/>
    <w:uiPriority w:val="9"/>
    <w:semiHidden/>
    <w:unhideWhenUsed/>
    <w:qFormat/>
    <w:rsid w:val="00313BD4"/>
    <w:pPr>
      <w:keepNext/>
      <w:keepLines/>
      <w:numPr>
        <w:ilvl w:val="8"/>
        <w:numId w:val="1"/>
      </w:numPr>
      <w:outlineLvl w:val="8"/>
    </w:pPr>
    <w:rPr>
      <w:rFonts w:eastAsiaTheme="majorEastAsia" w:cstheme="majorBidi"/>
      <w:color w:val="272727" w:themeColor="text1" w:themeTint="D8"/>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Заголовок 1 Знак"/>
    <w:basedOn w:val="a4"/>
    <w:link w:val="1"/>
    <w:uiPriority w:val="9"/>
    <w:rsid w:val="00D13073"/>
    <w:rPr>
      <w:rFonts w:ascii="Times New Roman" w:eastAsiaTheme="majorEastAsia" w:hAnsi="Times New Roman" w:cstheme="majorBidi"/>
      <w:b/>
      <w:sz w:val="32"/>
      <w:szCs w:val="40"/>
    </w:rPr>
  </w:style>
  <w:style w:type="character" w:customStyle="1" w:styleId="20">
    <w:name w:val="Заголовок 2 Знак"/>
    <w:basedOn w:val="a4"/>
    <w:link w:val="2"/>
    <w:uiPriority w:val="9"/>
    <w:rsid w:val="007B1296"/>
    <w:rPr>
      <w:rFonts w:ascii="Times New Roman" w:eastAsiaTheme="majorEastAsia" w:hAnsi="Times New Roman" w:cstheme="majorBidi"/>
      <w:b/>
      <w:sz w:val="28"/>
      <w:szCs w:val="32"/>
    </w:rPr>
  </w:style>
  <w:style w:type="character" w:customStyle="1" w:styleId="30">
    <w:name w:val="Заголовок 3 Знак"/>
    <w:basedOn w:val="a4"/>
    <w:link w:val="3"/>
    <w:uiPriority w:val="9"/>
    <w:rsid w:val="00135AB1"/>
    <w:rPr>
      <w:rFonts w:ascii="Times New Roman" w:eastAsiaTheme="majorEastAsia" w:hAnsi="Times New Roman" w:cstheme="majorBidi"/>
      <w:b/>
      <w:sz w:val="28"/>
      <w:szCs w:val="28"/>
    </w:rPr>
  </w:style>
  <w:style w:type="character" w:customStyle="1" w:styleId="40">
    <w:name w:val="Заголовок 4 Знак"/>
    <w:basedOn w:val="a4"/>
    <w:link w:val="4"/>
    <w:uiPriority w:val="9"/>
    <w:semiHidden/>
    <w:rsid w:val="00313BD4"/>
    <w:rPr>
      <w:rFonts w:eastAsiaTheme="majorEastAsia" w:cstheme="majorBidi"/>
      <w:i/>
      <w:iCs/>
      <w:color w:val="0F4761" w:themeColor="accent1" w:themeShade="BF"/>
    </w:rPr>
  </w:style>
  <w:style w:type="character" w:customStyle="1" w:styleId="50">
    <w:name w:val="Заголовок 5 Знак"/>
    <w:basedOn w:val="a4"/>
    <w:link w:val="5"/>
    <w:uiPriority w:val="9"/>
    <w:semiHidden/>
    <w:rsid w:val="00313BD4"/>
    <w:rPr>
      <w:rFonts w:eastAsiaTheme="majorEastAsia" w:cstheme="majorBidi"/>
      <w:color w:val="0F4761" w:themeColor="accent1" w:themeShade="BF"/>
    </w:rPr>
  </w:style>
  <w:style w:type="character" w:customStyle="1" w:styleId="60">
    <w:name w:val="Заголовок 6 Знак"/>
    <w:basedOn w:val="a4"/>
    <w:link w:val="6"/>
    <w:uiPriority w:val="9"/>
    <w:semiHidden/>
    <w:rsid w:val="00313BD4"/>
    <w:rPr>
      <w:rFonts w:eastAsiaTheme="majorEastAsia" w:cstheme="majorBidi"/>
      <w:i/>
      <w:iCs/>
      <w:color w:val="595959" w:themeColor="text1" w:themeTint="A6"/>
    </w:rPr>
  </w:style>
  <w:style w:type="character" w:customStyle="1" w:styleId="70">
    <w:name w:val="Заголовок 7 Знак"/>
    <w:basedOn w:val="a4"/>
    <w:link w:val="7"/>
    <w:uiPriority w:val="9"/>
    <w:semiHidden/>
    <w:rsid w:val="00313BD4"/>
    <w:rPr>
      <w:rFonts w:eastAsiaTheme="majorEastAsia" w:cstheme="majorBidi"/>
      <w:color w:val="595959" w:themeColor="text1" w:themeTint="A6"/>
    </w:rPr>
  </w:style>
  <w:style w:type="character" w:customStyle="1" w:styleId="80">
    <w:name w:val="Заголовок 8 Знак"/>
    <w:basedOn w:val="a4"/>
    <w:link w:val="8"/>
    <w:uiPriority w:val="9"/>
    <w:semiHidden/>
    <w:rsid w:val="00313BD4"/>
    <w:rPr>
      <w:rFonts w:eastAsiaTheme="majorEastAsia" w:cstheme="majorBidi"/>
      <w:i/>
      <w:iCs/>
      <w:color w:val="272727" w:themeColor="text1" w:themeTint="D8"/>
    </w:rPr>
  </w:style>
  <w:style w:type="character" w:customStyle="1" w:styleId="90">
    <w:name w:val="Заголовок 9 Знак"/>
    <w:basedOn w:val="a4"/>
    <w:link w:val="9"/>
    <w:uiPriority w:val="9"/>
    <w:semiHidden/>
    <w:rsid w:val="00313BD4"/>
    <w:rPr>
      <w:rFonts w:eastAsiaTheme="majorEastAsia" w:cstheme="majorBidi"/>
      <w:color w:val="272727" w:themeColor="text1" w:themeTint="D8"/>
    </w:rPr>
  </w:style>
  <w:style w:type="paragraph" w:styleId="a7">
    <w:name w:val="Title"/>
    <w:basedOn w:val="a2"/>
    <w:next w:val="a3"/>
    <w:link w:val="a8"/>
    <w:uiPriority w:val="10"/>
    <w:qFormat/>
    <w:rsid w:val="008532F7"/>
    <w:pPr>
      <w:pageBreakBefore/>
      <w:spacing w:after="482"/>
      <w:contextualSpacing/>
      <w:jc w:val="center"/>
    </w:pPr>
    <w:rPr>
      <w:rFonts w:eastAsiaTheme="majorEastAsia" w:cstheme="majorBidi"/>
      <w:b/>
      <w:caps/>
      <w:spacing w:val="-10"/>
      <w:kern w:val="28"/>
      <w:sz w:val="32"/>
      <w:szCs w:val="56"/>
    </w:rPr>
  </w:style>
  <w:style w:type="character" w:customStyle="1" w:styleId="a8">
    <w:name w:val="Заголовок Знак"/>
    <w:basedOn w:val="a4"/>
    <w:link w:val="a7"/>
    <w:uiPriority w:val="10"/>
    <w:rsid w:val="008532F7"/>
    <w:rPr>
      <w:rFonts w:ascii="Times New Roman" w:eastAsiaTheme="majorEastAsia" w:hAnsi="Times New Roman" w:cstheme="majorBidi"/>
      <w:b/>
      <w:caps/>
      <w:spacing w:val="-10"/>
      <w:kern w:val="28"/>
      <w:sz w:val="32"/>
      <w:szCs w:val="56"/>
    </w:rPr>
  </w:style>
  <w:style w:type="paragraph" w:styleId="a9">
    <w:name w:val="Subtitle"/>
    <w:basedOn w:val="a2"/>
    <w:next w:val="a2"/>
    <w:link w:val="aa"/>
    <w:uiPriority w:val="11"/>
    <w:qFormat/>
    <w:rsid w:val="00313BD4"/>
    <w:pPr>
      <w:numPr>
        <w:ilvl w:val="1"/>
      </w:numPr>
    </w:pPr>
    <w:rPr>
      <w:rFonts w:eastAsiaTheme="majorEastAsia" w:cstheme="majorBidi"/>
      <w:color w:val="595959" w:themeColor="text1" w:themeTint="A6"/>
      <w:spacing w:val="15"/>
      <w:szCs w:val="28"/>
    </w:rPr>
  </w:style>
  <w:style w:type="character" w:customStyle="1" w:styleId="aa">
    <w:name w:val="Подзаголовок Знак"/>
    <w:basedOn w:val="a4"/>
    <w:link w:val="a9"/>
    <w:uiPriority w:val="11"/>
    <w:rsid w:val="00313BD4"/>
    <w:rPr>
      <w:rFonts w:eastAsiaTheme="majorEastAsia" w:cstheme="majorBidi"/>
      <w:color w:val="595959" w:themeColor="text1" w:themeTint="A6"/>
      <w:spacing w:val="15"/>
      <w:sz w:val="28"/>
      <w:szCs w:val="28"/>
    </w:rPr>
  </w:style>
  <w:style w:type="paragraph" w:styleId="21">
    <w:name w:val="Quote"/>
    <w:basedOn w:val="a2"/>
    <w:next w:val="a2"/>
    <w:link w:val="22"/>
    <w:uiPriority w:val="29"/>
    <w:qFormat/>
    <w:rsid w:val="00313BD4"/>
    <w:pPr>
      <w:spacing w:before="160"/>
      <w:jc w:val="center"/>
    </w:pPr>
    <w:rPr>
      <w:i/>
      <w:iCs/>
      <w:color w:val="404040" w:themeColor="text1" w:themeTint="BF"/>
    </w:rPr>
  </w:style>
  <w:style w:type="character" w:customStyle="1" w:styleId="22">
    <w:name w:val="Цитата 2 Знак"/>
    <w:basedOn w:val="a4"/>
    <w:link w:val="21"/>
    <w:uiPriority w:val="29"/>
    <w:rsid w:val="00313BD4"/>
    <w:rPr>
      <w:i/>
      <w:iCs/>
      <w:color w:val="404040" w:themeColor="text1" w:themeTint="BF"/>
    </w:rPr>
  </w:style>
  <w:style w:type="paragraph" w:styleId="ab">
    <w:name w:val="List Paragraph"/>
    <w:basedOn w:val="a2"/>
    <w:uiPriority w:val="34"/>
    <w:qFormat/>
    <w:rsid w:val="00313BD4"/>
    <w:pPr>
      <w:ind w:left="720"/>
      <w:contextualSpacing/>
    </w:pPr>
  </w:style>
  <w:style w:type="character" w:styleId="ac">
    <w:name w:val="Intense Emphasis"/>
    <w:basedOn w:val="a4"/>
    <w:uiPriority w:val="21"/>
    <w:qFormat/>
    <w:rsid w:val="00313BD4"/>
    <w:rPr>
      <w:i/>
      <w:iCs/>
      <w:color w:val="0F4761" w:themeColor="accent1" w:themeShade="BF"/>
    </w:rPr>
  </w:style>
  <w:style w:type="paragraph" w:styleId="ad">
    <w:name w:val="Intense Quote"/>
    <w:basedOn w:val="a2"/>
    <w:next w:val="a2"/>
    <w:link w:val="ae"/>
    <w:uiPriority w:val="30"/>
    <w:qFormat/>
    <w:rsid w:val="00313B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Выделенная цитата Знак"/>
    <w:basedOn w:val="a4"/>
    <w:link w:val="ad"/>
    <w:uiPriority w:val="30"/>
    <w:rsid w:val="00313BD4"/>
    <w:rPr>
      <w:i/>
      <w:iCs/>
      <w:color w:val="0F4761" w:themeColor="accent1" w:themeShade="BF"/>
    </w:rPr>
  </w:style>
  <w:style w:type="character" w:styleId="af">
    <w:name w:val="Intense Reference"/>
    <w:basedOn w:val="a4"/>
    <w:uiPriority w:val="32"/>
    <w:qFormat/>
    <w:rsid w:val="00313BD4"/>
    <w:rPr>
      <w:b/>
      <w:bCs/>
      <w:smallCaps/>
      <w:color w:val="0F4761" w:themeColor="accent1" w:themeShade="BF"/>
      <w:spacing w:val="5"/>
    </w:rPr>
  </w:style>
  <w:style w:type="paragraph" w:customStyle="1" w:styleId="a3">
    <w:name w:val="Основной"/>
    <w:basedOn w:val="a2"/>
    <w:link w:val="af0"/>
    <w:qFormat/>
    <w:rsid w:val="00F31BF1"/>
    <w:pPr>
      <w:spacing w:line="360" w:lineRule="auto"/>
      <w:ind w:firstLine="709"/>
    </w:pPr>
  </w:style>
  <w:style w:type="character" w:customStyle="1" w:styleId="af0">
    <w:name w:val="Основной Знак"/>
    <w:basedOn w:val="a4"/>
    <w:link w:val="a3"/>
    <w:rsid w:val="00F31BF1"/>
    <w:rPr>
      <w:rFonts w:ascii="Times New Roman" w:hAnsi="Times New Roman"/>
      <w:sz w:val="28"/>
    </w:rPr>
  </w:style>
  <w:style w:type="table" w:styleId="af1">
    <w:name w:val="Table Grid"/>
    <w:basedOn w:val="a5"/>
    <w:uiPriority w:val="39"/>
    <w:rsid w:val="00157D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header"/>
    <w:basedOn w:val="a2"/>
    <w:link w:val="af3"/>
    <w:uiPriority w:val="99"/>
    <w:unhideWhenUsed/>
    <w:rsid w:val="007B1296"/>
    <w:pPr>
      <w:tabs>
        <w:tab w:val="center" w:pos="4677"/>
        <w:tab w:val="right" w:pos="9355"/>
      </w:tabs>
    </w:pPr>
  </w:style>
  <w:style w:type="character" w:customStyle="1" w:styleId="af3">
    <w:name w:val="Верхний колонтитул Знак"/>
    <w:basedOn w:val="a4"/>
    <w:link w:val="af2"/>
    <w:uiPriority w:val="99"/>
    <w:rsid w:val="007B1296"/>
    <w:rPr>
      <w:rFonts w:ascii="Times New Roman" w:hAnsi="Times New Roman"/>
      <w:sz w:val="28"/>
    </w:rPr>
  </w:style>
  <w:style w:type="paragraph" w:styleId="af4">
    <w:name w:val="footer"/>
    <w:basedOn w:val="a2"/>
    <w:link w:val="af5"/>
    <w:uiPriority w:val="99"/>
    <w:unhideWhenUsed/>
    <w:rsid w:val="007B1296"/>
    <w:pPr>
      <w:tabs>
        <w:tab w:val="center" w:pos="4677"/>
        <w:tab w:val="right" w:pos="9355"/>
      </w:tabs>
    </w:pPr>
  </w:style>
  <w:style w:type="character" w:customStyle="1" w:styleId="af5">
    <w:name w:val="Нижний колонтитул Знак"/>
    <w:basedOn w:val="a4"/>
    <w:link w:val="af4"/>
    <w:uiPriority w:val="99"/>
    <w:rsid w:val="007B1296"/>
    <w:rPr>
      <w:rFonts w:ascii="Times New Roman" w:hAnsi="Times New Roman"/>
      <w:sz w:val="28"/>
    </w:rPr>
  </w:style>
  <w:style w:type="paragraph" w:customStyle="1" w:styleId="a1">
    <w:name w:val="Список маркированный"/>
    <w:basedOn w:val="a3"/>
    <w:link w:val="af6"/>
    <w:qFormat/>
    <w:rsid w:val="006B2E38"/>
    <w:pPr>
      <w:numPr>
        <w:numId w:val="3"/>
      </w:numPr>
    </w:pPr>
  </w:style>
  <w:style w:type="character" w:customStyle="1" w:styleId="af6">
    <w:name w:val="Список маркированный Знак"/>
    <w:basedOn w:val="af0"/>
    <w:link w:val="a1"/>
    <w:rsid w:val="006B2E38"/>
    <w:rPr>
      <w:rFonts w:ascii="Times New Roman" w:hAnsi="Times New Roman"/>
      <w:sz w:val="28"/>
    </w:rPr>
  </w:style>
  <w:style w:type="paragraph" w:styleId="41">
    <w:name w:val="toc 4"/>
    <w:basedOn w:val="a2"/>
    <w:next w:val="a2"/>
    <w:autoRedefine/>
    <w:uiPriority w:val="39"/>
    <w:semiHidden/>
    <w:unhideWhenUsed/>
    <w:rsid w:val="00C02CA6"/>
    <w:pPr>
      <w:spacing w:after="100"/>
      <w:ind w:left="840"/>
    </w:pPr>
  </w:style>
  <w:style w:type="paragraph" w:styleId="11">
    <w:name w:val="toc 1"/>
    <w:basedOn w:val="a2"/>
    <w:next w:val="a2"/>
    <w:autoRedefine/>
    <w:uiPriority w:val="39"/>
    <w:unhideWhenUsed/>
    <w:rsid w:val="00C02CA6"/>
    <w:pPr>
      <w:spacing w:line="360" w:lineRule="auto"/>
      <w:ind w:left="709" w:right="284"/>
    </w:pPr>
  </w:style>
  <w:style w:type="paragraph" w:styleId="23">
    <w:name w:val="toc 2"/>
    <w:basedOn w:val="11"/>
    <w:next w:val="a2"/>
    <w:autoRedefine/>
    <w:uiPriority w:val="39"/>
    <w:unhideWhenUsed/>
    <w:rsid w:val="00C02CA6"/>
    <w:pPr>
      <w:tabs>
        <w:tab w:val="right" w:leader="dot" w:pos="9344"/>
      </w:tabs>
      <w:ind w:left="992"/>
    </w:pPr>
  </w:style>
  <w:style w:type="paragraph" w:styleId="31">
    <w:name w:val="toc 3"/>
    <w:basedOn w:val="23"/>
    <w:next w:val="a2"/>
    <w:autoRedefine/>
    <w:uiPriority w:val="39"/>
    <w:unhideWhenUsed/>
    <w:rsid w:val="00C02CA6"/>
    <w:pPr>
      <w:ind w:left="1276"/>
    </w:pPr>
  </w:style>
  <w:style w:type="character" w:styleId="af7">
    <w:name w:val="Hyperlink"/>
    <w:basedOn w:val="a4"/>
    <w:uiPriority w:val="99"/>
    <w:unhideWhenUsed/>
    <w:rsid w:val="00C02CA6"/>
    <w:rPr>
      <w:color w:val="467886" w:themeColor="hyperlink"/>
      <w:u w:val="single"/>
    </w:rPr>
  </w:style>
  <w:style w:type="paragraph" w:customStyle="1" w:styleId="af8">
    <w:name w:val="Заголовок Содержание"/>
    <w:basedOn w:val="a7"/>
    <w:link w:val="af9"/>
    <w:qFormat/>
    <w:rsid w:val="00C02CA6"/>
  </w:style>
  <w:style w:type="character" w:customStyle="1" w:styleId="af9">
    <w:name w:val="Заголовок Содержание Знак"/>
    <w:basedOn w:val="a8"/>
    <w:link w:val="af8"/>
    <w:rsid w:val="00C02CA6"/>
    <w:rPr>
      <w:rFonts w:ascii="Times New Roman" w:eastAsiaTheme="majorEastAsia" w:hAnsi="Times New Roman" w:cstheme="majorBidi"/>
      <w:b/>
      <w:caps/>
      <w:spacing w:val="-10"/>
      <w:kern w:val="28"/>
      <w:sz w:val="32"/>
      <w:szCs w:val="56"/>
    </w:rPr>
  </w:style>
  <w:style w:type="paragraph" w:styleId="afa">
    <w:name w:val="Normal (Web)"/>
    <w:basedOn w:val="a2"/>
    <w:uiPriority w:val="99"/>
    <w:semiHidden/>
    <w:unhideWhenUsed/>
    <w:rsid w:val="0022213E"/>
    <w:pPr>
      <w:spacing w:before="100" w:beforeAutospacing="1" w:after="100" w:afterAutospacing="1"/>
      <w:jc w:val="left"/>
    </w:pPr>
    <w:rPr>
      <w:rFonts w:eastAsia="Times New Roman" w:cs="Times New Roman"/>
      <w:kern w:val="0"/>
      <w:sz w:val="24"/>
      <w:szCs w:val="24"/>
      <w:lang w:eastAsia="ru-RU"/>
      <w14:ligatures w14:val="none"/>
    </w:rPr>
  </w:style>
  <w:style w:type="paragraph" w:customStyle="1" w:styleId="a0">
    <w:name w:val="Список буквенный"/>
    <w:basedOn w:val="a3"/>
    <w:link w:val="afb"/>
    <w:qFormat/>
    <w:rsid w:val="00A57474"/>
    <w:pPr>
      <w:numPr>
        <w:numId w:val="8"/>
      </w:numPr>
    </w:pPr>
  </w:style>
  <w:style w:type="character" w:customStyle="1" w:styleId="afb">
    <w:name w:val="Список буквенный Знак"/>
    <w:basedOn w:val="af0"/>
    <w:link w:val="a0"/>
    <w:rsid w:val="00A57474"/>
    <w:rPr>
      <w:rFonts w:ascii="Times New Roman" w:hAnsi="Times New Roman"/>
      <w:sz w:val="28"/>
    </w:rPr>
  </w:style>
  <w:style w:type="paragraph" w:customStyle="1" w:styleId="a">
    <w:name w:val="Список нумерованный"/>
    <w:basedOn w:val="a3"/>
    <w:link w:val="afc"/>
    <w:qFormat/>
    <w:rsid w:val="00F44D11"/>
    <w:pPr>
      <w:numPr>
        <w:numId w:val="9"/>
      </w:numPr>
    </w:pPr>
  </w:style>
  <w:style w:type="character" w:customStyle="1" w:styleId="afc">
    <w:name w:val="Список нумерованный Знак"/>
    <w:basedOn w:val="af0"/>
    <w:link w:val="a"/>
    <w:rsid w:val="00F44D11"/>
    <w:rPr>
      <w:rFonts w:ascii="Times New Roman" w:hAnsi="Times New Roman"/>
      <w:sz w:val="28"/>
    </w:rPr>
  </w:style>
  <w:style w:type="paragraph" w:customStyle="1" w:styleId="afd">
    <w:name w:val="Рисунок"/>
    <w:basedOn w:val="a2"/>
    <w:next w:val="a2"/>
    <w:qFormat/>
    <w:rsid w:val="00D160AE"/>
    <w:pPr>
      <w:keepNext/>
      <w:spacing w:before="482" w:after="642"/>
      <w:jc w:val="center"/>
    </w:pPr>
    <w:rPr>
      <w:noProof/>
      <w:color w:val="000000"/>
      <w:szCs w:val="28"/>
    </w:rPr>
  </w:style>
  <w:style w:type="paragraph" w:customStyle="1" w:styleId="afe">
    <w:name w:val="Подпись рисунка"/>
    <w:basedOn w:val="a2"/>
    <w:next w:val="a3"/>
    <w:link w:val="aff"/>
    <w:qFormat/>
    <w:rsid w:val="00CB5F04"/>
    <w:pPr>
      <w:spacing w:before="642" w:after="642"/>
      <w:jc w:val="center"/>
    </w:pPr>
  </w:style>
  <w:style w:type="character" w:customStyle="1" w:styleId="aff">
    <w:name w:val="Подпись рисунка Знак"/>
    <w:basedOn w:val="a4"/>
    <w:link w:val="afe"/>
    <w:rsid w:val="00CB5F04"/>
    <w:rPr>
      <w:rFonts w:ascii="Times New Roman" w:hAnsi="Times New Roman"/>
      <w:sz w:val="28"/>
    </w:rPr>
  </w:style>
  <w:style w:type="paragraph" w:customStyle="1" w:styleId="aff0">
    <w:name w:val="Листинг"/>
    <w:basedOn w:val="a2"/>
    <w:link w:val="aff1"/>
    <w:qFormat/>
    <w:rsid w:val="00D51EAF"/>
    <w:pPr>
      <w:spacing w:before="482" w:after="482"/>
      <w:contextualSpacing/>
      <w:jc w:val="left"/>
    </w:pPr>
    <w:rPr>
      <w:rFonts w:ascii="Courier New" w:hAnsi="Courier New" w:cs="Courier New"/>
      <w:sz w:val="24"/>
      <w:szCs w:val="20"/>
    </w:rPr>
  </w:style>
  <w:style w:type="character" w:customStyle="1" w:styleId="aff1">
    <w:name w:val="Листинг Знак"/>
    <w:basedOn w:val="a4"/>
    <w:link w:val="aff0"/>
    <w:rsid w:val="00D51EAF"/>
    <w:rPr>
      <w:rFonts w:ascii="Courier New" w:hAnsi="Courier New" w:cs="Courier New"/>
      <w:sz w:val="24"/>
      <w:szCs w:val="20"/>
    </w:rPr>
  </w:style>
  <w:style w:type="paragraph" w:customStyle="1" w:styleId="aff2">
    <w:name w:val="Подпись элемента"/>
    <w:basedOn w:val="a2"/>
    <w:qFormat/>
    <w:rsid w:val="00D160AE"/>
    <w:pPr>
      <w:spacing w:before="482" w:after="642"/>
    </w:pPr>
  </w:style>
  <w:style w:type="character" w:customStyle="1" w:styleId="docdata">
    <w:name w:val="docdata"/>
    <w:aliases w:val="docy,v5,1907,bqiaagaaeyqcaaagiaiaaapabgaabeggaaaaaaaaaaaaaaaaaaaaaaaaaaaaaaaaaaaaaaaaaaaaaaaaaaaaaaaaaaaaaaaaaaaaaaaaaaaaaaaaaaaaaaaaaaaaaaaaaaaaaaaaaaaaaaaaaaaaaaaaaaaaaaaaaaaaaaaaaaaaaaaaaaaaaaaaaaaaaaaaaaaaaaaaaaaaaaaaaaaaaaaaaaaaaaaaaaaaaaaa"/>
    <w:basedOn w:val="a4"/>
    <w:rsid w:val="000C03D0"/>
  </w:style>
  <w:style w:type="character" w:styleId="aff3">
    <w:name w:val="annotation reference"/>
    <w:basedOn w:val="a4"/>
    <w:uiPriority w:val="99"/>
    <w:semiHidden/>
    <w:unhideWhenUsed/>
    <w:rsid w:val="008011C7"/>
    <w:rPr>
      <w:sz w:val="16"/>
      <w:szCs w:val="16"/>
    </w:rPr>
  </w:style>
  <w:style w:type="paragraph" w:styleId="aff4">
    <w:name w:val="annotation text"/>
    <w:basedOn w:val="a2"/>
    <w:link w:val="aff5"/>
    <w:uiPriority w:val="99"/>
    <w:semiHidden/>
    <w:unhideWhenUsed/>
    <w:rsid w:val="008011C7"/>
    <w:rPr>
      <w:sz w:val="20"/>
      <w:szCs w:val="20"/>
    </w:rPr>
  </w:style>
  <w:style w:type="character" w:customStyle="1" w:styleId="aff5">
    <w:name w:val="Текст примечания Знак"/>
    <w:basedOn w:val="a4"/>
    <w:link w:val="aff4"/>
    <w:uiPriority w:val="99"/>
    <w:semiHidden/>
    <w:rsid w:val="008011C7"/>
    <w:rPr>
      <w:rFonts w:ascii="Times New Roman" w:hAnsi="Times New Roman"/>
      <w:sz w:val="20"/>
      <w:szCs w:val="20"/>
    </w:rPr>
  </w:style>
  <w:style w:type="paragraph" w:styleId="aff6">
    <w:name w:val="annotation subject"/>
    <w:basedOn w:val="aff4"/>
    <w:next w:val="aff4"/>
    <w:link w:val="aff7"/>
    <w:uiPriority w:val="99"/>
    <w:semiHidden/>
    <w:unhideWhenUsed/>
    <w:rsid w:val="008011C7"/>
    <w:rPr>
      <w:b/>
      <w:bCs/>
    </w:rPr>
  </w:style>
  <w:style w:type="character" w:customStyle="1" w:styleId="aff7">
    <w:name w:val="Тема примечания Знак"/>
    <w:basedOn w:val="aff5"/>
    <w:link w:val="aff6"/>
    <w:uiPriority w:val="99"/>
    <w:semiHidden/>
    <w:rsid w:val="008011C7"/>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1833">
      <w:bodyDiv w:val="1"/>
      <w:marLeft w:val="0"/>
      <w:marRight w:val="0"/>
      <w:marTop w:val="0"/>
      <w:marBottom w:val="0"/>
      <w:divBdr>
        <w:top w:val="none" w:sz="0" w:space="0" w:color="auto"/>
        <w:left w:val="none" w:sz="0" w:space="0" w:color="auto"/>
        <w:bottom w:val="none" w:sz="0" w:space="0" w:color="auto"/>
        <w:right w:val="none" w:sz="0" w:space="0" w:color="auto"/>
      </w:divBdr>
    </w:div>
    <w:div w:id="143356290">
      <w:bodyDiv w:val="1"/>
      <w:marLeft w:val="0"/>
      <w:marRight w:val="0"/>
      <w:marTop w:val="0"/>
      <w:marBottom w:val="0"/>
      <w:divBdr>
        <w:top w:val="none" w:sz="0" w:space="0" w:color="auto"/>
        <w:left w:val="none" w:sz="0" w:space="0" w:color="auto"/>
        <w:bottom w:val="none" w:sz="0" w:space="0" w:color="auto"/>
        <w:right w:val="none" w:sz="0" w:space="0" w:color="auto"/>
      </w:divBdr>
    </w:div>
    <w:div w:id="382559588">
      <w:bodyDiv w:val="1"/>
      <w:marLeft w:val="0"/>
      <w:marRight w:val="0"/>
      <w:marTop w:val="0"/>
      <w:marBottom w:val="0"/>
      <w:divBdr>
        <w:top w:val="none" w:sz="0" w:space="0" w:color="auto"/>
        <w:left w:val="none" w:sz="0" w:space="0" w:color="auto"/>
        <w:bottom w:val="none" w:sz="0" w:space="0" w:color="auto"/>
        <w:right w:val="none" w:sz="0" w:space="0" w:color="auto"/>
      </w:divBdr>
    </w:div>
    <w:div w:id="576748432">
      <w:bodyDiv w:val="1"/>
      <w:marLeft w:val="0"/>
      <w:marRight w:val="0"/>
      <w:marTop w:val="0"/>
      <w:marBottom w:val="0"/>
      <w:divBdr>
        <w:top w:val="none" w:sz="0" w:space="0" w:color="auto"/>
        <w:left w:val="none" w:sz="0" w:space="0" w:color="auto"/>
        <w:bottom w:val="none" w:sz="0" w:space="0" w:color="auto"/>
        <w:right w:val="none" w:sz="0" w:space="0" w:color="auto"/>
      </w:divBdr>
    </w:div>
    <w:div w:id="638726951">
      <w:bodyDiv w:val="1"/>
      <w:marLeft w:val="0"/>
      <w:marRight w:val="0"/>
      <w:marTop w:val="0"/>
      <w:marBottom w:val="0"/>
      <w:divBdr>
        <w:top w:val="none" w:sz="0" w:space="0" w:color="auto"/>
        <w:left w:val="none" w:sz="0" w:space="0" w:color="auto"/>
        <w:bottom w:val="none" w:sz="0" w:space="0" w:color="auto"/>
        <w:right w:val="none" w:sz="0" w:space="0" w:color="auto"/>
      </w:divBdr>
    </w:div>
    <w:div w:id="684139664">
      <w:bodyDiv w:val="1"/>
      <w:marLeft w:val="0"/>
      <w:marRight w:val="0"/>
      <w:marTop w:val="0"/>
      <w:marBottom w:val="0"/>
      <w:divBdr>
        <w:top w:val="none" w:sz="0" w:space="0" w:color="auto"/>
        <w:left w:val="none" w:sz="0" w:space="0" w:color="auto"/>
        <w:bottom w:val="none" w:sz="0" w:space="0" w:color="auto"/>
        <w:right w:val="none" w:sz="0" w:space="0" w:color="auto"/>
      </w:divBdr>
    </w:div>
    <w:div w:id="785124705">
      <w:bodyDiv w:val="1"/>
      <w:marLeft w:val="0"/>
      <w:marRight w:val="0"/>
      <w:marTop w:val="0"/>
      <w:marBottom w:val="0"/>
      <w:divBdr>
        <w:top w:val="none" w:sz="0" w:space="0" w:color="auto"/>
        <w:left w:val="none" w:sz="0" w:space="0" w:color="auto"/>
        <w:bottom w:val="none" w:sz="0" w:space="0" w:color="auto"/>
        <w:right w:val="none" w:sz="0" w:space="0" w:color="auto"/>
      </w:divBdr>
    </w:div>
    <w:div w:id="858738665">
      <w:bodyDiv w:val="1"/>
      <w:marLeft w:val="0"/>
      <w:marRight w:val="0"/>
      <w:marTop w:val="0"/>
      <w:marBottom w:val="0"/>
      <w:divBdr>
        <w:top w:val="none" w:sz="0" w:space="0" w:color="auto"/>
        <w:left w:val="none" w:sz="0" w:space="0" w:color="auto"/>
        <w:bottom w:val="none" w:sz="0" w:space="0" w:color="auto"/>
        <w:right w:val="none" w:sz="0" w:space="0" w:color="auto"/>
      </w:divBdr>
    </w:div>
    <w:div w:id="894582273">
      <w:bodyDiv w:val="1"/>
      <w:marLeft w:val="0"/>
      <w:marRight w:val="0"/>
      <w:marTop w:val="0"/>
      <w:marBottom w:val="0"/>
      <w:divBdr>
        <w:top w:val="none" w:sz="0" w:space="0" w:color="auto"/>
        <w:left w:val="none" w:sz="0" w:space="0" w:color="auto"/>
        <w:bottom w:val="none" w:sz="0" w:space="0" w:color="auto"/>
        <w:right w:val="none" w:sz="0" w:space="0" w:color="auto"/>
      </w:divBdr>
    </w:div>
    <w:div w:id="1292633141">
      <w:bodyDiv w:val="1"/>
      <w:marLeft w:val="0"/>
      <w:marRight w:val="0"/>
      <w:marTop w:val="0"/>
      <w:marBottom w:val="0"/>
      <w:divBdr>
        <w:top w:val="none" w:sz="0" w:space="0" w:color="auto"/>
        <w:left w:val="none" w:sz="0" w:space="0" w:color="auto"/>
        <w:bottom w:val="none" w:sz="0" w:space="0" w:color="auto"/>
        <w:right w:val="none" w:sz="0" w:space="0" w:color="auto"/>
      </w:divBdr>
    </w:div>
    <w:div w:id="1373917210">
      <w:bodyDiv w:val="1"/>
      <w:marLeft w:val="0"/>
      <w:marRight w:val="0"/>
      <w:marTop w:val="0"/>
      <w:marBottom w:val="0"/>
      <w:divBdr>
        <w:top w:val="none" w:sz="0" w:space="0" w:color="auto"/>
        <w:left w:val="none" w:sz="0" w:space="0" w:color="auto"/>
        <w:bottom w:val="none" w:sz="0" w:space="0" w:color="auto"/>
        <w:right w:val="none" w:sz="0" w:space="0" w:color="auto"/>
      </w:divBdr>
    </w:div>
    <w:div w:id="1506169584">
      <w:bodyDiv w:val="1"/>
      <w:marLeft w:val="0"/>
      <w:marRight w:val="0"/>
      <w:marTop w:val="0"/>
      <w:marBottom w:val="0"/>
      <w:divBdr>
        <w:top w:val="none" w:sz="0" w:space="0" w:color="auto"/>
        <w:left w:val="none" w:sz="0" w:space="0" w:color="auto"/>
        <w:bottom w:val="none" w:sz="0" w:space="0" w:color="auto"/>
        <w:right w:val="none" w:sz="0" w:space="0" w:color="auto"/>
      </w:divBdr>
    </w:div>
    <w:div w:id="1954748230">
      <w:bodyDiv w:val="1"/>
      <w:marLeft w:val="0"/>
      <w:marRight w:val="0"/>
      <w:marTop w:val="0"/>
      <w:marBottom w:val="0"/>
      <w:divBdr>
        <w:top w:val="none" w:sz="0" w:space="0" w:color="auto"/>
        <w:left w:val="none" w:sz="0" w:space="0" w:color="auto"/>
        <w:bottom w:val="none" w:sz="0" w:space="0" w:color="auto"/>
        <w:right w:val="none" w:sz="0" w:space="0" w:color="auto"/>
      </w:divBdr>
    </w:div>
    <w:div w:id="1975017225">
      <w:bodyDiv w:val="1"/>
      <w:marLeft w:val="0"/>
      <w:marRight w:val="0"/>
      <w:marTop w:val="0"/>
      <w:marBottom w:val="0"/>
      <w:divBdr>
        <w:top w:val="none" w:sz="0" w:space="0" w:color="auto"/>
        <w:left w:val="none" w:sz="0" w:space="0" w:color="auto"/>
        <w:bottom w:val="none" w:sz="0" w:space="0" w:color="auto"/>
        <w:right w:val="none" w:sz="0" w:space="0" w:color="auto"/>
      </w:divBdr>
    </w:div>
    <w:div w:id="2027249177">
      <w:bodyDiv w:val="1"/>
      <w:marLeft w:val="0"/>
      <w:marRight w:val="0"/>
      <w:marTop w:val="0"/>
      <w:marBottom w:val="0"/>
      <w:divBdr>
        <w:top w:val="none" w:sz="0" w:space="0" w:color="auto"/>
        <w:left w:val="none" w:sz="0" w:space="0" w:color="auto"/>
        <w:bottom w:val="none" w:sz="0" w:space="0" w:color="auto"/>
        <w:right w:val="none" w:sz="0" w:space="0" w:color="auto"/>
      </w:divBdr>
    </w:div>
    <w:div w:id="202875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Temp\Projects\&#1050;&#1091;&#1088;&#1089;&#1086;&#1074;&#1086;&#1081;%20&#1087;&#1088;&#1086;&#1077;&#1082;&#1090;\&#1050;&#1055;\Template%20&#8212;%20&#1082;&#1086;&#1087;&#1080;&#1103;.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0EF52-2F13-45B4-8A79-F5EC5AA68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 копия.dotx</Template>
  <TotalTime>1547</TotalTime>
  <Pages>31</Pages>
  <Words>2861</Words>
  <Characters>16311</Characters>
  <Application>Microsoft Office Word</Application>
  <DocSecurity>0</DocSecurity>
  <Lines>135</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Вячеслав Екимов</dc:creator>
  <cp:keywords/>
  <dc:description/>
  <cp:lastModifiedBy>Вячеслав Екимов</cp:lastModifiedBy>
  <cp:revision>310</cp:revision>
  <dcterms:created xsi:type="dcterms:W3CDTF">2025-11-06T05:59:00Z</dcterms:created>
  <dcterms:modified xsi:type="dcterms:W3CDTF">2026-06-04T16:47:00Z</dcterms:modified>
</cp:coreProperties>
</file>