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eastAsia" w:ascii="方正粗黑宋简体" w:hAnsi="方正粗黑宋简体" w:eastAsia="方正粗黑宋简体" w:cs="方正粗黑宋简体"/>
          <w:b/>
          <w:bCs/>
          <w:i w:val="0"/>
          <w:iCs w:val="0"/>
          <w:caps w:val="0"/>
          <w:color w:val="FF0000"/>
          <w:spacing w:val="0"/>
          <w:sz w:val="56"/>
          <w:szCs w:val="56"/>
          <w:shd w:val="clear" w:fill="FFFFFF"/>
          <w:lang w:val="en-US" w:eastAsia="zh-CN"/>
        </w:rPr>
      </w:pPr>
      <w:r>
        <w:rPr>
          <w:rFonts w:hint="eastAsia" w:ascii="方正粗黑宋简体" w:hAnsi="方正粗黑宋简体" w:eastAsia="方正粗黑宋简体" w:cs="方正粗黑宋简体"/>
          <w:b/>
          <w:bCs/>
          <w:i w:val="0"/>
          <w:iCs w:val="0"/>
          <w:caps w:val="0"/>
          <w:color w:val="FF0000"/>
          <w:spacing w:val="0"/>
          <w:sz w:val="56"/>
          <w:szCs w:val="56"/>
          <w:shd w:val="clear" w:fill="FFFFFF"/>
        </w:rPr>
        <w:t>202</w:t>
      </w:r>
      <w:r>
        <w:rPr>
          <w:rFonts w:hint="eastAsia" w:ascii="方正粗黑宋简体" w:hAnsi="方正粗黑宋简体" w:eastAsia="方正粗黑宋简体" w:cs="方正粗黑宋简体"/>
          <w:b/>
          <w:bCs/>
          <w:i w:val="0"/>
          <w:iCs w:val="0"/>
          <w:caps w:val="0"/>
          <w:color w:val="FF0000"/>
          <w:spacing w:val="0"/>
          <w:sz w:val="56"/>
          <w:szCs w:val="56"/>
          <w:shd w:val="clear" w:fill="FFFFFF"/>
          <w:lang w:val="en-US" w:eastAsia="zh-CN"/>
        </w:rPr>
        <w:t>4</w:t>
      </w:r>
      <w:r>
        <w:rPr>
          <w:rFonts w:hint="eastAsia" w:ascii="方正粗黑宋简体" w:hAnsi="方正粗黑宋简体" w:eastAsia="方正粗黑宋简体" w:cs="方正粗黑宋简体"/>
          <w:b/>
          <w:bCs/>
          <w:i w:val="0"/>
          <w:iCs w:val="0"/>
          <w:caps w:val="0"/>
          <w:color w:val="FF0000"/>
          <w:spacing w:val="0"/>
          <w:sz w:val="56"/>
          <w:szCs w:val="56"/>
          <w:shd w:val="clear" w:fill="FFFFFF"/>
        </w:rPr>
        <w:t>年接口测试</w:t>
      </w:r>
      <w:r>
        <w:rPr>
          <w:rFonts w:hint="eastAsia" w:ascii="方正粗黑宋简体" w:hAnsi="方正粗黑宋简体" w:eastAsia="方正粗黑宋简体" w:cs="方正粗黑宋简体"/>
          <w:b/>
          <w:bCs/>
          <w:i w:val="0"/>
          <w:iCs w:val="0"/>
          <w:caps w:val="0"/>
          <w:color w:val="FF0000"/>
          <w:spacing w:val="0"/>
          <w:sz w:val="56"/>
          <w:szCs w:val="56"/>
          <w:shd w:val="clear" w:fill="FFFFFF"/>
          <w:lang w:val="en-US" w:eastAsia="zh-CN"/>
        </w:rPr>
        <w:t>必问118道</w:t>
      </w:r>
    </w:p>
    <w:p>
      <w:pPr>
        <w:rPr>
          <w:rFonts w:hint="default"/>
          <w:lang w:val="en-US" w:eastAsia="zh-CN"/>
        </w:rPr>
      </w:pPr>
      <w:r>
        <w:rPr>
          <w:rFonts w:hint="eastAsia" w:ascii="方正粗黑宋简体" w:hAnsi="方正粗黑宋简体" w:eastAsia="方正粗黑宋简体" w:cs="方正粗黑宋简体"/>
          <w:b/>
          <w:bCs/>
          <w:i w:val="0"/>
          <w:iCs w:val="0"/>
          <w:caps w:val="0"/>
          <w:color w:val="FF0000"/>
          <w:spacing w:val="0"/>
          <w:sz w:val="56"/>
          <w:szCs w:val="56"/>
          <w:shd w:val="clear" w:fill="FFFFFF"/>
          <w:lang w:val="en-US" w:eastAsia="zh-CN"/>
        </w:rPr>
        <w:t xml:space="preserve">           面试题以及答案</w:t>
      </w:r>
    </w:p>
    <w:p>
      <w:pPr>
        <w:rPr>
          <w:rFonts w:hint="eastAsia" w:ascii="汉仪宋韵朗黑W" w:hAnsi="汉仪宋韵朗黑W" w:eastAsia="汉仪宋韵朗黑W" w:cs="汉仪宋韵朗黑W"/>
          <w:b/>
          <w:bCs/>
          <w:color w:val="00B0F0"/>
          <w:sz w:val="32"/>
          <w:szCs w:val="32"/>
        </w:rPr>
      </w:pPr>
    </w:p>
    <w:p>
      <w:pPr>
        <w:pStyle w:val="3"/>
        <w:bidi w:val="0"/>
        <w:outlineLvl w:val="1"/>
        <w:rPr>
          <w:rFonts w:hint="eastAsia"/>
          <w:color w:val="00B0F0"/>
        </w:rPr>
      </w:pPr>
      <w:r>
        <w:rPr>
          <w:rFonts w:hint="eastAsia"/>
          <w:color w:val="00B0F0"/>
        </w:rPr>
        <w:t>什么是接口测试？</w:t>
      </w:r>
    </w:p>
    <w:p>
      <w:pPr>
        <w:numPr>
          <w:ilvl w:val="0"/>
          <w:numId w:val="1"/>
        </w:numPr>
        <w:ind w:left="420" w:leftChars="0" w:hanging="420" w:firstLineChars="0"/>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接口测试就是通过测试不同情况下的入参与之相应的出参信息来判断接口是否符合或满足相应的功能性、安全性要求</w:t>
      </w:r>
    </w:p>
    <w:p>
      <w:pPr>
        <w:numPr>
          <w:ilvl w:val="0"/>
          <w:numId w:val="1"/>
        </w:numPr>
        <w:ind w:left="420" w:leftChars="0" w:hanging="420" w:firstLineChars="0"/>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测试的重点是要检查数据的交换，传递和控制管理过程，以及系统间的相互逻辑依赖关系</w:t>
      </w:r>
    </w:p>
    <w:p>
      <w:pPr>
        <w:rPr>
          <w:rFonts w:hint="eastAsia" w:ascii="汉仪宋韵朗黑W" w:hAnsi="汉仪宋韵朗黑W" w:eastAsia="汉仪宋韵朗黑W" w:cs="汉仪宋韵朗黑W"/>
          <w:sz w:val="24"/>
          <w:szCs w:val="32"/>
        </w:rPr>
      </w:pPr>
    </w:p>
    <w:p>
      <w:pPr>
        <w:pStyle w:val="3"/>
        <w:bidi w:val="0"/>
        <w:outlineLvl w:val="1"/>
        <w:rPr>
          <w:rFonts w:hint="eastAsia"/>
          <w:b/>
          <w:color w:val="00B0F0"/>
        </w:rPr>
      </w:pPr>
      <w:r>
        <w:rPr>
          <w:rFonts w:hint="eastAsia"/>
          <w:b/>
          <w:color w:val="00B0F0"/>
        </w:rPr>
        <w:t>为什么要做接口测试/接口测试有哪些优势？</w:t>
      </w:r>
    </w:p>
    <w:p>
      <w:pPr>
        <w:numPr>
          <w:ilvl w:val="0"/>
          <w:numId w:val="2"/>
        </w:numPr>
        <w:ind w:left="420" w:leftChars="0" w:hanging="420" w:firstLineChars="0"/>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可以发现UI页面上发现不了的bug</w:t>
      </w:r>
    </w:p>
    <w:p>
      <w:pPr>
        <w:numPr>
          <w:ilvl w:val="0"/>
          <w:numId w:val="2"/>
        </w:numPr>
        <w:ind w:left="420" w:leftChars="0" w:hanging="420" w:firstLineChars="0"/>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检查系统的安全性、稳定性</w:t>
      </w:r>
    </w:p>
    <w:p>
      <w:pPr>
        <w:numPr>
          <w:ilvl w:val="0"/>
          <w:numId w:val="2"/>
        </w:numPr>
        <w:ind w:left="420" w:leftChars="0" w:hanging="420" w:firstLineChars="0"/>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越底层发现bug，它的修复成本是越低的</w:t>
      </w:r>
    </w:p>
    <w:p>
      <w:pPr>
        <w:numPr>
          <w:ilvl w:val="0"/>
          <w:numId w:val="2"/>
        </w:numPr>
        <w:ind w:left="420" w:leftChars="0" w:hanging="420" w:firstLineChars="0"/>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检测系统异常处理的能力</w:t>
      </w:r>
    </w:p>
    <w:p>
      <w:pPr>
        <w:numPr>
          <w:ilvl w:val="0"/>
          <w:numId w:val="2"/>
        </w:numPr>
        <w:ind w:left="420" w:leftChars="0" w:hanging="420" w:firstLineChars="0"/>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提前介入测试，提升测试效率</w:t>
      </w:r>
    </w:p>
    <w:p>
      <w:pPr>
        <w:rPr>
          <w:rFonts w:hint="eastAsia" w:ascii="汉仪宋韵朗黑W" w:hAnsi="汉仪宋韵朗黑W" w:eastAsia="汉仪宋韵朗黑W" w:cs="汉仪宋韵朗黑W"/>
          <w:sz w:val="24"/>
          <w:szCs w:val="32"/>
        </w:rPr>
      </w:pPr>
    </w:p>
    <w:p>
      <w:pPr>
        <w:pStyle w:val="3"/>
        <w:bidi w:val="0"/>
        <w:outlineLvl w:val="1"/>
        <w:rPr>
          <w:rFonts w:hint="eastAsia"/>
          <w:b/>
          <w:color w:val="00B0F0"/>
        </w:rPr>
      </w:pPr>
      <w:r>
        <w:rPr>
          <w:rFonts w:hint="eastAsia"/>
          <w:b/>
          <w:color w:val="00B0F0"/>
        </w:rPr>
        <w:t>请问你们公司是如何做接口测试的？</w:t>
      </w:r>
    </w:p>
    <w:p>
      <w:pPr>
        <w:rPr>
          <w:rFonts w:hint="eastAsia" w:ascii="汉仪宋韵朗黑W" w:hAnsi="汉仪宋韵朗黑W" w:eastAsia="汉仪宋韵朗黑W" w:cs="汉仪宋韵朗黑W"/>
          <w:color w:val="00B050"/>
          <w:sz w:val="24"/>
          <w:szCs w:val="32"/>
        </w:rPr>
      </w:pPr>
      <w:r>
        <w:rPr>
          <w:rFonts w:hint="eastAsia" w:ascii="汉仪宋韵朗黑W" w:hAnsi="汉仪宋韵朗黑W" w:eastAsia="汉仪宋韵朗黑W" w:cs="汉仪宋韵朗黑W"/>
          <w:color w:val="00B050"/>
          <w:sz w:val="24"/>
          <w:szCs w:val="32"/>
        </w:rPr>
        <w:t>需求分析</w:t>
      </w:r>
    </w:p>
    <w:p>
      <w:pPr>
        <w:rPr>
          <w:rFonts w:hint="eastAsia" w:ascii="汉仪宋韵朗黑W" w:hAnsi="汉仪宋韵朗黑W" w:eastAsia="汉仪宋韵朗黑W" w:cs="汉仪宋韵朗黑W"/>
          <w:color w:val="00B050"/>
          <w:sz w:val="24"/>
          <w:szCs w:val="32"/>
        </w:rPr>
      </w:pPr>
    </w:p>
    <w:p>
      <w:pPr>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对于产品的需求进行认识和理解，这一块主要了解接口 业务逻辑、业务关联</w:t>
      </w:r>
    </w:p>
    <w:p>
      <w:pPr>
        <w:rPr>
          <w:rFonts w:hint="eastAsia" w:ascii="汉仪宋韵朗黑W" w:hAnsi="汉仪宋韵朗黑W" w:eastAsia="汉仪宋韵朗黑W" w:cs="汉仪宋韵朗黑W"/>
          <w:sz w:val="24"/>
          <w:szCs w:val="32"/>
        </w:rPr>
      </w:pPr>
    </w:p>
    <w:p>
      <w:pPr>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Api文档分析与评审</w:t>
      </w:r>
    </w:p>
    <w:p>
      <w:pPr>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主要分析：请求和响应</w:t>
      </w:r>
    </w:p>
    <w:p>
      <w:pPr>
        <w:rPr>
          <w:rFonts w:hint="eastAsia" w:ascii="汉仪宋韵朗黑W" w:hAnsi="汉仪宋韵朗黑W" w:eastAsia="汉仪宋韵朗黑W" w:cs="汉仪宋韵朗黑W"/>
          <w:sz w:val="24"/>
          <w:szCs w:val="32"/>
        </w:rPr>
      </w:pPr>
    </w:p>
    <w:p>
      <w:pPr>
        <w:numPr>
          <w:ilvl w:val="0"/>
          <w:numId w:val="0"/>
        </w:numPr>
        <w:ind w:leftChars="0"/>
        <w:rPr>
          <w:rFonts w:hint="eastAsia" w:ascii="汉仪宋韵朗黑W" w:hAnsi="汉仪宋韵朗黑W" w:eastAsia="汉仪宋韵朗黑W" w:cs="汉仪宋韵朗黑W"/>
          <w:color w:val="C00000"/>
          <w:sz w:val="24"/>
          <w:szCs w:val="32"/>
        </w:rPr>
      </w:pPr>
      <w:r>
        <w:rPr>
          <w:rFonts w:hint="eastAsia" w:ascii="汉仪宋韵朗黑W" w:hAnsi="汉仪宋韵朗黑W" w:eastAsia="汉仪宋韵朗黑W" w:cs="汉仪宋韵朗黑W"/>
          <w:color w:val="C00000"/>
          <w:sz w:val="24"/>
          <w:szCs w:val="32"/>
        </w:rPr>
        <w:t>请求：</w:t>
      </w:r>
    </w:p>
    <w:p>
      <w:pPr>
        <w:numPr>
          <w:ilvl w:val="0"/>
          <w:numId w:val="0"/>
        </w:numPr>
        <w:ind w:leftChars="0"/>
        <w:rPr>
          <w:rFonts w:hint="eastAsia" w:ascii="汉仪宋韵朗黑W" w:hAnsi="汉仪宋韵朗黑W" w:eastAsia="汉仪宋韵朗黑W" w:cs="汉仪宋韵朗黑W"/>
          <w:sz w:val="24"/>
          <w:szCs w:val="32"/>
        </w:rPr>
      </w:pPr>
    </w:p>
    <w:p>
      <w:pPr>
        <w:numPr>
          <w:ilvl w:val="0"/>
          <w:numId w:val="2"/>
        </w:numPr>
        <w:ind w:left="420" w:leftChars="0" w:hanging="420" w:firstLineChars="0"/>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请求url是否合理</w:t>
      </w:r>
    </w:p>
    <w:p>
      <w:pPr>
        <w:numPr>
          <w:ilvl w:val="0"/>
          <w:numId w:val="2"/>
        </w:numPr>
        <w:ind w:left="420" w:leftChars="0" w:hanging="420" w:firstLineChars="0"/>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请求信息头是否明确</w:t>
      </w:r>
    </w:p>
    <w:p>
      <w:pPr>
        <w:numPr>
          <w:ilvl w:val="0"/>
          <w:numId w:val="2"/>
        </w:numPr>
        <w:ind w:left="420" w:leftChars="0" w:hanging="420" w:firstLineChars="0"/>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请求方法是否合理</w:t>
      </w:r>
    </w:p>
    <w:p>
      <w:pPr>
        <w:numPr>
          <w:ilvl w:val="0"/>
          <w:numId w:val="2"/>
        </w:numPr>
        <w:ind w:left="420" w:leftChars="0" w:hanging="420" w:firstLineChars="0"/>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请求参数是否必填、含义、参数方式是否明确</w:t>
      </w:r>
    </w:p>
    <w:p>
      <w:pPr>
        <w:rPr>
          <w:rFonts w:hint="eastAsia" w:ascii="汉仪宋韵朗黑W" w:hAnsi="汉仪宋韵朗黑W" w:eastAsia="汉仪宋韵朗黑W" w:cs="汉仪宋韵朗黑W"/>
          <w:sz w:val="24"/>
          <w:szCs w:val="32"/>
        </w:rPr>
      </w:pPr>
    </w:p>
    <w:p>
      <w:pPr>
        <w:numPr>
          <w:ilvl w:val="0"/>
          <w:numId w:val="0"/>
        </w:numPr>
        <w:tabs>
          <w:tab w:val="left" w:pos="361"/>
        </w:tabs>
        <w:ind w:leftChars="0"/>
        <w:rPr>
          <w:rFonts w:hint="eastAsia" w:ascii="汉仪宋韵朗黑W" w:hAnsi="汉仪宋韵朗黑W" w:eastAsia="汉仪宋韵朗黑W" w:cs="汉仪宋韵朗黑W"/>
          <w:color w:val="C00000"/>
          <w:sz w:val="24"/>
          <w:szCs w:val="32"/>
        </w:rPr>
      </w:pPr>
      <w:r>
        <w:rPr>
          <w:rFonts w:hint="eastAsia" w:ascii="汉仪宋韵朗黑W" w:hAnsi="汉仪宋韵朗黑W" w:eastAsia="汉仪宋韵朗黑W" w:cs="汉仪宋韵朗黑W"/>
          <w:color w:val="C00000"/>
          <w:sz w:val="24"/>
          <w:szCs w:val="32"/>
        </w:rPr>
        <w:t>响应：</w:t>
      </w:r>
    </w:p>
    <w:p>
      <w:pPr>
        <w:numPr>
          <w:ilvl w:val="0"/>
          <w:numId w:val="0"/>
        </w:numPr>
        <w:ind w:leftChars="0"/>
        <w:rPr>
          <w:rFonts w:hint="eastAsia" w:ascii="汉仪宋韵朗黑W" w:hAnsi="汉仪宋韵朗黑W" w:eastAsia="汉仪宋韵朗黑W" w:cs="汉仪宋韵朗黑W"/>
          <w:sz w:val="24"/>
          <w:szCs w:val="32"/>
        </w:rPr>
      </w:pPr>
    </w:p>
    <w:p>
      <w:pPr>
        <w:numPr>
          <w:ilvl w:val="0"/>
          <w:numId w:val="2"/>
        </w:numPr>
        <w:ind w:left="420" w:leftChars="0" w:hanging="420" w:firstLineChars="0"/>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响应状态码</w:t>
      </w:r>
    </w:p>
    <w:p>
      <w:pPr>
        <w:numPr>
          <w:ilvl w:val="0"/>
          <w:numId w:val="2"/>
        </w:numPr>
        <w:ind w:left="420" w:leftChars="0" w:hanging="420" w:firstLineChars="0"/>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响应数据格式</w:t>
      </w:r>
    </w:p>
    <w:p>
      <w:pPr>
        <w:numPr>
          <w:ilvl w:val="0"/>
          <w:numId w:val="2"/>
        </w:numPr>
        <w:ind w:left="420" w:leftChars="0" w:hanging="420" w:firstLineChars="0"/>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响应信息头</w:t>
      </w:r>
    </w:p>
    <w:p>
      <w:pPr>
        <w:numPr>
          <w:ilvl w:val="0"/>
          <w:numId w:val="2"/>
        </w:numPr>
        <w:ind w:left="420" w:leftChars="0" w:hanging="420" w:firstLineChars="0"/>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异常返回信息和错误代码是否合理</w:t>
      </w:r>
    </w:p>
    <w:p>
      <w:pPr>
        <w:rPr>
          <w:rFonts w:hint="eastAsia" w:ascii="汉仪宋韵朗黑W" w:hAnsi="汉仪宋韵朗黑W" w:eastAsia="汉仪宋韵朗黑W" w:cs="汉仪宋韵朗黑W"/>
          <w:color w:val="00B050"/>
          <w:sz w:val="24"/>
          <w:szCs w:val="32"/>
        </w:rPr>
      </w:pPr>
    </w:p>
    <w:p>
      <w:pPr>
        <w:rPr>
          <w:rFonts w:hint="eastAsia" w:ascii="汉仪宋韵朗黑W" w:hAnsi="汉仪宋韵朗黑W" w:eastAsia="汉仪宋韵朗黑W" w:cs="汉仪宋韵朗黑W"/>
          <w:color w:val="00B050"/>
          <w:sz w:val="24"/>
          <w:szCs w:val="32"/>
        </w:rPr>
      </w:pPr>
      <w:r>
        <w:rPr>
          <w:rFonts w:hint="eastAsia" w:ascii="汉仪宋韵朗黑W" w:hAnsi="汉仪宋韵朗黑W" w:eastAsia="汉仪宋韵朗黑W" w:cs="汉仪宋韵朗黑W"/>
          <w:color w:val="00B050"/>
          <w:sz w:val="24"/>
          <w:szCs w:val="32"/>
        </w:rPr>
        <w:t>测试计划编写</w:t>
      </w:r>
    </w:p>
    <w:p>
      <w:pPr>
        <w:rPr>
          <w:rFonts w:hint="eastAsia" w:ascii="汉仪宋韵朗黑W" w:hAnsi="汉仪宋韵朗黑W" w:eastAsia="汉仪宋韵朗黑W" w:cs="汉仪宋韵朗黑W"/>
          <w:color w:val="00B050"/>
          <w:sz w:val="24"/>
          <w:szCs w:val="32"/>
        </w:rPr>
      </w:pPr>
    </w:p>
    <w:p>
      <w:pPr>
        <w:numPr>
          <w:ilvl w:val="0"/>
          <w:numId w:val="0"/>
        </w:numPr>
        <w:ind w:leftChars="0"/>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测什么、谁来测、怎么测、风险预测及进度控制</w:t>
      </w:r>
    </w:p>
    <w:p>
      <w:pPr>
        <w:rPr>
          <w:rFonts w:hint="eastAsia" w:ascii="汉仪宋韵朗黑W" w:hAnsi="汉仪宋韵朗黑W" w:eastAsia="汉仪宋韵朗黑W" w:cs="汉仪宋韵朗黑W"/>
          <w:color w:val="00B050"/>
          <w:sz w:val="24"/>
          <w:szCs w:val="32"/>
        </w:rPr>
      </w:pPr>
    </w:p>
    <w:p>
      <w:pPr>
        <w:rPr>
          <w:rFonts w:hint="eastAsia" w:ascii="汉仪宋韵朗黑W" w:hAnsi="汉仪宋韵朗黑W" w:eastAsia="汉仪宋韵朗黑W" w:cs="汉仪宋韵朗黑W"/>
          <w:color w:val="00B050"/>
          <w:sz w:val="24"/>
          <w:szCs w:val="32"/>
        </w:rPr>
      </w:pPr>
      <w:r>
        <w:rPr>
          <w:rFonts w:hint="eastAsia" w:ascii="汉仪宋韵朗黑W" w:hAnsi="汉仪宋韵朗黑W" w:eastAsia="汉仪宋韵朗黑W" w:cs="汉仪宋韵朗黑W"/>
          <w:color w:val="00B050"/>
          <w:sz w:val="24"/>
          <w:szCs w:val="32"/>
        </w:rPr>
        <w:t>用例设计与评审</w:t>
      </w:r>
    </w:p>
    <w:p>
      <w:pPr>
        <w:numPr>
          <w:ilvl w:val="0"/>
          <w:numId w:val="0"/>
        </w:numPr>
        <w:ind w:leftChars="0"/>
        <w:rPr>
          <w:rFonts w:hint="eastAsia" w:ascii="汉仪宋韵朗黑W" w:hAnsi="汉仪宋韵朗黑W" w:eastAsia="汉仪宋韵朗黑W" w:cs="汉仪宋韵朗黑W"/>
          <w:sz w:val="24"/>
          <w:szCs w:val="32"/>
        </w:rPr>
      </w:pPr>
    </w:p>
    <w:p>
      <w:pPr>
        <w:numPr>
          <w:ilvl w:val="0"/>
          <w:numId w:val="0"/>
        </w:numPr>
        <w:ind w:leftChars="0"/>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根据接口业务、接口信息编写接口用例</w:t>
      </w:r>
    </w:p>
    <w:p>
      <w:pPr>
        <w:numPr>
          <w:ilvl w:val="0"/>
          <w:numId w:val="0"/>
        </w:numPr>
        <w:tabs>
          <w:tab w:val="left" w:pos="252"/>
        </w:tabs>
        <w:ind w:leftChars="0"/>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与产品、开发一起评审用例</w:t>
      </w:r>
    </w:p>
    <w:p>
      <w:pPr>
        <w:rPr>
          <w:rFonts w:hint="eastAsia" w:ascii="汉仪宋韵朗黑W" w:hAnsi="汉仪宋韵朗黑W" w:eastAsia="汉仪宋韵朗黑W" w:cs="汉仪宋韵朗黑W"/>
          <w:color w:val="00B050"/>
          <w:sz w:val="24"/>
          <w:szCs w:val="32"/>
        </w:rPr>
      </w:pPr>
    </w:p>
    <w:p>
      <w:pPr>
        <w:rPr>
          <w:rFonts w:hint="eastAsia" w:ascii="汉仪宋韵朗黑W" w:hAnsi="汉仪宋韵朗黑W" w:eastAsia="汉仪宋韵朗黑W" w:cs="汉仪宋韵朗黑W"/>
          <w:color w:val="00B050"/>
          <w:sz w:val="24"/>
          <w:szCs w:val="32"/>
        </w:rPr>
      </w:pPr>
      <w:r>
        <w:rPr>
          <w:rFonts w:hint="eastAsia" w:ascii="汉仪宋韵朗黑W" w:hAnsi="汉仪宋韵朗黑W" w:eastAsia="汉仪宋韵朗黑W" w:cs="汉仪宋韵朗黑W"/>
          <w:color w:val="00B050"/>
          <w:sz w:val="24"/>
          <w:szCs w:val="32"/>
        </w:rPr>
        <w:t>测试环境准备</w:t>
      </w:r>
    </w:p>
    <w:p>
      <w:pPr>
        <w:rPr>
          <w:rFonts w:hint="eastAsia" w:ascii="汉仪宋韵朗黑W" w:hAnsi="汉仪宋韵朗黑W" w:eastAsia="汉仪宋韵朗黑W" w:cs="汉仪宋韵朗黑W"/>
          <w:color w:val="00B050"/>
          <w:sz w:val="24"/>
          <w:szCs w:val="32"/>
        </w:rPr>
      </w:pPr>
    </w:p>
    <w:p>
      <w:pPr>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例如测试工具：Postman、jmeter安装</w:t>
      </w:r>
    </w:p>
    <w:p>
      <w:pPr>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接口服务的环境(大部分开发进行部署)</w:t>
      </w:r>
    </w:p>
    <w:p>
      <w:pPr>
        <w:rPr>
          <w:rFonts w:hint="eastAsia" w:ascii="汉仪宋韵朗黑W" w:hAnsi="汉仪宋韵朗黑W" w:eastAsia="汉仪宋韵朗黑W" w:cs="汉仪宋韵朗黑W"/>
          <w:color w:val="00B050"/>
          <w:sz w:val="24"/>
          <w:szCs w:val="32"/>
        </w:rPr>
      </w:pPr>
      <w:r>
        <w:rPr>
          <w:rFonts w:hint="eastAsia" w:ascii="汉仪宋韵朗黑W" w:hAnsi="汉仪宋韵朗黑W" w:eastAsia="汉仪宋韵朗黑W" w:cs="汉仪宋韵朗黑W"/>
          <w:color w:val="00B050"/>
          <w:sz w:val="24"/>
          <w:szCs w:val="32"/>
        </w:rPr>
        <w:t>执行用例</w:t>
      </w:r>
    </w:p>
    <w:p>
      <w:pPr>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按照接口用例执行</w:t>
      </w:r>
    </w:p>
    <w:p>
      <w:pPr>
        <w:rPr>
          <w:rFonts w:hint="eastAsia" w:ascii="汉仪宋韵朗黑W" w:hAnsi="汉仪宋韵朗黑W" w:eastAsia="汉仪宋韵朗黑W" w:cs="汉仪宋韵朗黑W"/>
          <w:color w:val="00B050"/>
          <w:sz w:val="24"/>
          <w:szCs w:val="32"/>
        </w:rPr>
      </w:pPr>
      <w:r>
        <w:rPr>
          <w:rFonts w:hint="eastAsia" w:ascii="汉仪宋韵朗黑W" w:hAnsi="汉仪宋韵朗黑W" w:eastAsia="汉仪宋韵朗黑W" w:cs="汉仪宋韵朗黑W"/>
          <w:color w:val="00B050"/>
          <w:sz w:val="24"/>
          <w:szCs w:val="32"/>
        </w:rPr>
        <w:t>缺陷管理</w:t>
      </w:r>
    </w:p>
    <w:p>
      <w:pPr>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记录发现的缺陷，开发完成之后进行回归验证</w:t>
      </w:r>
    </w:p>
    <w:p>
      <w:pPr>
        <w:rPr>
          <w:rFonts w:hint="eastAsia" w:ascii="汉仪宋韵朗黑W" w:hAnsi="汉仪宋韵朗黑W" w:eastAsia="汉仪宋韵朗黑W" w:cs="汉仪宋韵朗黑W"/>
          <w:color w:val="00B050"/>
          <w:sz w:val="24"/>
          <w:szCs w:val="32"/>
        </w:rPr>
      </w:pPr>
      <w:r>
        <w:rPr>
          <w:rFonts w:hint="eastAsia" w:ascii="汉仪宋韵朗黑W" w:hAnsi="汉仪宋韵朗黑W" w:eastAsia="汉仪宋韵朗黑W" w:cs="汉仪宋韵朗黑W"/>
          <w:color w:val="00B050"/>
          <w:sz w:val="24"/>
          <w:szCs w:val="32"/>
        </w:rPr>
        <w:t>测试报告</w:t>
      </w:r>
    </w:p>
    <w:p>
      <w:pPr>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编写本次测试报告，发送给相关人员</w:t>
      </w:r>
    </w:p>
    <w:p>
      <w:pPr>
        <w:rPr>
          <w:rFonts w:hint="eastAsia" w:ascii="汉仪宋韵朗黑W" w:hAnsi="汉仪宋韵朗黑W" w:eastAsia="汉仪宋韵朗黑W" w:cs="汉仪宋韵朗黑W"/>
          <w:sz w:val="24"/>
          <w:szCs w:val="32"/>
        </w:rPr>
      </w:pPr>
    </w:p>
    <w:p>
      <w:pPr>
        <w:rPr>
          <w:rFonts w:hint="eastAsia" w:ascii="汉仪宋韵朗黑W" w:hAnsi="汉仪宋韵朗黑W" w:eastAsia="汉仪宋韵朗黑W" w:cs="汉仪宋韵朗黑W"/>
          <w:color w:val="FF0000"/>
          <w:sz w:val="24"/>
          <w:szCs w:val="32"/>
        </w:rPr>
      </w:pPr>
      <w:r>
        <w:rPr>
          <w:rFonts w:hint="eastAsia" w:ascii="汉仪宋韵朗黑W" w:hAnsi="汉仪宋韵朗黑W" w:eastAsia="汉仪宋韵朗黑W" w:cs="汉仪宋韵朗黑W"/>
          <w:color w:val="FF0000"/>
          <w:sz w:val="24"/>
          <w:szCs w:val="32"/>
        </w:rPr>
        <w:t>重点说明：</w:t>
      </w:r>
    </w:p>
    <w:p>
      <w:pPr>
        <w:rPr>
          <w:rFonts w:hint="eastAsia" w:ascii="汉仪宋韵朗黑W" w:hAnsi="汉仪宋韵朗黑W" w:eastAsia="汉仪宋韵朗黑W" w:cs="汉仪宋韵朗黑W"/>
          <w:sz w:val="24"/>
          <w:szCs w:val="32"/>
        </w:rPr>
      </w:pPr>
    </w:p>
    <w:p>
      <w:pPr>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接口测试重点是：接口文档分析、用例设计</w:t>
      </w:r>
    </w:p>
    <w:p>
      <w:pPr>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回答问题时，需要有重点，例如 接口文档分析、用例设计使用了哪些些方法、遇见什么问题，如何解决的(接口数据存在关联，工具里面如何做的关联)</w:t>
      </w:r>
    </w:p>
    <w:p>
      <w:pPr>
        <w:rPr>
          <w:rFonts w:hint="eastAsia" w:ascii="汉仪宋韵朗黑W" w:hAnsi="汉仪宋韵朗黑W" w:eastAsia="汉仪宋韵朗黑W" w:cs="汉仪宋韵朗黑W"/>
          <w:b/>
          <w:bCs/>
          <w:color w:val="00B0F0"/>
          <w:sz w:val="32"/>
          <w:szCs w:val="32"/>
        </w:rPr>
      </w:pPr>
    </w:p>
    <w:p>
      <w:pPr>
        <w:pStyle w:val="3"/>
        <w:bidi w:val="0"/>
        <w:outlineLvl w:val="1"/>
        <w:rPr>
          <w:rFonts w:hint="eastAsia"/>
          <w:b/>
          <w:color w:val="00B0F0"/>
        </w:rPr>
      </w:pPr>
      <w:r>
        <w:rPr>
          <w:rFonts w:hint="eastAsia"/>
          <w:b/>
          <w:color w:val="00B0F0"/>
        </w:rPr>
        <w:t>怎么设计接口测试用例？</w:t>
      </w:r>
    </w:p>
    <w:p>
      <w:pPr>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4"/>
          <w:szCs w:val="32"/>
        </w:rPr>
        <w:t>参考下图：</w:t>
      </w:r>
    </w:p>
    <w:p>
      <w:pPr>
        <w:rPr>
          <w:rFonts w:hint="eastAsia" w:ascii="汉仪宋韵朗黑W" w:hAnsi="汉仪宋韵朗黑W" w:eastAsia="汉仪宋韵朗黑W" w:cs="汉仪宋韵朗黑W"/>
          <w:sz w:val="21"/>
          <w:szCs w:val="21"/>
        </w:rPr>
      </w:pPr>
      <w:r>
        <w:rPr>
          <w:rFonts w:hint="eastAsia" w:ascii="汉仪宋韵朗黑W" w:hAnsi="汉仪宋韵朗黑W" w:eastAsia="汉仪宋韵朗黑W" w:cs="汉仪宋韵朗黑W"/>
          <w:sz w:val="21"/>
          <w:szCs w:val="21"/>
        </w:rPr>
        <w:drawing>
          <wp:inline distT="0" distB="0" distL="114300" distR="114300">
            <wp:extent cx="4732020" cy="4010025"/>
            <wp:effectExtent l="0" t="0" r="1143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r="7524"/>
                    <a:stretch>
                      <a:fillRect/>
                    </a:stretch>
                  </pic:blipFill>
                  <pic:spPr>
                    <a:xfrm>
                      <a:off x="0" y="0"/>
                      <a:ext cx="4732020" cy="4010025"/>
                    </a:xfrm>
                    <a:prstGeom prst="rect">
                      <a:avLst/>
                    </a:prstGeom>
                    <a:noFill/>
                    <a:ln w="9525">
                      <a:noFill/>
                    </a:ln>
                  </pic:spPr>
                </pic:pic>
              </a:graphicData>
            </a:graphic>
          </wp:inline>
        </w:drawing>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接口业务逻辑测试</w:t>
      </w:r>
    </w:p>
    <w:p>
      <w:pPr>
        <w:rPr>
          <w:rFonts w:hint="eastAsia" w:ascii="汉仪宋韵朗黑W" w:hAnsi="汉仪宋韵朗黑W" w:eastAsia="汉仪宋韵朗黑W" w:cs="汉仪宋韵朗黑W"/>
          <w:sz w:val="24"/>
          <w:szCs w:val="24"/>
        </w:rPr>
      </w:pPr>
    </w:p>
    <w:p>
      <w:pPr>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接口逻辑测试是指根据业务逻辑、输入参数、输出值的描述，对正常输入情况下所得的输出值</w:t>
      </w:r>
    </w:p>
    <w:p>
      <w:pPr>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是否正确的验证，需要覆盖到接口实现的所有业务场景。</w:t>
      </w:r>
    </w:p>
    <w:p>
      <w:pPr>
        <w:rPr>
          <w:rFonts w:hint="eastAsia" w:ascii="汉仪宋韵朗黑W" w:hAnsi="汉仪宋韵朗黑W" w:eastAsia="汉仪宋韵朗黑W" w:cs="汉仪宋韵朗黑W"/>
          <w:sz w:val="24"/>
          <w:szCs w:val="24"/>
        </w:rPr>
      </w:pP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其他测试点</w:t>
      </w:r>
    </w:p>
    <w:p>
      <w:pPr>
        <w:rPr>
          <w:rFonts w:hint="eastAsia" w:ascii="汉仪宋韵朗黑W" w:hAnsi="汉仪宋韵朗黑W" w:eastAsia="汉仪宋韵朗黑W" w:cs="汉仪宋韵朗黑W"/>
          <w:sz w:val="24"/>
          <w:szCs w:val="24"/>
        </w:rPr>
      </w:pPr>
    </w:p>
    <w:p>
      <w:pPr>
        <w:numPr>
          <w:ilvl w:val="0"/>
          <w:numId w:val="3"/>
        </w:numPr>
        <w:ind w:left="425" w:leftChars="0" w:hanging="425" w:firstLineChars="0"/>
        <w:rPr>
          <w:rFonts w:hint="eastAsia" w:ascii="汉仪宋韵朗黑W" w:hAnsi="汉仪宋韵朗黑W" w:eastAsia="汉仪宋韵朗黑W" w:cs="汉仪宋韵朗黑W"/>
          <w:color w:val="00B050"/>
          <w:sz w:val="24"/>
          <w:szCs w:val="24"/>
        </w:rPr>
      </w:pPr>
      <w:r>
        <w:rPr>
          <w:rFonts w:hint="eastAsia" w:ascii="汉仪宋韵朗黑W" w:hAnsi="汉仪宋韵朗黑W" w:eastAsia="汉仪宋韵朗黑W" w:cs="汉仪宋韵朗黑W"/>
          <w:color w:val="00B050"/>
          <w:sz w:val="24"/>
          <w:szCs w:val="24"/>
        </w:rPr>
        <w:t>例如需要登录状态(以token为例，token为空、错误的token、失效的token)。</w:t>
      </w:r>
    </w:p>
    <w:p>
      <w:pPr>
        <w:rPr>
          <w:rFonts w:hint="eastAsia" w:ascii="汉仪宋韵朗黑W" w:hAnsi="汉仪宋韵朗黑W" w:eastAsia="汉仪宋韵朗黑W" w:cs="汉仪宋韵朗黑W"/>
          <w:color w:val="00B050"/>
          <w:sz w:val="24"/>
          <w:szCs w:val="24"/>
        </w:rPr>
      </w:pPr>
    </w:p>
    <w:p>
      <w:pPr>
        <w:numPr>
          <w:ilvl w:val="0"/>
          <w:numId w:val="3"/>
        </w:numPr>
        <w:ind w:left="425" w:leftChars="0" w:hanging="425" w:firstLineChars="0"/>
        <w:rPr>
          <w:rFonts w:hint="eastAsia" w:ascii="汉仪宋韵朗黑W" w:hAnsi="汉仪宋韵朗黑W" w:eastAsia="汉仪宋韵朗黑W" w:cs="汉仪宋韵朗黑W"/>
          <w:color w:val="00B050"/>
          <w:sz w:val="24"/>
          <w:szCs w:val="24"/>
        </w:rPr>
      </w:pPr>
      <w:r>
        <w:rPr>
          <w:rFonts w:hint="eastAsia" w:ascii="汉仪宋韵朗黑W" w:hAnsi="汉仪宋韵朗黑W" w:eastAsia="汉仪宋韵朗黑W" w:cs="汉仪宋韵朗黑W"/>
          <w:color w:val="00B050"/>
          <w:sz w:val="24"/>
          <w:szCs w:val="24"/>
        </w:rPr>
        <w:t>参数异常情况</w:t>
      </w:r>
    </w:p>
    <w:p>
      <w:pPr>
        <w:rPr>
          <w:rFonts w:hint="eastAsia" w:ascii="汉仪宋韵朗黑W" w:hAnsi="汉仪宋韵朗黑W" w:eastAsia="汉仪宋韵朗黑W" w:cs="汉仪宋韵朗黑W"/>
          <w:sz w:val="24"/>
          <w:szCs w:val="24"/>
        </w:rPr>
      </w:pPr>
    </w:p>
    <w:p>
      <w:pPr>
        <w:numPr>
          <w:ilvl w:val="0"/>
          <w:numId w:val="4"/>
        </w:numPr>
        <w:ind w:left="0" w:leftChars="0" w:firstLine="480" w:firstLineChars="20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必填项验证</w:t>
      </w:r>
    </w:p>
    <w:p>
      <w:pPr>
        <w:numPr>
          <w:ilvl w:val="0"/>
          <w:numId w:val="4"/>
        </w:numPr>
        <w:ind w:left="0" w:leftChars="0" w:firstLine="480" w:firstLineChars="20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参数的长度、类型、格式异常：</w:t>
      </w:r>
    </w:p>
    <w:p>
      <w:pPr>
        <w:numPr>
          <w:ilvl w:val="0"/>
          <w:numId w:val="5"/>
        </w:numPr>
        <w:ind w:left="425" w:leftChars="0" w:hanging="425"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常规参数：(数字、字符串、日期)</w:t>
      </w:r>
    </w:p>
    <w:p>
      <w:pPr>
        <w:numPr>
          <w:ilvl w:val="0"/>
          <w:numId w:val="5"/>
        </w:numPr>
        <w:ind w:left="425" w:leftChars="0" w:hanging="425"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参数长度：6-18位。或身份证、电话的长度。</w:t>
      </w:r>
    </w:p>
    <w:p>
      <w:pPr>
        <w:numPr>
          <w:ilvl w:val="0"/>
          <w:numId w:val="5"/>
        </w:numPr>
        <w:ind w:left="425" w:leftChars="0" w:hanging="425"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参数类型：数字(精度)，字母，中文，带空格的参数，特殊字符、NULL。</w:t>
      </w:r>
    </w:p>
    <w:p>
      <w:pPr>
        <w:numPr>
          <w:ilvl w:val="0"/>
          <w:numId w:val="5"/>
        </w:numPr>
        <w:ind w:left="425" w:leftChars="0" w:hanging="425"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日期格式：年月日，年月日时分秒，日期格式(包括/,-,:等)。</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错误码异常覆盖</w:t>
      </w:r>
    </w:p>
    <w:p>
      <w:pPr>
        <w:rPr>
          <w:rFonts w:hint="eastAsia" w:ascii="汉仪宋韵朗黑W" w:hAnsi="汉仪宋韵朗黑W" w:eastAsia="汉仪宋韵朗黑W" w:cs="汉仪宋韵朗黑W"/>
          <w:sz w:val="24"/>
          <w:szCs w:val="24"/>
        </w:rPr>
      </w:pP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其他的关注点补充</w:t>
      </w:r>
    </w:p>
    <w:p>
      <w:pPr>
        <w:rPr>
          <w:rFonts w:hint="eastAsia" w:ascii="汉仪宋韵朗黑W" w:hAnsi="汉仪宋韵朗黑W" w:eastAsia="汉仪宋韵朗黑W" w:cs="汉仪宋韵朗黑W"/>
          <w:sz w:val="24"/>
          <w:szCs w:val="24"/>
        </w:rPr>
      </w:pPr>
    </w:p>
    <w:p>
      <w:pPr>
        <w:numPr>
          <w:ilvl w:val="0"/>
          <w:numId w:val="6"/>
        </w:numPr>
        <w:ind w:left="425" w:leftChars="0" w:hanging="425"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接口有翻页时，页码与页数的异常值测试</w:t>
      </w:r>
    </w:p>
    <w:p>
      <w:pPr>
        <w:numPr>
          <w:ilvl w:val="0"/>
          <w:numId w:val="6"/>
        </w:numPr>
        <w:ind w:left="425" w:leftChars="0" w:hanging="425"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数据库的增删改查后，接口数据是否保持一致性</w:t>
      </w:r>
    </w:p>
    <w:p>
      <w:pPr>
        <w:numPr>
          <w:ilvl w:val="0"/>
          <w:numId w:val="6"/>
        </w:numPr>
        <w:ind w:left="425" w:leftChars="0" w:hanging="425"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类似文件地址接口，需要查看返回的地址是否可以打开下载</w:t>
      </w:r>
    </w:p>
    <w:p>
      <w:pPr>
        <w:numPr>
          <w:ilvl w:val="0"/>
          <w:numId w:val="6"/>
        </w:numPr>
        <w:ind w:left="425" w:leftChars="0" w:hanging="425"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所有列表页接口必须考虑排序值</w:t>
      </w:r>
    </w:p>
    <w:p>
      <w:pPr>
        <w:numPr>
          <w:ilvl w:val="0"/>
          <w:numId w:val="6"/>
        </w:numPr>
        <w:ind w:left="425" w:leftChars="0" w:hanging="425"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所有功能都要考虑兼容旧版本</w:t>
      </w:r>
    </w:p>
    <w:p>
      <w:pPr>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color w:val="FF0000"/>
          <w:sz w:val="24"/>
          <w:szCs w:val="24"/>
        </w:rPr>
        <w:t>面试回答说明</w:t>
      </w:r>
      <w:r>
        <w:rPr>
          <w:rFonts w:hint="eastAsia" w:ascii="汉仪宋韵朗黑W" w:hAnsi="汉仪宋韵朗黑W" w:eastAsia="汉仪宋韵朗黑W" w:cs="汉仪宋韵朗黑W"/>
          <w:sz w:val="24"/>
          <w:szCs w:val="24"/>
        </w:rPr>
        <w:t>：需要逻辑清晰，建议按照图片分类回答，先回答大的分类，在具体到每个细节</w:t>
      </w:r>
    </w:p>
    <w:p>
      <w:pPr>
        <w:rPr>
          <w:rFonts w:hint="eastAsia" w:ascii="汉仪宋韵朗黑W" w:hAnsi="汉仪宋韵朗黑W" w:eastAsia="汉仪宋韵朗黑W" w:cs="汉仪宋韵朗黑W"/>
          <w:sz w:val="24"/>
          <w:szCs w:val="24"/>
        </w:rPr>
      </w:pPr>
    </w:p>
    <w:p>
      <w:pPr>
        <w:pStyle w:val="3"/>
        <w:bidi w:val="0"/>
        <w:outlineLvl w:val="1"/>
        <w:rPr>
          <w:rFonts w:hint="eastAsia" w:eastAsia="黑体"/>
          <w:b/>
          <w:color w:val="00B0F0"/>
          <w:lang w:eastAsia="zh-CN"/>
        </w:rPr>
      </w:pPr>
    </w:p>
    <w:p>
      <w:pPr>
        <w:rPr>
          <w:rFonts w:hint="eastAsia"/>
          <w:lang w:eastAsia="zh-CN"/>
        </w:rPr>
      </w:pPr>
    </w:p>
    <w:p>
      <w:pPr>
        <w:rPr>
          <w:rFonts w:hint="eastAsia"/>
          <w:lang w:eastAsia="zh-CN"/>
        </w:rPr>
      </w:pPr>
    </w:p>
    <w:p>
      <w:pPr>
        <w:pStyle w:val="3"/>
        <w:bidi w:val="0"/>
        <w:outlineLvl w:val="1"/>
        <w:rPr>
          <w:rFonts w:hint="eastAsia"/>
          <w:b/>
          <w:color w:val="00B0F0"/>
        </w:rPr>
      </w:pPr>
    </w:p>
    <w:p>
      <w:pPr>
        <w:pStyle w:val="3"/>
        <w:bidi w:val="0"/>
        <w:outlineLvl w:val="1"/>
        <w:rPr>
          <w:rFonts w:hint="eastAsia"/>
          <w:b/>
          <w:color w:val="00B0F0"/>
        </w:rPr>
      </w:pPr>
    </w:p>
    <w:p>
      <w:pPr>
        <w:pStyle w:val="3"/>
        <w:bidi w:val="0"/>
        <w:outlineLvl w:val="1"/>
        <w:rPr>
          <w:rFonts w:hint="eastAsia" w:eastAsia="黑体"/>
          <w:b/>
          <w:color w:val="00B0F0"/>
          <w:lang w:eastAsia="zh-CN"/>
        </w:rPr>
      </w:pPr>
    </w:p>
    <w:p>
      <w:pPr>
        <w:numPr>
          <w:ilvl w:val="0"/>
          <w:numId w:val="0"/>
        </w:numPr>
        <w:ind w:leftChars="0"/>
        <w:rPr>
          <w:rFonts w:hint="eastAsia" w:ascii="汉仪宋韵朗黑W" w:hAnsi="汉仪宋韵朗黑W" w:eastAsia="汉仪宋韵朗黑W" w:cs="汉仪宋韵朗黑W"/>
          <w:sz w:val="24"/>
          <w:szCs w:val="24"/>
          <w:lang w:val="en-US" w:eastAsia="zh-CN"/>
        </w:rPr>
      </w:pPr>
    </w:p>
    <w:p>
      <w:pPr>
        <w:numPr>
          <w:ilvl w:val="0"/>
          <w:numId w:val="0"/>
        </w:numPr>
        <w:ind w:leftChars="0"/>
        <w:rPr>
          <w:rFonts w:hint="eastAsia" w:ascii="汉仪宋韵朗黑W" w:hAnsi="汉仪宋韵朗黑W" w:eastAsia="汉仪宋韵朗黑W" w:cs="汉仪宋韵朗黑W"/>
          <w:sz w:val="24"/>
          <w:szCs w:val="24"/>
          <w:lang w:val="en-US" w:eastAsia="zh-CN"/>
        </w:rPr>
      </w:pPr>
    </w:p>
    <w:p>
      <w:pPr>
        <w:numPr>
          <w:ilvl w:val="0"/>
          <w:numId w:val="0"/>
        </w:numPr>
        <w:ind w:leftChars="0"/>
        <w:rPr>
          <w:rFonts w:hint="eastAsia" w:ascii="汉仪宋韵朗黑W" w:hAnsi="汉仪宋韵朗黑W" w:eastAsia="汉仪宋韵朗黑W" w:cs="汉仪宋韵朗黑W"/>
          <w:b/>
          <w:bCs/>
          <w:color w:val="00B0F0"/>
          <w:sz w:val="32"/>
          <w:szCs w:val="32"/>
          <w:lang w:val="en-US" w:eastAsia="zh-CN"/>
        </w:rPr>
      </w:pPr>
      <w:r>
        <w:rPr>
          <w:rFonts w:hint="eastAsia" w:ascii="汉仪宋韵朗黑W" w:hAnsi="汉仪宋韵朗黑W" w:eastAsia="汉仪宋韵朗黑W" w:cs="汉仪宋韵朗黑W"/>
          <w:sz w:val="24"/>
          <w:szCs w:val="24"/>
          <w:lang w:val="en-US" w:eastAsia="zh-CN"/>
        </w:rPr>
        <w:t xml:space="preserve"> </w:t>
      </w:r>
      <w:r>
        <w:rPr>
          <w:rFonts w:hint="eastAsia" w:ascii="汉仪宋韵朗黑W" w:hAnsi="汉仪宋韵朗黑W" w:eastAsia="汉仪宋韵朗黑W" w:cs="汉仪宋韵朗黑W"/>
          <w:b/>
          <w:bCs/>
          <w:color w:val="00B0F0"/>
          <w:sz w:val="32"/>
          <w:szCs w:val="32"/>
          <w:lang w:val="en-US" w:eastAsia="zh-CN"/>
        </w:rPr>
        <w:t>没有接口文档如何做接口测试？</w:t>
      </w:r>
    </w:p>
    <w:p>
      <w:pPr>
        <w:numPr>
          <w:ilvl w:val="0"/>
          <w:numId w:val="0"/>
        </w:numPr>
        <w:ind w:left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lang w:val="en-US" w:eastAsia="zh-CN"/>
        </w:rPr>
        <w:t xml:space="preserve">   </w:t>
      </w:r>
      <w:r>
        <w:rPr>
          <w:rFonts w:hint="eastAsia" w:ascii="汉仪宋韵朗黑W" w:hAnsi="汉仪宋韵朗黑W" w:eastAsia="汉仪宋韵朗黑W" w:cs="汉仪宋韵朗黑W"/>
          <w:sz w:val="24"/>
          <w:szCs w:val="24"/>
        </w:rPr>
        <w:t>首先去跟开发沟通，是否真正没有编写接口说明文档或者存在相关的设计文档，如果真是没有，</w:t>
      </w:r>
    </w:p>
    <w:p>
      <w:pPr>
        <w:numPr>
          <w:ilvl w:val="0"/>
          <w:numId w:val="0"/>
        </w:numPr>
        <w:ind w:left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可以推动一下是否可以进行补充(站在开发的角度进行沟通)</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如果存在前端界面，通过抓包工具进行抓包，整理出接口相关信息，与开发进行沟通是否存在遗漏</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不存在前端界面，有代码能力，直接去查看开发代码实现，获取接口信息</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将整理的接口信息，编写出对应的接口测试用例</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使用接口测试工具，执行测试用例，例如：Postman或Jmeter</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记录测试结果，存在问题及时与开发沟通</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提交缺陷，开发修改之后进行回归测试</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测试完成提交测试报告</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做接口测试项目复盘，主要推动开发对接口文档重要性</w:t>
      </w:r>
    </w:p>
    <w:p>
      <w:pPr>
        <w:pStyle w:val="3"/>
        <w:bidi w:val="0"/>
        <w:outlineLvl w:val="1"/>
        <w:rPr>
          <w:rFonts w:hint="eastAsia"/>
          <w:b/>
          <w:color w:val="00B0F0"/>
        </w:rPr>
      </w:pPr>
      <w:r>
        <w:rPr>
          <w:rFonts w:hint="eastAsia"/>
          <w:b/>
          <w:color w:val="00B0F0"/>
        </w:rPr>
        <w:t>常用的接口测试工具？</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Postman</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Jmeter</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Fiddler</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Apifox</w:t>
      </w:r>
    </w:p>
    <w:p>
      <w:pPr>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通过代码进行，例如 python+request、java+httpclient</w:t>
      </w:r>
    </w:p>
    <w:p>
      <w:pPr>
        <w:pStyle w:val="3"/>
        <w:bidi w:val="0"/>
        <w:outlineLvl w:val="1"/>
        <w:rPr>
          <w:rFonts w:hint="eastAsia"/>
          <w:b/>
          <w:color w:val="00B0F0"/>
        </w:rPr>
      </w:pPr>
      <w:r>
        <w:rPr>
          <w:rFonts w:hint="eastAsia"/>
          <w:b/>
          <w:color w:val="00B0F0"/>
        </w:rPr>
        <w:t>怎么区分bug是前端还是后端的bug？</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一般我会使用抓包工具进行抓包，获取前端和后端的数据交互过程</w:t>
      </w:r>
    </w:p>
    <w:p>
      <w:pPr>
        <w:rPr>
          <w:rFonts w:hint="eastAsia" w:ascii="汉仪宋韵朗黑W" w:hAnsi="汉仪宋韵朗黑W" w:eastAsia="汉仪宋韵朗黑W" w:cs="汉仪宋韵朗黑W"/>
          <w:sz w:val="24"/>
          <w:szCs w:val="24"/>
        </w:rPr>
      </w:pP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查看前端发送的请求数据是否正确(请求url、请求头、请求参数)，如果前端参数存在问题，这个可以确定前端肯定存在问题(不能确定后端不存在问题，需要使用正确参数进行验证)</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前端请求参数没有问题，查看后端响应的数据是否有问题，如果后端数据存在问题，那就是后端问题</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最后一种，前端参数和后端请求都没有问题，这时候可以考虑前端是否做了数据转换(格式化)，大概率是这里面处理出问题(曾经一个数值问题，由于前端在对数值转换处理出问题)</w:t>
      </w:r>
    </w:p>
    <w:p>
      <w:pPr>
        <w:rPr>
          <w:rFonts w:hint="eastAsia" w:ascii="汉仪宋韵朗黑W" w:hAnsi="汉仪宋韵朗黑W" w:eastAsia="汉仪宋韵朗黑W" w:cs="汉仪宋韵朗黑W"/>
          <w:sz w:val="24"/>
          <w:szCs w:val="24"/>
        </w:rPr>
      </w:pPr>
    </w:p>
    <w:p>
      <w:pPr>
        <w:pStyle w:val="3"/>
        <w:bidi w:val="0"/>
        <w:outlineLvl w:val="1"/>
        <w:rPr>
          <w:rFonts w:hint="eastAsia"/>
          <w:b/>
          <w:color w:val="00B0F0"/>
        </w:rPr>
      </w:pPr>
      <w:r>
        <w:rPr>
          <w:rFonts w:hint="eastAsia"/>
          <w:b/>
          <w:color w:val="00B0F0"/>
        </w:rPr>
        <w:t>接口之间数据依赖如何处理？</w:t>
      </w:r>
    </w:p>
    <w:p>
      <w:pPr>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直接举例接口测试使用的工具里面实现</w:t>
      </w:r>
    </w:p>
    <w:p>
      <w:pPr>
        <w:rPr>
          <w:rFonts w:hint="eastAsia" w:ascii="汉仪宋韵朗黑W" w:hAnsi="汉仪宋韵朗黑W" w:eastAsia="汉仪宋韵朗黑W" w:cs="汉仪宋韵朗黑W"/>
          <w:color w:val="00B050"/>
          <w:sz w:val="24"/>
          <w:szCs w:val="24"/>
        </w:rPr>
      </w:pPr>
      <w:r>
        <w:rPr>
          <w:rFonts w:hint="eastAsia" w:ascii="汉仪宋韵朗黑W" w:hAnsi="汉仪宋韵朗黑W" w:eastAsia="汉仪宋韵朗黑W" w:cs="汉仪宋韵朗黑W"/>
          <w:color w:val="00B050"/>
          <w:sz w:val="24"/>
          <w:szCs w:val="24"/>
        </w:rPr>
        <w:t>参考(Posman)：</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在前置接口中提取要传递的数据保存到全局变量或者环境变量</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在后续接口，直接使用保存在全局变量或环境变量中的参数值</w:t>
      </w:r>
    </w:p>
    <w:p>
      <w:pPr>
        <w:rPr>
          <w:rFonts w:hint="eastAsia" w:ascii="汉仪宋韵朗黑W" w:hAnsi="汉仪宋韵朗黑W" w:eastAsia="汉仪宋韵朗黑W" w:cs="汉仪宋韵朗黑W"/>
          <w:sz w:val="24"/>
          <w:szCs w:val="24"/>
        </w:rPr>
      </w:pPr>
    </w:p>
    <w:p>
      <w:pPr>
        <w:pStyle w:val="3"/>
        <w:bidi w:val="0"/>
        <w:outlineLvl w:val="1"/>
        <w:rPr>
          <w:rFonts w:hint="eastAsia"/>
          <w:b/>
          <w:color w:val="00B0F0"/>
        </w:rPr>
      </w:pPr>
      <w:r>
        <w:rPr>
          <w:rFonts w:hint="eastAsia"/>
          <w:b/>
          <w:color w:val="00B0F0"/>
        </w:rPr>
        <w:t>依赖于第三方数据的接口如何进行测试？</w:t>
      </w:r>
    </w:p>
    <w:p>
      <w:pPr>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通过mock工具模拟第三方返回</w:t>
      </w:r>
    </w:p>
    <w:p>
      <w:pPr>
        <w:rPr>
          <w:rFonts w:hint="eastAsia" w:ascii="汉仪宋韵朗黑W" w:hAnsi="汉仪宋韵朗黑W" w:eastAsia="汉仪宋韵朗黑W" w:cs="汉仪宋韵朗黑W"/>
          <w:sz w:val="24"/>
          <w:szCs w:val="24"/>
        </w:rPr>
      </w:pPr>
    </w:p>
    <w:p>
      <w:pPr>
        <w:pStyle w:val="3"/>
        <w:bidi w:val="0"/>
        <w:outlineLvl w:val="1"/>
        <w:rPr>
          <w:rFonts w:hint="eastAsia"/>
          <w:b/>
          <w:color w:val="00B0F0"/>
        </w:rPr>
      </w:pPr>
      <w:r>
        <w:rPr>
          <w:rFonts w:hint="eastAsia"/>
          <w:b/>
          <w:color w:val="00B0F0"/>
        </w:rPr>
        <w:t>你平常做接口测试的过程中发现过哪些bug?</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一般错误：接口没实现，没按约定返回结果，边界值处理问题等</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输入异常值（空值、特殊字符、超过约定长度等）</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输入错误的参数，多输入，少输入参数</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安全性问题，如明文传输、返回结果含有敏感信息，没对用户身份信息做校验，没有恶意请求拦截等</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性能问题，如接口并发插入多条相同操作，响应时间过长，接口压测出现瓶颈等</w:t>
      </w:r>
    </w:p>
    <w:p>
      <w:pPr>
        <w:numPr>
          <w:ilvl w:val="0"/>
          <w:numId w:val="2"/>
        </w:numPr>
        <w:ind w:left="420" w:leftChars="0" w:hanging="420" w:firstLineChars="0"/>
        <w:rPr>
          <w:rFonts w:hint="eastAsia" w:ascii="汉仪宋韵朗黑W" w:hAnsi="汉仪宋韵朗黑W" w:eastAsia="汉仪宋韵朗黑W" w:cs="汉仪宋韵朗黑W"/>
          <w:sz w:val="24"/>
          <w:szCs w:val="24"/>
        </w:rPr>
      </w:pPr>
      <w:bookmarkStart w:id="0" w:name="_GoBack"/>
      <w:r>
        <w:rPr>
          <w:rFonts w:hint="eastAsia" w:ascii="汉仪宋韵朗黑W" w:hAnsi="汉仪宋韵朗黑W" w:eastAsia="汉仪宋韵朗黑W" w:cs="汉仪宋韵朗黑W"/>
          <w:sz w:val="24"/>
          <w:szCs w:val="24"/>
        </w:rPr>
        <w:t>例如：一个管理员删除操作，前端界面非管理员不显示删除按钮，通过接口可以使用非管理员进</w:t>
      </w:r>
      <w:bookmarkEnd w:id="0"/>
      <w:r>
        <w:rPr>
          <w:rFonts w:hint="eastAsia" w:ascii="汉仪宋韵朗黑W" w:hAnsi="汉仪宋韵朗黑W" w:eastAsia="汉仪宋韵朗黑W" w:cs="汉仪宋韵朗黑W"/>
          <w:sz w:val="24"/>
          <w:szCs w:val="24"/>
        </w:rPr>
        <w:t>行删除</w:t>
      </w:r>
    </w:p>
    <w:p>
      <w:pPr>
        <w:rPr>
          <w:rFonts w:hint="eastAsia" w:ascii="汉仪宋韵朗黑W" w:hAnsi="汉仪宋韵朗黑W" w:eastAsia="汉仪宋韵朗黑W" w:cs="汉仪宋韵朗黑W"/>
          <w:sz w:val="24"/>
          <w:szCs w:val="24"/>
        </w:rPr>
      </w:pPr>
    </w:p>
    <w:p>
      <w:pPr>
        <w:pStyle w:val="3"/>
        <w:bidi w:val="0"/>
        <w:outlineLvl w:val="1"/>
        <w:rPr>
          <w:rFonts w:hint="eastAsia"/>
          <w:b/>
          <w:color w:val="00B0F0"/>
        </w:rPr>
      </w:pPr>
      <w:r>
        <w:rPr>
          <w:rFonts w:hint="eastAsia"/>
          <w:b/>
          <w:color w:val="00B0F0"/>
        </w:rPr>
        <w:t>当接口出现异常时候，你是如何分析异常的？</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第</w:t>
      </w:r>
      <w:r>
        <w:rPr>
          <w:rFonts w:hint="eastAsia" w:ascii="汉仪宋韵朗黑W" w:hAnsi="汉仪宋韵朗黑W" w:eastAsia="汉仪宋韵朗黑W" w:cs="汉仪宋韵朗黑W"/>
          <w:sz w:val="24"/>
          <w:szCs w:val="24"/>
          <w:lang w:val="en-US" w:eastAsia="zh-CN"/>
        </w:rPr>
        <w:t>一</w:t>
      </w:r>
      <w:r>
        <w:rPr>
          <w:rFonts w:hint="eastAsia" w:ascii="汉仪宋韵朗黑W" w:hAnsi="汉仪宋韵朗黑W" w:eastAsia="汉仪宋韵朗黑W" w:cs="汉仪宋韵朗黑W"/>
          <w:sz w:val="24"/>
          <w:szCs w:val="24"/>
        </w:rPr>
        <w:t>种</w:t>
      </w:r>
      <w:r>
        <w:rPr>
          <w:rFonts w:hint="eastAsia" w:ascii="汉仪宋韵朗黑W" w:hAnsi="汉仪宋韵朗黑W" w:eastAsia="汉仪宋韵朗黑W" w:cs="汉仪宋韵朗黑W"/>
          <w:sz w:val="24"/>
          <w:szCs w:val="24"/>
          <w:lang w:eastAsia="zh-CN"/>
        </w:rPr>
        <w:t>：</w:t>
      </w:r>
      <w:r>
        <w:rPr>
          <w:rFonts w:hint="eastAsia" w:ascii="汉仪宋韵朗黑W" w:hAnsi="汉仪宋韵朗黑W" w:eastAsia="汉仪宋韵朗黑W" w:cs="汉仪宋韵朗黑W"/>
          <w:sz w:val="24"/>
          <w:szCs w:val="24"/>
        </w:rPr>
        <w:t>使用工具(fiddler)抓包，查看请求报文和返回报文</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第二种：web端直接使用浏览器 F12界面的Network，查看请求报文和返回报文</w:t>
      </w:r>
    </w:p>
    <w:p>
      <w:pPr>
        <w:numPr>
          <w:ilvl w:val="0"/>
          <w:numId w:val="2"/>
        </w:numPr>
        <w:ind w:left="420" w:leftChars="0" w:hanging="420" w:firstLineChars="0"/>
        <w:rPr>
          <w:rFonts w:hint="eastAsia" w:ascii="汉仪宋韵朗黑W" w:hAnsi="汉仪宋韵朗黑W" w:eastAsia="汉仪宋韵朗黑W" w:cs="汉仪宋韵朗黑W"/>
          <w:sz w:val="24"/>
          <w:szCs w:val="24"/>
        </w:rPr>
      </w:pPr>
      <w:r>
        <w:rPr>
          <w:rFonts w:hint="eastAsia" w:ascii="汉仪宋韵朗黑W" w:hAnsi="汉仪宋韵朗黑W" w:eastAsia="汉仪宋韵朗黑W" w:cs="汉仪宋韵朗黑W"/>
          <w:sz w:val="24"/>
          <w:szCs w:val="24"/>
        </w:rPr>
        <w:t>第</w:t>
      </w:r>
      <w:r>
        <w:rPr>
          <w:rFonts w:hint="eastAsia" w:ascii="汉仪宋韵朗黑W" w:hAnsi="汉仪宋韵朗黑W" w:eastAsia="汉仪宋韵朗黑W" w:cs="汉仪宋韵朗黑W"/>
          <w:sz w:val="24"/>
          <w:szCs w:val="24"/>
          <w:lang w:val="en-US" w:eastAsia="zh-CN"/>
        </w:rPr>
        <w:t>三</w:t>
      </w:r>
      <w:r>
        <w:rPr>
          <w:rFonts w:hint="eastAsia" w:ascii="汉仪宋韵朗黑W" w:hAnsi="汉仪宋韵朗黑W" w:eastAsia="汉仪宋韵朗黑W" w:cs="汉仪宋韵朗黑W"/>
          <w:sz w:val="24"/>
          <w:szCs w:val="24"/>
        </w:rPr>
        <w:t>种</w:t>
      </w:r>
      <w:r>
        <w:rPr>
          <w:rFonts w:hint="eastAsia" w:ascii="汉仪宋韵朗黑W" w:hAnsi="汉仪宋韵朗黑W" w:eastAsia="汉仪宋韵朗黑W" w:cs="汉仪宋韵朗黑W"/>
          <w:sz w:val="24"/>
          <w:szCs w:val="24"/>
          <w:lang w:eastAsia="zh-CN"/>
        </w:rPr>
        <w:t>：</w:t>
      </w:r>
      <w:r>
        <w:rPr>
          <w:rFonts w:hint="eastAsia" w:ascii="汉仪宋韵朗黑W" w:hAnsi="汉仪宋韵朗黑W" w:eastAsia="汉仪宋韵朗黑W" w:cs="汉仪宋韵朗黑W"/>
          <w:sz w:val="24"/>
          <w:szCs w:val="24"/>
        </w:rPr>
        <w:t>如果是后端问题，查看后端日志</w:t>
      </w:r>
    </w:p>
    <w:p>
      <w:pPr>
        <w:rPr>
          <w:rFonts w:hint="eastAsia" w:ascii="汉仪宋韵朗黑W" w:hAnsi="汉仪宋韵朗黑W" w:eastAsia="汉仪宋韵朗黑W" w:cs="汉仪宋韵朗黑W"/>
          <w:sz w:val="21"/>
          <w:szCs w:val="21"/>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宋韵朗黑W">
    <w:panose1 w:val="00020600040101010101"/>
    <w:charset w:val="86"/>
    <w:family w:val="auto"/>
    <w:pitch w:val="default"/>
    <w:sig w:usb0="A00002BF" w:usb1="1ACF7CFA" w:usb2="00000016" w:usb3="00000000" w:csb0="0004009F" w:csb1="DFD70000"/>
  </w:font>
  <w:font w:name="方正粗黑宋简体">
    <w:panose1 w:val="02000000000000000000"/>
    <w:charset w:val="86"/>
    <w:family w:val="auto"/>
    <w:pitch w:val="default"/>
    <w:sig w:usb0="A00002BF" w:usb1="184F6CFA" w:usb2="00000012"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A03529"/>
    <w:multiLevelType w:val="singleLevel"/>
    <w:tmpl w:val="E9A03529"/>
    <w:lvl w:ilvl="0" w:tentative="0">
      <w:start w:val="1"/>
      <w:numFmt w:val="lowerLetter"/>
      <w:lvlText w:val="%1."/>
      <w:lvlJc w:val="left"/>
      <w:pPr>
        <w:ind w:left="425" w:hanging="425"/>
      </w:pPr>
      <w:rPr>
        <w:rFonts w:hint="default"/>
      </w:rPr>
    </w:lvl>
  </w:abstractNum>
  <w:abstractNum w:abstractNumId="1">
    <w:nsid w:val="EA3F90C4"/>
    <w:multiLevelType w:val="singleLevel"/>
    <w:tmpl w:val="EA3F90C4"/>
    <w:lvl w:ilvl="0" w:tentative="0">
      <w:start w:val="1"/>
      <w:numFmt w:val="decimal"/>
      <w:lvlText w:val="(%1)"/>
      <w:lvlJc w:val="left"/>
      <w:pPr>
        <w:ind w:left="425" w:hanging="425"/>
      </w:pPr>
      <w:rPr>
        <w:rFonts w:hint="default"/>
      </w:rPr>
    </w:lvl>
  </w:abstractNum>
  <w:abstractNum w:abstractNumId="2">
    <w:nsid w:val="F1A874B8"/>
    <w:multiLevelType w:val="singleLevel"/>
    <w:tmpl w:val="F1A874B8"/>
    <w:lvl w:ilvl="0" w:tentative="0">
      <w:start w:val="1"/>
      <w:numFmt w:val="decimal"/>
      <w:lvlText w:val="%1."/>
      <w:lvlJc w:val="left"/>
      <w:pPr>
        <w:ind w:left="425" w:hanging="425"/>
      </w:pPr>
      <w:rPr>
        <w:rFonts w:hint="default"/>
      </w:rPr>
    </w:lvl>
  </w:abstractNum>
  <w:abstractNum w:abstractNumId="3">
    <w:nsid w:val="1CC20267"/>
    <w:multiLevelType w:val="singleLevel"/>
    <w:tmpl w:val="1CC20267"/>
    <w:lvl w:ilvl="0" w:tentative="0">
      <w:start w:val="1"/>
      <w:numFmt w:val="decimalEnclosedCircleChinese"/>
      <w:suff w:val="nothing"/>
      <w:lvlText w:val="%1　"/>
      <w:lvlJc w:val="left"/>
      <w:pPr>
        <w:ind w:left="0" w:firstLine="400"/>
      </w:pPr>
      <w:rPr>
        <w:rFonts w:hint="eastAsia"/>
      </w:rPr>
    </w:lvl>
  </w:abstractNum>
  <w:abstractNum w:abstractNumId="4">
    <w:nsid w:val="22C3B22D"/>
    <w:multiLevelType w:val="singleLevel"/>
    <w:tmpl w:val="22C3B22D"/>
    <w:lvl w:ilvl="0" w:tentative="0">
      <w:start w:val="1"/>
      <w:numFmt w:val="bullet"/>
      <w:lvlText w:val=""/>
      <w:lvlJc w:val="left"/>
      <w:pPr>
        <w:ind w:left="420" w:hanging="420"/>
      </w:pPr>
      <w:rPr>
        <w:rFonts w:hint="default" w:ascii="Wingdings" w:hAnsi="Wingdings"/>
      </w:rPr>
    </w:lvl>
  </w:abstractNum>
  <w:abstractNum w:abstractNumId="5">
    <w:nsid w:val="4AF36C7C"/>
    <w:multiLevelType w:val="singleLevel"/>
    <w:tmpl w:val="4AF36C7C"/>
    <w:lvl w:ilvl="0" w:tentative="0">
      <w:start w:val="1"/>
      <w:numFmt w:val="bullet"/>
      <w:lvlText w:val=""/>
      <w:lvlJc w:val="left"/>
      <w:pPr>
        <w:ind w:left="420" w:hanging="420"/>
      </w:pPr>
      <w:rPr>
        <w:rFonts w:hint="default" w:ascii="Wingdings" w:hAnsi="Wingdings"/>
      </w:rPr>
    </w:lvl>
  </w:abstractNum>
  <w:num w:numId="1">
    <w:abstractNumId w:val="5"/>
  </w:num>
  <w:num w:numId="2">
    <w:abstractNumId w:val="4"/>
  </w:num>
  <w:num w:numId="3">
    <w:abstractNumId w:val="1"/>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OGNlNWIyNWMxMThjYjRmN2UyOWY0NjI1ZWI0MjMifQ=="/>
  </w:docVars>
  <w:rsids>
    <w:rsidRoot w:val="1E1E6211"/>
    <w:rsid w:val="1E1E6211"/>
    <w:rsid w:val="53D656F9"/>
    <w:rsid w:val="5F2A3352"/>
    <w:rsid w:val="74E23A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1951</Words>
  <Characters>2098</Characters>
  <Lines>0</Lines>
  <Paragraphs>0</Paragraphs>
  <TotalTime>214</TotalTime>
  <ScaleCrop>false</ScaleCrop>
  <LinksUpToDate>false</LinksUpToDate>
  <CharactersWithSpaces>2103</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2022-06-14T06:04:00Z</dcterms:created>
  <dc:creator>❀this  one  is  for you ͜҉</dc:creator>
  <cp:lastModifiedBy>椿</cp:lastModifiedBy>
  <dcterms:modified xsi:type="dcterms:W3CDTF">2024-03-28T12:39:14Z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57F712A4FFBB4A94B9668D035AC4AADA</vt:lpwstr>
  </property>
</Properties>
</file>