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43" w:rsidRDefault="00E64FD3" w:rsidP="004B15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Homework Feedback </w:t>
      </w:r>
      <w:r w:rsidR="00F054B7">
        <w:rPr>
          <w:rFonts w:hint="eastAsia"/>
          <w:sz w:val="36"/>
          <w:szCs w:val="36"/>
        </w:rPr>
        <w:t>4</w:t>
      </w:r>
    </w:p>
    <w:p w:rsidR="004B15BC" w:rsidRDefault="00DB6F0E" w:rsidP="004B15BC">
      <w:pPr>
        <w:jc w:val="center"/>
      </w:pPr>
      <w:r>
        <w:rPr>
          <w:rFonts w:hint="eastAsia"/>
        </w:rPr>
        <w:t>2010/10/</w:t>
      </w:r>
      <w:r w:rsidR="00F054B7">
        <w:rPr>
          <w:rFonts w:hint="eastAsia"/>
        </w:rPr>
        <w:t>31</w:t>
      </w:r>
    </w:p>
    <w:p w:rsidR="004B15BC" w:rsidRDefault="004B15BC" w:rsidP="004B15BC">
      <w:pPr>
        <w:jc w:val="center"/>
      </w:pPr>
      <w:proofErr w:type="spellStart"/>
      <w:r>
        <w:t>W</w:t>
      </w:r>
      <w:r>
        <w:rPr>
          <w:rFonts w:hint="eastAsia"/>
        </w:rPr>
        <w:t>eiwei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</w:t>
      </w:r>
      <w:proofErr w:type="spellEnd"/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DB6F0E" w:rsidRDefault="003D5743" w:rsidP="00A251E7">
      <w:pPr>
        <w:jc w:val="left"/>
      </w:pPr>
      <w:r w:rsidRPr="00B07B44">
        <w:rPr>
          <w:rFonts w:hint="eastAsia"/>
          <w:b/>
          <w:color w:val="0070C0"/>
        </w:rPr>
        <w:t xml:space="preserve">P. </w:t>
      </w:r>
      <w:r w:rsidR="00A251E7">
        <w:rPr>
          <w:rFonts w:hint="eastAsia"/>
          <w:b/>
          <w:color w:val="0070C0"/>
        </w:rPr>
        <w:t>357</w:t>
      </w:r>
      <w:r w:rsidRPr="00B07B44">
        <w:rPr>
          <w:rFonts w:hint="eastAsia"/>
          <w:b/>
          <w:color w:val="0070C0"/>
        </w:rPr>
        <w:t xml:space="preserve"> #</w:t>
      </w:r>
      <w:r w:rsidR="00A251E7">
        <w:rPr>
          <w:rFonts w:hint="eastAsia"/>
          <w:b/>
          <w:color w:val="0070C0"/>
        </w:rPr>
        <w:t>8</w:t>
      </w:r>
      <w:r>
        <w:rPr>
          <w:rFonts w:hint="eastAsia"/>
        </w:rPr>
        <w:t xml:space="preserve">  </w:t>
      </w:r>
      <w:r w:rsidR="00A251E7">
        <w:rPr>
          <w:rFonts w:hint="eastAsia"/>
        </w:rPr>
        <w:t>Gauss-Jordan method, which eliminates the backward substitution in Gauss-elimination method.</w:t>
      </w:r>
    </w:p>
    <w:p w:rsidR="00A251E7" w:rsidRDefault="00A251E7" w:rsidP="00A251E7">
      <w:pPr>
        <w:jc w:val="left"/>
      </w:pPr>
    </w:p>
    <w:p w:rsidR="00A251E7" w:rsidRDefault="00F60D17" w:rsidP="002D7F5A">
      <w:pPr>
        <w:ind w:left="1138" w:hangingChars="540" w:hanging="1138"/>
        <w:jc w:val="left"/>
      </w:pPr>
      <w:r w:rsidRPr="002D7F5A">
        <w:rPr>
          <w:rFonts w:hint="eastAsia"/>
          <w:b/>
        </w:rPr>
        <w:t>Answer:</w:t>
      </w:r>
      <w:r>
        <w:rPr>
          <w:rFonts w:hint="eastAsia"/>
        </w:rPr>
        <w:t xml:space="preserve">  </w:t>
      </w:r>
      <w:r w:rsidR="00A251E7">
        <w:rPr>
          <w:rFonts w:hint="eastAsia"/>
        </w:rPr>
        <w:t xml:space="preserve">1. Change the loop index in step 4 -&gt; Step 4: for j = 1, 2, </w:t>
      </w:r>
      <w:r w:rsidR="00A251E7">
        <w:t>…</w:t>
      </w:r>
      <w:r w:rsidR="00A251E7">
        <w:rPr>
          <w:rFonts w:hint="eastAsia"/>
        </w:rPr>
        <w:t>, n  if (j!=</w:t>
      </w:r>
      <w:proofErr w:type="spellStart"/>
      <w:r w:rsidR="00A251E7">
        <w:rPr>
          <w:rFonts w:hint="eastAsia"/>
        </w:rPr>
        <w:t>i</w:t>
      </w:r>
      <w:proofErr w:type="spellEnd"/>
      <w:r w:rsidR="00A251E7">
        <w:rPr>
          <w:rFonts w:hint="eastAsia"/>
        </w:rPr>
        <w:t xml:space="preserve">) then do the </w:t>
      </w:r>
      <w:r w:rsidR="00A251E7">
        <w:t>elimination</w:t>
      </w:r>
      <w:r w:rsidR="00A251E7">
        <w:rPr>
          <w:rFonts w:hint="eastAsia"/>
        </w:rPr>
        <w:t xml:space="preserve"> in step 5 and 6.</w:t>
      </w:r>
    </w:p>
    <w:p w:rsidR="00F60D17" w:rsidRDefault="00A251E7" w:rsidP="00A251E7">
      <w:pPr>
        <w:ind w:left="420" w:firstLine="420"/>
        <w:jc w:val="left"/>
      </w:pPr>
      <w:r>
        <w:rPr>
          <w:rFonts w:hint="eastAsia"/>
        </w:rPr>
        <w:t xml:space="preserve"> 2. </w:t>
      </w:r>
      <w:r>
        <w:t>Chan</w:t>
      </w:r>
      <w:r>
        <w:rPr>
          <w:rFonts w:hint="eastAsia"/>
        </w:rPr>
        <w:t>g step 8,9 to remove the backward substitution.</w:t>
      </w:r>
    </w:p>
    <w:p w:rsidR="00A251E7" w:rsidRDefault="00A251E7" w:rsidP="00A251E7">
      <w:pPr>
        <w:ind w:left="420" w:firstLine="420"/>
        <w:jc w:val="left"/>
      </w:pPr>
    </w:p>
    <w:p w:rsidR="00A251E7" w:rsidRDefault="00A251E7" w:rsidP="00A251E7">
      <w:pPr>
        <w:jc w:val="left"/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>358</w:t>
      </w:r>
      <w:r w:rsidRPr="00B07B44">
        <w:rPr>
          <w:rFonts w:hint="eastAsia"/>
          <w:b/>
          <w:color w:val="0070C0"/>
        </w:rPr>
        <w:t xml:space="preserve"> #</w:t>
      </w:r>
      <w:r>
        <w:rPr>
          <w:rFonts w:hint="eastAsia"/>
          <w:b/>
          <w:color w:val="0070C0"/>
        </w:rPr>
        <w:t>11</w:t>
      </w:r>
      <w:r>
        <w:rPr>
          <w:rFonts w:hint="eastAsia"/>
        </w:rPr>
        <w:t xml:space="preserve">  a. show that the Gauss-Jordan method requires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cs="Cambria Math"/>
          </w:rPr>
          <m:t>+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 w:cs="Cambria Math"/>
              </w:rPr>
              <m:t>n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  <m:r>
          <w:rPr>
            <w:rFonts w:ascii="Cambria Math" w:hAnsi="Cambria Math" w:cs="Cambria Math"/>
          </w:rPr>
          <m:t xml:space="preserve">   </m:t>
        </m:r>
      </m:oMath>
      <w:r w:rsidR="003D5C2E">
        <w:rPr>
          <w:rFonts w:hint="eastAsia"/>
        </w:rPr>
        <w:t xml:space="preserve"> </w:t>
      </w:r>
      <w:r>
        <w:rPr>
          <w:rFonts w:hint="eastAsia"/>
        </w:rPr>
        <w:t>multiplication</w:t>
      </w:r>
      <w:r w:rsidR="003D5C2E">
        <w:rPr>
          <w:rFonts w:hint="eastAsia"/>
        </w:rPr>
        <w:t>s</w:t>
      </w:r>
      <w:r>
        <w:rPr>
          <w:rFonts w:hint="eastAsia"/>
        </w:rPr>
        <w:t>/</w:t>
      </w:r>
      <w:r>
        <w:t>division</w:t>
      </w:r>
      <w:r w:rsidR="003D5C2E">
        <w:rPr>
          <w:rFonts w:hint="eastAsia"/>
        </w:rPr>
        <w:t>s</w:t>
      </w:r>
      <w:r>
        <w:rPr>
          <w:rFonts w:hint="eastAsia"/>
        </w:rPr>
        <w:t xml:space="preserve">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 w:cs="Cambria Math"/>
              </w:rPr>
              <m:t>n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>
        <w:rPr>
          <w:rFonts w:hint="eastAsia"/>
        </w:rPr>
        <w:t xml:space="preserve"> additions/subtractions. </w:t>
      </w:r>
    </w:p>
    <w:p w:rsidR="00A251E7" w:rsidRDefault="00A251E7" w:rsidP="00A251E7">
      <w:pPr>
        <w:ind w:firstLineChars="526" w:firstLine="1105"/>
        <w:jc w:val="left"/>
      </w:pPr>
      <w:r>
        <w:rPr>
          <w:rFonts w:hint="eastAsia"/>
        </w:rPr>
        <w:t xml:space="preserve">b. </w:t>
      </w:r>
      <w:r w:rsidRPr="00A251E7">
        <w:t>Make a table comparing the required operations for the Gauss-Jordan and Gaussian elimination</w:t>
      </w:r>
      <w:r>
        <w:rPr>
          <w:rFonts w:hint="eastAsia"/>
        </w:rPr>
        <w:t xml:space="preserve"> </w:t>
      </w:r>
      <w:r w:rsidRPr="00A251E7">
        <w:t>methods for n = 3, 10,50, 100. Which method requires less computation?</w:t>
      </w:r>
    </w:p>
    <w:p w:rsidR="00A251E7" w:rsidRDefault="00A251E7" w:rsidP="00A251E7">
      <w:pPr>
        <w:ind w:left="420" w:firstLine="420"/>
        <w:jc w:val="left"/>
      </w:pPr>
    </w:p>
    <w:p w:rsidR="001E52E2" w:rsidRDefault="00A251E7" w:rsidP="00A251E7">
      <w:pPr>
        <w:jc w:val="left"/>
        <w:rPr>
          <w:b/>
        </w:rPr>
      </w:pPr>
      <w:r w:rsidRPr="002D7F5A">
        <w:rPr>
          <w:rFonts w:hint="eastAsia"/>
          <w:b/>
        </w:rPr>
        <w:t xml:space="preserve">Answer: </w:t>
      </w:r>
      <w:r w:rsidR="001E52E2">
        <w:rPr>
          <w:rFonts w:hint="eastAsia"/>
          <w:b/>
        </w:rPr>
        <w:t xml:space="preserve"> </w:t>
      </w:r>
    </w:p>
    <w:p w:rsidR="00A251E7" w:rsidRDefault="00A251E7" w:rsidP="001E52E2">
      <w:pPr>
        <w:ind w:firstLineChars="337" w:firstLine="708"/>
        <w:jc w:val="left"/>
      </w:pPr>
      <w:r>
        <w:rPr>
          <w:rFonts w:hint="eastAsia"/>
        </w:rPr>
        <w:t>a. For multiplication/division, it is as follows:</w:t>
      </w:r>
    </w:p>
    <w:p w:rsidR="00A251E7" w:rsidRDefault="00D041C9" w:rsidP="003674BA">
      <w:pPr>
        <w:jc w:val="center"/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72pt;margin-top:29.1pt;width:12.5pt;height:7.2pt;flip:x y;z-index:25166745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262.5pt;margin-top:26.8pt;width:15pt;height:.05pt;z-index:251660288" o:connectortype="straight"/>
        </w:pict>
      </w:r>
      <w:r>
        <w:rPr>
          <w:noProof/>
        </w:rPr>
        <w:pict>
          <v:shape id="_x0000_s1028" type="#_x0000_t32" style="position:absolute;left:0;text-align:left;margin-left:147pt;margin-top:26.8pt;width:108pt;height:0;z-index:251659264" o:connectortype="straight"/>
        </w:pict>
      </w:r>
      <w:r>
        <w:rPr>
          <w:noProof/>
        </w:rPr>
        <w:pict>
          <v:shape id="_x0000_s1033" type="#_x0000_t32" style="position:absolute;left:0;text-align:left;margin-left:81.5pt;margin-top:30.85pt;width:20.5pt;height:12.45pt;flip:y;z-index:25166540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78pt;margin-top:26.3pt;width:55pt;height:0;z-index:251658240" o:connectortype="straight"/>
        </w:pict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k=1</m:t>
            </m:r>
          </m:sub>
          <m:sup>
            <m:r>
              <w:rPr>
                <w:rFonts w:ascii="Cambria Math" w:hAnsi="Cambria Math" w:cs="Cambria Math"/>
              </w:rPr>
              <m:t>n</m:t>
            </m:r>
          </m:sup>
          <m:e>
            <m:r>
              <w:rPr>
                <w:rFonts w:ascii="Cambria Math" w:hAnsi="Cambria Math" w:cs="Cambria Math"/>
              </w:rPr>
              <m:t>(n-1)</m:t>
            </m:r>
          </m:e>
        </m:nary>
        <m:r>
          <w:rPr>
            <w:rFonts w:ascii="Cambria Math" w:hAnsi="Cambria Math" w:cs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k=1</m:t>
            </m:r>
          </m:sub>
          <m:sup>
            <m:r>
              <w:rPr>
                <w:rFonts w:ascii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n+1-k</m:t>
                </m:r>
              </m:e>
            </m:d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n-1</m:t>
                </m:r>
              </m:e>
            </m:d>
            <m:r>
              <w:rPr>
                <w:rFonts w:ascii="Cambria Math" w:hAnsi="Cambria Math" w:cs="Cambria Math"/>
              </w:rPr>
              <m:t>+n=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Cambria Math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-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</m:e>
        </m:nary>
      </m:oMath>
    </w:p>
    <w:p w:rsidR="003674BA" w:rsidRDefault="00D041C9" w:rsidP="003674BA">
      <w:pPr>
        <w:jc w:val="center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74.5pt;margin-top:1.1pt;width:141.5pt;height:22.8pt;z-index:251662336;mso-height-percent:200;mso-height-percent:200;mso-width-relative:margin;mso-height-relative:margin" filled="f" stroked="f">
            <v:textbox style="mso-fit-shape-to-text:t">
              <w:txbxContent>
                <w:p w:rsidR="003674BA" w:rsidRDefault="003674BA">
                  <w:r>
                    <w:t>D</w:t>
                  </w:r>
                  <w:r>
                    <w:rPr>
                      <w:rFonts w:hint="eastAsia"/>
                    </w:rPr>
                    <w:t>ivisions when c</w:t>
                  </w:r>
                  <w:r>
                    <w:t>omput</w:t>
                  </w:r>
                  <w:r>
                    <w:rPr>
                      <w:rFonts w:hint="eastAsia"/>
                    </w:rPr>
                    <w:t>ing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left:0;text-align:left;margin-left:201pt;margin-top:3.15pt;width:0;height:25.25pt;flip:y;z-index:251666432" o:connectortype="straight">
            <v:stroke endarrow="block"/>
          </v:shape>
        </w:pict>
      </w:r>
      <w:r>
        <w:rPr>
          <w:noProof/>
        </w:rPr>
        <w:pict>
          <v:shape id="_x0000_s1032" type="#_x0000_t202" style="position:absolute;left:0;text-align:left;margin-left:-16.5pt;margin-top:8.1pt;width:141.5pt;height:22.8pt;z-index:251664384;mso-height-percent:200;mso-height-percent:200;mso-width-relative:margin;mso-height-relative:margin" filled="f" stroked="f">
            <v:textbox style="mso-fit-shape-to-text:t">
              <w:txbxContent>
                <w:p w:rsidR="003674BA" w:rsidRDefault="003674BA" w:rsidP="003674BA">
                  <w:r>
                    <w:t>D</w:t>
                  </w:r>
                  <w:r>
                    <w:rPr>
                      <w:rFonts w:hint="eastAsia"/>
                    </w:rPr>
                    <w:t>ivisions when c</w:t>
                  </w:r>
                  <w:r>
                    <w:t>omput</w:t>
                  </w:r>
                  <w:r>
                    <w:rPr>
                      <w:rFonts w:hint="eastAsia"/>
                    </w:rPr>
                    <w:t>ing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m</w:t>
                  </w:r>
                </w:p>
              </w:txbxContent>
            </v:textbox>
          </v:shape>
        </w:pict>
      </w:r>
    </w:p>
    <w:p w:rsidR="003674BA" w:rsidRDefault="00D041C9" w:rsidP="003674BA">
      <w:pPr>
        <w:jc w:val="center"/>
        <w:rPr>
          <w:noProof/>
        </w:rPr>
      </w:pPr>
      <w:r>
        <w:rPr>
          <w:noProof/>
        </w:rPr>
        <w:pict>
          <v:shape id="_x0000_s1031" type="#_x0000_t202" style="position:absolute;left:0;text-align:left;margin-left:118.5pt;margin-top:7.5pt;width:161pt;height:38.4pt;z-index:251663360;mso-height-percent:200;mso-height-percent:200;mso-width-relative:margin;mso-height-relative:margin" filled="f" stroked="f">
            <v:textbox style="mso-fit-shape-to-text:t">
              <w:txbxContent>
                <w:p w:rsidR="003674BA" w:rsidRDefault="003674BA" w:rsidP="003674BA">
                  <w:r>
                    <w:rPr>
                      <w:rFonts w:hint="eastAsia"/>
                    </w:rPr>
                    <w:t>Multiplication</w:t>
                  </w:r>
                  <w:r w:rsidR="003D5C2E">
                    <w:rPr>
                      <w:rFonts w:hint="eastAsia"/>
                    </w:rPr>
                    <w:t>s</w:t>
                  </w:r>
                  <w:r>
                    <w:rPr>
                      <w:rFonts w:hint="eastAsia"/>
                    </w:rPr>
                    <w:t xml:space="preserve"> when performing elimination</w:t>
                  </w:r>
                </w:p>
              </w:txbxContent>
            </v:textbox>
          </v:shape>
        </w:pict>
      </w:r>
    </w:p>
    <w:p w:rsidR="003674BA" w:rsidRDefault="003674BA" w:rsidP="003674BA">
      <w:pPr>
        <w:jc w:val="center"/>
        <w:rPr>
          <w:noProof/>
        </w:rPr>
      </w:pPr>
    </w:p>
    <w:p w:rsidR="003674BA" w:rsidRDefault="003674BA" w:rsidP="003674BA">
      <w:pPr>
        <w:jc w:val="center"/>
        <w:rPr>
          <w:noProof/>
        </w:rPr>
      </w:pPr>
    </w:p>
    <w:p w:rsidR="003674BA" w:rsidRDefault="003674BA" w:rsidP="003674BA">
      <w:pPr>
        <w:ind w:firstLineChars="453" w:firstLine="951"/>
        <w:jc w:val="left"/>
      </w:pPr>
      <w:r>
        <w:rPr>
          <w:rFonts w:hint="eastAsia"/>
        </w:rPr>
        <w:t>For addition/subtractions</w:t>
      </w:r>
      <w:r w:rsidR="008E250A">
        <w:rPr>
          <w:rFonts w:hint="eastAsia"/>
        </w:rPr>
        <w:t>, it is as follows</w:t>
      </w:r>
      <w:r>
        <w:rPr>
          <w:rFonts w:hint="eastAsia"/>
        </w:rPr>
        <w:t>:</w:t>
      </w:r>
    </w:p>
    <w:p w:rsidR="008E250A" w:rsidRDefault="00D041C9" w:rsidP="003674BA">
      <w:pPr>
        <w:ind w:firstLineChars="453" w:firstLine="951"/>
        <w:jc w:val="left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k=1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n+1-k</m:t>
                  </m:r>
                </m:e>
              </m:d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n-1</m:t>
                  </m:r>
                </m:e>
              </m:d>
              <m:r>
                <w:rPr>
                  <w:rFonts w:ascii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nary>
        </m:oMath>
      </m:oMathPara>
    </w:p>
    <w:p w:rsidR="00922CBE" w:rsidRDefault="00922CBE" w:rsidP="003674BA">
      <w:pPr>
        <w:ind w:firstLineChars="453" w:firstLine="951"/>
        <w:jc w:val="left"/>
      </w:pPr>
    </w:p>
    <w:p w:rsidR="00922CBE" w:rsidRDefault="00922CBE" w:rsidP="00922CBE">
      <w:pPr>
        <w:ind w:firstLineChars="337" w:firstLine="708"/>
        <w:jc w:val="left"/>
      </w:pPr>
      <w:r>
        <w:rPr>
          <w:rFonts w:hint="eastAsia"/>
        </w:rPr>
        <w:t>b. J</w:t>
      </w:r>
      <w:r>
        <w:t>u</w:t>
      </w:r>
      <w:r>
        <w:rPr>
          <w:rFonts w:hint="eastAsia"/>
        </w:rPr>
        <w:t xml:space="preserve">st use the formulas in </w:t>
      </w:r>
      <w:r w:rsidR="00BA0C51">
        <w:rPr>
          <w:rFonts w:hint="eastAsia"/>
        </w:rPr>
        <w:t xml:space="preserve">the answers to question </w:t>
      </w:r>
      <w:r w:rsidRPr="00BA0C51">
        <w:rPr>
          <w:rFonts w:hint="eastAsia"/>
          <w:b/>
        </w:rPr>
        <w:t>a</w:t>
      </w:r>
      <w:r>
        <w:rPr>
          <w:rFonts w:hint="eastAsia"/>
        </w:rPr>
        <w:t xml:space="preserve"> to compute </w:t>
      </w:r>
      <w:r>
        <w:t>the</w:t>
      </w:r>
      <w:r>
        <w:rPr>
          <w:rFonts w:hint="eastAsia"/>
        </w:rPr>
        <w:t xml:space="preserve"> number of operations in Gauss-Jordan and Gauss elimination methods. </w:t>
      </w:r>
    </w:p>
    <w:p w:rsidR="00703A87" w:rsidRDefault="00703A87" w:rsidP="00922CBE">
      <w:pPr>
        <w:ind w:firstLineChars="337" w:firstLine="708"/>
        <w:jc w:val="left"/>
      </w:pPr>
    </w:p>
    <w:p w:rsidR="006A166F" w:rsidRPr="006A166F" w:rsidRDefault="006A166F" w:rsidP="00703A87">
      <w:pPr>
        <w:ind w:left="105" w:hangingChars="50" w:hanging="105"/>
        <w:jc w:val="left"/>
        <w:rPr>
          <w:rFonts w:hint="eastAsia"/>
          <w:b/>
          <w:color w:val="FF0000"/>
        </w:rPr>
      </w:pPr>
      <w:r w:rsidRPr="006A166F">
        <w:rPr>
          <w:rFonts w:hint="eastAsia"/>
          <w:b/>
          <w:color w:val="FF0000"/>
        </w:rPr>
        <w:t>Typical errors:</w:t>
      </w:r>
    </w:p>
    <w:p w:rsidR="006A166F" w:rsidRDefault="006A166F" w:rsidP="006A166F">
      <w:pPr>
        <w:pStyle w:val="a4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There exist errors in the derivation of the number of arithmetic operations in Gauss-Jordan method. For example, for additions/subtractions, the following derivation is incorrect:</w:t>
      </w:r>
    </w:p>
    <w:p w:rsidR="006A166F" w:rsidRDefault="006A166F" w:rsidP="006A166F">
      <w:pPr>
        <w:pStyle w:val="a4"/>
        <w:ind w:left="1068" w:firstLineChars="0" w:firstLine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00600" cy="7620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66F" w:rsidRDefault="006A166F" w:rsidP="00C12D1E">
      <w:pPr>
        <w:pStyle w:val="a4"/>
        <w:ind w:left="1068" w:firstLineChars="0" w:firstLine="0"/>
        <w:jc w:val="left"/>
        <w:rPr>
          <w:rFonts w:hint="eastAsia"/>
        </w:rPr>
      </w:pPr>
    </w:p>
    <w:p w:rsidR="006A166F" w:rsidRDefault="006A166F" w:rsidP="00C12D1E">
      <w:pPr>
        <w:pStyle w:val="a4"/>
        <w:ind w:left="1068" w:firstLineChars="0" w:firstLine="0"/>
        <w:jc w:val="left"/>
        <w:rPr>
          <w:rFonts w:hint="eastAsia"/>
        </w:rPr>
      </w:pPr>
    </w:p>
    <w:p w:rsidR="006A166F" w:rsidRPr="006A166F" w:rsidRDefault="006A166F" w:rsidP="00C12D1E">
      <w:pPr>
        <w:pStyle w:val="a4"/>
        <w:ind w:left="1068" w:firstLineChars="0" w:firstLine="0"/>
        <w:jc w:val="left"/>
        <w:rPr>
          <w:rFonts w:hint="eastAsia"/>
        </w:rPr>
      </w:pPr>
    </w:p>
    <w:p w:rsidR="006A166F" w:rsidRDefault="006A166F" w:rsidP="00703A87">
      <w:pPr>
        <w:ind w:left="105" w:hangingChars="50" w:hanging="105"/>
        <w:jc w:val="left"/>
        <w:rPr>
          <w:rFonts w:hint="eastAsia"/>
          <w:b/>
          <w:color w:val="0070C0"/>
        </w:rPr>
      </w:pPr>
    </w:p>
    <w:p w:rsidR="00B968B1" w:rsidRPr="00D50330" w:rsidRDefault="00B968B1" w:rsidP="00703A87">
      <w:pPr>
        <w:ind w:left="105" w:hangingChars="50" w:hanging="105"/>
        <w:jc w:val="left"/>
        <w:rPr>
          <w:rFonts w:hint="eastAsia"/>
          <w:color w:val="0000FF"/>
        </w:rPr>
      </w:pPr>
      <w:r w:rsidRPr="00D50330">
        <w:rPr>
          <w:rFonts w:hint="eastAsia"/>
          <w:color w:val="0000FF"/>
        </w:rPr>
        <w:t>Gauss-Jordan</w:t>
      </w:r>
      <w:r w:rsidRPr="00D50330">
        <w:rPr>
          <w:rFonts w:hint="eastAsia"/>
          <w:color w:val="0000FF"/>
        </w:rPr>
        <w:t>是否比</w:t>
      </w:r>
      <w:r w:rsidRPr="00D50330">
        <w:rPr>
          <w:rFonts w:hint="eastAsia"/>
          <w:color w:val="0000FF"/>
        </w:rPr>
        <w:t>Gauss-elimination</w:t>
      </w:r>
      <w:r w:rsidRPr="00D50330">
        <w:rPr>
          <w:rFonts w:hint="eastAsia"/>
          <w:color w:val="0000FF"/>
        </w:rPr>
        <w:t>稳定？</w:t>
      </w:r>
      <w:r w:rsidRPr="00D50330">
        <w:rPr>
          <w:rFonts w:hint="eastAsia"/>
          <w:color w:val="0000FF"/>
        </w:rPr>
        <w:t xml:space="preserve"> </w:t>
      </w:r>
    </w:p>
    <w:p w:rsidR="00B968B1" w:rsidRPr="00D50330" w:rsidRDefault="00B968B1" w:rsidP="00703A87">
      <w:pPr>
        <w:ind w:left="105" w:hangingChars="50" w:hanging="105"/>
        <w:jc w:val="left"/>
        <w:rPr>
          <w:rFonts w:hint="eastAsia"/>
          <w:color w:val="0000FF"/>
        </w:rPr>
      </w:pPr>
    </w:p>
    <w:p w:rsidR="00B968B1" w:rsidRPr="00D50330" w:rsidRDefault="00B968B1" w:rsidP="00B968B1">
      <w:pPr>
        <w:jc w:val="left"/>
        <w:rPr>
          <w:rFonts w:hint="eastAsia"/>
          <w:color w:val="0000FF"/>
        </w:rPr>
      </w:pPr>
      <w:r w:rsidRPr="00D50330">
        <w:rPr>
          <w:rFonts w:hint="eastAsia"/>
          <w:color w:val="0000FF"/>
        </w:rPr>
        <w:t>在求解</w:t>
      </w:r>
      <m:oMath>
        <m:r>
          <m:rPr>
            <m:sty m:val="p"/>
          </m:rPr>
          <w:rPr>
            <w:rFonts w:ascii="Cambria Math" w:hAnsi="Cambria Math"/>
            <w:color w:val="0000FF"/>
          </w:rPr>
          <m:t>AX=b</m:t>
        </m:r>
        <m:r>
          <m:rPr>
            <m:sty m:val="p"/>
          </m:rPr>
          <w:rPr>
            <w:rFonts w:ascii="Cambria Math" w:hAnsi="Cambria Math"/>
            <w:color w:val="0000FF"/>
          </w:rPr>
          <m:t>的时候，</m:t>
        </m:r>
      </m:oMath>
      <w:r w:rsidRPr="00D50330">
        <w:rPr>
          <w:rFonts w:hint="eastAsia"/>
          <w:color w:val="0000FF"/>
        </w:rPr>
        <w:t>稳定性的意思是指当矩阵</w:t>
      </w:r>
      <w:r w:rsidRPr="00D50330">
        <w:rPr>
          <w:rFonts w:hint="eastAsia"/>
          <w:color w:val="0000FF"/>
        </w:rPr>
        <w:t>A</w:t>
      </w:r>
      <w:r w:rsidRPr="00D50330">
        <w:rPr>
          <w:rFonts w:hint="eastAsia"/>
          <w:color w:val="0000FF"/>
        </w:rPr>
        <w:t>或者</w:t>
      </w:r>
      <w:r w:rsidRPr="00D50330">
        <w:rPr>
          <w:rFonts w:hint="eastAsia"/>
          <w:color w:val="0000FF"/>
        </w:rPr>
        <w:t>b</w:t>
      </w:r>
      <w:r w:rsidRPr="00D50330">
        <w:rPr>
          <w:rFonts w:hint="eastAsia"/>
          <w:color w:val="0000FF"/>
        </w:rPr>
        <w:t>带有误差，求出来的解</w:t>
      </w:r>
      <w:r w:rsidRPr="00D50330">
        <w:rPr>
          <w:rFonts w:hint="eastAsia"/>
          <w:color w:val="0000FF"/>
        </w:rPr>
        <w:t>x</w:t>
      </w:r>
      <w:r w:rsidRPr="00D50330">
        <w:rPr>
          <w:rFonts w:hint="eastAsia"/>
          <w:color w:val="0000FF"/>
        </w:rPr>
        <w:t>的误差应该是可控的，即不会因为</w:t>
      </w:r>
      <w:r w:rsidRPr="00D50330">
        <w:rPr>
          <w:rFonts w:hint="eastAsia"/>
          <w:color w:val="0000FF"/>
        </w:rPr>
        <w:t>A</w:t>
      </w:r>
      <w:r w:rsidRPr="00D50330">
        <w:rPr>
          <w:rFonts w:hint="eastAsia"/>
          <w:color w:val="0000FF"/>
        </w:rPr>
        <w:t>或者</w:t>
      </w:r>
      <w:r w:rsidRPr="00D50330">
        <w:rPr>
          <w:rFonts w:hint="eastAsia"/>
          <w:color w:val="0000FF"/>
        </w:rPr>
        <w:t>b</w:t>
      </w:r>
      <w:r w:rsidRPr="00D50330">
        <w:rPr>
          <w:rFonts w:hint="eastAsia"/>
          <w:color w:val="0000FF"/>
        </w:rPr>
        <w:t>中的微小误差或者求解时的舍入误差导致</w:t>
      </w:r>
      <w:r w:rsidRPr="00D50330">
        <w:rPr>
          <w:rFonts w:hint="eastAsia"/>
          <w:color w:val="0000FF"/>
        </w:rPr>
        <w:t>x</w:t>
      </w:r>
      <w:r w:rsidRPr="00D50330">
        <w:rPr>
          <w:rFonts w:hint="eastAsia"/>
          <w:color w:val="0000FF"/>
        </w:rPr>
        <w:t>的误差非常大，所求的解无法使用。理论上只能说明</w:t>
      </w:r>
      <w:r w:rsidRPr="00D50330">
        <w:rPr>
          <w:rFonts w:hint="eastAsia"/>
          <w:color w:val="0000FF"/>
        </w:rPr>
        <w:t>Gauss-Jordan</w:t>
      </w:r>
      <w:r w:rsidRPr="00D50330">
        <w:rPr>
          <w:rFonts w:hint="eastAsia"/>
          <w:color w:val="0000FF"/>
        </w:rPr>
        <w:t>和</w:t>
      </w:r>
      <w:r w:rsidRPr="00D50330">
        <w:rPr>
          <w:rFonts w:hint="eastAsia"/>
          <w:color w:val="0000FF"/>
        </w:rPr>
        <w:t>Gauss-elimination</w:t>
      </w:r>
      <w:r w:rsidRPr="00D50330">
        <w:rPr>
          <w:rFonts w:hint="eastAsia"/>
          <w:color w:val="0000FF"/>
        </w:rPr>
        <w:t>的误差是在可比范围内。另外，</w:t>
      </w:r>
      <w:r w:rsidRPr="00D50330">
        <w:rPr>
          <w:rFonts w:hint="eastAsia"/>
          <w:color w:val="0000FF"/>
        </w:rPr>
        <w:t>Gauss-Jordan</w:t>
      </w:r>
      <w:r w:rsidRPr="00D50330">
        <w:rPr>
          <w:rFonts w:hint="eastAsia"/>
          <w:color w:val="0000FF"/>
        </w:rPr>
        <w:t>可用于求解矩阵逆</w:t>
      </w:r>
      <w:r w:rsidR="00AD6E3B" w:rsidRPr="00D50330">
        <w:rPr>
          <w:rFonts w:hint="eastAsia"/>
          <w:color w:val="0000FF"/>
        </w:rPr>
        <w:t>矩阵</w:t>
      </w:r>
      <w:r w:rsidRPr="00D50330">
        <w:rPr>
          <w:rFonts w:hint="eastAsia"/>
          <w:color w:val="0000FF"/>
        </w:rPr>
        <w:t>。如果对</w:t>
      </w:r>
      <w:r w:rsidRPr="00D50330">
        <w:rPr>
          <w:rFonts w:hint="eastAsia"/>
          <w:color w:val="0000FF"/>
        </w:rPr>
        <w:t>Gauss-Jordan</w:t>
      </w:r>
      <w:r w:rsidRPr="00D50330">
        <w:rPr>
          <w:rFonts w:hint="eastAsia"/>
          <w:color w:val="0000FF"/>
        </w:rPr>
        <w:t>的稳定性分析感兴趣，可以阅读参考文献：</w:t>
      </w:r>
      <w:r w:rsidRPr="00D50330">
        <w:rPr>
          <w:rFonts w:hint="eastAsia"/>
          <w:color w:val="0000FF"/>
        </w:rPr>
        <w:t xml:space="preserve"> </w:t>
      </w:r>
      <w:r w:rsidR="007A3111" w:rsidRPr="00D50330">
        <w:rPr>
          <w:rFonts w:hint="eastAsia"/>
          <w:color w:val="0000FF"/>
        </w:rPr>
        <w:t>G. Peters, J.H. Wilkinson, On the Stability of Gauss-Jordan Elimination with Pivoting, Communication of ACM, Volume 18, Issue 1, 1975</w:t>
      </w:r>
      <w:r w:rsidR="00573989" w:rsidRPr="00D50330">
        <w:rPr>
          <w:rFonts w:hint="eastAsia"/>
          <w:color w:val="0000FF"/>
        </w:rPr>
        <w:t>。</w:t>
      </w:r>
    </w:p>
    <w:p w:rsidR="006A166F" w:rsidRDefault="006A166F" w:rsidP="00703A87">
      <w:pPr>
        <w:ind w:left="105" w:hangingChars="50" w:hanging="105"/>
        <w:jc w:val="left"/>
        <w:rPr>
          <w:rFonts w:hint="eastAsia"/>
          <w:b/>
          <w:color w:val="0070C0"/>
        </w:rPr>
      </w:pPr>
    </w:p>
    <w:p w:rsidR="00703A87" w:rsidRPr="00703A87" w:rsidRDefault="00703A87" w:rsidP="00703A87">
      <w:pPr>
        <w:ind w:left="105" w:hangingChars="50" w:hanging="105"/>
        <w:jc w:val="left"/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>397</w:t>
      </w:r>
      <w:r w:rsidRPr="00B07B44">
        <w:rPr>
          <w:rFonts w:hint="eastAsia"/>
          <w:b/>
          <w:color w:val="0070C0"/>
        </w:rPr>
        <w:t xml:space="preserve"> #</w:t>
      </w:r>
      <w:r>
        <w:rPr>
          <w:rFonts w:hint="eastAsia"/>
          <w:b/>
          <w:color w:val="0070C0"/>
        </w:rPr>
        <w:t xml:space="preserve">7 </w:t>
      </w:r>
      <w:r w:rsidRPr="00703A87">
        <w:t>a. Show that the L</w:t>
      </w:r>
      <w:r>
        <w:rPr>
          <w:rFonts w:hint="eastAsia"/>
        </w:rPr>
        <w:t>U</w:t>
      </w:r>
      <w:r w:rsidRPr="00703A87">
        <w:t xml:space="preserve"> Factorization Algorithm requires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Cambria Math"/>
          </w:rPr>
          <m:t xml:space="preserve">n </m:t>
        </m:r>
      </m:oMath>
      <w:r>
        <w:rPr>
          <w:rFonts w:hint="eastAsia"/>
        </w:rPr>
        <w:t xml:space="preserve"> multiplications</w:t>
      </w:r>
      <w:r w:rsidR="006A166F">
        <w:rPr>
          <w:rFonts w:hint="eastAsia"/>
        </w:rPr>
        <w:t xml:space="preserve"> </w:t>
      </w:r>
      <w:r>
        <w:rPr>
          <w:rFonts w:hint="eastAsia"/>
        </w:rPr>
        <w:t xml:space="preserve">/divisions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sup>
        </m:sSup>
        <m: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 xml:space="preserve">+ 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6</m:t>
            </m:r>
          </m:den>
        </m:f>
        <m:r>
          <w:rPr>
            <w:rFonts w:ascii="Cambria Math" w:hAnsi="Cambria Math" w:cs="Cambria Math"/>
          </w:rPr>
          <m:t xml:space="preserve">n </m:t>
        </m:r>
      </m:oMath>
      <w:r w:rsidRPr="00703A87">
        <w:t>additions/subtractions.</w:t>
      </w:r>
    </w:p>
    <w:p w:rsidR="00703A87" w:rsidRPr="00703A87" w:rsidRDefault="00703A87" w:rsidP="00703A87">
      <w:pPr>
        <w:ind w:firstLineChars="337" w:firstLine="708"/>
        <w:jc w:val="left"/>
      </w:pPr>
      <w:r w:rsidRPr="00703A87">
        <w:t xml:space="preserve">b. Show that solving Ly = b, where L is a lower-triangular matrix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=1</m:t>
        </m:r>
      </m:oMath>
      <w:r w:rsidRPr="00703A87">
        <w:t xml:space="preserve">for all </w:t>
      </w:r>
      <w:proofErr w:type="spellStart"/>
      <w:r w:rsidRPr="00703A87">
        <w:t>i</w:t>
      </w:r>
      <w:proofErr w:type="spellEnd"/>
      <w:r w:rsidRPr="00703A87">
        <w:t>,</w:t>
      </w:r>
    </w:p>
    <w:p w:rsidR="00703A87" w:rsidRPr="00703A87" w:rsidRDefault="00703A87" w:rsidP="00703A87">
      <w:pPr>
        <w:jc w:val="left"/>
      </w:pPr>
      <w:r w:rsidRPr="00703A87">
        <w:t xml:space="preserve">requires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cs="Cambria Math"/>
          </w:rPr>
          <m:t>n</m:t>
        </m:r>
      </m:oMath>
      <w:r w:rsidRPr="00703A87">
        <w:t xml:space="preserve"> multiplications/divisions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cs="Cambria Math"/>
          </w:rPr>
          <m:t>n</m:t>
        </m:r>
      </m:oMath>
      <w:r w:rsidRPr="00703A87">
        <w:t xml:space="preserve"> additions/subtractions.</w:t>
      </w:r>
    </w:p>
    <w:p w:rsidR="00703A87" w:rsidRPr="00703A87" w:rsidRDefault="00703A87" w:rsidP="00703A87">
      <w:pPr>
        <w:ind w:firstLineChars="337" w:firstLine="708"/>
        <w:jc w:val="left"/>
      </w:pPr>
      <w:r>
        <w:rPr>
          <w:rFonts w:hint="eastAsia"/>
        </w:rPr>
        <w:t>c</w:t>
      </w:r>
      <w:r w:rsidRPr="00703A87">
        <w:t>. Show that solving Ax = b by first factoring A into A = L</w:t>
      </w:r>
      <w:r>
        <w:rPr>
          <w:rFonts w:hint="eastAsia"/>
        </w:rPr>
        <w:t>U</w:t>
      </w:r>
      <w:r w:rsidRPr="00703A87">
        <w:t xml:space="preserve"> and then solving Ly = b</w:t>
      </w:r>
      <w:r>
        <w:rPr>
          <w:rFonts w:hint="eastAsia"/>
        </w:rPr>
        <w:t xml:space="preserve"> </w:t>
      </w:r>
      <w:r w:rsidRPr="00703A87">
        <w:t>and</w:t>
      </w:r>
    </w:p>
    <w:p w:rsidR="00703A87" w:rsidRPr="00703A87" w:rsidRDefault="00703A87" w:rsidP="00703A87">
      <w:pPr>
        <w:jc w:val="left"/>
      </w:pPr>
      <w:r>
        <w:rPr>
          <w:rFonts w:hint="eastAsia"/>
        </w:rPr>
        <w:t>U</w:t>
      </w:r>
      <w:r w:rsidRPr="00703A87">
        <w:t xml:space="preserve"> x = y requires the same number of operations as the Gaussian Elimination Algorithm</w:t>
      </w:r>
      <w:r>
        <w:rPr>
          <w:rFonts w:hint="eastAsia"/>
        </w:rPr>
        <w:t xml:space="preserve"> </w:t>
      </w:r>
      <w:r w:rsidRPr="00703A87">
        <w:t>6.1.</w:t>
      </w:r>
    </w:p>
    <w:p w:rsidR="00703A87" w:rsidRDefault="00703A87" w:rsidP="00703A87">
      <w:pPr>
        <w:ind w:firstLineChars="337" w:firstLine="708"/>
        <w:jc w:val="left"/>
      </w:pPr>
      <w:r w:rsidRPr="00703A87">
        <w:t xml:space="preserve">d. Count the number of operations required to solve m linear systems 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(k)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(k)</m:t>
            </m:r>
          </m:sup>
        </m:sSup>
      </m:oMath>
      <w:r w:rsidRPr="00703A87">
        <w:t xml:space="preserve"> for</w:t>
      </w:r>
      <w:r>
        <w:rPr>
          <w:rFonts w:hint="eastAsia"/>
        </w:rPr>
        <w:t xml:space="preserve"> </w:t>
      </w:r>
      <w:r w:rsidRPr="00703A87">
        <w:t>k = 1, ... ,m by first factoring A and then using the method of part (c) m times.</w:t>
      </w:r>
    </w:p>
    <w:p w:rsidR="003674BA" w:rsidRDefault="003674BA" w:rsidP="003674BA">
      <w:pPr>
        <w:ind w:firstLineChars="453" w:firstLine="951"/>
        <w:jc w:val="left"/>
      </w:pPr>
    </w:p>
    <w:p w:rsidR="001E52E2" w:rsidRDefault="002D7F5A" w:rsidP="002D7F5A">
      <w:pPr>
        <w:jc w:val="left"/>
        <w:rPr>
          <w:b/>
        </w:rPr>
      </w:pPr>
      <w:r w:rsidRPr="002D7F5A">
        <w:rPr>
          <w:rFonts w:hint="eastAsia"/>
          <w:b/>
        </w:rPr>
        <w:t>Answer:</w:t>
      </w:r>
      <w:r>
        <w:rPr>
          <w:rFonts w:hint="eastAsia"/>
          <w:b/>
        </w:rPr>
        <w:t xml:space="preserve"> </w:t>
      </w:r>
      <w:r w:rsidR="001E52E2">
        <w:rPr>
          <w:rFonts w:hint="eastAsia"/>
          <w:b/>
        </w:rPr>
        <w:t xml:space="preserve"> </w:t>
      </w:r>
    </w:p>
    <w:p w:rsidR="001E52E2" w:rsidRDefault="002D7F5A" w:rsidP="00667C47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Count the number of arithmetic operations in Algorithm 6.4 in the textbook.</w:t>
      </w:r>
    </w:p>
    <w:p w:rsidR="00667C47" w:rsidRDefault="00667C47" w:rsidP="00667C47">
      <w:pPr>
        <w:pStyle w:val="a4"/>
        <w:ind w:left="1068" w:firstLineChars="0" w:firstLine="0"/>
        <w:jc w:val="left"/>
      </w:pPr>
    </w:p>
    <w:p w:rsidR="001E52E2" w:rsidRDefault="001E52E2" w:rsidP="001E52E2">
      <w:pPr>
        <w:ind w:firstLineChars="326" w:firstLine="685"/>
        <w:jc w:val="left"/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muliplications</w:t>
      </w:r>
      <w:proofErr w:type="spellEnd"/>
      <w:r>
        <w:rPr>
          <w:rFonts w:hint="eastAsia"/>
        </w:rPr>
        <w:t xml:space="preserve">/divisions, we have: step 2: n-1  step 3,4,5: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(i-1+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j=i+1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(i+i-1))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=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n+2</m:t>
        </m:r>
      </m:oMath>
      <w:r>
        <w:rPr>
          <w:rFonts w:hint="eastAsia"/>
        </w:rPr>
        <w:t xml:space="preserve"> ,step 6: n-1. Sum all these number together to obtain the answer</w:t>
      </w:r>
      <w:r w:rsidR="00667C47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.  Similarly, we can get the number of additions/subtractions for LU factorization. </w:t>
      </w:r>
    </w:p>
    <w:p w:rsidR="00667C47" w:rsidRDefault="00667C47" w:rsidP="00667C47">
      <w:pPr>
        <w:pStyle w:val="a4"/>
        <w:numPr>
          <w:ilvl w:val="0"/>
          <w:numId w:val="7"/>
        </w:numPr>
        <w:ind w:left="0" w:firstLineChars="0" w:firstLine="708"/>
        <w:jc w:val="left"/>
      </w:pPr>
      <w:r w:rsidRPr="00667C47">
        <w:t>W</w:t>
      </w:r>
      <w:r w:rsidRPr="00667C47">
        <w:rPr>
          <w:rFonts w:hint="eastAsia"/>
        </w:rPr>
        <w:t>ith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=1</m:t>
        </m:r>
      </m:oMath>
      <w:r>
        <w:rPr>
          <w:rFonts w:hint="eastAsia"/>
        </w:rPr>
        <w:t xml:space="preserve">, all the divisions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ii</m:t>
            </m:r>
          </m:sub>
        </m:sSub>
      </m:oMath>
      <w:r>
        <w:rPr>
          <w:rFonts w:hint="eastAsia"/>
        </w:rPr>
        <w:t xml:space="preserve"> do not need to be counted. Therefore, the number of multiplications/divisions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n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>
        <w:rPr>
          <w:rFonts w:hint="eastAsia"/>
        </w:rPr>
        <w:t>. Similar results can be computed for additions/subtractions.</w:t>
      </w:r>
    </w:p>
    <w:p w:rsidR="00667C47" w:rsidRDefault="00667C47" w:rsidP="00667C47">
      <w:pPr>
        <w:pStyle w:val="a4"/>
        <w:numPr>
          <w:ilvl w:val="0"/>
          <w:numId w:val="7"/>
        </w:numPr>
        <w:ind w:left="0" w:firstLineChars="0" w:firstLine="708"/>
        <w:jc w:val="left"/>
      </w:pPr>
      <w:r>
        <w:rPr>
          <w:rFonts w:hint="eastAsia"/>
        </w:rPr>
        <w:t>Sum all the numbers above we prove the result.</w:t>
      </w:r>
    </w:p>
    <w:p w:rsidR="00667C47" w:rsidRDefault="00667C47" w:rsidP="00667C47">
      <w:pPr>
        <w:pStyle w:val="a4"/>
        <w:numPr>
          <w:ilvl w:val="0"/>
          <w:numId w:val="7"/>
        </w:numPr>
        <w:ind w:left="0" w:firstLineChars="0" w:firstLine="708"/>
        <w:jc w:val="left"/>
        <w:rPr>
          <w:rFonts w:hint="eastAsia"/>
        </w:rPr>
      </w:pPr>
      <w:r>
        <w:rPr>
          <w:rFonts w:hint="eastAsia"/>
        </w:rPr>
        <w:t>Sum all the computations required we get the result.</w:t>
      </w:r>
    </w:p>
    <w:p w:rsidR="006A166F" w:rsidRDefault="006A166F" w:rsidP="006A166F">
      <w:pPr>
        <w:pStyle w:val="a4"/>
        <w:ind w:left="708" w:firstLineChars="0" w:firstLine="0"/>
        <w:jc w:val="left"/>
        <w:rPr>
          <w:rFonts w:hint="eastAsia"/>
        </w:rPr>
      </w:pPr>
    </w:p>
    <w:p w:rsidR="006A166F" w:rsidRDefault="006A166F" w:rsidP="006A166F">
      <w:pPr>
        <w:pStyle w:val="a4"/>
        <w:ind w:left="708" w:firstLineChars="0" w:firstLine="0"/>
        <w:jc w:val="left"/>
        <w:rPr>
          <w:rFonts w:hint="eastAsia"/>
        </w:rPr>
      </w:pPr>
    </w:p>
    <w:p w:rsidR="006A166F" w:rsidRPr="006A166F" w:rsidRDefault="006A166F" w:rsidP="006A166F">
      <w:pPr>
        <w:ind w:left="105" w:hangingChars="50" w:hanging="105"/>
        <w:jc w:val="left"/>
        <w:rPr>
          <w:rFonts w:hint="eastAsia"/>
          <w:b/>
          <w:color w:val="FF0000"/>
        </w:rPr>
      </w:pPr>
      <w:r w:rsidRPr="006A166F">
        <w:rPr>
          <w:rFonts w:hint="eastAsia"/>
          <w:b/>
          <w:color w:val="FF0000"/>
        </w:rPr>
        <w:t>Typical errors:</w:t>
      </w:r>
    </w:p>
    <w:p w:rsidR="006A166F" w:rsidRDefault="006A166F" w:rsidP="006A166F">
      <w:pPr>
        <w:pStyle w:val="a4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Derivation erro</w:t>
      </w:r>
      <w:r w:rsidR="00E77A72">
        <w:rPr>
          <w:rFonts w:hint="eastAsia"/>
        </w:rPr>
        <w:t>r</w:t>
      </w:r>
      <w:r>
        <w:rPr>
          <w:rFonts w:hint="eastAsia"/>
        </w:rPr>
        <w:t>s. For example, for multiplications/divisions, the following formula is incorrect:</w:t>
      </w:r>
    </w:p>
    <w:p w:rsidR="00F72B7E" w:rsidRDefault="00F72B7E" w:rsidP="00F72B7E">
      <w:pPr>
        <w:pStyle w:val="a4"/>
        <w:ind w:left="1068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24350" cy="850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C47" w:rsidRDefault="00F72B7E" w:rsidP="00F72B7E">
      <w:pPr>
        <w:ind w:firstLineChars="472" w:firstLine="991"/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=1</m:t>
        </m:r>
      </m:oMath>
      <w:r>
        <w:rPr>
          <w:rFonts w:hint="eastAsia"/>
        </w:rPr>
        <w:t xml:space="preserve">, we do need to count the division at </w:t>
      </w:r>
      <m:oMath>
        <m:r>
          <m:rPr>
            <m:sty m:val="p"/>
          </m:rPr>
          <w:rPr>
            <w:rFonts w:ascii="Cambria Math" w:hAnsi="Cambria Math"/>
          </w:rPr>
          <m:t>1/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ii</m:t>
            </m:r>
          </m:sub>
        </m:sSub>
      </m:oMath>
      <w:r>
        <w:rPr>
          <w:rFonts w:hint="eastAsia"/>
        </w:rPr>
        <w:t>.</w:t>
      </w:r>
    </w:p>
    <w:p w:rsidR="00F72B7E" w:rsidRDefault="00F72B7E" w:rsidP="00F72B7E">
      <w:pPr>
        <w:ind w:firstLineChars="472" w:firstLine="991"/>
        <w:jc w:val="left"/>
        <w:rPr>
          <w:rFonts w:hint="eastAsia"/>
        </w:rPr>
      </w:pPr>
    </w:p>
    <w:p w:rsidR="0070336C" w:rsidRDefault="0070336C" w:rsidP="00F72B7E">
      <w:pPr>
        <w:ind w:firstLineChars="472" w:firstLine="991"/>
        <w:jc w:val="left"/>
      </w:pPr>
    </w:p>
    <w:p w:rsidR="00667C47" w:rsidRPr="00667C47" w:rsidRDefault="00667C47" w:rsidP="00667C47">
      <w:pPr>
        <w:jc w:val="left"/>
      </w:pPr>
      <w:r w:rsidRPr="00667C47">
        <w:rPr>
          <w:rFonts w:hint="eastAsia"/>
          <w:b/>
          <w:color w:val="0070C0"/>
        </w:rPr>
        <w:t xml:space="preserve">P. 397 #7 </w:t>
      </w:r>
      <w:r>
        <w:rPr>
          <w:rFonts w:hint="eastAsia"/>
          <w:b/>
          <w:color w:val="0070C0"/>
        </w:rPr>
        <w:t xml:space="preserve"> </w:t>
      </w:r>
      <w:r w:rsidRPr="00667C47">
        <w:rPr>
          <w:rFonts w:hint="eastAsia"/>
        </w:rPr>
        <w:t xml:space="preserve">let </w:t>
      </w:r>
      <w:r>
        <w:rPr>
          <w:rFonts w:hint="eastAsia"/>
        </w:rPr>
        <w:t xml:space="preserve"> </w:t>
      </w:r>
    </w:p>
    <w:p w:rsidR="00667C47" w:rsidRPr="00667C47" w:rsidRDefault="00667C47" w:rsidP="00667C47">
      <w:pPr>
        <w:pStyle w:val="a4"/>
        <w:ind w:left="708" w:firstLineChars="0" w:firstLine="0"/>
        <w:jc w:val="left"/>
      </w:pPr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667C47" w:rsidRPr="00667C47" w:rsidRDefault="00667C47" w:rsidP="00667C47">
      <w:pPr>
        <w:pStyle w:val="a4"/>
        <w:ind w:left="708" w:firstLineChars="0" w:firstLine="0"/>
        <w:jc w:val="left"/>
      </w:pPr>
      <w:r>
        <w:rPr>
          <w:rFonts w:hint="eastAsia"/>
        </w:rPr>
        <w:t xml:space="preserve">   </w:t>
      </w:r>
    </w:p>
    <w:p w:rsidR="00667C47" w:rsidRPr="00667C47" w:rsidRDefault="00667C47" w:rsidP="00667C47">
      <w:pPr>
        <w:pStyle w:val="a4"/>
        <w:ind w:left="708" w:firstLineChars="0" w:firstLine="0"/>
        <w:jc w:val="left"/>
      </w:pPr>
      <w:r w:rsidRPr="00667C47">
        <w:t>Find all values of</w:t>
      </w:r>
      <m:oMath>
        <m:r>
          <m:rPr>
            <m:sty m:val="p"/>
          </m:rPr>
          <w:rPr>
            <w:rFonts w:ascii="Cambria Math" w:hAnsi="Cambria Math"/>
          </w:rPr>
          <m:t xml:space="preserve"> α </m:t>
        </m:r>
      </m:oMath>
      <w:r w:rsidRPr="00667C47"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β</m:t>
        </m:r>
      </m:oMath>
      <w:r w:rsidRPr="00667C47">
        <w:t xml:space="preserve"> for which</w:t>
      </w:r>
      <w:r>
        <w:rPr>
          <w:rFonts w:hint="eastAsia"/>
        </w:rPr>
        <w:t>:</w:t>
      </w:r>
    </w:p>
    <w:p w:rsidR="00667C47" w:rsidRPr="00667C47" w:rsidRDefault="00667C47" w:rsidP="00667C47">
      <w:pPr>
        <w:pStyle w:val="a4"/>
        <w:numPr>
          <w:ilvl w:val="0"/>
          <w:numId w:val="8"/>
        </w:numPr>
        <w:ind w:firstLineChars="0" w:firstLine="289"/>
        <w:jc w:val="left"/>
      </w:pPr>
      <w:r w:rsidRPr="00667C47">
        <w:t>A is singular.</w:t>
      </w:r>
    </w:p>
    <w:p w:rsidR="00667C47" w:rsidRPr="00667C47" w:rsidRDefault="00667C47" w:rsidP="00667C47">
      <w:pPr>
        <w:pStyle w:val="a4"/>
        <w:numPr>
          <w:ilvl w:val="0"/>
          <w:numId w:val="8"/>
        </w:numPr>
        <w:ind w:firstLineChars="0" w:firstLine="289"/>
        <w:jc w:val="left"/>
      </w:pPr>
      <w:r w:rsidRPr="00667C47">
        <w:t>A is strictly diagonally dominant.</w:t>
      </w:r>
    </w:p>
    <w:p w:rsidR="00667C47" w:rsidRPr="00667C47" w:rsidRDefault="00667C47" w:rsidP="00667C47">
      <w:pPr>
        <w:pStyle w:val="a4"/>
        <w:numPr>
          <w:ilvl w:val="0"/>
          <w:numId w:val="8"/>
        </w:numPr>
        <w:ind w:firstLineChars="0" w:firstLine="289"/>
        <w:jc w:val="left"/>
      </w:pPr>
      <w:r w:rsidRPr="00667C47">
        <w:t>A is symmetric.</w:t>
      </w:r>
    </w:p>
    <w:p w:rsidR="00667C47" w:rsidRDefault="00667C47" w:rsidP="00667C47">
      <w:pPr>
        <w:pStyle w:val="a4"/>
        <w:numPr>
          <w:ilvl w:val="0"/>
          <w:numId w:val="8"/>
        </w:numPr>
        <w:ind w:firstLineChars="0" w:firstLine="289"/>
        <w:jc w:val="left"/>
      </w:pPr>
      <w:r w:rsidRPr="00667C47">
        <w:t>A is positive definite.</w:t>
      </w:r>
    </w:p>
    <w:p w:rsidR="00286BF4" w:rsidRDefault="00286BF4" w:rsidP="00286BF4">
      <w:pPr>
        <w:jc w:val="left"/>
      </w:pPr>
    </w:p>
    <w:p w:rsidR="00286BF4" w:rsidRPr="00286BF4" w:rsidRDefault="00286BF4" w:rsidP="00286BF4">
      <w:pPr>
        <w:jc w:val="left"/>
        <w:rPr>
          <w:b/>
        </w:rPr>
      </w:pPr>
      <w:r w:rsidRPr="00286BF4">
        <w:rPr>
          <w:rFonts w:hint="eastAsia"/>
          <w:b/>
        </w:rPr>
        <w:t>Answer:</w:t>
      </w:r>
    </w:p>
    <w:p w:rsidR="00286BF4" w:rsidRDefault="00286BF4" w:rsidP="00286BF4">
      <w:pPr>
        <w:ind w:firstLineChars="337" w:firstLine="708"/>
        <w:jc w:val="left"/>
      </w:pPr>
      <w:r>
        <w:rPr>
          <w:rFonts w:hint="eastAsia"/>
        </w:rPr>
        <w:t>a.</w:t>
      </w:r>
      <w:r>
        <w:rPr>
          <w:rFonts w:hint="eastAsia"/>
        </w:rPr>
        <w:tab/>
        <w:t xml:space="preserve">If A is singular, then 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 xml:space="preserve">(A) = 0, thus, we get: </w:t>
      </w:r>
      <m:oMath>
        <m:r>
          <m:rPr>
            <m:sty m:val="p"/>
          </m:rPr>
          <w:rPr>
            <w:rFonts w:ascii="Cambria Math" w:hAnsi="Cambria Math"/>
          </w:rPr>
          <m:t>3α-2β=0</m:t>
        </m:r>
      </m:oMath>
      <w:r>
        <w:rPr>
          <w:rFonts w:hint="eastAsia"/>
        </w:rPr>
        <w:t>. For all</w:t>
      </w:r>
      <m:oMath>
        <m:r>
          <m:rPr>
            <m:sty m:val="p"/>
          </m:rPr>
          <w:rPr>
            <w:rFonts w:ascii="Cambria Math" w:hAnsi="Cambria Math"/>
          </w:rPr>
          <m:t xml:space="preserve"> α </m:t>
        </m:r>
      </m:oMath>
      <w:r w:rsidRPr="00667C47"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β</m:t>
        </m:r>
      </m:oMath>
      <w:r>
        <w:rPr>
          <w:rFonts w:hint="eastAsia"/>
        </w:rPr>
        <w:t xml:space="preserve"> satisfy such equation, A is singular.</w:t>
      </w:r>
    </w:p>
    <w:p w:rsidR="00286BF4" w:rsidRDefault="00286BF4" w:rsidP="00286BF4">
      <w:pPr>
        <w:ind w:firstLineChars="337" w:firstLine="708"/>
        <w:jc w:val="left"/>
      </w:pPr>
      <w:r>
        <w:rPr>
          <w:rFonts w:hint="eastAsia"/>
        </w:rPr>
        <w:t>b.</w:t>
      </w:r>
      <w:r>
        <w:rPr>
          <w:rFonts w:hint="eastAsia"/>
        </w:rPr>
        <w:tab/>
        <w:t xml:space="preserve">If A is strictly diagonally dominant, we have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 w:cs="Cambria Math"/>
          </w:rPr>
          <m:t xml:space="preserve">&gt;1, 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β</m:t>
            </m:r>
          </m:e>
        </m:d>
        <m:r>
          <w:rPr>
            <w:rFonts w:ascii="Cambria Math" w:hAnsi="Cambria Math" w:cs="Cambria Math"/>
          </w:rPr>
          <m:t>&lt;1</m:t>
        </m:r>
      </m:oMath>
      <w:r>
        <w:rPr>
          <w:rFonts w:hint="eastAsia"/>
        </w:rPr>
        <w:t>.</w:t>
      </w:r>
    </w:p>
    <w:p w:rsidR="00286BF4" w:rsidRDefault="00286BF4" w:rsidP="00286BF4">
      <w:pPr>
        <w:ind w:firstLineChars="337" w:firstLine="708"/>
        <w:jc w:val="left"/>
      </w:pPr>
      <w:r>
        <w:rPr>
          <w:rFonts w:hint="eastAsia"/>
        </w:rPr>
        <w:t>c.</w:t>
      </w:r>
      <w:r>
        <w:rPr>
          <w:rFonts w:hint="eastAsia"/>
        </w:rPr>
        <w:tab/>
        <w:t xml:space="preserve">If A is symmetric, </w:t>
      </w:r>
      <m:oMath>
        <m:r>
          <m:rPr>
            <m:sty m:val="p"/>
          </m:rPr>
          <w:rPr>
            <w:rFonts w:ascii="Cambria Math" w:hAnsi="Cambria Math"/>
          </w:rPr>
          <m:t>β=1</m:t>
        </m:r>
      </m:oMath>
      <w:r>
        <w:rPr>
          <w:rFonts w:hint="eastAsia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α can be arbitrary number.</m:t>
        </m:r>
      </m:oMath>
    </w:p>
    <w:p w:rsidR="00286BF4" w:rsidRDefault="00286BF4" w:rsidP="00286BF4">
      <w:pPr>
        <w:ind w:firstLineChars="337" w:firstLine="708"/>
        <w:jc w:val="left"/>
      </w:pPr>
      <w:r>
        <w:rPr>
          <w:rFonts w:hint="eastAsia"/>
        </w:rPr>
        <w:t>d.</w:t>
      </w:r>
      <w:r>
        <w:rPr>
          <w:rFonts w:hint="eastAsia"/>
        </w:rPr>
        <w:tab/>
        <w:t>If A is positive definite, then obviously</w:t>
      </w:r>
      <m:oMath>
        <m:r>
          <m:rPr>
            <m:sty m:val="p"/>
          </m:rPr>
          <w:rPr>
            <w:rFonts w:ascii="Cambria Math" w:hAnsi="Cambria Math"/>
          </w:rPr>
          <m:t xml:space="preserve"> β=1</m:t>
        </m:r>
      </m:oMath>
      <w:r>
        <w:rPr>
          <w:rFonts w:hint="eastAsia"/>
        </w:rPr>
        <w:t xml:space="preserve">. </w:t>
      </w:r>
      <w:r w:rsidR="00947D30">
        <w:rPr>
          <w:rFonts w:hint="eastAsia"/>
        </w:rPr>
        <w:t xml:space="preserve">According to the properties of the positive definite matrix, the determinant of every leading principal sub-matrix should be greater than 0 (NA04_ch6_B.ppt, slide 10), 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 w:cs="Cambria Math"/>
          </w:rPr>
          <m:t>&gt;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2</m:t>
            </m:r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</m:oMath>
      <w:r w:rsidR="00F61168">
        <w:rPr>
          <w:rFonts w:hint="eastAsia"/>
        </w:rPr>
        <w:t xml:space="preserve"> (note the answer to question a, it means </w:t>
      </w:r>
      <m:oMath>
        <m:r>
          <m:rPr>
            <m:sty m:val="p"/>
          </m:rPr>
          <w:rPr>
            <w:rFonts w:ascii="Cambria Math" w:hAnsi="Cambria Math"/>
          </w:rPr>
          <m:t>3α-2β=&gt;</m:t>
        </m:r>
      </m:oMath>
      <w:r w:rsidR="00F61168">
        <w:rPr>
          <w:rFonts w:hint="eastAsia"/>
        </w:rPr>
        <w:t xml:space="preserve"> 0 so that the determinant of the matrix is greater than 0)</w:t>
      </w:r>
      <w:r w:rsidR="00947D30">
        <w:rPr>
          <w:rFonts w:hint="eastAsia"/>
        </w:rPr>
        <w:t>. We can verify that A with such</w:t>
      </w:r>
      <m:oMath>
        <m:r>
          <m:rPr>
            <m:sty m:val="p"/>
          </m:rPr>
          <w:rPr>
            <w:rFonts w:ascii="Cambria Math" w:hAnsi="Cambria Math"/>
          </w:rPr>
          <m:t xml:space="preserve"> α</m:t>
        </m:r>
      </m:oMath>
      <w:r w:rsidR="00947D30">
        <w:rPr>
          <w:rFonts w:hint="eastAsia"/>
        </w:rPr>
        <w:t xml:space="preserve"> value also satisfies other properties of the positive definite matrix. </w:t>
      </w:r>
      <w:r>
        <w:rPr>
          <w:rFonts w:hint="eastAsia"/>
        </w:rPr>
        <w:t xml:space="preserve"> </w:t>
      </w:r>
    </w:p>
    <w:p w:rsidR="00286BF4" w:rsidRDefault="00286BF4" w:rsidP="00286BF4">
      <w:pPr>
        <w:jc w:val="left"/>
      </w:pPr>
    </w:p>
    <w:p w:rsidR="00EC2D11" w:rsidRDefault="00EC2D11" w:rsidP="00EC2D11">
      <w:pPr>
        <w:ind w:left="105" w:hangingChars="50" w:hanging="105"/>
        <w:jc w:val="left"/>
        <w:rPr>
          <w:rFonts w:hint="eastAsia"/>
          <w:b/>
          <w:color w:val="FF0000"/>
        </w:rPr>
      </w:pPr>
      <w:r w:rsidRPr="006A166F">
        <w:rPr>
          <w:rFonts w:hint="eastAsia"/>
          <w:b/>
          <w:color w:val="FF0000"/>
        </w:rPr>
        <w:t>Typical errors:</w:t>
      </w:r>
    </w:p>
    <w:p w:rsidR="00EC2D11" w:rsidRPr="00EC2D11" w:rsidRDefault="00EC2D11" w:rsidP="00EC2D11">
      <w:pPr>
        <w:pStyle w:val="a4"/>
        <w:numPr>
          <w:ilvl w:val="0"/>
          <w:numId w:val="12"/>
        </w:numPr>
        <w:ind w:leftChars="50" w:left="105" w:firstLineChars="290" w:firstLine="609"/>
        <w:jc w:val="left"/>
        <w:rPr>
          <w:rFonts w:hint="eastAsia"/>
          <w:b/>
          <w:color w:val="FF0000"/>
        </w:rPr>
      </w:pPr>
      <w:r>
        <w:rPr>
          <w:rFonts w:hint="eastAsia"/>
        </w:rPr>
        <w:t xml:space="preserve">Incorrect </w:t>
      </w:r>
      <w:r w:rsidR="00D50330">
        <w:rPr>
          <w:rFonts w:hint="eastAsia"/>
        </w:rPr>
        <w:t>result</w:t>
      </w:r>
      <w:r>
        <w:rPr>
          <w:rFonts w:hint="eastAsia"/>
        </w:rPr>
        <w:t>s</w:t>
      </w:r>
      <w:r w:rsidR="00D50330">
        <w:rPr>
          <w:rFonts w:hint="eastAsia"/>
        </w:rPr>
        <w:t xml:space="preserve"> for d</w:t>
      </w:r>
      <w:r>
        <w:rPr>
          <w:rFonts w:hint="eastAsia"/>
        </w:rPr>
        <w:t>, for examples:</w:t>
      </w:r>
    </w:p>
    <w:p w:rsidR="00667C47" w:rsidRPr="00667C47" w:rsidRDefault="00667C47" w:rsidP="00667C47">
      <w:pPr>
        <w:jc w:val="left"/>
      </w:pPr>
    </w:p>
    <w:p w:rsidR="002D7F5A" w:rsidRDefault="00BF4E9D" w:rsidP="00EC2D1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97350" cy="11366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D11" w:rsidRDefault="00EC2D11" w:rsidP="002D7F5A">
      <w:pPr>
        <w:jc w:val="left"/>
        <w:rPr>
          <w:rFonts w:hint="eastAsia"/>
        </w:rPr>
      </w:pPr>
    </w:p>
    <w:p w:rsidR="00EC2D11" w:rsidRDefault="00EC2D11" w:rsidP="00EC2D11">
      <w:pPr>
        <w:jc w:val="center"/>
      </w:pPr>
      <w:r>
        <w:rPr>
          <w:noProof/>
        </w:rPr>
        <w:drawing>
          <wp:inline distT="0" distB="0" distL="0" distR="0">
            <wp:extent cx="3359150" cy="12319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2D11" w:rsidSect="00E9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F52" w:rsidRDefault="007F3F52" w:rsidP="00DB6F0E">
      <w:r>
        <w:separator/>
      </w:r>
    </w:p>
  </w:endnote>
  <w:endnote w:type="continuationSeparator" w:id="0">
    <w:p w:rsidR="007F3F52" w:rsidRDefault="007F3F52" w:rsidP="00DB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F52" w:rsidRDefault="007F3F52" w:rsidP="00DB6F0E">
      <w:r>
        <w:separator/>
      </w:r>
    </w:p>
  </w:footnote>
  <w:footnote w:type="continuationSeparator" w:id="0">
    <w:p w:rsidR="007F3F52" w:rsidRDefault="007F3F52" w:rsidP="00DB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971"/>
    <w:multiLevelType w:val="hybridMultilevel"/>
    <w:tmpl w:val="F28A53D4"/>
    <w:lvl w:ilvl="0" w:tplc="9842C8B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13E20C6E"/>
    <w:multiLevelType w:val="hybridMultilevel"/>
    <w:tmpl w:val="9FF60BAC"/>
    <w:lvl w:ilvl="0" w:tplc="470AD7FC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>
    <w:nsid w:val="16A441EE"/>
    <w:multiLevelType w:val="hybridMultilevel"/>
    <w:tmpl w:val="104A42CC"/>
    <w:lvl w:ilvl="0" w:tplc="649628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01BB5"/>
    <w:multiLevelType w:val="hybridMultilevel"/>
    <w:tmpl w:val="E76A51CA"/>
    <w:lvl w:ilvl="0" w:tplc="88F24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466E7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5">
    <w:nsid w:val="31456007"/>
    <w:multiLevelType w:val="hybridMultilevel"/>
    <w:tmpl w:val="A61AA14C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836B25"/>
    <w:multiLevelType w:val="hybridMultilevel"/>
    <w:tmpl w:val="42FE6994"/>
    <w:lvl w:ilvl="0" w:tplc="33246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130A36"/>
    <w:multiLevelType w:val="hybridMultilevel"/>
    <w:tmpl w:val="F89C0B8A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B868B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">
    <w:nsid w:val="635F0AB4"/>
    <w:multiLevelType w:val="hybridMultilevel"/>
    <w:tmpl w:val="8B18AE6C"/>
    <w:lvl w:ilvl="0" w:tplc="470AD7FC">
      <w:start w:val="1"/>
      <w:numFmt w:val="lowerLetter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215A3F"/>
    <w:multiLevelType w:val="hybridMultilevel"/>
    <w:tmpl w:val="F3522740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D71AD0"/>
    <w:multiLevelType w:val="hybridMultilevel"/>
    <w:tmpl w:val="37DC5880"/>
    <w:lvl w:ilvl="0" w:tplc="A9EC3BF4">
      <w:start w:val="1"/>
      <w:numFmt w:val="lowerLetter"/>
      <w:lvlText w:val="%1."/>
      <w:lvlJc w:val="left"/>
      <w:pPr>
        <w:ind w:left="117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53" w:hanging="420"/>
      </w:pPr>
    </w:lvl>
    <w:lvl w:ilvl="2" w:tplc="0409001B" w:tentative="1">
      <w:start w:val="1"/>
      <w:numFmt w:val="lowerRoman"/>
      <w:lvlText w:val="%3."/>
      <w:lvlJc w:val="right"/>
      <w:pPr>
        <w:ind w:left="2073" w:hanging="420"/>
      </w:pPr>
    </w:lvl>
    <w:lvl w:ilvl="3" w:tplc="0409000F" w:tentative="1">
      <w:start w:val="1"/>
      <w:numFmt w:val="decimal"/>
      <w:lvlText w:val="%4."/>
      <w:lvlJc w:val="left"/>
      <w:pPr>
        <w:ind w:left="2493" w:hanging="420"/>
      </w:pPr>
    </w:lvl>
    <w:lvl w:ilvl="4" w:tplc="04090019" w:tentative="1">
      <w:start w:val="1"/>
      <w:numFmt w:val="lowerLetter"/>
      <w:lvlText w:val="%5)"/>
      <w:lvlJc w:val="left"/>
      <w:pPr>
        <w:ind w:left="2913" w:hanging="420"/>
      </w:pPr>
    </w:lvl>
    <w:lvl w:ilvl="5" w:tplc="0409001B" w:tentative="1">
      <w:start w:val="1"/>
      <w:numFmt w:val="lowerRoman"/>
      <w:lvlText w:val="%6."/>
      <w:lvlJc w:val="right"/>
      <w:pPr>
        <w:ind w:left="3333" w:hanging="420"/>
      </w:pPr>
    </w:lvl>
    <w:lvl w:ilvl="6" w:tplc="0409000F" w:tentative="1">
      <w:start w:val="1"/>
      <w:numFmt w:val="decimal"/>
      <w:lvlText w:val="%7."/>
      <w:lvlJc w:val="left"/>
      <w:pPr>
        <w:ind w:left="3753" w:hanging="420"/>
      </w:pPr>
    </w:lvl>
    <w:lvl w:ilvl="7" w:tplc="04090019" w:tentative="1">
      <w:start w:val="1"/>
      <w:numFmt w:val="lowerLetter"/>
      <w:lvlText w:val="%8)"/>
      <w:lvlJc w:val="left"/>
      <w:pPr>
        <w:ind w:left="4173" w:hanging="420"/>
      </w:pPr>
    </w:lvl>
    <w:lvl w:ilvl="8" w:tplc="0409001B" w:tentative="1">
      <w:start w:val="1"/>
      <w:numFmt w:val="lowerRoman"/>
      <w:lvlText w:val="%9."/>
      <w:lvlJc w:val="right"/>
      <w:pPr>
        <w:ind w:left="4593" w:hanging="42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5BC"/>
    <w:rsid w:val="000206DE"/>
    <w:rsid w:val="000C5987"/>
    <w:rsid w:val="00191587"/>
    <w:rsid w:val="001E52E2"/>
    <w:rsid w:val="002625A7"/>
    <w:rsid w:val="00286BF4"/>
    <w:rsid w:val="002D7F5A"/>
    <w:rsid w:val="002E59F2"/>
    <w:rsid w:val="002E7BD6"/>
    <w:rsid w:val="003423B5"/>
    <w:rsid w:val="003674BA"/>
    <w:rsid w:val="0039762F"/>
    <w:rsid w:val="003A0535"/>
    <w:rsid w:val="003B674C"/>
    <w:rsid w:val="003D5743"/>
    <w:rsid w:val="003D5C2E"/>
    <w:rsid w:val="00425704"/>
    <w:rsid w:val="004B15BC"/>
    <w:rsid w:val="00553845"/>
    <w:rsid w:val="00573989"/>
    <w:rsid w:val="00596C3D"/>
    <w:rsid w:val="0061798D"/>
    <w:rsid w:val="00631EDF"/>
    <w:rsid w:val="00667C47"/>
    <w:rsid w:val="006A166F"/>
    <w:rsid w:val="0070336C"/>
    <w:rsid w:val="00703A87"/>
    <w:rsid w:val="00711C3E"/>
    <w:rsid w:val="007A3111"/>
    <w:rsid w:val="007F3F52"/>
    <w:rsid w:val="008E250A"/>
    <w:rsid w:val="00922CBE"/>
    <w:rsid w:val="00947D30"/>
    <w:rsid w:val="009921DB"/>
    <w:rsid w:val="009B5F76"/>
    <w:rsid w:val="00A251E7"/>
    <w:rsid w:val="00A302D6"/>
    <w:rsid w:val="00A37548"/>
    <w:rsid w:val="00AD1BFE"/>
    <w:rsid w:val="00AD6E3B"/>
    <w:rsid w:val="00AE020D"/>
    <w:rsid w:val="00B07B44"/>
    <w:rsid w:val="00B968B1"/>
    <w:rsid w:val="00BA0C51"/>
    <w:rsid w:val="00BD258D"/>
    <w:rsid w:val="00BF4E9D"/>
    <w:rsid w:val="00C12D1E"/>
    <w:rsid w:val="00D041C9"/>
    <w:rsid w:val="00D50330"/>
    <w:rsid w:val="00D84AB1"/>
    <w:rsid w:val="00DB6F0E"/>
    <w:rsid w:val="00E64FD3"/>
    <w:rsid w:val="00E77A72"/>
    <w:rsid w:val="00E963B0"/>
    <w:rsid w:val="00EC250D"/>
    <w:rsid w:val="00EC2D11"/>
    <w:rsid w:val="00F054B7"/>
    <w:rsid w:val="00F60D17"/>
    <w:rsid w:val="00F61168"/>
    <w:rsid w:val="00F72B7E"/>
    <w:rsid w:val="00FF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7" type="connector" idref="#_x0000_s1029"/>
        <o:r id="V:Rule8" type="connector" idref="#_x0000_s1027"/>
        <o:r id="V:Rule9" type="connector" idref="#_x0000_s1028"/>
        <o:r id="V:Rule10" type="connector" idref="#_x0000_s1034"/>
        <o:r id="V:Rule11" type="connector" idref="#_x0000_s1035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15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15BC"/>
  </w:style>
  <w:style w:type="paragraph" w:styleId="a4">
    <w:name w:val="List Paragraph"/>
    <w:basedOn w:val="a"/>
    <w:uiPriority w:val="34"/>
    <w:qFormat/>
    <w:rsid w:val="003D574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E59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59F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B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B6F0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B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B6F0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020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4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2016-10-24T07:19:00Z</dcterms:created>
  <dcterms:modified xsi:type="dcterms:W3CDTF">2016-11-01T10:14:00Z</dcterms:modified>
</cp:coreProperties>
</file>