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9E" w:rsidRPr="00205145" w:rsidRDefault="00AC749E" w:rsidP="00AC749E">
      <w:pPr>
        <w:spacing w:after="0" w:line="240" w:lineRule="auto"/>
        <w:rPr>
          <w:b/>
        </w:rPr>
      </w:pPr>
      <w:r w:rsidRPr="00205145">
        <w:rPr>
          <w:b/>
        </w:rPr>
        <w:t>Algorithms and Data Structures</w:t>
      </w:r>
    </w:p>
    <w:p w:rsidR="00AC749E" w:rsidRDefault="00AC749E" w:rsidP="00AC749E">
      <w:pPr>
        <w:spacing w:after="0" w:line="240" w:lineRule="auto"/>
        <w:rPr>
          <w:b/>
        </w:rPr>
      </w:pPr>
      <w:r w:rsidRPr="00205145">
        <w:rPr>
          <w:b/>
        </w:rPr>
        <w:t>CH08-320201</w:t>
      </w:r>
    </w:p>
    <w:p w:rsidR="00AC749E" w:rsidRDefault="00AC749E" w:rsidP="00AC749E">
      <w:pPr>
        <w:spacing w:after="0" w:line="240" w:lineRule="auto"/>
        <w:rPr>
          <w:b/>
        </w:rPr>
      </w:pPr>
      <w:r>
        <w:rPr>
          <w:b/>
        </w:rPr>
        <w:t>Homework 2</w:t>
      </w:r>
    </w:p>
    <w:p w:rsidR="00ED74D9" w:rsidRDefault="00ED74D9"/>
    <w:p w:rsidR="00AC749E" w:rsidRPr="00AC749E" w:rsidRDefault="00AC749E" w:rsidP="00AC749E">
      <w:pPr>
        <w:spacing w:after="0" w:line="240" w:lineRule="auto"/>
        <w:rPr>
          <w:b/>
        </w:rPr>
      </w:pPr>
      <w:r w:rsidRPr="00AC749E">
        <w:rPr>
          <w:b/>
        </w:rPr>
        <w:t>Problem 2.1</w:t>
      </w:r>
    </w:p>
    <w:p w:rsidR="00AC749E" w:rsidRDefault="00AC749E" w:rsidP="00AC749E">
      <w:pPr>
        <w:spacing w:after="0" w:line="240" w:lineRule="auto"/>
        <w:rPr>
          <w:b/>
        </w:rPr>
      </w:pPr>
      <w:r w:rsidRPr="00AC749E">
        <w:rPr>
          <w:b/>
        </w:rPr>
        <w:t>Merge Sort</w:t>
      </w:r>
    </w:p>
    <w:p w:rsidR="00AC749E" w:rsidRDefault="00AC749E" w:rsidP="00AC749E">
      <w:pPr>
        <w:spacing w:after="0" w:line="240" w:lineRule="auto"/>
        <w:rPr>
          <w:b/>
        </w:rPr>
      </w:pPr>
    </w:p>
    <w:p w:rsidR="00AC749E" w:rsidRDefault="00AC749E" w:rsidP="00AC749E">
      <w:pPr>
        <w:pStyle w:val="ListParagraph"/>
        <w:numPr>
          <w:ilvl w:val="0"/>
          <w:numId w:val="1"/>
        </w:numPr>
        <w:spacing w:after="0" w:line="240" w:lineRule="auto"/>
      </w:pPr>
      <w:r>
        <w:t>Please refer to program file</w:t>
      </w:r>
    </w:p>
    <w:p w:rsidR="00AC749E" w:rsidRDefault="00AC749E" w:rsidP="00AC749E">
      <w:pPr>
        <w:pStyle w:val="ListParagraph"/>
        <w:numPr>
          <w:ilvl w:val="0"/>
          <w:numId w:val="1"/>
        </w:numPr>
        <w:spacing w:after="0" w:line="240" w:lineRule="auto"/>
      </w:pPr>
      <w:r>
        <w:t>Please note that these do not include the plots from HW 1 since my algorithm was incorrect for HW1</w:t>
      </w:r>
    </w:p>
    <w:p w:rsidR="00AC749E" w:rsidRDefault="00AC749E" w:rsidP="00AC749E">
      <w:pPr>
        <w:spacing w:after="0" w:line="240" w:lineRule="auto"/>
      </w:pPr>
    </w:p>
    <w:p w:rsidR="00AC749E" w:rsidRDefault="00AC749E" w:rsidP="0029530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34290</wp:posOffset>
            </wp:positionV>
            <wp:extent cx="4572000" cy="2743200"/>
            <wp:effectExtent l="0" t="0" r="19050" b="1905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49E" w:rsidRDefault="00AC749E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749E" w:rsidRPr="00AC749E" w:rsidTr="00AC749E">
        <w:tc>
          <w:tcPr>
            <w:tcW w:w="2394" w:type="dxa"/>
          </w:tcPr>
          <w:p w:rsidR="00AC749E" w:rsidRPr="00AC749E" w:rsidRDefault="00AC749E" w:rsidP="00AC749E">
            <w:pPr>
              <w:tabs>
                <w:tab w:val="left" w:pos="2595"/>
              </w:tabs>
              <w:rPr>
                <w:b/>
              </w:rPr>
            </w:pPr>
            <w:r w:rsidRPr="00AC749E">
              <w:rPr>
                <w:b/>
              </w:rPr>
              <w:t>Input(n)</w:t>
            </w:r>
          </w:p>
        </w:tc>
        <w:tc>
          <w:tcPr>
            <w:tcW w:w="2394" w:type="dxa"/>
          </w:tcPr>
          <w:p w:rsidR="00AC749E" w:rsidRPr="00AC749E" w:rsidRDefault="00AC749E" w:rsidP="00AC749E">
            <w:pPr>
              <w:tabs>
                <w:tab w:val="left" w:pos="2595"/>
              </w:tabs>
              <w:rPr>
                <w:b/>
              </w:rPr>
            </w:pPr>
            <w:r w:rsidRPr="00AC749E">
              <w:rPr>
                <w:b/>
              </w:rPr>
              <w:t>Subseries(k)</w:t>
            </w:r>
          </w:p>
        </w:tc>
        <w:tc>
          <w:tcPr>
            <w:tcW w:w="2394" w:type="dxa"/>
          </w:tcPr>
          <w:p w:rsidR="00AC749E" w:rsidRPr="00AC749E" w:rsidRDefault="00AC749E" w:rsidP="00AC749E">
            <w:pPr>
              <w:tabs>
                <w:tab w:val="left" w:pos="2595"/>
              </w:tabs>
              <w:rPr>
                <w:b/>
              </w:rPr>
            </w:pPr>
            <w:r w:rsidRPr="00AC749E">
              <w:rPr>
                <w:b/>
              </w:rPr>
              <w:t>Case</w:t>
            </w:r>
          </w:p>
        </w:tc>
        <w:tc>
          <w:tcPr>
            <w:tcW w:w="2394" w:type="dxa"/>
          </w:tcPr>
          <w:p w:rsidR="00AC749E" w:rsidRPr="00AC749E" w:rsidRDefault="00AC749E" w:rsidP="00AC749E">
            <w:pPr>
              <w:tabs>
                <w:tab w:val="left" w:pos="2595"/>
              </w:tabs>
              <w:rPr>
                <w:b/>
              </w:rPr>
            </w:pPr>
            <w:r w:rsidRPr="00AC749E">
              <w:rPr>
                <w:b/>
              </w:rPr>
              <w:t>Time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100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Average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0.001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Best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0.001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Worst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0.001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500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50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Average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0.039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Best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0.001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Worst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0.075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1000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100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Average</w:t>
            </w: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0.305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  <w:r>
              <w:t>Best</w:t>
            </w:r>
          </w:p>
        </w:tc>
        <w:tc>
          <w:tcPr>
            <w:tcW w:w="2394" w:type="dxa"/>
          </w:tcPr>
          <w:p w:rsidR="00AC749E" w:rsidRDefault="00295301" w:rsidP="00AC749E">
            <w:pPr>
              <w:tabs>
                <w:tab w:val="left" w:pos="2595"/>
              </w:tabs>
            </w:pPr>
            <w:r>
              <w:t>0.003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295301" w:rsidP="00AC749E">
            <w:pPr>
              <w:tabs>
                <w:tab w:val="left" w:pos="2595"/>
              </w:tabs>
            </w:pPr>
            <w:r>
              <w:t>Worst</w:t>
            </w:r>
          </w:p>
        </w:tc>
        <w:tc>
          <w:tcPr>
            <w:tcW w:w="2394" w:type="dxa"/>
          </w:tcPr>
          <w:p w:rsidR="00AC749E" w:rsidRDefault="00295301" w:rsidP="00AC749E">
            <w:pPr>
              <w:tabs>
                <w:tab w:val="left" w:pos="2595"/>
              </w:tabs>
            </w:pPr>
            <w:r>
              <w:t>0.597</w:t>
            </w:r>
          </w:p>
        </w:tc>
      </w:tr>
      <w:tr w:rsidR="00AC749E" w:rsidTr="00AC749E">
        <w:tc>
          <w:tcPr>
            <w:tcW w:w="2394" w:type="dxa"/>
          </w:tcPr>
          <w:p w:rsidR="00AC749E" w:rsidRDefault="00295301" w:rsidP="00AC749E">
            <w:pPr>
              <w:tabs>
                <w:tab w:val="left" w:pos="2595"/>
              </w:tabs>
            </w:pPr>
            <w:r>
              <w:t>2000</w:t>
            </w:r>
          </w:p>
        </w:tc>
        <w:tc>
          <w:tcPr>
            <w:tcW w:w="2394" w:type="dxa"/>
          </w:tcPr>
          <w:p w:rsidR="00AC749E" w:rsidRDefault="00295301" w:rsidP="00AC749E">
            <w:pPr>
              <w:tabs>
                <w:tab w:val="left" w:pos="2595"/>
              </w:tabs>
            </w:pPr>
            <w:r>
              <w:t>500</w:t>
            </w:r>
          </w:p>
        </w:tc>
        <w:tc>
          <w:tcPr>
            <w:tcW w:w="2394" w:type="dxa"/>
          </w:tcPr>
          <w:p w:rsidR="00AC749E" w:rsidRDefault="00295301" w:rsidP="00AC749E">
            <w:pPr>
              <w:tabs>
                <w:tab w:val="left" w:pos="2595"/>
              </w:tabs>
            </w:pPr>
            <w:r>
              <w:t>Average</w:t>
            </w:r>
          </w:p>
        </w:tc>
        <w:tc>
          <w:tcPr>
            <w:tcW w:w="2394" w:type="dxa"/>
          </w:tcPr>
          <w:p w:rsidR="00AC749E" w:rsidRDefault="00295301" w:rsidP="00AC749E">
            <w:pPr>
              <w:tabs>
                <w:tab w:val="left" w:pos="2595"/>
              </w:tabs>
            </w:pPr>
            <w:r>
              <w:t>2.283</w:t>
            </w:r>
          </w:p>
        </w:tc>
      </w:tr>
      <w:tr w:rsidR="00AC749E" w:rsidTr="00AC749E"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AC749E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AC749E" w:rsidRDefault="00295301" w:rsidP="00AC749E">
            <w:pPr>
              <w:tabs>
                <w:tab w:val="left" w:pos="2595"/>
              </w:tabs>
            </w:pPr>
            <w:r>
              <w:t>Best</w:t>
            </w:r>
          </w:p>
        </w:tc>
        <w:tc>
          <w:tcPr>
            <w:tcW w:w="2394" w:type="dxa"/>
          </w:tcPr>
          <w:p w:rsidR="00AC749E" w:rsidRDefault="00295301" w:rsidP="00AC749E">
            <w:pPr>
              <w:tabs>
                <w:tab w:val="left" w:pos="2595"/>
              </w:tabs>
            </w:pPr>
            <w:r>
              <w:t>0.011</w:t>
            </w:r>
          </w:p>
        </w:tc>
      </w:tr>
      <w:tr w:rsidR="00295301" w:rsidTr="00AC749E">
        <w:tc>
          <w:tcPr>
            <w:tcW w:w="2394" w:type="dxa"/>
          </w:tcPr>
          <w:p w:rsidR="00295301" w:rsidRDefault="00295301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AC749E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AC749E">
            <w:pPr>
              <w:tabs>
                <w:tab w:val="left" w:pos="2595"/>
              </w:tabs>
            </w:pPr>
            <w:r>
              <w:t>Worst</w:t>
            </w:r>
          </w:p>
        </w:tc>
        <w:tc>
          <w:tcPr>
            <w:tcW w:w="2394" w:type="dxa"/>
          </w:tcPr>
          <w:p w:rsidR="00295301" w:rsidRDefault="00295301" w:rsidP="00AC749E">
            <w:pPr>
              <w:tabs>
                <w:tab w:val="left" w:pos="2595"/>
              </w:tabs>
            </w:pPr>
            <w:r>
              <w:t>4.428</w:t>
            </w:r>
          </w:p>
        </w:tc>
      </w:tr>
    </w:tbl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tbl>
      <w:tblPr>
        <w:tblStyle w:val="TableGrid"/>
        <w:tblpPr w:leftFromText="180" w:rightFromText="180" w:vertAnchor="text" w:horzAnchor="margin" w:tblpY="5019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95301" w:rsidRPr="00AC749E" w:rsidTr="00295301">
        <w:tc>
          <w:tcPr>
            <w:tcW w:w="2394" w:type="dxa"/>
          </w:tcPr>
          <w:p w:rsidR="00295301" w:rsidRPr="00AC749E" w:rsidRDefault="00295301" w:rsidP="00295301">
            <w:pPr>
              <w:tabs>
                <w:tab w:val="left" w:pos="2595"/>
              </w:tabs>
              <w:rPr>
                <w:b/>
              </w:rPr>
            </w:pPr>
            <w:r w:rsidRPr="00AC749E">
              <w:rPr>
                <w:b/>
              </w:rPr>
              <w:t>Input(n)</w:t>
            </w:r>
          </w:p>
        </w:tc>
        <w:tc>
          <w:tcPr>
            <w:tcW w:w="2394" w:type="dxa"/>
          </w:tcPr>
          <w:p w:rsidR="00295301" w:rsidRPr="00AC749E" w:rsidRDefault="00295301" w:rsidP="00295301">
            <w:pPr>
              <w:tabs>
                <w:tab w:val="left" w:pos="2595"/>
              </w:tabs>
              <w:rPr>
                <w:b/>
              </w:rPr>
            </w:pPr>
            <w:r w:rsidRPr="00AC749E">
              <w:rPr>
                <w:b/>
              </w:rPr>
              <w:t>Subseries(k)</w:t>
            </w:r>
          </w:p>
        </w:tc>
        <w:tc>
          <w:tcPr>
            <w:tcW w:w="2394" w:type="dxa"/>
          </w:tcPr>
          <w:p w:rsidR="00295301" w:rsidRPr="00AC749E" w:rsidRDefault="00295301" w:rsidP="00295301">
            <w:pPr>
              <w:tabs>
                <w:tab w:val="left" w:pos="2595"/>
              </w:tabs>
              <w:rPr>
                <w:b/>
              </w:rPr>
            </w:pPr>
            <w:r w:rsidRPr="00AC749E">
              <w:rPr>
                <w:b/>
              </w:rPr>
              <w:t>Case</w:t>
            </w:r>
          </w:p>
        </w:tc>
        <w:tc>
          <w:tcPr>
            <w:tcW w:w="2394" w:type="dxa"/>
          </w:tcPr>
          <w:p w:rsidR="00295301" w:rsidRPr="00AC749E" w:rsidRDefault="00295301" w:rsidP="00295301">
            <w:pPr>
              <w:tabs>
                <w:tab w:val="left" w:pos="2595"/>
              </w:tabs>
              <w:rPr>
                <w:b/>
              </w:rPr>
            </w:pPr>
            <w:r w:rsidRPr="00AC749E">
              <w:rPr>
                <w:b/>
              </w:rPr>
              <w:t>Time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100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50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Average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0.001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Best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0.001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Worst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0.001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500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100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Average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0.04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Best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0.01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Worst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0.078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1000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500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Average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0.217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Best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0.001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Worst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0.445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2000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1500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Average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1.779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Best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0.007</w:t>
            </w:r>
          </w:p>
        </w:tc>
      </w:tr>
      <w:tr w:rsidR="00295301" w:rsidTr="00295301"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Worst</w:t>
            </w:r>
          </w:p>
        </w:tc>
        <w:tc>
          <w:tcPr>
            <w:tcW w:w="2394" w:type="dxa"/>
          </w:tcPr>
          <w:p w:rsidR="00295301" w:rsidRDefault="00295301" w:rsidP="00295301">
            <w:pPr>
              <w:tabs>
                <w:tab w:val="left" w:pos="2595"/>
              </w:tabs>
            </w:pPr>
            <w:r>
              <w:t>3.535</w:t>
            </w:r>
          </w:p>
        </w:tc>
      </w:tr>
    </w:tbl>
    <w:p w:rsidR="00AC749E" w:rsidRDefault="00295301" w:rsidP="00AC749E">
      <w:pPr>
        <w:tabs>
          <w:tab w:val="left" w:pos="259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0D392" wp14:editId="5931798E">
            <wp:simplePos x="0" y="0"/>
            <wp:positionH relativeFrom="column">
              <wp:posOffset>669290</wp:posOffset>
            </wp:positionH>
            <wp:positionV relativeFrom="paragraph">
              <wp:posOffset>122555</wp:posOffset>
            </wp:positionV>
            <wp:extent cx="4572000" cy="2743200"/>
            <wp:effectExtent l="0" t="0" r="19050" b="1905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49E">
        <w:tab/>
      </w: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Default="00295301" w:rsidP="00AC749E">
      <w:pPr>
        <w:tabs>
          <w:tab w:val="left" w:pos="2595"/>
        </w:tabs>
      </w:pPr>
    </w:p>
    <w:p w:rsidR="00295301" w:rsidRPr="00080CE6" w:rsidRDefault="00295301" w:rsidP="00295301">
      <w:pPr>
        <w:pStyle w:val="ListParagraph"/>
        <w:numPr>
          <w:ilvl w:val="0"/>
          <w:numId w:val="1"/>
        </w:numPr>
        <w:spacing w:after="0" w:line="240" w:lineRule="auto"/>
      </w:pPr>
      <w:r w:rsidRPr="00295301">
        <w:t>Insertion sort takes </w:t>
      </w:r>
      <w:proofErr w:type="gramStart"/>
      <w:r w:rsidRPr="00080CE6">
        <w:rPr>
          <w:i/>
        </w:rPr>
        <w:t>Θ(</w:t>
      </w:r>
      <w:proofErr w:type="gramEnd"/>
      <w:r w:rsidRPr="00080CE6">
        <w:rPr>
          <w:i/>
        </w:rPr>
        <w:t>k</w:t>
      </w:r>
      <w:r w:rsidRPr="00080CE6">
        <w:rPr>
          <w:i/>
          <w:vertAlign w:val="superscript"/>
        </w:rPr>
        <w:t>2</w:t>
      </w:r>
      <w:r w:rsidRPr="00080CE6">
        <w:rPr>
          <w:i/>
        </w:rPr>
        <w:t>)</w:t>
      </w:r>
      <w:r w:rsidRPr="00295301">
        <w:t> time per </w:t>
      </w:r>
      <w:r w:rsidRPr="00295301">
        <w:rPr>
          <w:i/>
        </w:rPr>
        <w:t>k</w:t>
      </w:r>
      <w:r w:rsidRPr="00295301">
        <w:t>-element list in the worst case. Therefore,</w:t>
      </w:r>
      <w:r>
        <w:t xml:space="preserve"> </w:t>
      </w:r>
      <w:r w:rsidRPr="00295301">
        <w:t>sorting </w:t>
      </w:r>
      <w:r w:rsidRPr="00295301">
        <w:rPr>
          <w:i/>
        </w:rPr>
        <w:t>n/k</w:t>
      </w:r>
      <w:r>
        <w:t xml:space="preserve"> </w:t>
      </w:r>
      <w:r w:rsidRPr="00295301">
        <w:t>lists of </w:t>
      </w:r>
      <w:r w:rsidRPr="00080CE6">
        <w:t>k</w:t>
      </w:r>
      <w:r w:rsidRPr="00295301">
        <w:t> elements each takes </w:t>
      </w:r>
      <w:proofErr w:type="gramStart"/>
      <w:r w:rsidRPr="00080CE6">
        <w:rPr>
          <w:i/>
        </w:rPr>
        <w:t>Θ(</w:t>
      </w:r>
      <w:proofErr w:type="gramEnd"/>
      <w:r w:rsidRPr="00080CE6">
        <w:rPr>
          <w:i/>
        </w:rPr>
        <w:t>k</w:t>
      </w:r>
      <w:r w:rsidR="00080CE6">
        <w:rPr>
          <w:i/>
          <w:vertAlign w:val="superscript"/>
        </w:rPr>
        <w:t>2</w:t>
      </w:r>
      <w:r w:rsidR="00080CE6">
        <w:rPr>
          <w:i/>
        </w:rPr>
        <w:t xml:space="preserve"> </w:t>
      </w:r>
      <w:r w:rsidRPr="00080CE6">
        <w:rPr>
          <w:i/>
        </w:rPr>
        <w:t>n/k)=Θ(</w:t>
      </w:r>
      <w:proofErr w:type="spellStart"/>
      <w:r w:rsidRPr="00080CE6">
        <w:rPr>
          <w:i/>
        </w:rPr>
        <w:t>nk</w:t>
      </w:r>
      <w:proofErr w:type="spellEnd"/>
      <w:r w:rsidRPr="00080CE6">
        <w:rPr>
          <w:i/>
        </w:rPr>
        <w:t>)</w:t>
      </w:r>
      <w:r w:rsidRPr="00295301">
        <w:t> worst-case time.</w:t>
      </w:r>
      <w:r>
        <w:t xml:space="preserve"> In theory, the merge-insertion sort algorithm improves on the overall time and achieves </w:t>
      </w:r>
      <w:proofErr w:type="gramStart"/>
      <w:r w:rsidRPr="00080CE6">
        <w:rPr>
          <w:i/>
        </w:rPr>
        <w:t>Θ(</w:t>
      </w:r>
      <w:proofErr w:type="gramEnd"/>
      <w:r w:rsidRPr="00080CE6">
        <w:rPr>
          <w:i/>
        </w:rPr>
        <w:t>n log(n/k))</w:t>
      </w:r>
      <w:r w:rsidR="00080CE6" w:rsidRPr="00080CE6">
        <w:t xml:space="preserve"> by merging lists, and then merging pairwise lists until there is just one list. A pairwise merging would require </w:t>
      </w:r>
      <w:proofErr w:type="gramStart"/>
      <w:r w:rsidR="00080CE6" w:rsidRPr="00080CE6">
        <w:rPr>
          <w:i/>
        </w:rPr>
        <w:t>Θ(</w:t>
      </w:r>
      <w:proofErr w:type="gramEnd"/>
      <w:r w:rsidR="00080CE6" w:rsidRPr="00080CE6">
        <w:rPr>
          <w:i/>
        </w:rPr>
        <w:t>n)</w:t>
      </w:r>
      <w:r w:rsidR="00080CE6" w:rsidRPr="00080CE6">
        <w:t> </w:t>
      </w:r>
      <w:r w:rsidR="00080CE6" w:rsidRPr="00080CE6">
        <w:t xml:space="preserve">work at each sub-level. </w:t>
      </w:r>
    </w:p>
    <w:p w:rsidR="00080CE6" w:rsidRPr="00080CE6" w:rsidRDefault="00080CE6" w:rsidP="00080CE6">
      <w:pPr>
        <w:pStyle w:val="ListParagraph"/>
        <w:spacing w:after="0" w:line="240" w:lineRule="auto"/>
      </w:pPr>
    </w:p>
    <w:p w:rsidR="00080CE6" w:rsidRPr="00080CE6" w:rsidRDefault="00080CE6" w:rsidP="00080CE6">
      <w:pPr>
        <w:pStyle w:val="ListParagraph"/>
        <w:spacing w:after="0" w:line="240" w:lineRule="auto"/>
      </w:pPr>
      <w:r w:rsidRPr="00080CE6">
        <w:t>In theory this algorithm works on</w:t>
      </w:r>
      <w:r w:rsidRPr="00080CE6">
        <w:rPr>
          <w:i/>
        </w:rPr>
        <w:t xml:space="preserve"> n</w:t>
      </w:r>
      <w:r w:rsidRPr="00080CE6">
        <w:t xml:space="preserve"> elements and even if they are partitioned in different subsequences, it finishes with 1 sorted list with </w:t>
      </w:r>
      <w:r w:rsidRPr="00080CE6">
        <w:rPr>
          <w:i/>
        </w:rPr>
        <w:t>n</w:t>
      </w:r>
      <w:r w:rsidRPr="00080CE6">
        <w:t xml:space="preserve"> elements which amounts to </w:t>
      </w:r>
      <w:proofErr w:type="gramStart"/>
      <w:r w:rsidRPr="00080CE6">
        <w:rPr>
          <w:i/>
        </w:rPr>
        <w:t>log(</w:t>
      </w:r>
      <w:proofErr w:type="gramEnd"/>
      <w:r w:rsidRPr="00080CE6">
        <w:rPr>
          <w:i/>
        </w:rPr>
        <w:t>n/k)</w:t>
      </w:r>
      <w:r w:rsidRPr="00080CE6">
        <w:t xml:space="preserve"> levels. Therefore, in theory and possibly not my code, the total time required for sorting becomes </w:t>
      </w:r>
      <w:proofErr w:type="gramStart"/>
      <w:r w:rsidRPr="00080CE6">
        <w:rPr>
          <w:i/>
        </w:rPr>
        <w:t>Θ(</w:t>
      </w:r>
      <w:proofErr w:type="spellStart"/>
      <w:proofErr w:type="gramEnd"/>
      <w:r w:rsidRPr="00080CE6">
        <w:rPr>
          <w:i/>
        </w:rPr>
        <w:t>nlog</w:t>
      </w:r>
      <w:proofErr w:type="spellEnd"/>
      <w:r w:rsidRPr="00080CE6">
        <w:rPr>
          <w:i/>
        </w:rPr>
        <w:t>(n/k)</w:t>
      </w:r>
    </w:p>
    <w:p w:rsidR="00295301" w:rsidRDefault="00295301" w:rsidP="00080CE6">
      <w:pPr>
        <w:pStyle w:val="ListParagraph"/>
        <w:spacing w:after="0" w:line="240" w:lineRule="auto"/>
      </w:pPr>
    </w:p>
    <w:p w:rsidR="00295301" w:rsidRPr="00AC749E" w:rsidRDefault="00080CE6" w:rsidP="00080CE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The value for </w:t>
      </w:r>
      <w:r>
        <w:rPr>
          <w:i/>
        </w:rPr>
        <w:t xml:space="preserve">k </w:t>
      </w:r>
      <w:r>
        <w:t>should be the largest length of integers on which insertion sort is faster than merge sort.</w:t>
      </w:r>
      <w:bookmarkStart w:id="0" w:name="_GoBack"/>
      <w:bookmarkEnd w:id="0"/>
    </w:p>
    <w:sectPr w:rsidR="00295301" w:rsidRPr="00AC74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C80" w:rsidRDefault="001E6C80" w:rsidP="00AC749E">
      <w:pPr>
        <w:spacing w:after="0" w:line="240" w:lineRule="auto"/>
      </w:pPr>
      <w:r>
        <w:separator/>
      </w:r>
    </w:p>
  </w:endnote>
  <w:endnote w:type="continuationSeparator" w:id="0">
    <w:p w:rsidR="001E6C80" w:rsidRDefault="001E6C80" w:rsidP="00AC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C80" w:rsidRDefault="001E6C80" w:rsidP="00AC749E">
      <w:pPr>
        <w:spacing w:after="0" w:line="240" w:lineRule="auto"/>
      </w:pPr>
      <w:r>
        <w:separator/>
      </w:r>
    </w:p>
  </w:footnote>
  <w:footnote w:type="continuationSeparator" w:id="0">
    <w:p w:rsidR="001E6C80" w:rsidRDefault="001E6C80" w:rsidP="00AC7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49E" w:rsidRDefault="00AC749E" w:rsidP="00AC749E">
    <w:pPr>
      <w:pStyle w:val="Header"/>
      <w:jc w:val="right"/>
    </w:pPr>
    <w:proofErr w:type="spellStart"/>
    <w:r>
      <w:t>Huzaifa</w:t>
    </w:r>
    <w:proofErr w:type="spellEnd"/>
    <w:r>
      <w:t xml:space="preserve"> </w:t>
    </w:r>
    <w:proofErr w:type="spellStart"/>
    <w:r>
      <w:t>Hashim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04FAA"/>
    <w:multiLevelType w:val="hybridMultilevel"/>
    <w:tmpl w:val="87844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9E"/>
    <w:rsid w:val="00080CE6"/>
    <w:rsid w:val="001E6C80"/>
    <w:rsid w:val="00295301"/>
    <w:rsid w:val="00AC749E"/>
    <w:rsid w:val="00E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9E"/>
  </w:style>
  <w:style w:type="paragraph" w:styleId="Footer">
    <w:name w:val="footer"/>
    <w:basedOn w:val="Normal"/>
    <w:link w:val="FooterChar"/>
    <w:uiPriority w:val="99"/>
    <w:unhideWhenUsed/>
    <w:rsid w:val="00AC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9E"/>
  </w:style>
  <w:style w:type="paragraph" w:styleId="ListParagraph">
    <w:name w:val="List Paragraph"/>
    <w:basedOn w:val="Normal"/>
    <w:uiPriority w:val="34"/>
    <w:qFormat/>
    <w:rsid w:val="00AC74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7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DefaultParagraphFont"/>
    <w:rsid w:val="00295301"/>
  </w:style>
  <w:style w:type="character" w:customStyle="1" w:styleId="mord">
    <w:name w:val="mord"/>
    <w:basedOn w:val="DefaultParagraphFont"/>
    <w:rsid w:val="00295301"/>
  </w:style>
  <w:style w:type="character" w:customStyle="1" w:styleId="mopen">
    <w:name w:val="mopen"/>
    <w:basedOn w:val="DefaultParagraphFont"/>
    <w:rsid w:val="00295301"/>
  </w:style>
  <w:style w:type="character" w:customStyle="1" w:styleId="mclose">
    <w:name w:val="mclose"/>
    <w:basedOn w:val="DefaultParagraphFont"/>
    <w:rsid w:val="00295301"/>
  </w:style>
  <w:style w:type="character" w:customStyle="1" w:styleId="mrel">
    <w:name w:val="mrel"/>
    <w:basedOn w:val="DefaultParagraphFont"/>
    <w:rsid w:val="00295301"/>
  </w:style>
  <w:style w:type="character" w:customStyle="1" w:styleId="mop">
    <w:name w:val="mop"/>
    <w:basedOn w:val="DefaultParagraphFont"/>
    <w:rsid w:val="002953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9E"/>
  </w:style>
  <w:style w:type="paragraph" w:styleId="Footer">
    <w:name w:val="footer"/>
    <w:basedOn w:val="Normal"/>
    <w:link w:val="FooterChar"/>
    <w:uiPriority w:val="99"/>
    <w:unhideWhenUsed/>
    <w:rsid w:val="00AC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9E"/>
  </w:style>
  <w:style w:type="paragraph" w:styleId="ListParagraph">
    <w:name w:val="List Paragraph"/>
    <w:basedOn w:val="Normal"/>
    <w:uiPriority w:val="34"/>
    <w:qFormat/>
    <w:rsid w:val="00AC74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7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DefaultParagraphFont"/>
    <w:rsid w:val="00295301"/>
  </w:style>
  <w:style w:type="character" w:customStyle="1" w:styleId="mord">
    <w:name w:val="mord"/>
    <w:basedOn w:val="DefaultParagraphFont"/>
    <w:rsid w:val="00295301"/>
  </w:style>
  <w:style w:type="character" w:customStyle="1" w:styleId="mopen">
    <w:name w:val="mopen"/>
    <w:basedOn w:val="DefaultParagraphFont"/>
    <w:rsid w:val="00295301"/>
  </w:style>
  <w:style w:type="character" w:customStyle="1" w:styleId="mclose">
    <w:name w:val="mclose"/>
    <w:basedOn w:val="DefaultParagraphFont"/>
    <w:rsid w:val="00295301"/>
  </w:style>
  <w:style w:type="character" w:customStyle="1" w:styleId="mrel">
    <w:name w:val="mrel"/>
    <w:basedOn w:val="DefaultParagraphFont"/>
    <w:rsid w:val="00295301"/>
  </w:style>
  <w:style w:type="character" w:customStyle="1" w:styleId="mop">
    <w:name w:val="mop"/>
    <w:basedOn w:val="DefaultParagraphFont"/>
    <w:rsid w:val="0029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average case k1</c:v>
          </c:tx>
          <c:marker>
            <c:symbol val="none"/>
          </c:marker>
          <c:xVal>
            <c:numRef>
              <c:f>(Sheet1!$C$1,Sheet1!$C$5,Sheet1!$C$9,Sheet1!$C$14)</c:f>
              <c:numCache>
                <c:formatCode>General</c:formatCode>
                <c:ptCount val="4"/>
                <c:pt idx="0">
                  <c:v>1E-3</c:v>
                </c:pt>
                <c:pt idx="1">
                  <c:v>3.9E-2</c:v>
                </c:pt>
                <c:pt idx="2">
                  <c:v>0.30499999999999999</c:v>
                </c:pt>
                <c:pt idx="3">
                  <c:v>2.2829999999999999</c:v>
                </c:pt>
              </c:numCache>
            </c:numRef>
          </c:xVal>
          <c:yVal>
            <c:numRef>
              <c:f>(Sheet1!$B$1,Sheet1!$B$5,Sheet1!$B$9,Sheet1!$B$14)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yVal>
          <c:smooth val="1"/>
        </c:ser>
        <c:ser>
          <c:idx val="1"/>
          <c:order val="1"/>
          <c:tx>
            <c:v>worst case k1</c:v>
          </c:tx>
          <c:marker>
            <c:symbol val="none"/>
          </c:marker>
          <c:xVal>
            <c:numRef>
              <c:f>(Sheet1!$C$3,Sheet1!$C$7,Sheet1!$C$11,Sheet1!$C$16)</c:f>
              <c:numCache>
                <c:formatCode>General</c:formatCode>
                <c:ptCount val="4"/>
                <c:pt idx="0">
                  <c:v>1E-3</c:v>
                </c:pt>
                <c:pt idx="1">
                  <c:v>7.4999999999999997E-2</c:v>
                </c:pt>
                <c:pt idx="2">
                  <c:v>0.59699999999999998</c:v>
                </c:pt>
                <c:pt idx="3">
                  <c:v>4.4279999999999999</c:v>
                </c:pt>
              </c:numCache>
            </c:numRef>
          </c:xVal>
          <c:yVal>
            <c:numRef>
              <c:f>(Sheet1!$B$1,Sheet1!$B$5,Sheet1!$B$9,Sheet1!$B$14)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yVal>
          <c:smooth val="1"/>
        </c:ser>
        <c:ser>
          <c:idx val="2"/>
          <c:order val="2"/>
          <c:tx>
            <c:v>best case k1</c:v>
          </c:tx>
          <c:marker>
            <c:symbol val="none"/>
          </c:marker>
          <c:xVal>
            <c:numRef>
              <c:f>(Sheet1!$C$2,Sheet1!$C$6,Sheet1!$C$10,Sheet1!$C$15)</c:f>
              <c:numCache>
                <c:formatCode>General</c:formatCode>
                <c:ptCount val="4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1.0999999999999999E-2</c:v>
                </c:pt>
              </c:numCache>
            </c:numRef>
          </c:xVal>
          <c:yVal>
            <c:numRef>
              <c:f>(Sheet1!$B$1,Sheet1!$B$5,Sheet1!$B$9,Sheet1!$B$14)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814016"/>
        <c:axId val="139819200"/>
      </c:scatterChart>
      <c:valAx>
        <c:axId val="139814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819200"/>
        <c:crosses val="autoZero"/>
        <c:crossBetween val="midCat"/>
      </c:valAx>
      <c:valAx>
        <c:axId val="139819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8140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average case k2</c:v>
          </c:tx>
          <c:marker>
            <c:symbol val="none"/>
          </c:marker>
          <c:xVal>
            <c:numRef>
              <c:f>(Sheet1!$E$1,Sheet1!$E$5,Sheet1!$E$9,Sheet1!$E$14)</c:f>
              <c:numCache>
                <c:formatCode>General</c:formatCode>
                <c:ptCount val="4"/>
                <c:pt idx="0">
                  <c:v>0</c:v>
                </c:pt>
                <c:pt idx="1">
                  <c:v>0.04</c:v>
                </c:pt>
                <c:pt idx="2">
                  <c:v>0.217</c:v>
                </c:pt>
                <c:pt idx="3">
                  <c:v>1.7789999999999999</c:v>
                </c:pt>
              </c:numCache>
            </c:numRef>
          </c:xVal>
          <c:yVal>
            <c:numRef>
              <c:f>(Sheet1!$D$1,Sheet1!$D$5,Sheet1!$D$9,Sheet1!$D$14)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1500</c:v>
                </c:pt>
              </c:numCache>
            </c:numRef>
          </c:yVal>
          <c:smooth val="1"/>
        </c:ser>
        <c:ser>
          <c:idx val="1"/>
          <c:order val="1"/>
          <c:tx>
            <c:v>best case k2</c:v>
          </c:tx>
          <c:marker>
            <c:symbol val="none"/>
          </c:marker>
          <c:xVal>
            <c:numRef>
              <c:f>(Sheet1!$E$2,Sheet1!$E$6,Sheet1!$E$10,Sheet1!$E$15)</c:f>
              <c:numCache>
                <c:formatCode>General</c:formatCode>
                <c:ptCount val="4"/>
                <c:pt idx="0">
                  <c:v>0</c:v>
                </c:pt>
                <c:pt idx="1">
                  <c:v>0.01</c:v>
                </c:pt>
                <c:pt idx="2">
                  <c:v>1E-3</c:v>
                </c:pt>
                <c:pt idx="3">
                  <c:v>7.0000000000000001E-3</c:v>
                </c:pt>
              </c:numCache>
            </c:numRef>
          </c:xVal>
          <c:yVal>
            <c:numRef>
              <c:f>(Sheet1!$D$1,Sheet1!$D$5,Sheet1!$D$9,Sheet1!$D$14)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1500</c:v>
                </c:pt>
              </c:numCache>
            </c:numRef>
          </c:yVal>
          <c:smooth val="1"/>
        </c:ser>
        <c:ser>
          <c:idx val="2"/>
          <c:order val="2"/>
          <c:tx>
            <c:v>worst case k2</c:v>
          </c:tx>
          <c:marker>
            <c:symbol val="none"/>
          </c:marker>
          <c:xVal>
            <c:numRef>
              <c:f>(Sheet1!$E$3,Sheet1!$E$7,Sheet1!$E$11,Sheet1!$E$16)</c:f>
              <c:numCache>
                <c:formatCode>General</c:formatCode>
                <c:ptCount val="4"/>
                <c:pt idx="0">
                  <c:v>1E-3</c:v>
                </c:pt>
                <c:pt idx="1">
                  <c:v>7.8E-2</c:v>
                </c:pt>
                <c:pt idx="2">
                  <c:v>0.44500000000000001</c:v>
                </c:pt>
                <c:pt idx="3">
                  <c:v>3.5350000000000001</c:v>
                </c:pt>
              </c:numCache>
            </c:numRef>
          </c:xVal>
          <c:yVal>
            <c:numRef>
              <c:f>(Sheet1!$D$1,Sheet1!$D$5,Sheet1!$D$9,Sheet1!$D$14)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1500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562048"/>
        <c:axId val="172562624"/>
      </c:scatterChart>
      <c:valAx>
        <c:axId val="172562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2562624"/>
        <c:crosses val="autoZero"/>
        <c:crossBetween val="midCat"/>
      </c:valAx>
      <c:valAx>
        <c:axId val="172562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25620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</dc:creator>
  <cp:lastModifiedBy>Huzaif</cp:lastModifiedBy>
  <cp:revision>1</cp:revision>
  <dcterms:created xsi:type="dcterms:W3CDTF">2019-02-22T20:43:00Z</dcterms:created>
  <dcterms:modified xsi:type="dcterms:W3CDTF">2019-02-26T20:55:00Z</dcterms:modified>
</cp:coreProperties>
</file>