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7C926" w14:textId="77777777" w:rsidR="002C5669" w:rsidRDefault="002C5669">
      <w:pPr>
        <w:rPr>
          <w:rFonts w:ascii="Times New Roman" w:hAnsi="Times New Roman" w:cs="Times New Roman"/>
        </w:rPr>
      </w:pPr>
      <w:r w:rsidRPr="002C5669">
        <w:rPr>
          <w:rFonts w:ascii="Times New Roman" w:hAnsi="Times New Roman" w:cs="Times New Roman"/>
        </w:rPr>
        <w:t>This code runs in R</w:t>
      </w:r>
      <w:r>
        <w:rPr>
          <w:rFonts w:ascii="Times New Roman" w:hAnsi="Times New Roman" w:cs="Times New Roman"/>
        </w:rPr>
        <w:t>.</w:t>
      </w:r>
    </w:p>
    <w:p w14:paraId="13389E62" w14:textId="05112727" w:rsidR="001F4AAE" w:rsidRPr="004E0507" w:rsidRDefault="00EB711F">
      <w:pPr>
        <w:rPr>
          <w:rFonts w:ascii="Times New Roman" w:hAnsi="Times New Roman" w:cs="Times New Roman"/>
        </w:rPr>
      </w:pPr>
      <w:r w:rsidRPr="004E0507">
        <w:rPr>
          <w:rFonts w:ascii="Times New Roman" w:hAnsi="Times New Roman" w:cs="Times New Roman"/>
        </w:rPr>
        <w:t>Step1: input</w:t>
      </w:r>
      <w:r w:rsidR="006F4225" w:rsidRPr="004E0507">
        <w:rPr>
          <w:rFonts w:ascii="Times New Roman" w:hAnsi="Times New Roman" w:cs="Times New Roman"/>
        </w:rPr>
        <w:t xml:space="preserve"> </w:t>
      </w:r>
      <w:r w:rsidR="006F4225" w:rsidRPr="004E0507">
        <w:rPr>
          <w:rFonts w:ascii="Times New Roman" w:hAnsi="Times New Roman" w:cs="Times New Roman"/>
          <w:i/>
          <w:iCs/>
        </w:rPr>
        <w:t>PAML</w:t>
      </w:r>
      <w:r w:rsidR="006F4225" w:rsidRPr="004E0507">
        <w:rPr>
          <w:rFonts w:ascii="Times New Roman" w:hAnsi="Times New Roman" w:cs="Times New Roman"/>
        </w:rPr>
        <w:t xml:space="preserve"> output file </w:t>
      </w:r>
      <w:r w:rsidR="004E0507" w:rsidRPr="004E0507">
        <w:rPr>
          <w:rFonts w:ascii="Times New Roman" w:hAnsi="Times New Roman" w:cs="Times New Roman"/>
        </w:rPr>
        <w:t>(example_paml_output.txt)</w:t>
      </w:r>
      <w:r w:rsidR="004E0507">
        <w:rPr>
          <w:rFonts w:ascii="Times New Roman" w:hAnsi="Times New Roman" w:cs="Times New Roman"/>
        </w:rPr>
        <w:t xml:space="preserve"> </w:t>
      </w:r>
      <w:r w:rsidR="006F4225" w:rsidRPr="004E0507">
        <w:rPr>
          <w:rFonts w:ascii="Times New Roman" w:hAnsi="Times New Roman" w:cs="Times New Roman"/>
        </w:rPr>
        <w:t xml:space="preserve">to read </w:t>
      </w:r>
      <w:r w:rsidR="006F4225" w:rsidRPr="004E0507">
        <w:rPr>
          <w:rFonts w:ascii="Times New Roman" w:hAnsi="Times New Roman" w:cs="Times New Roman"/>
          <w:color w:val="000000" w:themeColor="text1"/>
        </w:rPr>
        <w:t>the numbers of nonsynonymous and synonymous sites (</w:t>
      </w:r>
      <w:r w:rsidR="006F4225" w:rsidRPr="004E0507">
        <w:rPr>
          <w:rFonts w:ascii="Times New Roman" w:hAnsi="Times New Roman" w:cs="Times New Roman"/>
          <w:i/>
          <w:iCs/>
          <w:color w:val="000000" w:themeColor="text1"/>
        </w:rPr>
        <w:t>N</w:t>
      </w:r>
      <w:r w:rsidR="006F4225" w:rsidRPr="004E0507">
        <w:rPr>
          <w:rFonts w:ascii="Times New Roman" w:hAnsi="Times New Roman" w:cs="Times New Roman"/>
          <w:color w:val="000000" w:themeColor="text1"/>
        </w:rPr>
        <w:t xml:space="preserve"> and </w:t>
      </w:r>
      <w:r w:rsidR="006F4225" w:rsidRPr="004E0507">
        <w:rPr>
          <w:rFonts w:ascii="Times New Roman" w:hAnsi="Times New Roman" w:cs="Times New Roman"/>
          <w:i/>
          <w:iCs/>
          <w:color w:val="000000" w:themeColor="text1"/>
        </w:rPr>
        <w:t>S</w:t>
      </w:r>
      <w:r w:rsidR="006F4225" w:rsidRPr="004E0507">
        <w:rPr>
          <w:rFonts w:ascii="Times New Roman" w:hAnsi="Times New Roman" w:cs="Times New Roman"/>
          <w:color w:val="000000" w:themeColor="text1"/>
        </w:rPr>
        <w:t>) and the nonsynonymous and synonymous substitution rates (</w:t>
      </w:r>
      <w:r w:rsidR="006F4225" w:rsidRPr="004E0507">
        <w:rPr>
          <w:rFonts w:ascii="Times New Roman" w:hAnsi="Times New Roman" w:cs="Times New Roman"/>
          <w:i/>
          <w:iCs/>
          <w:color w:val="000000" w:themeColor="text1"/>
        </w:rPr>
        <w:t>d</w:t>
      </w:r>
      <w:r w:rsidR="006F4225" w:rsidRPr="004E0507">
        <w:rPr>
          <w:rFonts w:ascii="Times New Roman" w:hAnsi="Times New Roman" w:cs="Times New Roman"/>
          <w:i/>
          <w:iCs/>
          <w:color w:val="000000" w:themeColor="text1"/>
          <w:vertAlign w:val="subscript"/>
        </w:rPr>
        <w:t>N</w:t>
      </w:r>
      <w:r w:rsidR="006F4225" w:rsidRPr="004E0507">
        <w:rPr>
          <w:rFonts w:ascii="Times New Roman" w:hAnsi="Times New Roman" w:cs="Times New Roman"/>
          <w:i/>
          <w:iCs/>
          <w:color w:val="000000" w:themeColor="text1"/>
        </w:rPr>
        <w:t xml:space="preserve"> </w:t>
      </w:r>
      <w:r w:rsidR="006F4225" w:rsidRPr="004E0507">
        <w:rPr>
          <w:rFonts w:ascii="Times New Roman" w:hAnsi="Times New Roman" w:cs="Times New Roman"/>
          <w:color w:val="000000" w:themeColor="text1"/>
        </w:rPr>
        <w:t>and</w:t>
      </w:r>
      <w:r w:rsidR="006F4225" w:rsidRPr="004E0507">
        <w:rPr>
          <w:rFonts w:ascii="Times New Roman" w:hAnsi="Times New Roman" w:cs="Times New Roman"/>
          <w:i/>
          <w:iCs/>
          <w:color w:val="000000" w:themeColor="text1"/>
        </w:rPr>
        <w:t xml:space="preserve"> d</w:t>
      </w:r>
      <w:r w:rsidR="006F4225" w:rsidRPr="004E0507">
        <w:rPr>
          <w:rFonts w:ascii="Times New Roman" w:hAnsi="Times New Roman" w:cs="Times New Roman"/>
          <w:i/>
          <w:iCs/>
          <w:color w:val="000000" w:themeColor="text1"/>
          <w:vertAlign w:val="subscript"/>
        </w:rPr>
        <w:t>S</w:t>
      </w:r>
      <w:r w:rsidR="006F4225" w:rsidRPr="004E0507">
        <w:rPr>
          <w:rFonts w:ascii="Times New Roman" w:hAnsi="Times New Roman" w:cs="Times New Roman"/>
          <w:color w:val="000000" w:themeColor="text1"/>
        </w:rPr>
        <w:t xml:space="preserve">) estimated from </w:t>
      </w:r>
      <w:r w:rsidR="006F4225" w:rsidRPr="004E0507">
        <w:rPr>
          <w:rFonts w:ascii="Times New Roman" w:hAnsi="Times New Roman" w:cs="Times New Roman"/>
          <w:i/>
          <w:iCs/>
          <w:color w:val="000000" w:themeColor="text1"/>
        </w:rPr>
        <w:t>PAML</w:t>
      </w:r>
    </w:p>
    <w:p w14:paraId="04775E52" w14:textId="4154D835" w:rsidR="00EB711F" w:rsidRPr="004E0507" w:rsidRDefault="00EB711F">
      <w:pPr>
        <w:rPr>
          <w:rFonts w:ascii="Times New Roman" w:hAnsi="Times New Roman" w:cs="Times New Roman"/>
        </w:rPr>
      </w:pPr>
      <w:r w:rsidRPr="004E0507">
        <w:rPr>
          <w:rFonts w:ascii="Times New Roman" w:hAnsi="Times New Roman" w:cs="Times New Roman"/>
        </w:rPr>
        <w:t>Step2: input group file (example_groupfile.csv)</w:t>
      </w:r>
    </w:p>
    <w:p w14:paraId="336EACB9" w14:textId="5434FCF2" w:rsidR="004E0507" w:rsidRPr="004E0507" w:rsidRDefault="00B355C2" w:rsidP="00B355C2">
      <w:pPr>
        <w:rPr>
          <w:rFonts w:ascii="Times New Roman" w:hAnsi="Times New Roman" w:cs="Times New Roman"/>
        </w:rPr>
      </w:pPr>
      <w:r w:rsidRPr="004E0507">
        <w:rPr>
          <w:rFonts w:ascii="Times New Roman" w:hAnsi="Times New Roman" w:cs="Times New Roman"/>
        </w:rPr>
        <w:t>The group file contains the sequence ID and its group and cluster. The program will average the nonsynonymous changes and synonymous changes according to the group, and then summarize the changes base on the cluster. The final output is shown in the figure.</w:t>
      </w:r>
    </w:p>
    <w:p w14:paraId="249135E7" w14:textId="37E4F5DF" w:rsidR="00EB711F" w:rsidRPr="004E0507" w:rsidRDefault="004E0507" w:rsidP="00B355C2">
      <w:pPr>
        <w:rPr>
          <w:rFonts w:ascii="Times New Roman" w:hAnsi="Times New Roman" w:cs="Times New Roman"/>
          <w:noProof/>
        </w:rPr>
      </w:pPr>
      <w:r w:rsidRPr="004E0507">
        <w:rPr>
          <w:rFonts w:ascii="Times New Roman" w:hAnsi="Times New Roman" w:cs="Times New Roman"/>
          <w:noProof/>
        </w:rPr>
        <w:t xml:space="preserve"> </w:t>
      </w:r>
      <w:r w:rsidRPr="004E0507">
        <w:rPr>
          <w:rFonts w:ascii="Times New Roman" w:hAnsi="Times New Roman" w:cs="Times New Roman"/>
          <w:noProof/>
        </w:rPr>
        <w:drawing>
          <wp:inline distT="0" distB="0" distL="0" distR="0" wp14:anchorId="69B75657" wp14:editId="4F14FA0B">
            <wp:extent cx="1662173" cy="568037"/>
            <wp:effectExtent l="0" t="0" r="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8144" t="36659" r="60328" b="44186"/>
                    <a:stretch/>
                  </pic:blipFill>
                  <pic:spPr bwMode="auto">
                    <a:xfrm>
                      <a:off x="0" y="0"/>
                      <a:ext cx="1662888" cy="568281"/>
                    </a:xfrm>
                    <a:prstGeom prst="rect">
                      <a:avLst/>
                    </a:prstGeom>
                    <a:ln>
                      <a:noFill/>
                    </a:ln>
                    <a:extLst>
                      <a:ext uri="{53640926-AAD7-44D8-BBD7-CCE9431645EC}">
                        <a14:shadowObscured xmlns:a14="http://schemas.microsoft.com/office/drawing/2010/main"/>
                      </a:ext>
                    </a:extLst>
                  </pic:spPr>
                </pic:pic>
              </a:graphicData>
            </a:graphic>
          </wp:inline>
        </w:drawing>
      </w:r>
    </w:p>
    <w:p w14:paraId="65B93C7C" w14:textId="58A65C5E" w:rsidR="004E0507" w:rsidRPr="004E0507" w:rsidRDefault="004E0507" w:rsidP="00B355C2">
      <w:pPr>
        <w:rPr>
          <w:rFonts w:ascii="Times New Roman" w:hAnsi="Times New Roman" w:cs="Times New Roman"/>
          <w:noProof/>
        </w:rPr>
      </w:pPr>
      <w:r w:rsidRPr="004E0507">
        <w:rPr>
          <w:rFonts w:ascii="Times New Roman" w:hAnsi="Times New Roman" w:cs="Times New Roman"/>
          <w:noProof/>
        </w:rPr>
        <w:t>Between: between</w:t>
      </w:r>
      <w:r>
        <w:rPr>
          <w:rFonts w:ascii="Times New Roman" w:hAnsi="Times New Roman" w:cs="Times New Roman"/>
          <w:noProof/>
        </w:rPr>
        <w:t>-</w:t>
      </w:r>
      <w:r w:rsidRPr="004E0507">
        <w:rPr>
          <w:rFonts w:ascii="Times New Roman" w:hAnsi="Times New Roman" w:cs="Times New Roman"/>
          <w:noProof/>
        </w:rPr>
        <w:t>cluster level</w:t>
      </w:r>
    </w:p>
    <w:p w14:paraId="5C23379C" w14:textId="3FCF285D" w:rsidR="004E0507" w:rsidRPr="004E0507" w:rsidRDefault="004E0507" w:rsidP="00B355C2">
      <w:pPr>
        <w:rPr>
          <w:rFonts w:ascii="Times New Roman" w:hAnsi="Times New Roman" w:cs="Times New Roman"/>
          <w:noProof/>
        </w:rPr>
      </w:pPr>
      <w:r w:rsidRPr="004E0507">
        <w:rPr>
          <w:rFonts w:ascii="Times New Roman" w:hAnsi="Times New Roman" w:cs="Times New Roman"/>
          <w:noProof/>
        </w:rPr>
        <w:t>Within: within-cluster between</w:t>
      </w:r>
      <w:r>
        <w:rPr>
          <w:rFonts w:ascii="Times New Roman" w:hAnsi="Times New Roman" w:cs="Times New Roman"/>
          <w:noProof/>
        </w:rPr>
        <w:t>-</w:t>
      </w:r>
      <w:r w:rsidRPr="004E0507">
        <w:rPr>
          <w:rFonts w:ascii="Times New Roman" w:hAnsi="Times New Roman" w:cs="Times New Roman"/>
          <w:noProof/>
        </w:rPr>
        <w:t>group level</w:t>
      </w:r>
    </w:p>
    <w:p w14:paraId="6C49D30C" w14:textId="03730BA7" w:rsidR="004E0507" w:rsidRPr="004E0507" w:rsidRDefault="004E0507" w:rsidP="00B355C2">
      <w:pPr>
        <w:rPr>
          <w:rFonts w:ascii="Times New Roman" w:hAnsi="Times New Roman" w:cs="Times New Roman"/>
          <w:noProof/>
        </w:rPr>
      </w:pPr>
      <w:r w:rsidRPr="004E0507">
        <w:rPr>
          <w:rFonts w:ascii="Times New Roman" w:hAnsi="Times New Roman" w:cs="Times New Roman"/>
          <w:noProof/>
        </w:rPr>
        <w:t>N: the number of nonsynonymous changes</w:t>
      </w:r>
    </w:p>
    <w:p w14:paraId="6F92BB8A" w14:textId="0FD8B6B8" w:rsidR="004E0507" w:rsidRDefault="004E0507" w:rsidP="00B355C2">
      <w:pPr>
        <w:rPr>
          <w:rFonts w:ascii="Times New Roman" w:hAnsi="Times New Roman" w:cs="Times New Roman"/>
          <w:noProof/>
        </w:rPr>
      </w:pPr>
      <w:r w:rsidRPr="004E0507">
        <w:rPr>
          <w:rFonts w:ascii="Times New Roman" w:hAnsi="Times New Roman" w:cs="Times New Roman"/>
          <w:noProof/>
        </w:rPr>
        <w:t>S: the number of synonymous changes</w:t>
      </w:r>
    </w:p>
    <w:p w14:paraId="07E66C6A" w14:textId="2DD9E17F" w:rsidR="004E0507" w:rsidRDefault="004E0507" w:rsidP="00B355C2">
      <w:pPr>
        <w:rPr>
          <w:rFonts w:ascii="Times New Roman" w:hAnsi="Times New Roman" w:cs="Times New Roman"/>
          <w:noProof/>
        </w:rPr>
      </w:pPr>
    </w:p>
    <w:p w14:paraId="1AAC8773" w14:textId="36AE4A3B" w:rsidR="004E0507" w:rsidRDefault="004E0507" w:rsidP="00B355C2">
      <w:pPr>
        <w:rPr>
          <w:rFonts w:ascii="Times New Roman" w:hAnsi="Times New Roman" w:cs="Times New Roman"/>
          <w:noProof/>
        </w:rPr>
      </w:pPr>
      <w:r>
        <w:rPr>
          <w:rFonts w:ascii="Times New Roman" w:hAnsi="Times New Roman" w:cs="Times New Roman" w:hint="eastAsia"/>
          <w:noProof/>
        </w:rPr>
        <w:t>*</w:t>
      </w:r>
      <w:r>
        <w:rPr>
          <w:rFonts w:ascii="Times New Roman" w:hAnsi="Times New Roman" w:cs="Times New Roman"/>
          <w:noProof/>
        </w:rPr>
        <w:t xml:space="preserve"> Input file: </w:t>
      </w:r>
      <w:r w:rsidRPr="004E0507">
        <w:rPr>
          <w:rFonts w:ascii="Times New Roman" w:hAnsi="Times New Roman" w:cs="Times New Roman"/>
          <w:noProof/>
        </w:rPr>
        <w:t>example_paml_output.txt</w:t>
      </w:r>
      <w:r>
        <w:rPr>
          <w:rFonts w:ascii="Times New Roman" w:hAnsi="Times New Roman" w:cs="Times New Roman"/>
          <w:noProof/>
        </w:rPr>
        <w:t xml:space="preserve"> ; </w:t>
      </w:r>
      <w:r w:rsidRPr="004E0507">
        <w:rPr>
          <w:rFonts w:ascii="Times New Roman" w:hAnsi="Times New Roman" w:cs="Times New Roman"/>
          <w:noProof/>
        </w:rPr>
        <w:t>example_groupfile.csv</w:t>
      </w:r>
    </w:p>
    <w:p w14:paraId="19B39669" w14:textId="6942F657" w:rsidR="004E0507" w:rsidRPr="004E0507" w:rsidRDefault="004E0507" w:rsidP="00B355C2">
      <w:pPr>
        <w:rPr>
          <w:rFonts w:ascii="Times New Roman" w:hAnsi="Times New Roman" w:cs="Times New Roman"/>
        </w:rPr>
      </w:pPr>
      <w:r>
        <w:rPr>
          <w:rFonts w:ascii="Times New Roman" w:hAnsi="Times New Roman" w:cs="Times New Roman" w:hint="eastAsia"/>
          <w:noProof/>
        </w:rPr>
        <w:t xml:space="preserve"> </w:t>
      </w:r>
      <w:r>
        <w:rPr>
          <w:rFonts w:ascii="Times New Roman" w:hAnsi="Times New Roman" w:cs="Times New Roman"/>
          <w:noProof/>
        </w:rPr>
        <w:t>Output file: pMK_output.csv</w:t>
      </w:r>
    </w:p>
    <w:sectPr w:rsidR="004E0507" w:rsidRPr="004E050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AAE"/>
    <w:rsid w:val="001F4AAE"/>
    <w:rsid w:val="002C5669"/>
    <w:rsid w:val="004E0507"/>
    <w:rsid w:val="00687807"/>
    <w:rsid w:val="006F4225"/>
    <w:rsid w:val="00B355C2"/>
    <w:rsid w:val="00EB711F"/>
    <w:rsid w:val="00F337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5F029"/>
  <w15:chartTrackingRefBased/>
  <w15:docId w15:val="{0EC27C03-B0F0-4416-979D-CC43EC67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116</Words>
  <Characters>667</Characters>
  <Application>Microsoft Office Word</Application>
  <DocSecurity>0</DocSecurity>
  <Lines>5</Lines>
  <Paragraphs>1</Paragraphs>
  <ScaleCrop>false</ScaleCrop>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念宮 李</dc:creator>
  <cp:keywords/>
  <dc:description/>
  <cp:lastModifiedBy>念宮 李</cp:lastModifiedBy>
  <cp:revision>3</cp:revision>
  <dcterms:created xsi:type="dcterms:W3CDTF">2021-09-18T09:01:00Z</dcterms:created>
  <dcterms:modified xsi:type="dcterms:W3CDTF">2021-09-18T10:37:00Z</dcterms:modified>
</cp:coreProperties>
</file>