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hd w:val="clear" w:color="auto" w:fill="FFFFFF" w:themeFill="background1"/>
        <w:jc w:val="left"/>
        <w:rPr/>
      </w:pPr>
      <w:r>
        <w:rPr/>
        <w:t xml:space="preserve">Mission : Comparaison des temps passés sur les prestations aux temps vendus </w:t>
      </w:r>
    </w:p>
    <w:p>
      <w:pPr>
        <w:pStyle w:val="Normal"/>
        <w:shd w:val="clear" w:color="auto" w:fill="FFFFFF" w:themeFill="background1"/>
        <w:jc w:val="left"/>
        <w:rPr/>
      </w:pPr>
      <w:r>
        <w:rPr/>
        <w:drawing>
          <wp:anchor behindDoc="0" distT="0" distB="0" distL="114300" distR="114300" simplePos="0" locked="0" layoutInCell="0" allowOverlap="1" relativeHeight="9">
            <wp:simplePos x="0" y="0"/>
            <wp:positionH relativeFrom="margin">
              <wp:posOffset>213360</wp:posOffset>
            </wp:positionH>
            <wp:positionV relativeFrom="paragraph">
              <wp:posOffset>26670</wp:posOffset>
            </wp:positionV>
            <wp:extent cx="5505450" cy="2997835"/>
            <wp:effectExtent l="0" t="0" r="0" b="0"/>
            <wp:wrapTight wrapText="bothSides">
              <wp:wrapPolygon edited="0">
                <wp:start x="-26" y="0"/>
                <wp:lineTo x="-26" y="21377"/>
                <wp:lineTo x="21518" y="21377"/>
                <wp:lineTo x="21518" y="0"/>
                <wp:lineTo x="-26" y="0"/>
              </wp:wrapPolygon>
            </wp:wrapTight>
            <wp:docPr id="1" name="Image 2" descr="C:\Users\davion.h\AppData\Local\Microsoft\Windows\INetCache\Content.MSO\DAF125D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2" descr="C:\Users\davion.h\AppData\Local\Microsoft\Windows\INetCache\Content.MSO\DAF125D6.tmp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color="auto" w:fill="FFFFFF" w:themeFill="background1"/>
        <w:jc w:val="left"/>
        <w:rPr/>
      </w:pPr>
      <w:r>
        <w:rPr/>
        <w:t>Supports : Akuiteo, SQL Server Management</w:t>
      </w:r>
    </w:p>
    <w:p>
      <w:pPr>
        <w:pStyle w:val="Normal"/>
        <w:shd w:val="clear" w:color="auto" w:fill="FFFFFF" w:themeFill="background1"/>
        <w:jc w:val="left"/>
        <w:rPr/>
      </w:pPr>
      <w:r>
        <w:rPr/>
      </w:r>
    </w:p>
    <w:p>
      <w:pPr>
        <w:pStyle w:val="Normal"/>
        <w:shd w:val="clear" w:color="auto" w:fill="FFFFFF" w:themeFill="background1"/>
        <w:jc w:val="left"/>
        <w:rPr/>
      </w:pPr>
      <w:r>
        <w:rPr/>
        <w:t>Outils : BDD Mipih existante (699 tables)</w:t>
      </w:r>
    </w:p>
    <w:p>
      <w:pPr>
        <w:pStyle w:val="Normal"/>
        <w:shd w:val="clear" w:color="auto" w:fill="FFFFFF" w:themeFill="background1"/>
        <w:jc w:val="left"/>
        <w:rPr/>
      </w:pPr>
      <w:r>
        <w:rPr/>
      </w:r>
    </w:p>
    <w:p>
      <w:pPr>
        <w:pStyle w:val="Normal"/>
        <w:shd w:val="clear" w:color="auto" w:fill="FFFFFF" w:themeFill="background1"/>
        <w:jc w:val="left"/>
        <w:rPr/>
      </w:pPr>
      <w:r>
        <w:rPr/>
        <w:t>Langage : SQL</w:t>
      </w:r>
    </w:p>
    <w:p>
      <w:pPr>
        <w:pStyle w:val="Normal"/>
        <w:shd w:val="clear" w:color="auto" w:fill="FFFFFF" w:themeFill="background1"/>
        <w:jc w:val="left"/>
        <w:rPr/>
      </w:pPr>
      <w:r>
        <w:rPr/>
      </w:r>
    </w:p>
    <w:p>
      <w:pPr>
        <w:pStyle w:val="Normal"/>
        <w:shd w:val="clear" w:color="auto" w:fill="FFFFFF" w:themeFill="background1"/>
        <w:jc w:val="left"/>
        <w:rPr/>
      </w:pPr>
      <w:r>
        <w:rPr/>
        <w:t>Objectif 1 : Téléchargement du MCD, observation de la bdd, recherche des tables et des champs</w:t>
      </w:r>
    </w:p>
    <w:p>
      <w:pPr>
        <w:pStyle w:val="Normal"/>
        <w:shd w:val="clear" w:color="auto" w:fill="FFFFFF" w:themeFill="background1"/>
        <w:jc w:val="left"/>
        <w:rPr/>
      </w:pPr>
      <w:r>
        <w:rPr/>
      </w:r>
    </w:p>
    <w:p>
      <w:pPr>
        <w:pStyle w:val="Normal"/>
        <w:shd w:val="clear" w:color="auto" w:fill="FFFFFF" w:themeFill="background1"/>
        <w:jc w:val="left"/>
        <w:rPr/>
      </w:pPr>
      <w:r>
        <w:rPr/>
        <w:t>Objectif 2 : Trouver des factures de type prestation datant de 2023 pas encore acquittée, lier les tables correspondant aux factures, lignes factures et la table des ventes</w:t>
      </w:r>
    </w:p>
    <w:p>
      <w:pPr>
        <w:pStyle w:val="Normal"/>
        <w:shd w:val="clear" w:color="auto" w:fill="FFFFFF" w:themeFill="background1"/>
        <w:jc w:val="left"/>
        <w:rPr>
          <w:rStyle w:val="Ui-provider"/>
          <w:sz w:val="18"/>
          <w:highlight w:val="lightGray"/>
        </w:rPr>
      </w:pPr>
      <w:r>
        <w:rPr>
          <w:rStyle w:val="Ui-provider"/>
          <w:sz w:val="18"/>
          <w:highlight w:val="lightGray"/>
        </w:rPr>
        <w:t>SELECT </w:t>
      </w:r>
      <w:r>
        <w:rPr>
          <w:sz w:val="18"/>
          <w:highlight w:val="lightGray"/>
        </w:rPr>
        <w:br/>
      </w:r>
      <w:r>
        <w:rPr>
          <w:rStyle w:val="Ui-provider"/>
          <w:sz w:val="18"/>
          <w:highlight w:val="lightGray"/>
        </w:rPr>
        <w:t xml:space="preserve">    F_LIGNEFACCLI.LFC_SEQUEN_685, </w:t>
      </w:r>
      <w:r>
        <w:rPr>
          <w:sz w:val="18"/>
          <w:highlight w:val="lightGray"/>
        </w:rPr>
        <w:br/>
      </w:r>
      <w:r>
        <w:rPr>
          <w:rStyle w:val="Ui-provider"/>
          <w:sz w:val="18"/>
          <w:highlight w:val="lightGray"/>
        </w:rPr>
        <w:t>  F_FACTURESCLI.SQL7_IDENTITY,</w:t>
      </w:r>
      <w:r>
        <w:rPr>
          <w:sz w:val="18"/>
          <w:highlight w:val="lightGray"/>
        </w:rPr>
        <w:br/>
      </w:r>
      <w:r>
        <w:rPr>
          <w:rStyle w:val="Ui-provider"/>
          <w:sz w:val="18"/>
          <w:highlight w:val="lightGray"/>
        </w:rPr>
        <w:t>  F_VENTE_ZL.VEZL_PIECE_IDENT, </w:t>
      </w:r>
      <w:r>
        <w:rPr>
          <w:sz w:val="18"/>
          <w:highlight w:val="lightGray"/>
        </w:rPr>
        <w:br/>
      </w:r>
      <w:r>
        <w:rPr>
          <w:rStyle w:val="Ui-provider"/>
          <w:sz w:val="18"/>
          <w:highlight w:val="lightGray"/>
        </w:rPr>
        <w:t>    F_LIGNEFACCLI.LFC_FCPTR,</w:t>
      </w:r>
      <w:r>
        <w:rPr>
          <w:sz w:val="18"/>
          <w:highlight w:val="lightGray"/>
        </w:rPr>
        <w:br/>
      </w:r>
      <w:r>
        <w:rPr>
          <w:rStyle w:val="Ui-provider"/>
          <w:sz w:val="18"/>
          <w:highlight w:val="lightGray"/>
        </w:rPr>
        <w:t>    F_FACTURESCLI.FC_NUMERO, </w:t>
      </w:r>
      <w:r>
        <w:rPr>
          <w:sz w:val="18"/>
          <w:highlight w:val="lightGray"/>
        </w:rPr>
        <w:br/>
      </w:r>
      <w:r>
        <w:rPr>
          <w:rStyle w:val="Ui-provider"/>
          <w:sz w:val="18"/>
          <w:highlight w:val="lightGray"/>
        </w:rPr>
        <w:t>    F_VENTE_ZL.VEZL_SEQUENCE, </w:t>
      </w:r>
      <w:r>
        <w:rPr>
          <w:sz w:val="18"/>
          <w:highlight w:val="lightGray"/>
        </w:rPr>
        <w:br/>
      </w:r>
      <w:r>
        <w:rPr>
          <w:rStyle w:val="Ui-provider"/>
          <w:sz w:val="18"/>
          <w:highlight w:val="lightGray"/>
        </w:rPr>
        <w:t>  F_FACTURESCLI.FC_DATECREATION,</w:t>
      </w:r>
      <w:r>
        <w:rPr>
          <w:sz w:val="18"/>
          <w:highlight w:val="lightGray"/>
        </w:rPr>
        <w:br/>
      </w:r>
      <w:r>
        <w:rPr>
          <w:rStyle w:val="Ui-provider"/>
          <w:sz w:val="18"/>
          <w:highlight w:val="lightGray"/>
        </w:rPr>
        <w:t>  F_LIGNEFACCLI.LFC_FA, </w:t>
      </w:r>
      <w:r>
        <w:rPr>
          <w:sz w:val="18"/>
          <w:highlight w:val="lightGray"/>
        </w:rPr>
        <w:br/>
      </w:r>
      <w:r>
        <w:rPr>
          <w:rStyle w:val="Ui-provider"/>
          <w:sz w:val="18"/>
          <w:highlight w:val="lightGray"/>
        </w:rPr>
        <w:t>    F_VENTE_ZL.VEZL_booleen_01</w:t>
      </w:r>
      <w:r>
        <w:rPr>
          <w:sz w:val="18"/>
          <w:highlight w:val="lightGray"/>
        </w:rPr>
        <w:br/>
      </w:r>
      <w:r>
        <w:rPr>
          <w:rStyle w:val="Ui-provider"/>
          <w:sz w:val="18"/>
          <w:highlight w:val="lightGray"/>
        </w:rPr>
        <w:t>FROM </w:t>
      </w:r>
      <w:r>
        <w:rPr>
          <w:sz w:val="18"/>
          <w:highlight w:val="lightGray"/>
        </w:rPr>
        <w:br/>
      </w:r>
      <w:r>
        <w:rPr>
          <w:rStyle w:val="Ui-provider"/>
          <w:sz w:val="18"/>
          <w:highlight w:val="lightGray"/>
        </w:rPr>
        <w:t>    F_LIGNEFACCLI, F_FACTURESCLI, F_VENTE_ZL</w:t>
      </w:r>
      <w:r>
        <w:rPr>
          <w:sz w:val="18"/>
          <w:highlight w:val="lightGray"/>
        </w:rPr>
        <w:br/>
      </w:r>
      <w:r>
        <w:rPr>
          <w:rStyle w:val="Ui-provider"/>
          <w:sz w:val="18"/>
          <w:highlight w:val="lightGray"/>
        </w:rPr>
        <w:t>WHERE  </w:t>
      </w:r>
      <w:r>
        <w:rPr>
          <w:sz w:val="18"/>
          <w:highlight w:val="lightGray"/>
        </w:rPr>
        <w:br/>
      </w:r>
      <w:r>
        <w:rPr>
          <w:rStyle w:val="Ui-provider"/>
          <w:sz w:val="18"/>
          <w:highlight w:val="lightGray"/>
        </w:rPr>
        <w:t>    FC_numero=LFC_FCPTR</w:t>
      </w:r>
      <w:r>
        <w:rPr>
          <w:sz w:val="18"/>
          <w:highlight w:val="lightGray"/>
        </w:rPr>
        <w:br/>
      </w:r>
      <w:r>
        <w:rPr>
          <w:rStyle w:val="Ui-provider"/>
          <w:sz w:val="18"/>
          <w:highlight w:val="lightGray"/>
        </w:rPr>
        <w:t>  AND F_FACTURESCLI.SQL7_IDENTITY = VEZL_PIECE_IDENT</w:t>
      </w:r>
      <w:r>
        <w:rPr>
          <w:sz w:val="18"/>
          <w:highlight w:val="lightGray"/>
        </w:rPr>
        <w:br/>
      </w:r>
      <w:r>
        <w:rPr>
          <w:rStyle w:val="Ui-provider"/>
          <w:sz w:val="18"/>
          <w:highlight w:val="lightGray"/>
        </w:rPr>
        <w:t>    AND YEAR(F_FACTURESCLI.FC_DATECREATION) = 2023</w:t>
      </w:r>
      <w:r>
        <w:rPr>
          <w:sz w:val="18"/>
          <w:highlight w:val="lightGray"/>
        </w:rPr>
        <w:br/>
      </w:r>
      <w:r>
        <w:rPr>
          <w:rStyle w:val="Ui-provider"/>
          <w:sz w:val="18"/>
          <w:highlight w:val="lightGray"/>
        </w:rPr>
        <w:t>    AND VEZL_SEQUENCE=6 </w:t>
      </w:r>
      <w:r>
        <w:rPr>
          <w:sz w:val="18"/>
          <w:highlight w:val="lightGray"/>
        </w:rPr>
        <w:br/>
      </w:r>
      <w:r>
        <w:rPr>
          <w:rStyle w:val="Ui-provider"/>
          <w:sz w:val="18"/>
          <w:highlight w:val="lightGray"/>
        </w:rPr>
        <w:t>    AND F_LIGNEFACCLI.LFC_FA = 'PRESTATION' </w:t>
      </w:r>
      <w:r>
        <w:rPr>
          <w:sz w:val="18"/>
          <w:highlight w:val="lightGray"/>
        </w:rPr>
        <w:br/>
      </w:r>
      <w:r>
        <w:rPr>
          <w:rStyle w:val="Ui-provider"/>
          <w:sz w:val="18"/>
          <w:highlight w:val="lightGray"/>
        </w:rPr>
        <w:t>  AND     F_VENTE_ZL.VEZL_booleen_01 = 0</w:t>
      </w:r>
      <w:r>
        <w:rPr>
          <w:sz w:val="18"/>
          <w:highlight w:val="lightGray"/>
        </w:rPr>
        <w:br/>
      </w:r>
      <w:r>
        <w:rPr>
          <w:rStyle w:val="Ui-provider"/>
          <w:sz w:val="18"/>
          <w:highlight w:val="lightGray"/>
        </w:rPr>
        <w:t>GROUP BY </w:t>
      </w:r>
      <w:r>
        <w:rPr>
          <w:sz w:val="18"/>
          <w:highlight w:val="lightGray"/>
        </w:rPr>
        <w:br/>
      </w:r>
      <w:r>
        <w:rPr>
          <w:rStyle w:val="Ui-provider"/>
          <w:sz w:val="18"/>
          <w:highlight w:val="lightGray"/>
        </w:rPr>
        <w:t>    F_LIGNEFACCLI.LFC_SEQUEN_685, </w:t>
      </w:r>
      <w:r>
        <w:rPr>
          <w:sz w:val="18"/>
          <w:highlight w:val="lightGray"/>
        </w:rPr>
        <w:br/>
      </w:r>
      <w:r>
        <w:rPr>
          <w:rStyle w:val="Ui-provider"/>
          <w:sz w:val="18"/>
          <w:highlight w:val="lightGray"/>
        </w:rPr>
        <w:t>  F_FACTURESCLI.SQL7_IDENTITY,</w:t>
      </w:r>
      <w:r>
        <w:rPr>
          <w:sz w:val="18"/>
          <w:highlight w:val="lightGray"/>
        </w:rPr>
        <w:br/>
      </w:r>
      <w:r>
        <w:rPr>
          <w:rStyle w:val="Ui-provider"/>
          <w:sz w:val="18"/>
          <w:highlight w:val="lightGray"/>
        </w:rPr>
        <w:t>    F_LIGNEFACCLI.LFC_FCPTR,</w:t>
      </w:r>
      <w:r>
        <w:rPr>
          <w:sz w:val="18"/>
          <w:highlight w:val="lightGray"/>
        </w:rPr>
        <w:br/>
      </w:r>
      <w:r>
        <w:rPr>
          <w:rStyle w:val="Ui-provider"/>
          <w:sz w:val="18"/>
          <w:highlight w:val="lightGray"/>
        </w:rPr>
        <w:t>    F_LIGNEFACCLI.LFC_FA, </w:t>
      </w:r>
      <w:r>
        <w:rPr>
          <w:sz w:val="18"/>
          <w:highlight w:val="lightGray"/>
        </w:rPr>
        <w:br/>
      </w:r>
      <w:r>
        <w:rPr>
          <w:rStyle w:val="Ui-provider"/>
          <w:sz w:val="18"/>
          <w:highlight w:val="lightGray"/>
        </w:rPr>
        <w:t>    F_FACTURESCLI.FC_DATECREATION,</w:t>
      </w:r>
      <w:r>
        <w:rPr>
          <w:sz w:val="18"/>
          <w:highlight w:val="lightGray"/>
        </w:rPr>
        <w:br/>
      </w:r>
      <w:r>
        <w:rPr>
          <w:rStyle w:val="Ui-provider"/>
          <w:sz w:val="18"/>
          <w:highlight w:val="lightGray"/>
        </w:rPr>
        <w:t>    F_FACTURESCLI.FC_NUMERO, </w:t>
      </w:r>
      <w:r>
        <w:rPr>
          <w:sz w:val="18"/>
          <w:highlight w:val="lightGray"/>
        </w:rPr>
        <w:br/>
      </w:r>
      <w:r>
        <w:rPr>
          <w:rStyle w:val="Ui-provider"/>
          <w:sz w:val="18"/>
          <w:highlight w:val="lightGray"/>
        </w:rPr>
        <w:t>    F_VENTE_ZL.VEZL_SEQUENCE,</w:t>
      </w:r>
      <w:r>
        <w:rPr>
          <w:sz w:val="18"/>
          <w:highlight w:val="lightGray"/>
        </w:rPr>
        <w:br/>
      </w:r>
      <w:r>
        <w:rPr>
          <w:rStyle w:val="Ui-provider"/>
          <w:sz w:val="18"/>
          <w:highlight w:val="lightGray"/>
        </w:rPr>
        <w:t>  F_VENTE_ZL.VEZL_PIECE_IDENT,</w:t>
      </w:r>
      <w:r>
        <w:rPr>
          <w:sz w:val="18"/>
          <w:highlight w:val="lightGray"/>
        </w:rPr>
        <w:br/>
      </w:r>
      <w:r>
        <w:rPr>
          <w:rStyle w:val="Ui-provider"/>
          <w:sz w:val="18"/>
          <w:highlight w:val="lightGray"/>
        </w:rPr>
        <w:t>    F_VENTE_ZL.VEZL_booleen_01;</w:t>
      </w:r>
    </w:p>
    <w:p>
      <w:pPr>
        <w:pStyle w:val="Normal"/>
        <w:shd w:val="clear" w:color="auto" w:fill="FFFFFF" w:themeFill="background1"/>
        <w:jc w:val="left"/>
        <w:rPr/>
      </w:pPr>
      <w:r>
        <w:rPr/>
        <w:t>(8000 résultats)</w:t>
      </w:r>
    </w:p>
    <w:p>
      <w:pPr>
        <w:pStyle w:val="Normal"/>
        <w:shd w:val="clear" w:color="auto" w:fill="FFFFFF" w:themeFill="background1"/>
        <w:jc w:val="left"/>
        <w:rPr/>
      </w:pPr>
      <w:r>
        <w:rPr/>
        <w:drawing>
          <wp:inline distT="0" distB="0" distL="0" distR="0">
            <wp:extent cx="5867400" cy="1042035"/>
            <wp:effectExtent l="0" t="0" r="0" b="0"/>
            <wp:docPr id="2" name="Imag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 w:themeFill="background1"/>
        <w:jc w:val="left"/>
        <w:rPr/>
      </w:pPr>
      <w:r>
        <w:rPr/>
      </w:r>
    </w:p>
    <w:p>
      <w:pPr>
        <w:pStyle w:val="Normal"/>
        <w:shd w:val="clear" w:color="auto" w:fill="FFFFFF" w:themeFill="background1"/>
        <w:jc w:val="left"/>
        <w:rPr/>
      </w:pPr>
      <w:r>
        <w:rPr/>
        <w:t>Objectif 2 : Trouver les lots et sous lots (sous familles)</w:t>
      </w:r>
    </w:p>
    <w:p>
      <w:pPr>
        <w:pStyle w:val="Normal"/>
        <w:jc w:val="left"/>
        <w:rPr>
          <w:rFonts w:ascii="Consolas" w:hAnsi="Consolas" w:cs="Consolas"/>
          <w:sz w:val="18"/>
          <w:szCs w:val="19"/>
          <w:highlight w:val="lightGray"/>
        </w:rPr>
      </w:pPr>
      <w:r>
        <w:rPr>
          <w:rFonts w:cs="Consolas" w:ascii="Consolas" w:hAnsi="Consolas"/>
          <w:sz w:val="18"/>
          <w:szCs w:val="19"/>
          <w:highlight w:val="lightGray"/>
        </w:rPr>
        <w:t>SELECT LIV_NUMERO AS NUMERO_BL,</w:t>
      </w:r>
    </w:p>
    <w:p>
      <w:pPr>
        <w:pStyle w:val="Normal"/>
        <w:jc w:val="left"/>
        <w:rPr>
          <w:rFonts w:ascii="Consolas" w:hAnsi="Consolas" w:cs="Consolas"/>
          <w:sz w:val="18"/>
          <w:szCs w:val="19"/>
          <w:highlight w:val="lightGray"/>
        </w:rPr>
      </w:pPr>
      <w:r>
        <w:rPr>
          <w:rFonts w:cs="Consolas" w:ascii="Consolas" w:hAnsi="Consolas"/>
          <w:sz w:val="18"/>
          <w:szCs w:val="19"/>
          <w:highlight w:val="lightGray"/>
        </w:rPr>
        <w:t>YEAR(LIV_DATECREATIO) AS ANNNE_BL,</w:t>
      </w:r>
    </w:p>
    <w:p>
      <w:pPr>
        <w:pStyle w:val="Normal"/>
        <w:jc w:val="left"/>
        <w:rPr>
          <w:rFonts w:ascii="Consolas" w:hAnsi="Consolas" w:cs="Consolas"/>
          <w:sz w:val="18"/>
          <w:szCs w:val="19"/>
          <w:highlight w:val="lightGray"/>
        </w:rPr>
      </w:pPr>
      <w:r>
        <w:rPr>
          <w:rFonts w:cs="Consolas" w:ascii="Consolas" w:hAnsi="Consolas"/>
          <w:sz w:val="18"/>
          <w:szCs w:val="19"/>
          <w:highlight w:val="lightGray"/>
        </w:rPr>
        <w:t>LLI_FAMILLEART AS FAMILLE_PRODUIT,</w:t>
      </w:r>
    </w:p>
    <w:p>
      <w:pPr>
        <w:pStyle w:val="Normal"/>
        <w:jc w:val="left"/>
        <w:rPr>
          <w:rFonts w:ascii="Consolas" w:hAnsi="Consolas" w:cs="Consolas"/>
          <w:sz w:val="18"/>
          <w:szCs w:val="19"/>
          <w:highlight w:val="lightGray"/>
        </w:rPr>
      </w:pPr>
      <w:r>
        <w:rPr>
          <w:rFonts w:cs="Consolas" w:ascii="Consolas" w:hAnsi="Consolas"/>
          <w:sz w:val="18"/>
          <w:szCs w:val="19"/>
          <w:highlight w:val="lightGray"/>
        </w:rPr>
        <w:t>LT_CODE AS LOT,</w:t>
      </w:r>
    </w:p>
    <w:p>
      <w:pPr>
        <w:pStyle w:val="Normal"/>
        <w:jc w:val="left"/>
        <w:rPr>
          <w:rFonts w:ascii="Consolas" w:hAnsi="Consolas" w:cs="Consolas"/>
          <w:sz w:val="18"/>
          <w:szCs w:val="19"/>
          <w:highlight w:val="lightGray"/>
        </w:rPr>
      </w:pPr>
      <w:r>
        <w:rPr>
          <w:rFonts w:cs="Consolas" w:ascii="Consolas" w:hAnsi="Consolas"/>
          <w:sz w:val="18"/>
          <w:szCs w:val="19"/>
          <w:highlight w:val="lightGray"/>
        </w:rPr>
        <w:t>SL_CODE AS SOUS_LOT,</w:t>
      </w:r>
    </w:p>
    <w:p>
      <w:pPr>
        <w:pStyle w:val="Normal"/>
        <w:jc w:val="left"/>
        <w:rPr>
          <w:rFonts w:ascii="Consolas" w:hAnsi="Consolas" w:cs="Consolas"/>
          <w:sz w:val="18"/>
          <w:szCs w:val="19"/>
          <w:highlight w:val="lightGray"/>
        </w:rPr>
      </w:pPr>
      <w:r>
        <w:rPr>
          <w:rFonts w:cs="Consolas" w:ascii="Consolas" w:hAnsi="Consolas"/>
          <w:sz w:val="18"/>
          <w:szCs w:val="19"/>
          <w:highlight w:val="lightGray"/>
        </w:rPr>
        <w:t>LLI_PLT_IDENT,</w:t>
      </w:r>
    </w:p>
    <w:p>
      <w:pPr>
        <w:pStyle w:val="Normal"/>
        <w:jc w:val="left"/>
        <w:rPr>
          <w:rFonts w:ascii="Consolas" w:hAnsi="Consolas" w:cs="Consolas"/>
          <w:sz w:val="18"/>
          <w:szCs w:val="19"/>
          <w:highlight w:val="lightGray"/>
        </w:rPr>
      </w:pPr>
      <w:r>
        <w:rPr>
          <w:rFonts w:cs="Consolas" w:ascii="Consolas" w:hAnsi="Consolas"/>
          <w:sz w:val="18"/>
          <w:szCs w:val="19"/>
          <w:highlight w:val="lightGray"/>
        </w:rPr>
        <w:t>VEZL_BOOLEEN_01, VEZL_SEQUENCE, FC_NUMERO, LFC_FCPTR, F_FACTURESCLI.SQL7_IDENTITY , VEZL_PIECE_IDENT,</w:t>
      </w:r>
    </w:p>
    <w:p>
      <w:pPr>
        <w:pStyle w:val="Normal"/>
        <w:jc w:val="left"/>
        <w:rPr>
          <w:rFonts w:ascii="Consolas" w:hAnsi="Consolas" w:cs="Consolas"/>
          <w:sz w:val="18"/>
          <w:szCs w:val="19"/>
          <w:highlight w:val="lightGray"/>
        </w:rPr>
      </w:pPr>
      <w:r>
        <w:rPr>
          <w:rFonts w:cs="Consolas" w:ascii="Consolas" w:hAnsi="Consolas"/>
          <w:sz w:val="18"/>
          <w:szCs w:val="19"/>
          <w:highlight w:val="lightGray"/>
        </w:rPr>
        <w:t>F_LIGNEFACCLI.LFC_SEQUEN_685, LFC_FA</w:t>
      </w:r>
    </w:p>
    <w:p>
      <w:pPr>
        <w:pStyle w:val="Normal"/>
        <w:jc w:val="left"/>
        <w:rPr>
          <w:rFonts w:ascii="Consolas" w:hAnsi="Consolas" w:cs="Consolas"/>
          <w:sz w:val="18"/>
          <w:szCs w:val="19"/>
          <w:highlight w:val="lightGray"/>
        </w:rPr>
      </w:pPr>
      <w:r>
        <w:rPr>
          <w:rFonts w:cs="Consolas" w:ascii="Consolas" w:hAnsi="Consolas"/>
          <w:sz w:val="18"/>
          <w:szCs w:val="19"/>
          <w:highlight w:val="lightGray"/>
        </w:rPr>
        <w:t>FROM F_LIGNELIVRAISO</w:t>
      </w:r>
    </w:p>
    <w:p>
      <w:pPr>
        <w:pStyle w:val="Normal"/>
        <w:jc w:val="left"/>
        <w:rPr>
          <w:rFonts w:ascii="Consolas" w:hAnsi="Consolas" w:cs="Consolas"/>
          <w:sz w:val="18"/>
          <w:szCs w:val="19"/>
          <w:highlight w:val="lightGray"/>
        </w:rPr>
      </w:pPr>
      <w:r>
        <w:rPr>
          <w:rFonts w:cs="Consolas" w:ascii="Consolas" w:hAnsi="Consolas"/>
          <w:sz w:val="18"/>
          <w:szCs w:val="19"/>
          <w:highlight w:val="lightGray"/>
        </w:rPr>
        <w:t>INNER JOIN F_LIVRAISONS ON LLI_NUMLIVRA = LIV_NUMERO</w:t>
      </w:r>
    </w:p>
    <w:p>
      <w:pPr>
        <w:pStyle w:val="Normal"/>
        <w:jc w:val="left"/>
        <w:rPr>
          <w:rFonts w:ascii="Consolas" w:hAnsi="Consolas" w:cs="Consolas"/>
          <w:sz w:val="18"/>
          <w:szCs w:val="19"/>
          <w:highlight w:val="lightGray"/>
        </w:rPr>
      </w:pPr>
      <w:r>
        <w:rPr>
          <w:rFonts w:cs="Consolas" w:ascii="Consolas" w:hAnsi="Consolas"/>
          <w:sz w:val="18"/>
          <w:szCs w:val="19"/>
          <w:highlight w:val="lightGray"/>
        </w:rPr>
        <w:t>INNER JOIN F_LOT ON LLI_LT_IDENT = LT_IDENT</w:t>
      </w:r>
    </w:p>
    <w:p>
      <w:pPr>
        <w:pStyle w:val="Normal"/>
        <w:jc w:val="left"/>
        <w:rPr>
          <w:rFonts w:ascii="Consolas" w:hAnsi="Consolas" w:cs="Consolas"/>
          <w:sz w:val="18"/>
          <w:szCs w:val="19"/>
          <w:highlight w:val="lightGray"/>
        </w:rPr>
      </w:pPr>
      <w:r>
        <w:rPr>
          <w:rFonts w:cs="Consolas" w:ascii="Consolas" w:hAnsi="Consolas"/>
          <w:sz w:val="18"/>
          <w:szCs w:val="19"/>
          <w:highlight w:val="lightGray"/>
        </w:rPr>
        <w:t>INNER JOIN F_SSLOT ON LLI_SL_IDENT = SL_IDENT</w:t>
      </w:r>
    </w:p>
    <w:p>
      <w:pPr>
        <w:pStyle w:val="Normal"/>
        <w:jc w:val="left"/>
        <w:rPr>
          <w:rFonts w:ascii="Consolas" w:hAnsi="Consolas" w:cs="Consolas"/>
          <w:sz w:val="18"/>
          <w:szCs w:val="19"/>
          <w:highlight w:val="lightGray"/>
        </w:rPr>
      </w:pPr>
      <w:r>
        <w:rPr>
          <w:rFonts w:cs="Consolas" w:ascii="Consolas" w:hAnsi="Consolas"/>
          <w:sz w:val="18"/>
          <w:szCs w:val="19"/>
          <w:highlight w:val="lightGray"/>
        </w:rPr>
        <w:t>INNER JOIN F_PL_TACHE ON LLI_PLT_IDENT = PLT_IDENT</w:t>
      </w:r>
    </w:p>
    <w:p>
      <w:pPr>
        <w:pStyle w:val="Normal"/>
        <w:jc w:val="left"/>
        <w:rPr>
          <w:rFonts w:ascii="Consolas" w:hAnsi="Consolas" w:cs="Consolas"/>
          <w:sz w:val="18"/>
          <w:szCs w:val="19"/>
          <w:highlight w:val="lightGray"/>
        </w:rPr>
      </w:pPr>
      <w:r>
        <w:rPr>
          <w:rFonts w:cs="Consolas" w:ascii="Consolas" w:hAnsi="Consolas"/>
          <w:sz w:val="18"/>
          <w:szCs w:val="19"/>
          <w:highlight w:val="lightGray"/>
        </w:rPr>
        <w:t xml:space="preserve"> </w:t>
      </w:r>
    </w:p>
    <w:p>
      <w:pPr>
        <w:pStyle w:val="Normal"/>
        <w:jc w:val="left"/>
        <w:rPr>
          <w:rFonts w:ascii="Consolas" w:hAnsi="Consolas" w:cs="Consolas"/>
          <w:sz w:val="18"/>
          <w:szCs w:val="19"/>
          <w:highlight w:val="lightGray"/>
        </w:rPr>
      </w:pPr>
      <w:r>
        <w:rPr>
          <w:rFonts w:cs="Consolas" w:ascii="Consolas" w:hAnsi="Consolas"/>
          <w:sz w:val="18"/>
          <w:szCs w:val="19"/>
          <w:highlight w:val="lightGray"/>
        </w:rPr>
        <w:t>,F_VENTE_ZL, F_LIGNEFACCLI, F_FACTURESCLI</w:t>
      </w:r>
    </w:p>
    <w:p>
      <w:pPr>
        <w:pStyle w:val="Normal"/>
        <w:jc w:val="left"/>
        <w:rPr>
          <w:rFonts w:ascii="Consolas" w:hAnsi="Consolas" w:cs="Consolas"/>
          <w:sz w:val="18"/>
          <w:szCs w:val="19"/>
          <w:highlight w:val="lightGray"/>
        </w:rPr>
      </w:pPr>
      <w:r>
        <w:rPr>
          <w:rFonts w:cs="Consolas" w:ascii="Consolas" w:hAnsi="Consolas"/>
          <w:sz w:val="18"/>
          <w:szCs w:val="19"/>
          <w:highlight w:val="lightGray"/>
        </w:rPr>
        <w:t xml:space="preserve"> </w:t>
      </w:r>
    </w:p>
    <w:p>
      <w:pPr>
        <w:pStyle w:val="Normal"/>
        <w:jc w:val="left"/>
        <w:rPr>
          <w:rFonts w:ascii="Consolas" w:hAnsi="Consolas" w:cs="Consolas"/>
          <w:sz w:val="18"/>
          <w:szCs w:val="19"/>
          <w:highlight w:val="lightGray"/>
        </w:rPr>
      </w:pPr>
      <w:r>
        <w:rPr>
          <w:rFonts w:cs="Consolas" w:ascii="Consolas" w:hAnsi="Consolas"/>
          <w:sz w:val="18"/>
          <w:szCs w:val="19"/>
          <w:highlight w:val="lightGray"/>
        </w:rPr>
        <w:t>WHERE LLI_FAMILLEART IN ('PRESTATION')</w:t>
      </w:r>
    </w:p>
    <w:p>
      <w:pPr>
        <w:pStyle w:val="Normal"/>
        <w:jc w:val="left"/>
        <w:rPr>
          <w:rFonts w:ascii="Consolas" w:hAnsi="Consolas" w:cs="Consolas"/>
          <w:sz w:val="18"/>
          <w:szCs w:val="19"/>
          <w:highlight w:val="lightGray"/>
        </w:rPr>
      </w:pPr>
      <w:r>
        <w:rPr>
          <w:rFonts w:cs="Consolas" w:ascii="Consolas" w:hAnsi="Consolas"/>
          <w:sz w:val="18"/>
          <w:szCs w:val="19"/>
          <w:highlight w:val="lightGray"/>
        </w:rPr>
        <w:t>AND YEAR(LIV_DATECREATIO) = 2023</w:t>
      </w:r>
    </w:p>
    <w:p>
      <w:pPr>
        <w:pStyle w:val="Normal"/>
        <w:jc w:val="left"/>
        <w:rPr>
          <w:rFonts w:ascii="Consolas" w:hAnsi="Consolas" w:cs="Consolas"/>
          <w:sz w:val="18"/>
          <w:szCs w:val="19"/>
          <w:highlight w:val="lightGray"/>
        </w:rPr>
      </w:pPr>
      <w:r>
        <w:rPr>
          <w:rFonts w:cs="Consolas" w:ascii="Consolas" w:hAnsi="Consolas"/>
          <w:sz w:val="18"/>
          <w:szCs w:val="19"/>
          <w:highlight w:val="lightGray"/>
        </w:rPr>
        <w:t>AND LFC_SEQUEN_685 = PLT_IDENT</w:t>
      </w:r>
    </w:p>
    <w:p>
      <w:pPr>
        <w:pStyle w:val="Normal"/>
        <w:jc w:val="left"/>
        <w:rPr>
          <w:rFonts w:ascii="Consolas" w:hAnsi="Consolas" w:cs="Consolas"/>
          <w:sz w:val="18"/>
          <w:szCs w:val="19"/>
          <w:highlight w:val="lightGray"/>
        </w:rPr>
      </w:pPr>
      <w:r>
        <w:rPr>
          <w:rFonts w:cs="Consolas" w:ascii="Consolas" w:hAnsi="Consolas"/>
          <w:sz w:val="18"/>
          <w:szCs w:val="19"/>
          <w:highlight w:val="lightGray"/>
        </w:rPr>
        <w:t>AND     FC_NUMERO=LFC_FCPTR</w:t>
      </w:r>
    </w:p>
    <w:p>
      <w:pPr>
        <w:pStyle w:val="Normal"/>
        <w:jc w:val="left"/>
        <w:rPr>
          <w:rFonts w:ascii="Consolas" w:hAnsi="Consolas" w:cs="Consolas"/>
          <w:sz w:val="18"/>
          <w:szCs w:val="19"/>
          <w:highlight w:val="lightGray"/>
        </w:rPr>
      </w:pPr>
      <w:r>
        <w:rPr>
          <w:rFonts w:cs="Consolas" w:ascii="Consolas" w:hAnsi="Consolas"/>
          <w:sz w:val="18"/>
          <w:szCs w:val="19"/>
          <w:highlight w:val="lightGray"/>
        </w:rPr>
        <w:t xml:space="preserve">    </w:t>
      </w:r>
      <w:r>
        <w:rPr>
          <w:rFonts w:cs="Consolas" w:ascii="Consolas" w:hAnsi="Consolas"/>
          <w:sz w:val="18"/>
          <w:szCs w:val="19"/>
          <w:highlight w:val="lightGray"/>
        </w:rPr>
        <w:t xml:space="preserve">AND VEZL_SEQUENCE=6 </w:t>
      </w:r>
    </w:p>
    <w:p>
      <w:pPr>
        <w:pStyle w:val="Normal"/>
        <w:jc w:val="left"/>
        <w:rPr>
          <w:rFonts w:ascii="Consolas" w:hAnsi="Consolas" w:cs="Consolas"/>
          <w:sz w:val="18"/>
          <w:szCs w:val="19"/>
          <w:highlight w:val="lightGray"/>
        </w:rPr>
      </w:pPr>
      <w:r>
        <w:rPr>
          <w:rFonts w:cs="Consolas" w:ascii="Consolas" w:hAnsi="Consolas"/>
          <w:sz w:val="18"/>
          <w:szCs w:val="19"/>
          <w:highlight w:val="lightGray"/>
        </w:rPr>
        <w:t>AND LFC_SEQUEN_685 = LLI_PLT_IDENT</w:t>
      </w:r>
    </w:p>
    <w:p>
      <w:pPr>
        <w:pStyle w:val="Normal"/>
        <w:jc w:val="left"/>
        <w:rPr>
          <w:rFonts w:ascii="Consolas" w:hAnsi="Consolas" w:cs="Consolas"/>
          <w:sz w:val="18"/>
          <w:szCs w:val="19"/>
          <w:highlight w:val="lightGray"/>
        </w:rPr>
      </w:pPr>
      <w:r>
        <w:rPr>
          <w:rFonts w:cs="Consolas" w:ascii="Consolas" w:hAnsi="Consolas"/>
          <w:sz w:val="18"/>
          <w:szCs w:val="19"/>
          <w:highlight w:val="lightGray"/>
        </w:rPr>
        <w:t>AND LFC_FA = LLI_FAMILLEART</w:t>
      </w:r>
    </w:p>
    <w:p>
      <w:pPr>
        <w:pStyle w:val="Normal"/>
        <w:jc w:val="left"/>
        <w:rPr>
          <w:rFonts w:ascii="Consolas" w:hAnsi="Consolas" w:cs="Consolas"/>
          <w:sz w:val="18"/>
          <w:szCs w:val="19"/>
          <w:highlight w:val="lightGray"/>
        </w:rPr>
      </w:pPr>
      <w:r>
        <w:rPr>
          <w:rFonts w:cs="Consolas" w:ascii="Consolas" w:hAnsi="Consolas"/>
          <w:sz w:val="18"/>
          <w:szCs w:val="19"/>
          <w:highlight w:val="lightGray"/>
        </w:rPr>
        <w:t xml:space="preserve"> </w:t>
      </w:r>
    </w:p>
    <w:p>
      <w:pPr>
        <w:pStyle w:val="Normal"/>
        <w:jc w:val="left"/>
        <w:rPr>
          <w:rFonts w:ascii="Consolas" w:hAnsi="Consolas" w:cs="Consolas"/>
          <w:sz w:val="18"/>
          <w:szCs w:val="19"/>
          <w:highlight w:val="lightGray"/>
        </w:rPr>
      </w:pPr>
      <w:r>
        <w:rPr>
          <w:rFonts w:cs="Consolas" w:ascii="Consolas" w:hAnsi="Consolas"/>
          <w:sz w:val="18"/>
          <w:szCs w:val="19"/>
          <w:highlight w:val="lightGray"/>
        </w:rPr>
        <w:tab/>
        <w:t>AND F_FACTURESCLI.SQL7_IDENTITY = VEZL_PIECE_IDENT</w:t>
      </w:r>
    </w:p>
    <w:p>
      <w:pPr>
        <w:pStyle w:val="Normal"/>
        <w:jc w:val="left"/>
        <w:rPr>
          <w:rFonts w:ascii="Consolas" w:hAnsi="Consolas" w:cs="Consolas"/>
          <w:sz w:val="18"/>
          <w:szCs w:val="19"/>
          <w:highlight w:val="lightGray"/>
        </w:rPr>
      </w:pPr>
      <w:r>
        <w:rPr>
          <w:rFonts w:cs="Consolas" w:ascii="Consolas" w:hAnsi="Consolas"/>
          <w:sz w:val="18"/>
          <w:szCs w:val="19"/>
          <w:highlight w:val="lightGray"/>
        </w:rPr>
        <w:t xml:space="preserve">    </w:t>
      </w:r>
      <w:r>
        <w:rPr>
          <w:rFonts w:cs="Consolas" w:ascii="Consolas" w:hAnsi="Consolas"/>
          <w:sz w:val="18"/>
          <w:szCs w:val="19"/>
          <w:highlight w:val="lightGray"/>
        </w:rPr>
        <w:t xml:space="preserve">AND F_LIGNEFACCLI.LFC_FA = 'PRESTATION' </w:t>
      </w:r>
    </w:p>
    <w:p>
      <w:pPr>
        <w:pStyle w:val="Normal"/>
        <w:jc w:val="left"/>
        <w:rPr>
          <w:rFonts w:ascii="Consolas" w:hAnsi="Consolas" w:cs="Consolas"/>
          <w:sz w:val="18"/>
          <w:szCs w:val="19"/>
          <w:highlight w:val="lightGray"/>
        </w:rPr>
      </w:pPr>
      <w:r>
        <w:rPr>
          <w:rFonts w:cs="Consolas" w:ascii="Consolas" w:hAnsi="Consolas"/>
          <w:sz w:val="18"/>
          <w:szCs w:val="19"/>
          <w:highlight w:val="lightGray"/>
        </w:rPr>
        <w:tab/>
        <w:t>AND     F_VENTE_ZL.VEZL_BOOLEEN_01 = 0</w:t>
      </w:r>
    </w:p>
    <w:p>
      <w:pPr>
        <w:pStyle w:val="Normal"/>
        <w:jc w:val="left"/>
        <w:rPr>
          <w:rFonts w:ascii="Consolas" w:hAnsi="Consolas" w:cs="Consolas"/>
          <w:sz w:val="18"/>
          <w:szCs w:val="19"/>
        </w:rPr>
      </w:pPr>
      <w:r>
        <w:rPr>
          <w:rFonts w:cs="Consolas" w:ascii="Consolas" w:hAnsi="Consolas"/>
          <w:sz w:val="18"/>
          <w:szCs w:val="19"/>
          <w:highlight w:val="lightGray"/>
        </w:rPr>
        <w:t>ORDER BY LLI_PLT_IDENT</w:t>
      </w:r>
    </w:p>
    <w:p>
      <w:pPr>
        <w:pStyle w:val="Normal"/>
        <w:shd w:val="clear" w:color="auto" w:fill="FFFFFF" w:themeFill="background1"/>
        <w:jc w:val="left"/>
        <w:rPr/>
      </w:pPr>
      <w:r>
        <w:rPr/>
        <w:t>(123 résultats)</w:t>
      </w:r>
    </w:p>
    <w:p>
      <w:pPr>
        <w:pStyle w:val="Normal"/>
        <w:shd w:val="clear" w:color="auto" w:fill="FFFFFF" w:themeFill="background1"/>
        <w:jc w:val="left"/>
        <w:rPr/>
      </w:pPr>
      <w:r>
        <w:rPr/>
        <w:drawing>
          <wp:inline distT="0" distB="0" distL="0" distR="0">
            <wp:extent cx="5667375" cy="535940"/>
            <wp:effectExtent l="0" t="0" r="0" b="0"/>
            <wp:docPr id="3" name="Imag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 w:themeFill="background1"/>
        <w:jc w:val="left"/>
        <w:rPr/>
      </w:pPr>
      <w:r>
        <w:rPr/>
      </w:r>
    </w:p>
    <w:p>
      <w:pPr>
        <w:pStyle w:val="Normal"/>
        <w:shd w:val="clear" w:color="auto" w:fill="FFFFFF" w:themeFill="background1"/>
        <w:jc w:val="left"/>
        <w:rPr/>
      </w:pPr>
      <w:r>
        <w:rPr/>
        <w:t xml:space="preserve">Objectif 3 : Trouver le temps vendu sur une prestation </w:t>
      </w:r>
    </w:p>
    <w:p>
      <w:pPr>
        <w:pStyle w:val="Normal"/>
        <w:jc w:val="left"/>
        <w:rPr>
          <w:rFonts w:ascii="Consolas" w:hAnsi="Consolas" w:cs="Consolas"/>
          <w:sz w:val="19"/>
          <w:szCs w:val="19"/>
          <w:highlight w:val="lightGray"/>
        </w:rPr>
      </w:pPr>
      <w:r>
        <w:rPr>
          <w:rFonts w:cs="Consolas" w:ascii="Consolas" w:hAnsi="Consolas"/>
          <w:sz w:val="19"/>
          <w:szCs w:val="19"/>
          <w:highlight w:val="lightGray"/>
        </w:rPr>
        <w:t xml:space="preserve">select sum(LFC_QUANTITE) ,LFC_CODE_AFF,LFC_CODE_LOT,LFC_CODE_SSLOT from F_LIGNEFACCLI </w:t>
      </w:r>
    </w:p>
    <w:p>
      <w:pPr>
        <w:pStyle w:val="Normal"/>
        <w:jc w:val="left"/>
        <w:rPr>
          <w:rFonts w:ascii="Consolas" w:hAnsi="Consolas" w:cs="Consolas"/>
          <w:sz w:val="19"/>
          <w:szCs w:val="19"/>
          <w:highlight w:val="lightGray"/>
        </w:rPr>
      </w:pPr>
      <w:r>
        <w:rPr>
          <w:rFonts w:cs="Consolas" w:ascii="Consolas" w:hAnsi="Consolas"/>
          <w:sz w:val="19"/>
          <w:szCs w:val="19"/>
          <w:highlight w:val="lightGray"/>
        </w:rPr>
        <w:t>Where LFC_FCPTR = 'FC-23-12-2733'</w:t>
      </w:r>
    </w:p>
    <w:p>
      <w:pPr>
        <w:pStyle w:val="Normal"/>
        <w:jc w:val="left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sz w:val="19"/>
          <w:szCs w:val="19"/>
          <w:highlight w:val="lightGray"/>
        </w:rPr>
        <w:t>group by LFC_CODE_AFF,LFC_CODE_LOT,LFC_CODE_SSLOT</w:t>
      </w:r>
    </w:p>
    <w:p>
      <w:pPr>
        <w:pStyle w:val="Normal"/>
        <w:shd w:val="clear" w:color="auto" w:fill="FFFFFF" w:themeFill="background1"/>
        <w:jc w:val="left"/>
        <w:rPr/>
      </w:pPr>
      <w:r>
        <w:rPr/>
        <w:drawing>
          <wp:inline distT="0" distB="0" distL="0" distR="0">
            <wp:extent cx="4648835" cy="390525"/>
            <wp:effectExtent l="0" t="0" r="0" b="0"/>
            <wp:docPr id="4" name="Imag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9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83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 w:themeFill="background1"/>
        <w:jc w:val="left"/>
        <w:rPr/>
      </w:pPr>
      <w:r>
        <w:rPr/>
      </w:r>
    </w:p>
    <w:p>
      <w:pPr>
        <w:pStyle w:val="Normal"/>
        <w:shd w:val="clear" w:color="auto" w:fill="FFFFFF" w:themeFill="background1"/>
        <w:jc w:val="left"/>
        <w:rPr/>
      </w:pPr>
      <w:r>
        <w:rPr/>
        <w:t>Objectif 4 : Trouver le temps passé sur la même prestation</w:t>
      </w:r>
    </w:p>
    <w:p>
      <w:pPr>
        <w:pStyle w:val="Normal"/>
        <w:jc w:val="left"/>
        <w:rPr>
          <w:rFonts w:ascii="Consolas" w:hAnsi="Consolas" w:cs="Consolas"/>
          <w:sz w:val="19"/>
          <w:szCs w:val="19"/>
          <w:highlight w:val="lightGray"/>
        </w:rPr>
      </w:pPr>
      <w:r>
        <w:rPr>
          <w:rFonts w:cs="Consolas" w:ascii="Consolas" w:hAnsi="Consolas"/>
          <w:sz w:val="19"/>
          <w:szCs w:val="19"/>
          <w:highlight w:val="lightGray"/>
        </w:rPr>
        <w:t xml:space="preserve">select TE_LOT,TE_LT_IDENT,TE_SL_IDENT,(sum(TE_DUREE)/8)AS 'Durée en jour' from F_FICHES </w:t>
      </w:r>
    </w:p>
    <w:p>
      <w:pPr>
        <w:pStyle w:val="Normal"/>
        <w:jc w:val="left"/>
        <w:rPr>
          <w:rFonts w:ascii="Consolas" w:hAnsi="Consolas" w:cs="Consolas"/>
          <w:sz w:val="19"/>
          <w:szCs w:val="19"/>
          <w:highlight w:val="lightGray"/>
        </w:rPr>
      </w:pPr>
      <w:r>
        <w:rPr>
          <w:rFonts w:cs="Consolas" w:ascii="Consolas" w:hAnsi="Consolas"/>
          <w:sz w:val="19"/>
          <w:szCs w:val="19"/>
          <w:highlight w:val="lightGray"/>
        </w:rPr>
        <w:t>where TE_CODE_AFFAIRE = '23-03858'</w:t>
      </w:r>
    </w:p>
    <w:p>
      <w:pPr>
        <w:pStyle w:val="Normal"/>
        <w:jc w:val="left"/>
        <w:rPr>
          <w:rFonts w:ascii="Consolas" w:hAnsi="Consolas" w:cs="Consolas"/>
          <w:sz w:val="19"/>
          <w:szCs w:val="19"/>
          <w:highlight w:val="lightGray"/>
        </w:rPr>
      </w:pPr>
      <w:r>
        <w:rPr>
          <w:rFonts w:cs="Consolas" w:ascii="Consolas" w:hAnsi="Consolas"/>
          <w:sz w:val="19"/>
          <w:szCs w:val="19"/>
          <w:highlight w:val="lightGray"/>
        </w:rPr>
        <w:t>AND TE_LOT = 'CONSEIL'</w:t>
      </w:r>
    </w:p>
    <w:p>
      <w:pPr>
        <w:pStyle w:val="Normal"/>
        <w:jc w:val="left"/>
        <w:rPr>
          <w:rFonts w:ascii="Consolas" w:hAnsi="Consolas" w:cs="Consolas"/>
          <w:sz w:val="19"/>
          <w:szCs w:val="19"/>
          <w:highlight w:val="lightGray"/>
        </w:rPr>
      </w:pPr>
      <w:r>
        <w:rPr>
          <w:rFonts w:cs="Consolas" w:ascii="Consolas" w:hAnsi="Consolas"/>
          <w:sz w:val="19"/>
          <w:szCs w:val="19"/>
          <w:highlight w:val="lightGray"/>
        </w:rPr>
        <w:t>AND TE_SL_IDENT = '500044101'</w:t>
      </w:r>
    </w:p>
    <w:p>
      <w:pPr>
        <w:pStyle w:val="Normal"/>
        <w:jc w:val="left"/>
        <w:rPr>
          <w:rFonts w:ascii="Consolas" w:hAnsi="Consolas" w:cs="Consolas"/>
          <w:sz w:val="19"/>
          <w:szCs w:val="19"/>
          <w:highlight w:val="lightGray"/>
        </w:rPr>
      </w:pPr>
      <w:r>
        <w:rPr>
          <w:rFonts w:cs="Consolas" w:ascii="Consolas" w:hAnsi="Consolas"/>
          <w:sz w:val="19"/>
          <w:szCs w:val="19"/>
          <w:highlight w:val="lightGray"/>
        </w:rPr>
        <w:t>AND YEAR(TE_DATE_FICHE) = '2023'</w:t>
      </w:r>
    </w:p>
    <w:p>
      <w:pPr>
        <w:pStyle w:val="Normal"/>
        <w:jc w:val="left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sz w:val="19"/>
          <w:szCs w:val="19"/>
          <w:highlight w:val="lightGray"/>
        </w:rPr>
        <w:t>group by TE_LOT,TE_LT_IDENT,TE_SL_IDENT</w:t>
      </w:r>
    </w:p>
    <w:p>
      <w:pPr>
        <w:pStyle w:val="Normal"/>
        <w:shd w:val="clear" w:color="auto" w:fill="FFFFFF" w:themeFill="background1"/>
        <w:jc w:val="left"/>
        <w:rPr/>
      </w:pPr>
      <w:r>
        <w:rPr/>
        <w:drawing>
          <wp:inline distT="0" distB="0" distL="0" distR="0">
            <wp:extent cx="3390900" cy="409575"/>
            <wp:effectExtent l="0" t="0" r="0" b="0"/>
            <wp:docPr id="5" name="Imag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10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 w:themeFill="background1"/>
        <w:jc w:val="left"/>
        <w:rPr/>
      </w:pPr>
      <w:r>
        <w:rPr/>
        <w:t xml:space="preserve">Objectif 5 : Comparer les 2 temps dans la même requête </w:t>
      </w:r>
    </w:p>
    <w:p>
      <w:pPr>
        <w:pStyle w:val="Normal"/>
        <w:spacing w:beforeAutospacing="1" w:afterAutospacing="1"/>
        <w:jc w:val="left"/>
        <w:rPr>
          <w:rFonts w:ascii="Times New Roman" w:hAnsi="Times New Roman"/>
          <w:sz w:val="18"/>
          <w:highlight w:val="lightGray"/>
        </w:rPr>
      </w:pPr>
      <w:r>
        <w:rPr>
          <w:rFonts w:ascii="Times New Roman" w:hAnsi="Times New Roman"/>
          <w:sz w:val="18"/>
          <w:highlight w:val="lightGray"/>
        </w:rPr>
        <w:t>select sum(LFC_QUANTITE)/24,sum(TE_DUREE)/16,  LFC_CODE_AFF,LFC_LT_IDENT,LFC_SL_IDENT, TE_CODE_AFFAIRE, TE_LT_IDENT,TE_SL_IDENT</w:t>
        <w:br/>
        <w:t>from F_LIGNEFACCLI, F_FICHES </w:t>
        <w:br/>
        <w:t>WHERE LFC_FCPTR = 'FC-23-12-2733'</w:t>
        <w:br/>
        <w:t>AND   TE_CODE_AFFAIRE = '23-03858'</w:t>
        <w:br/>
        <w:t>AND TE_SL_IDENT = '500044101'</w:t>
        <w:br/>
        <w:t>AND YEAR(TE_DATE_FICHE) = '2023'</w:t>
        <w:br/>
        <w:t>AND TE_CODE_AFFAIRE = LFC_CODE_AFF</w:t>
        <w:br/>
        <w:t>AND LFC_LT_IDENT = TE_LT_IDENT</w:t>
        <w:br/>
        <w:t>AND LFC_SL_IDENT = TE_SL_IDENT</w:t>
      </w:r>
    </w:p>
    <w:p>
      <w:pPr>
        <w:pStyle w:val="Normal"/>
        <w:spacing w:beforeAutospacing="1" w:afterAutospacing="1"/>
        <w:jc w:val="left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  <w:highlight w:val="lightGray"/>
        </w:rPr>
        <w:t>group by LFC_CODE_AFF,LFC_LT_IDENT,LFC_SL_IDENT, TE_CODE_AFFAIRE, TE_LT_IDENT,TE_SL_IDENT</w:t>
      </w:r>
    </w:p>
    <w:p>
      <w:pPr>
        <w:pStyle w:val="Normal"/>
        <w:shd w:val="clear" w:color="auto" w:fill="FFFFFF" w:themeFill="background1"/>
        <w:jc w:val="left"/>
        <w:rPr/>
      </w:pPr>
      <w:r>
        <w:rPr/>
        <w:drawing>
          <wp:inline distT="0" distB="0" distL="0" distR="0">
            <wp:extent cx="6120130" cy="266065"/>
            <wp:effectExtent l="0" t="0" r="0" b="0"/>
            <wp:docPr id="6" name="Imag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1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 w:themeFill="background1"/>
        <w:jc w:val="left"/>
        <w:rPr/>
      </w:pPr>
      <w:r>
        <w:rPr/>
      </w:r>
    </w:p>
    <w:p>
      <w:pPr>
        <w:pStyle w:val="NormalWeb"/>
        <w:spacing w:before="280" w:after="280"/>
        <w:rPr>
          <w:rFonts w:ascii="Times New Roman" w:hAnsi="Times New Roman"/>
          <w:sz w:val="18"/>
          <w:highlight w:val="lightGray"/>
        </w:rPr>
      </w:pPr>
      <w:r>
        <w:rPr/>
        <w:t>Objectif 6 : Comparer les temps d’une prestation de 2023 non acquittée et afficher les lots/sous lots</w:t>
        <w:br/>
        <w:br/>
      </w:r>
      <w:r>
        <w:rPr>
          <w:rFonts w:ascii="Times New Roman" w:hAnsi="Times New Roman"/>
          <w:sz w:val="18"/>
          <w:highlight w:val="lightGray"/>
        </w:rPr>
        <w:t>select </w:t>
        <w:br/>
        <w:t>sum(LFC_QUANTITE)/48,sum(TE_DUREE)/32, LFC_FA, LT_CODE, SL_CODE</w:t>
      </w:r>
    </w:p>
    <w:p>
      <w:pPr>
        <w:pStyle w:val="Normal"/>
        <w:spacing w:beforeAutospacing="1" w:afterAutospacing="1"/>
        <w:jc w:val="left"/>
        <w:rPr>
          <w:rFonts w:ascii="Times New Roman" w:hAnsi="Times New Roman"/>
          <w:sz w:val="18"/>
          <w:highlight w:val="lightGray"/>
        </w:rPr>
      </w:pPr>
      <w:r>
        <w:rPr>
          <w:rFonts w:ascii="Times New Roman" w:hAnsi="Times New Roman"/>
          <w:sz w:val="18"/>
          <w:highlight w:val="lightGray"/>
        </w:rPr>
        <w:t>from </w:t>
        <w:br/>
        <w:t>F_LIGNEFACCLI, F_FICHES, F_LOT, F_SSLOT, F_LIGNELIVRAISO</w:t>
      </w:r>
    </w:p>
    <w:p>
      <w:pPr>
        <w:pStyle w:val="Normal"/>
        <w:spacing w:beforeAutospacing="1" w:afterAutospacing="1"/>
        <w:jc w:val="left"/>
        <w:rPr>
          <w:rFonts w:ascii="Times New Roman" w:hAnsi="Times New Roman"/>
          <w:sz w:val="18"/>
          <w:highlight w:val="lightGray"/>
        </w:rPr>
      </w:pPr>
      <w:r>
        <w:rPr>
          <w:rFonts w:ascii="Times New Roman" w:hAnsi="Times New Roman"/>
          <w:sz w:val="18"/>
          <w:highlight w:val="lightGray"/>
        </w:rPr>
        <w:t>WHERE</w:t>
      </w:r>
    </w:p>
    <w:p>
      <w:pPr>
        <w:pStyle w:val="Normal"/>
        <w:spacing w:beforeAutospacing="1" w:afterAutospacing="1"/>
        <w:jc w:val="left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  <w:highlight w:val="lightGray"/>
        </w:rPr>
        <w:t>LFC_FCPTR = 'FC-23-12-2733'</w:t>
        <w:br/>
        <w:t>AND   TE_CODE_AFFAIRE = '23-03858'</w:t>
        <w:br/>
        <w:t>AND TE_SL_IDENT = '500044101'</w:t>
        <w:br/>
        <w:t>AND YEAR(TE_DATE_FICHE) = '2023'</w:t>
        <w:br/>
        <w:t>AND TE_CODE_AFFAIRE = LFC_CODE_AFF</w:t>
        <w:br/>
        <w:t>AND LFC_LT_IDENT = TE_LT_IDENT</w:t>
        <w:br/>
        <w:t>AND LFC_SL_IDENT = TE_SL_IDENT</w:t>
        <w:br/>
        <w:t>AND LT_IDENT = LFC_LT_IDENT</w:t>
        <w:br/>
        <w:t>AND SL_IDENT = LFC_SL_IDENT</w:t>
        <w:br/>
        <w:t>AND LT_IDENT = LLI_LT_IDENT</w:t>
        <w:br/>
        <w:t>AND SL_IDENT = LLI_SL_IDENT</w:t>
        <w:br/>
        <w:br/>
        <w:t>group by  LFC_FA,  LT_CODE, SL_CODE</w:t>
      </w:r>
    </w:p>
    <w:p>
      <w:pPr>
        <w:pStyle w:val="Normal"/>
        <w:shd w:val="clear" w:color="auto" w:fill="FFFFFF" w:themeFill="background1"/>
        <w:jc w:val="left"/>
        <w:rPr/>
      </w:pPr>
      <w:r>
        <w:rPr/>
        <w:drawing>
          <wp:inline distT="0" distB="0" distL="0" distR="0">
            <wp:extent cx="3420110" cy="400050"/>
            <wp:effectExtent l="0" t="0" r="0" b="0"/>
            <wp:docPr id="7" name="Imag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11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 w:themeFill="background1"/>
        <w:jc w:val="left"/>
        <w:rPr/>
      </w:pPr>
      <w:r>
        <w:rPr/>
      </w:r>
    </w:p>
    <w:p>
      <w:pPr>
        <w:pStyle w:val="Normal"/>
        <w:shd w:val="clear" w:color="auto" w:fill="FFFFFF" w:themeFill="background1"/>
        <w:jc w:val="left"/>
        <w:rPr/>
      </w:pPr>
      <w:r>
        <w:rPr/>
      </w:r>
    </w:p>
    <w:p>
      <w:pPr>
        <w:pStyle w:val="Normal"/>
        <w:shd w:val="clear" w:color="auto" w:fill="FFFFFF" w:themeFill="background1"/>
        <w:jc w:val="left"/>
        <w:rPr/>
      </w:pPr>
      <w:r>
        <w:rPr/>
        <w:t>Une fois cet objectif terminé les délais du tickets ont été atteints, ainsi l’agent du mipih en charge des missions SQL en interne s’est chargé de la requête finale.</w:t>
      </w:r>
    </w:p>
    <w:p>
      <w:pPr>
        <w:pStyle w:val="Normal"/>
        <w:shd w:val="clear" w:color="auto" w:fill="FFFFFF" w:themeFill="background1"/>
        <w:jc w:val="left"/>
        <w:rPr/>
      </w:pPr>
      <w:r>
        <w:rPr/>
        <w:t>Je peux alors comparer mon travail au sien.</w:t>
        <w:br/>
        <w:t>Cette mission m’a permis de travailler sur un langage que je pensais maîtriser.</w:t>
      </w:r>
    </w:p>
    <w:p>
      <w:pPr>
        <w:pStyle w:val="Normal"/>
        <w:shd w:val="clear" w:color="auto" w:fill="FFFFFF" w:themeFill="background1"/>
        <w:jc w:val="left"/>
        <w:rPr/>
      </w:pPr>
      <w:r>
        <w:rPr/>
        <w:t>Le SQL à l’échelle d’une entreprise ne ressemble que très peu à ce que nous travaillons en cours.</w:t>
        <w:br/>
        <w:t>Ce travail a alors été très bénéfique pour moi, me permettant de comprendre l’ampleur des bases de données professionnelles, de m’y habituer et d’approfondir mes connaissances en langage SQL.</w:t>
        <w:br/>
      </w:r>
    </w:p>
    <w:p>
      <w:pPr>
        <w:pStyle w:val="Normal"/>
        <w:shd w:val="clear" w:color="auto" w:fill="FFFFFF" w:themeFill="background1"/>
        <w:jc w:val="left"/>
        <w:rPr/>
      </w:pPr>
      <w:r>
        <w:rPr/>
      </w:r>
    </w:p>
    <w:p>
      <w:pPr>
        <w:pStyle w:val="Normal"/>
        <w:shd w:val="clear" w:color="auto" w:fill="FFFFFF" w:themeFill="background1"/>
        <w:jc w:val="left"/>
        <w:rPr/>
      </w:pPr>
      <w:r>
        <w:rPr/>
      </w:r>
    </w:p>
    <w:p>
      <w:pPr>
        <w:pStyle w:val="Normal"/>
        <w:shd w:val="clear" w:color="auto" w:fill="FFFFFF" w:themeFill="background1"/>
        <w:jc w:val="left"/>
        <w:rPr/>
      </w:pPr>
      <w:r>
        <w:rPr/>
      </w:r>
    </w:p>
    <w:p>
      <w:pPr>
        <w:pStyle w:val="Normal"/>
        <w:shd w:val="clear" w:color="auto" w:fill="FFFFFF" w:themeFill="background1"/>
        <w:jc w:val="left"/>
        <w:rPr/>
      </w:pPr>
      <w:r>
        <w:rPr/>
        <w:t xml:space="preserve">Version de l’agent du mipih : </w:t>
      </w:r>
    </w:p>
    <w:p>
      <w:pPr>
        <w:pStyle w:val="Normal"/>
        <w:spacing w:beforeAutospacing="1" w:afterAutospacing="1"/>
        <w:jc w:val="left"/>
        <w:rPr>
          <w:rFonts w:ascii="Times New Roman" w:hAnsi="Times New Roman"/>
          <w:sz w:val="18"/>
          <w:highlight w:val="lightGray"/>
        </w:rPr>
      </w:pPr>
      <w:r>
        <w:rPr>
          <w:rFonts w:ascii="Times New Roman" w:hAnsi="Times New Roman"/>
          <w:sz w:val="18"/>
          <w:highlight w:val="lightGray"/>
        </w:rPr>
        <w:t>With Listeaffaires as (</w:t>
        <w:br/>
        <w:t>     select </w:t>
        <w:br/>
        <w:t>     LFC_QUANTITE,</w:t>
        <w:br/>
        <w:t>     LFC_FA as Famille_LiFac,</w:t>
        <w:br/>
        <w:t>     LFC_LT_IDENT,</w:t>
        <w:br/>
        <w:t>     LFC_SL_IDENT,</w:t>
        <w:br/>
        <w:t>     LFC_CODE_AFF as Affaire,</w:t>
        <w:br/>
        <w:t>     LFC_CODE_LOT as Lot,</w:t>
        <w:br/>
        <w:t>     LFC_CODE_SSLOT as Sous_Lot</w:t>
        <w:br/>
        <w:t>     --,VEZL_booleen_01, VEZL_SEQUENCE</w:t>
        <w:br/>
        <w:t>     from F_FACTURESCLI</w:t>
        <w:br/>
        <w:t>    left join F_LIGNEFACCLI  on LFC_FCPTR = FC_NUMERO</w:t>
        <w:br/>
        <w:t>    left join F_LOT on LFC_LT_IDENT = LT_IDENT</w:t>
        <w:br/>
        <w:t>    left join F_SSLOT on LFC_SL_IDENT = SL_IDENT</w:t>
        <w:br/>
        <w:t>    left join  F_VENTE_ZL on FC_SEQUE_685 = VEZL_PIECE_IDENT</w:t>
        <w:br/>
        <w:t>      where LFC_FA IN ('PRESTATION') and LFC_FCPTR = 'FC-23-12-2733'</w:t>
        <w:br/>
        <w:t>      and year(FC_DATE) = '2023'  AND VEZL_SEQUENCE=6  and VEZL_booleen_01=0</w:t>
      </w:r>
    </w:p>
    <w:p>
      <w:pPr>
        <w:pStyle w:val="Normal"/>
        <w:spacing w:beforeAutospacing="1" w:afterAutospacing="1"/>
        <w:jc w:val="left"/>
        <w:rPr>
          <w:rFonts w:ascii="Times New Roman" w:hAnsi="Times New Roman"/>
          <w:sz w:val="18"/>
          <w:highlight w:val="lightGray"/>
        </w:rPr>
      </w:pPr>
      <w:r>
        <w:rPr>
          <w:rFonts w:ascii="Times New Roman" w:hAnsi="Times New Roman"/>
          <w:sz w:val="18"/>
          <w:highlight w:val="lightGray"/>
        </w:rPr>
        <w:t xml:space="preserve">           </w:t>
      </w:r>
      <w:r>
        <w:rPr>
          <w:rFonts w:ascii="Times New Roman" w:hAnsi="Times New Roman"/>
          <w:sz w:val="18"/>
          <w:highlight w:val="lightGray"/>
        </w:rPr>
        <w:t>--and LFC_CODE_LOT is NULL</w:t>
        <w:br/>
        <w:t>)   </w:t>
        <w:br/>
        <w:t>,Sommeqte as (</w:t>
        <w:br/>
        <w:t>    select sum (LFC_QUANTITE)as A, affaire as A_affaire,  lot as A_lot, Sous_Lot as A_sous_lot  from Listeaffaires</w:t>
        <w:br/>
        <w:t>      group by Affaire, lot, Sous_Lot</w:t>
        <w:br/>
        <w:t>      )</w:t>
        <w:br/>
        <w:t>, duree as (</w:t>
        <w:br/>
        <w:t>     select  TE_SEQUE_685, TE_DUREE AS Duree_jours, TE_lot ,  TE_TRAV, TE_LT_IDENT,TE_SL_IDENT, TE_CODE_AFFAIRE</w:t>
        <w:br/>
        <w:t>     from  F_FICHES </w:t>
        <w:br/>
        <w:br/>
        <w:t>   inner join</w:t>
        <w:br/>
        <w:t>    (select distinct affaire, LFC_LT_IDENT, LFC_SL_IDENT from Listeaffaires) as ListeaffairesDistincte</w:t>
        <w:br/>
        <w:t>      on TE_CODE_AFFAIRE = affaire  and LFC_LT_IDENT = TE_LT_IDENT and LFC_SL_IDENT = TE_SL_IDENT</w:t>
        <w:br/>
        <w:t>                  and  YEAR(TE_DATE_FICHE)='2023'</w:t>
        <w:br/>
        <w:t>      )</w:t>
      </w:r>
    </w:p>
    <w:p>
      <w:pPr>
        <w:pStyle w:val="Normal"/>
        <w:spacing w:beforeAutospacing="1" w:afterAutospacing="1"/>
        <w:jc w:val="left"/>
        <w:rPr>
          <w:rFonts w:ascii="Times New Roman" w:hAnsi="Times New Roman"/>
          <w:sz w:val="18"/>
          <w:highlight w:val="lightGray"/>
        </w:rPr>
      </w:pPr>
      <w:r>
        <w:rPr>
          <w:rFonts w:ascii="Times New Roman" w:hAnsi="Times New Roman"/>
          <w:sz w:val="18"/>
          <w:highlight w:val="lightGray"/>
        </w:rPr>
        <w:t>,Sommeduree as (</w:t>
        <w:br/>
        <w:t>    select sum (Duree_jours/8) as B, TE_CODE_AFFAIRE as B_affaire, TE_lot as B_lot, TE_TRAV as B_Sous_lot from duree</w:t>
        <w:br/>
        <w:t>    group by TE_CODE_AFFAIRE,TE_lot,TE_TRAV</w:t>
        <w:br/>
        <w:t>)</w:t>
      </w:r>
    </w:p>
    <w:p>
      <w:pPr>
        <w:pStyle w:val="Normal"/>
        <w:spacing w:beforeAutospacing="1" w:afterAutospacing="1"/>
        <w:jc w:val="left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  <w:highlight w:val="lightGray"/>
        </w:rPr>
        <w:t>select  A_lot, sum(A) as qteVendue, sum(Coalesce(B , 0)) as temps</w:t>
        <w:br/>
        <w:t>    from Sommeqte</w:t>
        <w:br/>
        <w:t>    left join Sommeduree on  A_affaire=B_affaire and  A_lot=B_lot and A_sous_lot=B_sous_lot</w:t>
        <w:br/>
        <w:t>    group by A_lot</w:t>
      </w:r>
      <w:bookmarkStart w:id="0" w:name="_GoBack"/>
      <w:bookmarkEnd w:id="0"/>
    </w:p>
    <w:p>
      <w:pPr>
        <w:pStyle w:val="Normal"/>
        <w:shd w:val="clear" w:color="auto" w:fill="FFFFFF" w:themeFill="background1"/>
        <w:jc w:val="left"/>
        <w:rPr/>
      </w:pPr>
      <w:r>
        <w:rPr/>
        <w:drawing>
          <wp:inline distT="0" distB="0" distL="0" distR="0">
            <wp:extent cx="1705610" cy="495300"/>
            <wp:effectExtent l="0" t="0" r="0" b="0"/>
            <wp:docPr id="8" name="Imag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561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  <w:br/>
        <w:t>On remarque que les résultats de la requête de l’agent, et de ma requête, sont les mêmes.</w:t>
        <w:br/>
        <w:t>J’ai ainsi réussi la mission SQL qui m’a été confiée.</w:t>
      </w:r>
    </w:p>
    <w:p>
      <w:pPr>
        <w:pStyle w:val="Normal"/>
        <w:shd w:val="clear" w:color="auto" w:fill="FFFFFF" w:themeFill="background1"/>
        <w:jc w:val="left"/>
        <w:rPr/>
      </w:pPr>
      <w:r>
        <w:drawing>
          <wp:anchor behindDoc="0" distT="0" distB="0" distL="114300" distR="114300" simplePos="0" locked="0" layoutInCell="0" allowOverlap="1" relativeHeight="10">
            <wp:simplePos x="0" y="0"/>
            <wp:positionH relativeFrom="margin">
              <wp:posOffset>4874260</wp:posOffset>
            </wp:positionH>
            <wp:positionV relativeFrom="paragraph">
              <wp:posOffset>-511175</wp:posOffset>
            </wp:positionV>
            <wp:extent cx="1398270" cy="1914525"/>
            <wp:effectExtent l="0" t="0" r="0" b="0"/>
            <wp:wrapTight wrapText="bothSides">
              <wp:wrapPolygon edited="0">
                <wp:start x="-6" y="0"/>
                <wp:lineTo x="-6" y="21487"/>
                <wp:lineTo x="21182" y="21487"/>
                <wp:lineTo x="21182" y="0"/>
                <wp:lineTo x="-6" y="0"/>
              </wp:wrapPolygon>
            </wp:wrapTight>
            <wp:docPr id="9" name="Imag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827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La requête de l’agent permet cependant, en supprimant « </w:t>
      </w:r>
      <w:r>
        <w:rPr>
          <w:rFonts w:ascii="Times New Roman" w:hAnsi="Times New Roman"/>
          <w:sz w:val="18"/>
          <w:highlight w:val="lightGray"/>
        </w:rPr>
        <w:t xml:space="preserve">and LFC_FCPTR = 'FC-23-12-2733' »  </w:t>
      </w:r>
      <w:r>
        <w:rPr/>
        <w:t xml:space="preserve">dans la clause where, d’afficher les résultats de toutes les prestations de 2023. </w:t>
      </w:r>
    </w:p>
    <w:p>
      <w:pPr>
        <w:pStyle w:val="Normal"/>
        <w:shd w:val="clear" w:color="auto" w:fill="FFFFFF" w:themeFill="background1"/>
        <w:jc w:val="left"/>
        <w:rPr/>
      </w:pPr>
      <w:r>
        <w:rPr/>
        <w:t>Contrairement à ma requête, moins aboutie, qui ne permet d’afficher qu’une prestation à la fois.</w:t>
      </w:r>
    </w:p>
    <w:p>
      <w:pPr>
        <w:pStyle w:val="Normal"/>
        <w:shd w:val="clear" w:color="auto" w:fill="FFFFFF" w:themeFill="background1"/>
        <w:jc w:val="left"/>
        <w:rPr/>
      </w:pPr>
      <w:r>
        <w:rPr/>
      </w:r>
    </w:p>
    <w:sectPr>
      <w:footerReference w:type="even" r:id="rId11"/>
      <w:footerReference w:type="default" r:id="rId12"/>
      <w:footerReference w:type="first" r:id="rId13"/>
      <w:type w:val="nextPage"/>
      <w:pgSz w:w="11906" w:h="16838"/>
      <w:pgMar w:left="1134" w:right="1134" w:gutter="0" w:header="0" w:top="1438" w:footer="352" w:bottom="1258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T Norms Regular">
    <w:charset w:val="00"/>
    <w:family w:val="roman"/>
    <w:pitch w:val="variable"/>
  </w:font>
  <w:font w:name="Arial Narrow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T Norms Medium">
    <w:charset w:val="00"/>
    <w:family w:val="roman"/>
    <w:pitch w:val="variable"/>
  </w:font>
  <w:font w:name="Consolas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4536"/>
        <w:tab w:val="center" w:pos="5760" w:leader="none"/>
        <w:tab w:val="right" w:pos="9072" w:leader="none"/>
      </w:tabs>
      <w:rPr>
        <w:sz w:val="18"/>
      </w:rPr>
    </w:pPr>
    <w:r>
      <w:rPr>
        <w:sz w:val="18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432"/>
        </w:tabs>
        <w:ind w:left="432" w:hanging="432"/>
      </w:pPr>
      <w:rPr/>
    </w:lvl>
    <w:lvl w:ilvl="1">
      <w:start w:val="1"/>
      <w:pStyle w:val="Heading2"/>
      <w:numFmt w:val="decimal"/>
      <w:lvlText w:val="%1.%2"/>
      <w:lvlJc w:val="left"/>
      <w:pPr>
        <w:tabs>
          <w:tab w:val="num" w:pos="576"/>
        </w:tabs>
        <w:ind w:left="576" w:hanging="576"/>
      </w:pPr>
      <w:rPr/>
    </w:lvl>
    <w:lvl w:ilvl="2">
      <w:start w:val="1"/>
      <w:pStyle w:val="Heading3"/>
      <w:numFmt w:val="decimal"/>
      <w:lvlText w:val="%1.%2.%3"/>
      <w:lvlJc w:val="left"/>
      <w:pPr>
        <w:tabs>
          <w:tab w:val="num" w:pos="720"/>
        </w:tabs>
        <w:ind w:left="720" w:hanging="720"/>
      </w:pPr>
      <w:rPr/>
    </w:lvl>
    <w:lvl w:ilvl="3">
      <w:start w:val="1"/>
      <w:pStyle w:val="Heading4"/>
      <w:numFmt w:val="decimal"/>
      <w:lvlText w:val="%1.%2.%3.%4"/>
      <w:lvlJc w:val="left"/>
      <w:pPr>
        <w:tabs>
          <w:tab w:val="num" w:pos="864"/>
        </w:tabs>
        <w:ind w:left="864" w:hanging="864"/>
      </w:pPr>
      <w:rPr/>
    </w:lvl>
    <w:lvl w:ilvl="4">
      <w:start w:val="1"/>
      <w:pStyle w:val="Heading5"/>
      <w:numFmt w:val="decimal"/>
      <w:lvlText w:val="%1.%2.%3.%4.%5"/>
      <w:lvlJc w:val="left"/>
      <w:pPr>
        <w:tabs>
          <w:tab w:val="num" w:pos="1008"/>
        </w:tabs>
        <w:ind w:left="1008" w:hanging="1008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/>
    </w:lvl>
    <w:lvl w:ilvl="6">
      <w:start w:val="1"/>
      <w:pStyle w:val="Heading7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/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/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fr-FR" w:eastAsia="fr-FR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FollowedHyperlink" w:qFormat="1"/>
    <w:lsdException w:name="Strong" w:qFormat="1"/>
    <w:lsdException w:name="Emphasis" w:qFormat="1"/>
    <w:lsdException w:name="Normal (Web)" w:uiPriority="99"/>
    <w:lsdException w:name="HTML Preformatted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rsid w:val="0097501b"/>
    <w:pPr>
      <w:widowControl/>
      <w:bidi w:val="0"/>
      <w:spacing w:before="0" w:after="0"/>
      <w:jc w:val="both"/>
    </w:pPr>
    <w:rPr>
      <w:rFonts w:ascii="TT Norms Regular" w:hAnsi="TT Norms Regular" w:eastAsia="Times New Roman" w:cs="Times New Roman"/>
      <w:color w:val="auto"/>
      <w:kern w:val="0"/>
      <w:sz w:val="22"/>
      <w:szCs w:val="24"/>
      <w:lang w:val="fr-FR" w:eastAsia="fr-FR" w:bidi="ar-SA"/>
    </w:rPr>
  </w:style>
  <w:style w:type="paragraph" w:styleId="Heading1">
    <w:name w:val="Heading 1"/>
    <w:basedOn w:val="Subtitle"/>
    <w:next w:val="Normal"/>
    <w:autoRedefine/>
    <w:qFormat/>
    <w:rsid w:val="00a25bfa"/>
    <w:pPr>
      <w:keepNext w:val="true"/>
      <w:numPr>
        <w:ilvl w:val="0"/>
        <w:numId w:val="1"/>
      </w:numPr>
      <w:shd w:val="clear" w:color="auto" w:fill="2B307F" w:themeFill="text2"/>
      <w:tabs>
        <w:tab w:val="clear" w:pos="708"/>
      </w:tabs>
      <w:spacing w:before="240" w:after="120"/>
      <w:ind w:hanging="290" w:left="284"/>
      <w:jc w:val="left"/>
      <w:outlineLvl w:val="0"/>
    </w:pPr>
    <w:rPr>
      <w:color w:val="FFFFFF"/>
      <w:sz w:val="28"/>
    </w:rPr>
  </w:style>
  <w:style w:type="paragraph" w:styleId="Heading2">
    <w:name w:val="Heading 2"/>
    <w:basedOn w:val="Subtitle"/>
    <w:next w:val="Normal"/>
    <w:autoRedefine/>
    <w:qFormat/>
    <w:rsid w:val="003a4221"/>
    <w:pPr>
      <w:keepNext w:val="true"/>
      <w:numPr>
        <w:ilvl w:val="1"/>
        <w:numId w:val="1"/>
      </w:numPr>
      <w:tabs>
        <w:tab w:val="clear" w:pos="708"/>
      </w:tabs>
      <w:spacing w:before="120" w:after="120"/>
      <w:ind w:hanging="426" w:left="426"/>
      <w:jc w:val="left"/>
      <w:outlineLvl w:val="1"/>
    </w:pPr>
    <w:rPr>
      <w:bCs/>
      <w:iCs/>
      <w:sz w:val="28"/>
      <w:szCs w:val="28"/>
    </w:rPr>
  </w:style>
  <w:style w:type="paragraph" w:styleId="Heading3">
    <w:name w:val="Heading 3"/>
    <w:basedOn w:val="Subtitle"/>
    <w:next w:val="Normal"/>
    <w:autoRedefine/>
    <w:qFormat/>
    <w:rsid w:val="00534383"/>
    <w:pPr>
      <w:keepNext w:val="true"/>
      <w:numPr>
        <w:ilvl w:val="2"/>
        <w:numId w:val="1"/>
      </w:numPr>
      <w:tabs>
        <w:tab w:val="clear" w:pos="708"/>
      </w:tabs>
      <w:spacing w:before="120" w:after="120"/>
      <w:ind w:hanging="567" w:left="567"/>
      <w:jc w:val="left"/>
      <w:outlineLvl w:val="2"/>
    </w:pPr>
    <w:rPr>
      <w:b w:val="false"/>
      <w:bCs/>
      <w:color w:themeColor="text2" w:val="2B307F"/>
      <w:sz w:val="24"/>
      <w:szCs w:val="26"/>
    </w:rPr>
  </w:style>
  <w:style w:type="paragraph" w:styleId="Heading4">
    <w:name w:val="Heading 4"/>
    <w:basedOn w:val="Subtitle"/>
    <w:next w:val="Normal"/>
    <w:autoRedefine/>
    <w:qFormat/>
    <w:rsid w:val="003a4221"/>
    <w:pPr>
      <w:keepNext w:val="true"/>
      <w:numPr>
        <w:ilvl w:val="3"/>
        <w:numId w:val="1"/>
      </w:numPr>
      <w:tabs>
        <w:tab w:val="clear" w:pos="708"/>
      </w:tabs>
      <w:spacing w:before="120" w:after="120"/>
      <w:ind w:hanging="709" w:left="709"/>
      <w:jc w:val="left"/>
      <w:outlineLvl w:val="3"/>
    </w:pPr>
    <w:rPr>
      <w:bCs/>
      <w:color w:val="000000"/>
      <w:sz w:val="24"/>
      <w:szCs w:val="28"/>
    </w:rPr>
  </w:style>
  <w:style w:type="paragraph" w:styleId="Heading5">
    <w:name w:val="Heading 5"/>
    <w:basedOn w:val="Normal"/>
    <w:next w:val="Normal"/>
    <w:autoRedefine/>
    <w:qFormat/>
    <w:rsid w:val="003a4221"/>
    <w:pPr>
      <w:numPr>
        <w:ilvl w:val="4"/>
        <w:numId w:val="1"/>
      </w:numPr>
      <w:tabs>
        <w:tab w:val="clear" w:pos="708"/>
      </w:tabs>
      <w:spacing w:before="0" w:after="60"/>
      <w:ind w:hanging="867" w:left="851"/>
      <w:outlineLvl w:val="4"/>
    </w:pPr>
    <w:rPr>
      <w:bCs/>
      <w:iCs/>
      <w:sz w:val="24"/>
      <w:szCs w:val="26"/>
    </w:rPr>
  </w:style>
  <w:style w:type="paragraph" w:styleId="Heading6">
    <w:name w:val="Heading 6"/>
    <w:basedOn w:val="Normal"/>
    <w:next w:val="BodyText"/>
    <w:qFormat/>
    <w:pPr>
      <w:numPr>
        <w:ilvl w:val="5"/>
        <w:numId w:val="1"/>
      </w:numPr>
      <w:spacing w:before="240" w:after="60"/>
      <w:outlineLvl w:val="5"/>
    </w:pPr>
    <w:rPr>
      <w:rFonts w:ascii="Arial Narrow" w:hAnsi="Arial Narrow"/>
      <w:bCs/>
      <w:i/>
      <w:szCs w:val="22"/>
    </w:rPr>
  </w:style>
  <w:style w:type="paragraph" w:styleId="Heading7">
    <w:name w:val="Heading 7"/>
    <w:basedOn w:val="Normal"/>
    <w:next w:val="BodyText"/>
    <w:qFormat/>
    <w:pPr>
      <w:numPr>
        <w:ilvl w:val="6"/>
        <w:numId w:val="1"/>
      </w:numPr>
      <w:spacing w:before="240" w:after="60"/>
      <w:outlineLvl w:val="6"/>
    </w:pPr>
    <w:rPr>
      <w:rFonts w:ascii="Arial Narrow" w:hAnsi="Arial Narrow"/>
    </w:rPr>
  </w:style>
  <w:style w:type="paragraph" w:styleId="Heading8">
    <w:name w:val="Heading 8"/>
    <w:basedOn w:val="Normal"/>
    <w:next w:val="BodyText"/>
    <w:qFormat/>
    <w:pPr>
      <w:numPr>
        <w:ilvl w:val="7"/>
        <w:numId w:val="1"/>
      </w:numPr>
      <w:spacing w:before="240" w:after="60"/>
      <w:outlineLvl w:val="7"/>
    </w:pPr>
    <w:rPr>
      <w:rFonts w:ascii="Arial Narrow" w:hAnsi="Arial Narrow"/>
      <w:iCs/>
      <w:sz w:val="20"/>
    </w:rPr>
  </w:style>
  <w:style w:type="paragraph" w:styleId="Heading9">
    <w:name w:val="Heading 9"/>
    <w:basedOn w:val="Normal"/>
    <w:next w:val="BodyText"/>
    <w:qFormat/>
    <w:pPr>
      <w:numPr>
        <w:ilvl w:val="8"/>
        <w:numId w:val="1"/>
      </w:numPr>
      <w:spacing w:before="240" w:after="60"/>
      <w:outlineLvl w:val="8"/>
    </w:pPr>
    <w:rPr>
      <w:rFonts w:cs="Arial"/>
      <w:sz w:val="20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qFormat/>
    <w:rsid w:val="00834abc"/>
    <w:rPr>
      <w:rFonts w:ascii="TT Norms Regular" w:hAnsi="TT Norms Regular"/>
      <w:sz w:val="20"/>
    </w:rPr>
  </w:style>
  <w:style w:type="character" w:styleId="Hyperlink">
    <w:name w:val="Hyperlink"/>
    <w:uiPriority w:val="99"/>
    <w:rsid w:val="00834abc"/>
    <w:rPr>
      <w:rFonts w:ascii="TT Norms Regular" w:hAnsi="TT Norms Regular"/>
      <w:color w:val="0000FF"/>
      <w:u w:val="single"/>
    </w:rPr>
  </w:style>
  <w:style w:type="character" w:styleId="NoticedUtilisationCar" w:customStyle="1">
    <w:name w:val="Notice d'Utilisation Car"/>
    <w:link w:val="NoticedUtilisation"/>
    <w:qFormat/>
    <w:rsid w:val="00534383"/>
    <w:rPr>
      <w:rFonts w:ascii="TT Norms Regular" w:hAnsi="TT Norms Regular"/>
      <w:b/>
      <w:vanish/>
      <w:color w:val="2F5972"/>
      <w:sz w:val="22"/>
      <w:szCs w:val="24"/>
    </w:rPr>
  </w:style>
  <w:style w:type="character" w:styleId="Informationimportante" w:customStyle="1">
    <w:name w:val="Information importante"/>
    <w:qFormat/>
    <w:rsid w:val="007773b7"/>
    <w:rPr>
      <w:rFonts w:ascii="TT Norms Regular" w:hAnsi="TT Norms Regular"/>
      <w:b/>
      <w:shd w:fill="FFFF00" w:val="clear"/>
    </w:rPr>
  </w:style>
  <w:style w:type="character" w:styleId="Caractresdenotedebasdepage">
    <w:name w:val="Caractères de note de bas de page"/>
    <w:semiHidden/>
    <w:qFormat/>
    <w:rsid w:val="00391748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FollowedHyperlink">
    <w:name w:val="FollowedHyperlink"/>
    <w:qFormat/>
    <w:rsid w:val="00a25bfa"/>
    <w:rPr>
      <w:rFonts w:ascii="TT Norms Regular" w:hAnsi="TT Norms Regular"/>
      <w:color w:themeColor="accent1" w:val="87C4C7"/>
      <w:u w:val="single"/>
    </w:rPr>
  </w:style>
  <w:style w:type="character" w:styleId="Emphasis">
    <w:name w:val="Emphasis"/>
    <w:basedOn w:val="DefaultParagraphFont"/>
    <w:qFormat/>
    <w:rsid w:val="00534383"/>
    <w:rPr>
      <w:rFonts w:ascii="TT Norms Regular" w:hAnsi="TT Norms Regular"/>
      <w:b/>
      <w:i w:val="false"/>
      <w:iCs/>
      <w:color w:val="87C4C7"/>
    </w:rPr>
  </w:style>
  <w:style w:type="character" w:styleId="Strong">
    <w:name w:val="Strong"/>
    <w:basedOn w:val="Emphasis"/>
    <w:qFormat/>
    <w:rsid w:val="00534383"/>
    <w:rPr>
      <w:rFonts w:ascii="TT Norms Regular" w:hAnsi="TT Norms Regular"/>
      <w:b/>
      <w:bCs/>
      <w:i w:val="false"/>
      <w:iCs/>
      <w:color w:themeColor="accent1" w:val="87C4C7"/>
    </w:rPr>
  </w:style>
  <w:style w:type="character" w:styleId="StyleCouleurpersonnaliseRVB40" w:customStyle="1">
    <w:name w:val="Style Couleur personnalisée(RVB(40"/>
    <w:basedOn w:val="DefaultParagraphFont"/>
    <w:qFormat/>
    <w:rsid w:val="00834abc"/>
    <w:rPr>
      <w:rFonts w:ascii="TT Norms Regular" w:hAnsi="TT Norms Regular"/>
      <w:color w:val="28398A"/>
    </w:rPr>
  </w:style>
  <w:style w:type="character" w:styleId="NoticeutilisationCar" w:customStyle="1">
    <w:name w:val="Notice utilisation Car"/>
    <w:basedOn w:val="DefaultParagraphFont"/>
    <w:link w:val="Noticeutilisation"/>
    <w:qFormat/>
    <w:rsid w:val="005617ca"/>
    <w:rPr>
      <w:rFonts w:ascii="TT Norms Regular" w:hAnsi="TT Norms Regular"/>
      <w:b/>
      <w:vanish/>
      <w:color w:val="2F5972"/>
      <w:sz w:val="22"/>
      <w:szCs w:val="24"/>
    </w:rPr>
  </w:style>
  <w:style w:type="character" w:styleId="SubtleEmphasis">
    <w:name w:val="Subtle Emphasis"/>
    <w:basedOn w:val="DefaultParagraphFont"/>
    <w:uiPriority w:val="19"/>
    <w:qFormat/>
    <w:rsid w:val="00a25bfa"/>
    <w:rPr>
      <w:rFonts w:ascii="TT Norms Regular" w:hAnsi="TT Norms Regular"/>
      <w:i w:val="false"/>
      <w:iCs/>
      <w:color w:themeColor="accent1" w:val="87C4C7"/>
    </w:rPr>
  </w:style>
  <w:style w:type="character" w:styleId="IntenseEmphasis">
    <w:name w:val="Intense Emphasis"/>
    <w:basedOn w:val="DefaultParagraphFont"/>
    <w:uiPriority w:val="21"/>
    <w:qFormat/>
    <w:rsid w:val="00534383"/>
    <w:rPr>
      <w:rFonts w:ascii="TT Norms Regular" w:hAnsi="TT Norms Regular"/>
      <w:b/>
      <w:i w:val="false"/>
      <w:iCs/>
      <w:color w:val="87C4C7"/>
    </w:rPr>
  </w:style>
  <w:style w:type="character" w:styleId="CitationCar" w:customStyle="1">
    <w:name w:val="Citation Car"/>
    <w:basedOn w:val="DefaultParagraphFont"/>
    <w:link w:val="Quote"/>
    <w:uiPriority w:val="29"/>
    <w:qFormat/>
    <w:rsid w:val="005c15a5"/>
    <w:rPr>
      <w:rFonts w:ascii="TT Norms Regular" w:hAnsi="TT Norms Regular"/>
      <w:i/>
      <w:iCs/>
      <w:color w:themeColor="accent3" w:val="3EB7B1"/>
      <w:sz w:val="22"/>
      <w:szCs w:val="24"/>
    </w:rPr>
  </w:style>
  <w:style w:type="character" w:styleId="CitationintenseCar" w:customStyle="1">
    <w:name w:val="Citation intense Car"/>
    <w:basedOn w:val="DefaultParagraphFont"/>
    <w:link w:val="IntenseQuote"/>
    <w:uiPriority w:val="30"/>
    <w:qFormat/>
    <w:rsid w:val="005c15a5"/>
    <w:rPr>
      <w:rFonts w:ascii="TT Norms Regular" w:hAnsi="TT Norms Regular"/>
      <w:i/>
      <w:iCs/>
      <w:color w:themeColor="accent3" w:val="3EB7B1"/>
      <w:sz w:val="22"/>
      <w:szCs w:val="24"/>
    </w:rPr>
  </w:style>
  <w:style w:type="character" w:styleId="SubtleReference">
    <w:name w:val="Subtle Reference"/>
    <w:basedOn w:val="DefaultParagraphFont"/>
    <w:uiPriority w:val="31"/>
    <w:qFormat/>
    <w:rsid w:val="00a25bfa"/>
    <w:rPr>
      <w:rFonts w:ascii="TT Norms Regular" w:hAnsi="TT Norms Regular"/>
      <w:caps w:val="false"/>
      <w:smallCaps w:val="false"/>
      <w:color w:val="EDAC35"/>
    </w:rPr>
  </w:style>
  <w:style w:type="character" w:styleId="IntenseReference">
    <w:name w:val="Intense Reference"/>
    <w:basedOn w:val="DefaultParagraphFont"/>
    <w:uiPriority w:val="32"/>
    <w:qFormat/>
    <w:rsid w:val="00534383"/>
    <w:rPr>
      <w:rFonts w:ascii="TT Norms Regular" w:hAnsi="TT Norms Regular"/>
      <w:b/>
      <w:bCs/>
      <w:caps w:val="false"/>
      <w:smallCaps w:val="false"/>
      <w:color w:themeColor="accent2" w:val="EDAC35"/>
      <w:spacing w:val="5"/>
    </w:rPr>
  </w:style>
  <w:style w:type="character" w:styleId="BookTitle">
    <w:name w:val="Book Title"/>
    <w:basedOn w:val="DefaultParagraphFont"/>
    <w:uiPriority w:val="33"/>
    <w:qFormat/>
    <w:rsid w:val="00534383"/>
    <w:rPr>
      <w:rFonts w:ascii="TT Norms Regular" w:hAnsi="TT Norms Regular"/>
      <w:b/>
      <w:bCs/>
      <w:i/>
      <w:iCs/>
      <w:spacing w:val="5"/>
    </w:rPr>
  </w:style>
  <w:style w:type="character" w:styleId="StyleItaliqueCouleurpersonnaliseRVB29" w:customStyle="1">
    <w:name w:val="Style Italique Couleur personnalisée(RVB(29"/>
    <w:basedOn w:val="DefaultParagraphFont"/>
    <w:qFormat/>
    <w:rsid w:val="00a25bfa"/>
    <w:rPr>
      <w:rFonts w:ascii="TT Norms Regular" w:hAnsi="TT Norms Regular"/>
      <w:i/>
      <w:iCs/>
      <w:color w:val="2F5972"/>
    </w:rPr>
  </w:style>
  <w:style w:type="character" w:styleId="Ui-provider" w:customStyle="1">
    <w:name w:val="ui-provider"/>
    <w:basedOn w:val="DefaultParagraphFont"/>
    <w:qFormat/>
    <w:rsid w:val="00577451"/>
    <w:rPr/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tabs>
        <w:tab w:val="clear" w:pos="708"/>
        <w:tab w:val="left" w:pos="1134" w:leader="none"/>
      </w:tabs>
      <w:spacing w:before="0" w:after="120"/>
      <w:ind w:left="851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Subtitle">
    <w:name w:val="Subtitle"/>
    <w:basedOn w:val="Normal"/>
    <w:qFormat/>
    <w:rsid w:val="00534383"/>
    <w:pPr>
      <w:spacing w:before="0" w:after="60"/>
      <w:jc w:val="right"/>
    </w:pPr>
    <w:rPr>
      <w:rFonts w:cs="Arial"/>
      <w:b/>
      <w:color w:val="66C8C8"/>
      <w:sz w:val="44"/>
    </w:rPr>
  </w:style>
  <w:style w:type="paragraph" w:styleId="En-tteetpieddepage">
    <w:name w:val="En-tête et pied de page"/>
    <w:basedOn w:val="Normal"/>
    <w:qFormat/>
    <w:pPr/>
    <w:rPr/>
  </w:style>
  <w:style w:type="paragraph" w:styleId="Header">
    <w:name w:val="Header"/>
    <w:basedOn w:val="Normal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536" w:leader="none"/>
        <w:tab w:val="right" w:pos="9072" w:leader="none"/>
      </w:tabs>
    </w:pPr>
    <w:rPr>
      <w:sz w:val="20"/>
    </w:rPr>
  </w:style>
  <w:style w:type="paragraph" w:styleId="Title">
    <w:name w:val="Title"/>
    <w:basedOn w:val="Normal"/>
    <w:next w:val="Subtitle"/>
    <w:qFormat/>
    <w:rsid w:val="00534383"/>
    <w:pPr>
      <w:spacing w:before="240" w:after="240"/>
      <w:jc w:val="right"/>
    </w:pPr>
    <w:rPr>
      <w:rFonts w:cs="Arial"/>
      <w:b/>
      <w:bCs/>
      <w:color w:themeColor="text2" w:val="2B307F"/>
      <w:kern w:val="2"/>
      <w:sz w:val="44"/>
      <w:szCs w:val="32"/>
    </w:rPr>
  </w:style>
  <w:style w:type="paragraph" w:styleId="TOC2">
    <w:name w:val="TOC 2"/>
    <w:basedOn w:val="Normal"/>
    <w:next w:val="TOC3"/>
    <w:autoRedefine/>
    <w:uiPriority w:val="39"/>
    <w:qFormat/>
    <w:rsid w:val="00e8094d"/>
    <w:pPr>
      <w:spacing w:before="0" w:after="60"/>
      <w:ind w:left="221"/>
    </w:pPr>
    <w:rPr>
      <w:sz w:val="24"/>
    </w:rPr>
  </w:style>
  <w:style w:type="paragraph" w:styleId="TOC1">
    <w:name w:val="TOC 1"/>
    <w:basedOn w:val="Normal"/>
    <w:next w:val="TOC2"/>
    <w:autoRedefine/>
    <w:uiPriority w:val="39"/>
    <w:qFormat/>
    <w:rsid w:val="00534383"/>
    <w:pPr>
      <w:tabs>
        <w:tab w:val="clear" w:pos="708"/>
        <w:tab w:val="left" w:pos="540" w:leader="none"/>
        <w:tab w:val="right" w:pos="9628" w:leader="dot"/>
      </w:tabs>
      <w:spacing w:before="240" w:after="120"/>
    </w:pPr>
    <w:rPr>
      <w:b/>
      <w:color w:themeColor="text2" w:val="2B307F"/>
      <w:sz w:val="28"/>
    </w:rPr>
  </w:style>
  <w:style w:type="paragraph" w:styleId="TOC3">
    <w:name w:val="TOC 3"/>
    <w:basedOn w:val="Normal"/>
    <w:next w:val="TOC4"/>
    <w:autoRedefine/>
    <w:uiPriority w:val="39"/>
    <w:qFormat/>
    <w:rsid w:val="00e8094d"/>
    <w:pPr>
      <w:ind w:left="440"/>
    </w:pPr>
    <w:rPr>
      <w:sz w:val="24"/>
    </w:rPr>
  </w:style>
  <w:style w:type="paragraph" w:styleId="TOC4">
    <w:name w:val="TOC 4"/>
    <w:basedOn w:val="Normal"/>
    <w:next w:val="TOC5"/>
    <w:autoRedefine/>
    <w:uiPriority w:val="39"/>
    <w:qFormat/>
    <w:rsid w:val="00e8094d"/>
    <w:pPr>
      <w:ind w:left="660"/>
    </w:pPr>
    <w:rPr/>
  </w:style>
  <w:style w:type="paragraph" w:styleId="TOC5">
    <w:name w:val="TOC 5"/>
    <w:basedOn w:val="Normal"/>
    <w:next w:val="Heading6"/>
    <w:autoRedefine/>
    <w:uiPriority w:val="39"/>
    <w:qFormat/>
    <w:rsid w:val="00e8094d"/>
    <w:pPr>
      <w:ind w:left="880"/>
    </w:pPr>
    <w:rPr/>
  </w:style>
  <w:style w:type="paragraph" w:styleId="TOC6">
    <w:name w:val="TOC 6"/>
    <w:basedOn w:val="Normal"/>
    <w:next w:val="Normal"/>
    <w:autoRedefine/>
    <w:semiHidden/>
    <w:pPr>
      <w:ind w:left="1100"/>
    </w:pPr>
    <w:rPr/>
  </w:style>
  <w:style w:type="paragraph" w:styleId="TOC7">
    <w:name w:val="TOC 7"/>
    <w:basedOn w:val="Normal"/>
    <w:next w:val="Normal"/>
    <w:autoRedefine/>
    <w:semiHidden/>
    <w:pPr>
      <w:ind w:left="1320"/>
    </w:pPr>
    <w:rPr/>
  </w:style>
  <w:style w:type="paragraph" w:styleId="TOC8">
    <w:name w:val="TOC 8"/>
    <w:basedOn w:val="Normal"/>
    <w:next w:val="Normal"/>
    <w:autoRedefine/>
    <w:semiHidden/>
    <w:pPr>
      <w:ind w:left="1540"/>
    </w:pPr>
    <w:rPr/>
  </w:style>
  <w:style w:type="paragraph" w:styleId="TOC9">
    <w:name w:val="TOC 9"/>
    <w:basedOn w:val="Normal"/>
    <w:next w:val="Normal"/>
    <w:autoRedefine/>
    <w:semiHidden/>
    <w:pPr>
      <w:ind w:left="1760"/>
    </w:pPr>
    <w:rPr/>
  </w:style>
  <w:style w:type="paragraph" w:styleId="PointCl" w:customStyle="1">
    <w:name w:val="Point Clé"/>
    <w:basedOn w:val="BodyText"/>
    <w:next w:val="BodyText"/>
    <w:qFormat/>
    <w:rsid w:val="00834abc"/>
    <w:pPr>
      <w:ind w:left="284"/>
      <w:jc w:val="left"/>
    </w:pPr>
    <w:rPr>
      <w:rFonts w:ascii="TT Norms Medium" w:hAnsi="TT Norms Medium"/>
      <w:sz w:val="20"/>
    </w:rPr>
  </w:style>
  <w:style w:type="paragraph" w:styleId="EntteTableauLarge" w:customStyle="1">
    <w:name w:val="Entête Tableau Large"/>
    <w:basedOn w:val="EntteTableau"/>
    <w:qFormat/>
    <w:rsid w:val="00834abc"/>
    <w:pPr/>
    <w:rPr>
      <w:bCs/>
    </w:rPr>
  </w:style>
  <w:style w:type="paragraph" w:styleId="Sous-titreNum" w:customStyle="1">
    <w:name w:val="Sous-titre Num"/>
    <w:basedOn w:val="Heading1"/>
    <w:next w:val="Normal"/>
    <w:autoRedefine/>
    <w:qFormat/>
    <w:rsid w:val="00a25bfa"/>
    <w:pPr>
      <w:numPr>
        <w:ilvl w:val="0"/>
        <w:numId w:val="0"/>
      </w:numPr>
      <w:shd w:val="clear" w:color="auto" w:fill="auto"/>
      <w:ind w:hanging="290" w:left="284"/>
      <w:jc w:val="center"/>
    </w:pPr>
    <w:rPr>
      <w:color w:themeColor="text2" w:val="2B307F"/>
      <w:sz w:val="40"/>
    </w:rPr>
  </w:style>
  <w:style w:type="paragraph" w:styleId="TexteTableau" w:customStyle="1">
    <w:name w:val="Texte Tableau"/>
    <w:basedOn w:val="Normal"/>
    <w:autoRedefine/>
    <w:qFormat/>
    <w:rsid w:val="00a25bfa"/>
    <w:pPr>
      <w:spacing w:before="60" w:after="60"/>
    </w:pPr>
    <w:rPr>
      <w:color w:themeColor="text2" w:val="2B307F"/>
    </w:rPr>
  </w:style>
  <w:style w:type="paragraph" w:styleId="EntteTableau" w:customStyle="1">
    <w:name w:val="Entête Tableau"/>
    <w:basedOn w:val="TexteTableau"/>
    <w:autoRedefine/>
    <w:qFormat/>
    <w:rsid w:val="00534383"/>
    <w:pPr>
      <w:spacing w:before="80" w:after="80"/>
      <w:jc w:val="center"/>
    </w:pPr>
    <w:rPr>
      <w:b/>
    </w:rPr>
  </w:style>
  <w:style w:type="paragraph" w:styleId="TexteTableauLarge" w:customStyle="1">
    <w:name w:val="Texte Tableau Large"/>
    <w:basedOn w:val="TexteTableau"/>
    <w:autoRedefine/>
    <w:qFormat/>
    <w:rsid w:val="00834abc"/>
    <w:pPr/>
    <w:rPr/>
  </w:style>
  <w:style w:type="paragraph" w:styleId="NoticedUtilisation" w:customStyle="1">
    <w:name w:val="Notice d'Utilisation"/>
    <w:basedOn w:val="Normal"/>
    <w:next w:val="Normal"/>
    <w:link w:val="NoticedUtilisationCar"/>
    <w:autoRedefine/>
    <w:qFormat/>
    <w:rsid w:val="00534383"/>
    <w:pPr>
      <w:spacing w:before="60" w:after="60"/>
      <w:ind w:left="284"/>
    </w:pPr>
    <w:rPr>
      <w:b/>
      <w:vanish/>
      <w:color w:val="2F5972"/>
    </w:rPr>
  </w:style>
  <w:style w:type="paragraph" w:styleId="Lignedecommande" w:customStyle="1">
    <w:name w:val="Ligne de commande"/>
    <w:basedOn w:val="Normal"/>
    <w:autoRedefine/>
    <w:qFormat/>
    <w:rsid w:val="00534383"/>
    <w:pPr>
      <w:shd w:val="clear" w:color="auto" w:fill="DDEDF2"/>
      <w:tabs>
        <w:tab w:val="clear" w:pos="708"/>
        <w:tab w:val="left" w:pos="5670" w:leader="none"/>
      </w:tabs>
      <w:jc w:val="left"/>
    </w:pPr>
    <w:rPr>
      <w:rFonts w:cs="Courier New"/>
      <w:b/>
      <w:sz w:val="20"/>
    </w:rPr>
  </w:style>
  <w:style w:type="paragraph" w:styleId="Copiedcran" w:customStyle="1">
    <w:name w:val="Copie d'écran"/>
    <w:basedOn w:val="Normal"/>
    <w:qFormat/>
    <w:rsid w:val="007773b7"/>
    <w:pPr>
      <w:pBdr>
        <w:top w:val="single" w:sz="4" w:space="1" w:color="2B307F" w:themeColor="dark2"/>
        <w:left w:val="single" w:sz="4" w:space="4" w:color="2B307F" w:themeColor="dark2"/>
        <w:bottom w:val="single" w:sz="4" w:space="1" w:color="2B307F" w:themeColor="dark2"/>
        <w:right w:val="single" w:sz="4" w:space="4" w:color="2B307F" w:themeColor="dark2"/>
      </w:pBdr>
      <w:ind w:left="85" w:right="85"/>
      <w:jc w:val="left"/>
    </w:pPr>
    <w:rPr>
      <w:rFonts w:cs="Courier New"/>
      <w:color w:themeColor="accent3" w:themeShade="bf" w:val="2E8884"/>
      <w:sz w:val="16"/>
      <w:szCs w:val="16"/>
      <w:lang w:val="en-GB"/>
    </w:rPr>
  </w:style>
  <w:style w:type="paragraph" w:styleId="AnnexeTitre1" w:customStyle="1">
    <w:name w:val="Annexe Titre 1"/>
    <w:basedOn w:val="Heading1"/>
    <w:next w:val="Normal"/>
    <w:autoRedefine/>
    <w:qFormat/>
    <w:rsid w:val="00534383"/>
    <w:pPr>
      <w:numPr>
        <w:ilvl w:val="0"/>
        <w:numId w:val="1"/>
      </w:numPr>
    </w:pPr>
    <w:rPr/>
  </w:style>
  <w:style w:type="paragraph" w:styleId="NormalWeb">
    <w:name w:val="Normal (Web)"/>
    <w:basedOn w:val="Normal"/>
    <w:uiPriority w:val="99"/>
    <w:unhideWhenUsed/>
    <w:qFormat/>
    <w:rsid w:val="00834abc"/>
    <w:pPr>
      <w:spacing w:beforeAutospacing="1" w:afterAutospacing="1"/>
      <w:jc w:val="left"/>
    </w:pPr>
    <w:rPr>
      <w:sz w:val="24"/>
    </w:rPr>
  </w:style>
  <w:style w:type="paragraph" w:styleId="TermeduGlossaire" w:customStyle="1">
    <w:name w:val="Terme du Glossaire"/>
    <w:basedOn w:val="Subtitle"/>
    <w:next w:val="BodyText"/>
    <w:qFormat/>
    <w:rsid w:val="005b4505"/>
    <w:pPr>
      <w:spacing w:before="240" w:after="120"/>
      <w:ind w:left="284"/>
      <w:jc w:val="left"/>
    </w:pPr>
    <w:rPr>
      <w:sz w:val="28"/>
      <w:lang w:val="de-DE"/>
    </w:rPr>
  </w:style>
  <w:style w:type="paragraph" w:styleId="StyleSous-titre14ptGauche" w:customStyle="1">
    <w:name w:val="Style Sous-titre + 14 pt Gauche"/>
    <w:basedOn w:val="Subtitle"/>
    <w:qFormat/>
    <w:rsid w:val="00463918"/>
    <w:pPr>
      <w:spacing w:before="0" w:after="120"/>
      <w:jc w:val="left"/>
    </w:pPr>
    <w:rPr>
      <w:rFonts w:cs="Times New Roman"/>
      <w:bCs/>
      <w:sz w:val="28"/>
      <w:szCs w:val="20"/>
    </w:rPr>
  </w:style>
  <w:style w:type="paragraph" w:styleId="FootnoteText">
    <w:name w:val="Footnote Text"/>
    <w:basedOn w:val="Normal"/>
    <w:semiHidden/>
    <w:rsid w:val="00391748"/>
    <w:pPr>
      <w:overflowPunct w:val="true"/>
      <w:jc w:val="left"/>
      <w:textAlignment w:val="baseline"/>
    </w:pPr>
    <w:rPr>
      <w:rFonts w:ascii="Times New Roman" w:hAnsi="Times New Roman"/>
      <w:sz w:val="20"/>
      <w:szCs w:val="20"/>
    </w:rPr>
  </w:style>
  <w:style w:type="paragraph" w:styleId="HTMLPreformatted">
    <w:name w:val="HTML Preformatted"/>
    <w:basedOn w:val="Normal"/>
    <w:autoRedefine/>
    <w:qFormat/>
    <w:rsid w:val="007773b7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eastAsia="Courier New" w:cs="Courier New"/>
      <w:sz w:val="20"/>
      <w:szCs w:val="20"/>
    </w:rPr>
  </w:style>
  <w:style w:type="paragraph" w:styleId="LettreGlossaire" w:customStyle="1">
    <w:name w:val="Lettre Glossaire"/>
    <w:basedOn w:val="Subtitle"/>
    <w:qFormat/>
    <w:rsid w:val="00834abc"/>
    <w:pPr>
      <w:spacing w:before="240" w:after="60"/>
      <w:ind w:left="-57"/>
      <w:jc w:val="left"/>
    </w:pPr>
    <w:rPr>
      <w:sz w:val="36"/>
    </w:rPr>
  </w:style>
  <w:style w:type="paragraph" w:styleId="Caption1">
    <w:name w:val="caption1"/>
    <w:basedOn w:val="Normal"/>
    <w:next w:val="Normal"/>
    <w:qFormat/>
    <w:rsid w:val="001613b8"/>
    <w:pPr>
      <w:spacing w:before="360" w:after="240"/>
    </w:pPr>
    <w:rPr>
      <w:b/>
      <w:bCs/>
      <w:sz w:val="20"/>
      <w:szCs w:val="20"/>
    </w:rPr>
  </w:style>
  <w:style w:type="paragraph" w:styleId="Index1">
    <w:name w:val="index 1"/>
    <w:basedOn w:val="Normal"/>
    <w:next w:val="Normal"/>
    <w:autoRedefine/>
    <w:semiHidden/>
    <w:qFormat/>
    <w:rsid w:val="006f79e0"/>
    <w:pPr>
      <w:ind w:hanging="220" w:left="220"/>
      <w:jc w:val="left"/>
    </w:pPr>
    <w:rPr>
      <w:sz w:val="18"/>
      <w:szCs w:val="18"/>
    </w:rPr>
  </w:style>
  <w:style w:type="paragraph" w:styleId="Toaheading">
    <w:name w:val="toa heading"/>
    <w:basedOn w:val="Normal"/>
    <w:next w:val="Normal"/>
    <w:semiHidden/>
    <w:qFormat/>
    <w:rsid w:val="00a97b29"/>
    <w:pPr>
      <w:spacing w:before="120" w:after="0"/>
    </w:pPr>
    <w:rPr>
      <w:rFonts w:cs="Arial"/>
      <w:b/>
      <w:bCs/>
      <w:sz w:val="24"/>
    </w:rPr>
  </w:style>
  <w:style w:type="paragraph" w:styleId="TableofFigures">
    <w:name w:val="Table of Figures"/>
    <w:basedOn w:val="Normal"/>
    <w:next w:val="Normal"/>
    <w:uiPriority w:val="99"/>
    <w:rsid w:val="00a97b29"/>
    <w:pPr/>
    <w:rPr/>
  </w:style>
  <w:style w:type="paragraph" w:styleId="Index2">
    <w:name w:val="index 2"/>
    <w:basedOn w:val="Normal"/>
    <w:next w:val="Normal"/>
    <w:autoRedefine/>
    <w:semiHidden/>
    <w:qFormat/>
    <w:rsid w:val="009f7f9a"/>
    <w:pPr>
      <w:ind w:hanging="220" w:left="440"/>
      <w:jc w:val="left"/>
    </w:pPr>
    <w:rPr>
      <w:rFonts w:ascii="Times New Roman" w:hAnsi="Times New Roman"/>
      <w:sz w:val="18"/>
      <w:szCs w:val="18"/>
    </w:rPr>
  </w:style>
  <w:style w:type="paragraph" w:styleId="Index3">
    <w:name w:val="index 3"/>
    <w:basedOn w:val="Normal"/>
    <w:next w:val="Normal"/>
    <w:autoRedefine/>
    <w:semiHidden/>
    <w:qFormat/>
    <w:rsid w:val="009f7f9a"/>
    <w:pPr>
      <w:ind w:hanging="220" w:left="660"/>
      <w:jc w:val="left"/>
    </w:pPr>
    <w:rPr>
      <w:rFonts w:ascii="Times New Roman" w:hAnsi="Times New Roman"/>
      <w:sz w:val="18"/>
      <w:szCs w:val="18"/>
    </w:rPr>
  </w:style>
  <w:style w:type="paragraph" w:styleId="Index4">
    <w:name w:val="index 4"/>
    <w:basedOn w:val="Normal"/>
    <w:next w:val="Normal"/>
    <w:autoRedefine/>
    <w:semiHidden/>
    <w:qFormat/>
    <w:rsid w:val="009f7f9a"/>
    <w:pPr>
      <w:ind w:hanging="220" w:left="880"/>
      <w:jc w:val="left"/>
    </w:pPr>
    <w:rPr>
      <w:rFonts w:ascii="Times New Roman" w:hAnsi="Times New Roman"/>
      <w:sz w:val="18"/>
      <w:szCs w:val="18"/>
    </w:rPr>
  </w:style>
  <w:style w:type="paragraph" w:styleId="Index5">
    <w:name w:val="index 5"/>
    <w:basedOn w:val="Normal"/>
    <w:next w:val="Normal"/>
    <w:autoRedefine/>
    <w:semiHidden/>
    <w:qFormat/>
    <w:rsid w:val="009f7f9a"/>
    <w:pPr>
      <w:ind w:hanging="220" w:left="1100"/>
      <w:jc w:val="left"/>
    </w:pPr>
    <w:rPr>
      <w:rFonts w:ascii="Times New Roman" w:hAnsi="Times New Roman"/>
      <w:sz w:val="18"/>
      <w:szCs w:val="18"/>
    </w:rPr>
  </w:style>
  <w:style w:type="paragraph" w:styleId="Index6">
    <w:name w:val="index 6"/>
    <w:basedOn w:val="Normal"/>
    <w:next w:val="Normal"/>
    <w:autoRedefine/>
    <w:semiHidden/>
    <w:qFormat/>
    <w:rsid w:val="009f7f9a"/>
    <w:pPr>
      <w:ind w:hanging="220" w:left="1320"/>
      <w:jc w:val="left"/>
    </w:pPr>
    <w:rPr>
      <w:rFonts w:ascii="Times New Roman" w:hAnsi="Times New Roman"/>
      <w:sz w:val="18"/>
      <w:szCs w:val="18"/>
    </w:rPr>
  </w:style>
  <w:style w:type="paragraph" w:styleId="Index7">
    <w:name w:val="index 7"/>
    <w:basedOn w:val="Normal"/>
    <w:next w:val="Normal"/>
    <w:autoRedefine/>
    <w:semiHidden/>
    <w:qFormat/>
    <w:rsid w:val="009f7f9a"/>
    <w:pPr>
      <w:ind w:hanging="220" w:left="1540"/>
      <w:jc w:val="left"/>
    </w:pPr>
    <w:rPr>
      <w:rFonts w:ascii="Times New Roman" w:hAnsi="Times New Roman"/>
      <w:sz w:val="18"/>
      <w:szCs w:val="18"/>
    </w:rPr>
  </w:style>
  <w:style w:type="paragraph" w:styleId="Index8">
    <w:name w:val="index 8"/>
    <w:basedOn w:val="Normal"/>
    <w:next w:val="Normal"/>
    <w:autoRedefine/>
    <w:semiHidden/>
    <w:qFormat/>
    <w:rsid w:val="009f7f9a"/>
    <w:pPr>
      <w:ind w:hanging="220" w:left="1760"/>
      <w:jc w:val="left"/>
    </w:pPr>
    <w:rPr>
      <w:rFonts w:ascii="Times New Roman" w:hAnsi="Times New Roman"/>
      <w:sz w:val="18"/>
      <w:szCs w:val="18"/>
    </w:rPr>
  </w:style>
  <w:style w:type="paragraph" w:styleId="Index9">
    <w:name w:val="index 9"/>
    <w:basedOn w:val="Normal"/>
    <w:next w:val="Normal"/>
    <w:autoRedefine/>
    <w:semiHidden/>
    <w:qFormat/>
    <w:rsid w:val="009f7f9a"/>
    <w:pPr>
      <w:ind w:hanging="220" w:left="1980"/>
      <w:jc w:val="left"/>
    </w:pPr>
    <w:rPr>
      <w:rFonts w:ascii="Times New Roman" w:hAnsi="Times New Roman"/>
      <w:sz w:val="18"/>
      <w:szCs w:val="18"/>
    </w:rPr>
  </w:style>
  <w:style w:type="paragraph" w:styleId="Indexheading1">
    <w:name w:val="index heading1"/>
    <w:basedOn w:val="Normal"/>
    <w:next w:val="Index1"/>
    <w:semiHidden/>
    <w:qFormat/>
    <w:rsid w:val="009f7f9a"/>
    <w:pPr>
      <w:spacing w:before="240" w:after="120"/>
      <w:ind w:left="140"/>
      <w:jc w:val="left"/>
    </w:pPr>
    <w:rPr>
      <w:rFonts w:cs="Arial"/>
      <w:b/>
      <w:bCs/>
      <w:sz w:val="28"/>
      <w:szCs w:val="28"/>
    </w:rPr>
  </w:style>
  <w:style w:type="paragraph" w:styleId="InfoSuiviDocumentaire" w:customStyle="1">
    <w:name w:val="Info Suivi Documentaire"/>
    <w:basedOn w:val="Normal"/>
    <w:next w:val="Normal"/>
    <w:autoRedefine/>
    <w:qFormat/>
    <w:rsid w:val="00534383"/>
    <w:pPr/>
    <w:rPr>
      <w:b/>
      <w:vanish/>
      <w:color w:val="2F5972"/>
      <w:sz w:val="20"/>
    </w:rPr>
  </w:style>
  <w:style w:type="paragraph" w:styleId="AnnexeTitre2" w:customStyle="1">
    <w:name w:val="Annexe Titre 2"/>
    <w:basedOn w:val="Heading2"/>
    <w:next w:val="Normal"/>
    <w:autoRedefine/>
    <w:qFormat/>
    <w:rsid w:val="00534383"/>
    <w:pPr>
      <w:numPr>
        <w:ilvl w:val="1"/>
        <w:numId w:val="1"/>
      </w:numPr>
    </w:pPr>
    <w:rPr>
      <w:b w:val="false"/>
    </w:rPr>
  </w:style>
  <w:style w:type="paragraph" w:styleId="IndexHeading">
    <w:name w:val="Index Heading"/>
    <w:basedOn w:val="Titre"/>
    <w:pPr/>
    <w:rPr/>
  </w:style>
  <w:style w:type="paragraph" w:styleId="TOCHeading">
    <w:name w:val="TOC Heading"/>
    <w:basedOn w:val="Normal"/>
    <w:next w:val="Normal"/>
    <w:uiPriority w:val="39"/>
    <w:unhideWhenUsed/>
    <w:qFormat/>
    <w:rsid w:val="00534383"/>
    <w:pPr>
      <w:jc w:val="right"/>
    </w:pPr>
    <w:rPr>
      <w:b/>
    </w:rPr>
  </w:style>
  <w:style w:type="paragraph" w:styleId="ListParagraph">
    <w:name w:val="List Paragraph"/>
    <w:basedOn w:val="Normal"/>
    <w:next w:val="Normal"/>
    <w:uiPriority w:val="34"/>
    <w:qFormat/>
    <w:rsid w:val="000b75b2"/>
    <w:pPr>
      <w:spacing w:before="0" w:after="0"/>
      <w:ind w:left="720"/>
      <w:contextualSpacing/>
    </w:pPr>
    <w:rPr/>
  </w:style>
  <w:style w:type="paragraph" w:styleId="Noticeutilisation" w:customStyle="1">
    <w:name w:val="Notice utilisation"/>
    <w:basedOn w:val="Normal"/>
    <w:next w:val="Normal"/>
    <w:link w:val="NoticeutilisationCar"/>
    <w:autoRedefine/>
    <w:qFormat/>
    <w:rsid w:val="005617ca"/>
    <w:pPr>
      <w:jc w:val="left"/>
    </w:pPr>
    <w:rPr>
      <w:b/>
      <w:vanish/>
      <w:color w:val="2F5972"/>
    </w:rPr>
  </w:style>
  <w:style w:type="paragraph" w:styleId="NoSpacing">
    <w:name w:val="No Spacing"/>
    <w:next w:val="Normal"/>
    <w:uiPriority w:val="1"/>
    <w:qFormat/>
    <w:rsid w:val="0097501b"/>
    <w:pPr>
      <w:widowControl/>
      <w:bidi w:val="0"/>
      <w:spacing w:before="0" w:after="0"/>
      <w:jc w:val="both"/>
    </w:pPr>
    <w:rPr>
      <w:rFonts w:ascii="TT Norms Regular" w:hAnsi="TT Norms Regular" w:eastAsia="Times New Roman" w:cs="Times New Roman"/>
      <w:color w:val="auto"/>
      <w:kern w:val="0"/>
      <w:sz w:val="22"/>
      <w:szCs w:val="24"/>
      <w:lang w:val="fr-FR" w:eastAsia="fr-FR" w:bidi="ar-SA"/>
    </w:rPr>
  </w:style>
  <w:style w:type="paragraph" w:styleId="Quote">
    <w:name w:val="Quote"/>
    <w:basedOn w:val="Normal"/>
    <w:next w:val="Normal"/>
    <w:link w:val="CitationCar"/>
    <w:autoRedefine/>
    <w:uiPriority w:val="29"/>
    <w:qFormat/>
    <w:rsid w:val="005c15a5"/>
    <w:pPr>
      <w:spacing w:before="200" w:after="160"/>
      <w:ind w:left="864" w:right="864"/>
      <w:jc w:val="center"/>
    </w:pPr>
    <w:rPr>
      <w:i/>
      <w:iCs/>
      <w:color w:themeColor="accent3" w:val="3EB7B1"/>
    </w:rPr>
  </w:style>
  <w:style w:type="paragraph" w:styleId="IntenseQuote">
    <w:name w:val="Intense Quote"/>
    <w:basedOn w:val="Normal"/>
    <w:next w:val="Normal"/>
    <w:link w:val="CitationintenseCar"/>
    <w:uiPriority w:val="30"/>
    <w:qFormat/>
    <w:rsid w:val="005c15a5"/>
    <w:pPr>
      <w:pBdr>
        <w:top w:val="single" w:sz="4" w:space="10" w:color="3EB7B1" w:themeColor="accent3"/>
        <w:bottom w:val="single" w:sz="4" w:space="10" w:color="3EB7B1" w:themeColor="accent3"/>
      </w:pBdr>
      <w:spacing w:before="360" w:after="360"/>
      <w:ind w:left="864" w:right="864"/>
      <w:jc w:val="center"/>
    </w:pPr>
    <w:rPr>
      <w:i/>
      <w:iCs/>
      <w:color w:themeColor="accent3" w:val="3EB7B1"/>
    </w:rPr>
  </w:style>
  <w:style w:type="paragraph" w:styleId="StyleSous-titreCentr" w:customStyle="1">
    <w:name w:val="Style Sous-titre + Centré"/>
    <w:basedOn w:val="Subtitle"/>
    <w:qFormat/>
    <w:rsid w:val="005263e6"/>
    <w:pPr>
      <w:jc w:val="center"/>
    </w:pPr>
    <w:rPr>
      <w:rFonts w:cs="Times New Roman"/>
      <w:szCs w:val="20"/>
    </w:rPr>
  </w:style>
  <w:style w:type="paragraph" w:styleId="StyleSous-titreGauche" w:customStyle="1">
    <w:name w:val="Style Sous-titre + Gauche"/>
    <w:basedOn w:val="Subtitle"/>
    <w:autoRedefine/>
    <w:qFormat/>
    <w:rsid w:val="0059320a"/>
    <w:pPr>
      <w:jc w:val="center"/>
    </w:pPr>
    <w:rPr>
      <w:rFonts w:cs="Times New Roman"/>
      <w:szCs w:val="20"/>
    </w:rPr>
  </w:style>
  <w:style w:type="paragraph" w:styleId="Textetableau1" w:customStyle="1">
    <w:name w:val="texte tableau1"/>
    <w:basedOn w:val="Normal"/>
    <w:next w:val="TexteTableau"/>
    <w:autoRedefine/>
    <w:qFormat/>
    <w:rsid w:val="00a25bfa"/>
    <w:pPr>
      <w:jc w:val="center"/>
    </w:pPr>
    <w:rPr>
      <w:color w:themeColor="text1" w:val="2B307F"/>
      <w:szCs w:val="20"/>
    </w:rPr>
  </w:style>
  <w:style w:type="paragraph" w:styleId="En-ttegauche">
    <w:name w:val="En-tête gauche"/>
    <w:basedOn w:val="Header"/>
    <w:qFormat/>
    <w:pPr>
      <w:suppressLineNumbers/>
      <w:tabs>
        <w:tab w:val="clear" w:pos="4536"/>
        <w:tab w:val="clear" w:pos="9072"/>
        <w:tab w:val="center" w:pos="4819" w:leader="none"/>
        <w:tab w:val="right" w:pos="9638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rsid w:val="00725321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audemanuel">
    <w:name w:val="Tableau de manuel"/>
    <w:basedOn w:val="TableauNormal"/>
    <w:rsid w:val="002a3564"/>
    <w:rPr/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  <w:tblCellMar>
        <w:top w:w="85" w:type="dxa"/>
        <w:left w:w="170" w:type="dxa"/>
        <w:bottom w:w="85" w:type="dxa"/>
        <w:right w:w="170" w:type="dxa"/>
      </w:tblCellMar>
    </w:tblPr>
    <w:tcPr>
      <w:shd w:val="clear" w:color="auto" w:fill="auto"/>
      <w:vAlign w:val="center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clear" w:color="auto" w:fill="D9D9D9"/>
      </w:tcPr>
    </w:tblStylePr>
    <w:tblStylePr w:type="lastRow">
      <w:rPr>
        <w:sz w:val="20"/>
      </w:rPr>
      <w:tblPr/>
      <w:tcPr>
        <w:tcBorders>
          <w:top w:val="nil"/>
          <w:bottom w:val="single" w:color="000000" w:sz="12" w:space="0"/>
          <w:tl2br w:val="none" w:color="auto" w:sz="0" w:space="0"/>
          <w:tr2bl w:val="none" w:color="auto" w:sz="0" w:space="0"/>
        </w:tcBorders>
        <w:shd w:val="clear" w:color="auto" w:fill="auto"/>
      </w:tcPr>
    </w:tblStylePr>
    <w:tblStylePr w:type="swCell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oter" Target="footer3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<Relationship Id="rId1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Thème2">
  <a:themeElements>
    <a:clrScheme name="Mipih">
      <a:dk1>
        <a:srgbClr val="2b307f"/>
      </a:dk1>
      <a:lt1>
        <a:srgbClr val="ffffff"/>
      </a:lt1>
      <a:dk2>
        <a:srgbClr val="2b307f"/>
      </a:dk2>
      <a:lt2>
        <a:srgbClr val="ffffff"/>
      </a:lt2>
      <a:accent1>
        <a:srgbClr val="87c4c7"/>
      </a:accent1>
      <a:accent2>
        <a:srgbClr val="edac35"/>
      </a:accent2>
      <a:accent3>
        <a:srgbClr val="3eb7b1"/>
      </a:accent3>
      <a:accent4>
        <a:srgbClr val="252e5a"/>
      </a:accent4>
      <a:accent5>
        <a:srgbClr val="ddedf2"/>
      </a:accent5>
      <a:accent6>
        <a:srgbClr val="edac35"/>
      </a:accent6>
      <a:hlink>
        <a:srgbClr val="87c4c7"/>
      </a:hlink>
      <a:folHlink>
        <a:srgbClr val="ddedf2"/>
      </a:folHlink>
    </a:clrScheme>
    <a:fontScheme name="Mipih_2022">
      <a:majorFont>
        <a:latin typeface="TT Norms Regular" pitchFamily="0" charset="1"/>
        <a:ea typeface=""/>
        <a:cs typeface=""/>
      </a:majorFont>
      <a:minorFont>
        <a:latin typeface="TT Norms Regular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8550F5-8406-4073-88A8-7BED4FF58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guide de référence - couleur</Template>
  <TotalTime>231</TotalTime>
  <Application>LibreOffice/24.2.1.2$Windows_X86_64 LibreOffice_project/db4def46b0453cc22e2d0305797cf981b68ef5ac</Application>
  <AppVersion>15.0000</AppVersion>
  <Pages>4</Pages>
  <Words>778</Words>
  <Characters>5582</Characters>
  <CharactersWithSpaces>6635</CharactersWithSpaces>
  <Paragraphs>73</Paragraphs>
  <Company>mipih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Guide de Référence</cp:category>
  <dcterms:created xsi:type="dcterms:W3CDTF">2024-02-21T08:09:00Z</dcterms:created>
  <dc:creator>DAVION Hugo</dc:creator>
  <dc:description/>
  <dc:language>fr-FR</dc:language>
  <cp:lastModifiedBy/>
  <cp:lastPrinted>2009-08-06T11:37:00Z</cp:lastPrinted>
  <dcterms:modified xsi:type="dcterms:W3CDTF">2024-03-15T15:27:05Z</dcterms:modified>
  <cp:revision>8</cp:revision>
  <dc:subject>Nom Produit/Service/Entité</dc:subject>
  <dc:title>Titre / Thème principal du guide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ngoDOC">
    <vt:bool>1</vt:bool>
  </property>
  <property fmtid="{D5CDD505-2E9C-101B-9397-08002B2CF9AE}" pid="3" name="Copyright">
    <vt:bool>1</vt:bool>
  </property>
  <property fmtid="{D5CDD505-2E9C-101B-9397-08002B2CF9AE}" pid="4" name="ID Modèle">
    <vt:lpwstr>Guide Référence  # A</vt:lpwstr>
  </property>
  <property fmtid="{D5CDD505-2E9C-101B-9397-08002B2CF9AE}" pid="5" name="Publication">
    <vt:filetime>2022-02-01T10:00:00Z</vt:filetime>
  </property>
  <property fmtid="{D5CDD505-2E9C-101B-9397-08002B2CF9AE}" pid="6" name="Référence">
    <vt:lpwstr>Guide Référence - Couleur</vt:lpwstr>
  </property>
  <property fmtid="{D5CDD505-2E9C-101B-9397-08002B2CF9AE}" pid="7" name="Validation">
    <vt:lpwstr>Auteur</vt:lpwstr>
  </property>
  <property fmtid="{D5CDD505-2E9C-101B-9397-08002B2CF9AE}" pid="8" name="Version">
    <vt:lpwstr>0.0</vt:lpwstr>
  </property>
  <property fmtid="{D5CDD505-2E9C-101B-9397-08002B2CF9AE}" pid="9" name="État">
    <vt:lpwstr>Publiable</vt:lpwstr>
  </property>
</Properties>
</file>