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88" w:rsidRDefault="00DD61CF" w:rsidP="00A81C88">
      <w:pPr>
        <w:pStyle w:val="Normal1stparagraph"/>
        <w:jc w:val="center"/>
      </w:pPr>
      <w:r>
        <w:rPr>
          <w:noProof/>
        </w:rPr>
        <w:drawing>
          <wp:inline distT="0" distB="0" distL="0" distR="0">
            <wp:extent cx="2336800" cy="1460500"/>
            <wp:effectExtent l="0" t="0" r="6350" b="6350"/>
            <wp:docPr id="1" name="Picture 1" descr="HH_logo (Smal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_logo (Small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1" b="55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88" w:rsidRDefault="00A81C88" w:rsidP="00A81C88">
      <w:pPr>
        <w:spacing w:before="120"/>
        <w:jc w:val="center"/>
        <w:rPr>
          <w:sz w:val="18"/>
        </w:rPr>
      </w:pPr>
      <w:r>
        <w:rPr>
          <w:sz w:val="18"/>
        </w:rPr>
        <w:t>8111 Ox Road, Fairfax Station, VA 22039</w:t>
      </w:r>
      <w:r>
        <w:rPr>
          <w:sz w:val="18"/>
        </w:rPr>
        <w:br/>
        <w:t>(703) 690-</w:t>
      </w:r>
      <w:proofErr w:type="gramStart"/>
      <w:r>
        <w:rPr>
          <w:sz w:val="18"/>
        </w:rPr>
        <w:t xml:space="preserve">6060  </w:t>
      </w:r>
      <w:r w:rsidRPr="004E737A">
        <w:rPr>
          <w:sz w:val="16"/>
        </w:rPr>
        <w:t>•</w:t>
      </w:r>
      <w:proofErr w:type="gramEnd"/>
      <w:r>
        <w:rPr>
          <w:sz w:val="18"/>
        </w:rPr>
        <w:t xml:space="preserve">  www.heatherhillgardens.com</w:t>
      </w:r>
    </w:p>
    <w:p w:rsidR="00615CD3" w:rsidRDefault="00615CD3">
      <w:pPr>
        <w:pStyle w:val="Heading1"/>
        <w:keepNext w:val="0"/>
        <w:widowControl w:val="0"/>
        <w:pBdr>
          <w:bottom w:val="single" w:sz="4" w:space="1" w:color="auto"/>
        </w:pBdr>
        <w:spacing w:line="240" w:lineRule="auto"/>
      </w:pP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Verdana" w:hAnsi="Verdana"/>
          <w:sz w:val="24"/>
        </w:rPr>
      </w:pPr>
    </w:p>
    <w:p w:rsidR="00615CD3" w:rsidRPr="00143A7D" w:rsidRDefault="00143A7D">
      <w:pPr>
        <w:pStyle w:val="Heading1"/>
        <w:keepNext w:val="0"/>
        <w:widowControl w:val="0"/>
        <w:pBdr>
          <w:bottom w:val="single" w:sz="4" w:space="12" w:color="auto"/>
        </w:pBdr>
        <w:spacing w:line="240" w:lineRule="auto"/>
        <w:jc w:val="center"/>
        <w:rPr>
          <w:rFonts w:ascii="Georgia" w:hAnsi="Georgia"/>
          <w:b w:val="0"/>
          <w:sz w:val="66"/>
        </w:rPr>
      </w:pPr>
      <w:r w:rsidRPr="00143A7D">
        <w:rPr>
          <w:rFonts w:ascii="Georgia" w:hAnsi="Georgia"/>
          <w:b w:val="0"/>
          <w:sz w:val="66"/>
        </w:rPr>
        <w:t xml:space="preserve">GENOVESE </w:t>
      </w:r>
      <w:r w:rsidR="00B82488">
        <w:rPr>
          <w:rFonts w:ascii="Georgia" w:hAnsi="Georgia"/>
          <w:b w:val="0"/>
          <w:sz w:val="66"/>
        </w:rPr>
        <w:t xml:space="preserve">BASIL </w:t>
      </w:r>
      <w:bookmarkStart w:id="0" w:name="_GoBack"/>
      <w:bookmarkEnd w:id="0"/>
      <w:r w:rsidRPr="00143A7D">
        <w:rPr>
          <w:rFonts w:ascii="Georgia" w:hAnsi="Georgia"/>
          <w:b w:val="0"/>
          <w:sz w:val="66"/>
        </w:rPr>
        <w:t>PESTO</w:t>
      </w:r>
    </w:p>
    <w:p w:rsidR="00615CD3" w:rsidRDefault="00615CD3">
      <w:pPr>
        <w:pStyle w:val="Heading1"/>
        <w:keepNext w:val="0"/>
        <w:widowControl w:val="0"/>
        <w:spacing w:line="240" w:lineRule="auto"/>
        <w:rPr>
          <w:rFonts w:ascii="Georgia" w:eastAsia="Times New Roman" w:hAnsi="Georgia"/>
          <w:b w:val="0"/>
          <w:bCs w:val="0"/>
          <w:sz w:val="16"/>
          <w:szCs w:val="24"/>
        </w:rPr>
      </w:pPr>
    </w:p>
    <w:p w:rsidR="00615CD3" w:rsidRDefault="00615CD3">
      <w:pPr>
        <w:pStyle w:val="BodyText"/>
        <w:rPr>
          <w:sz w:val="16"/>
          <w:szCs w:val="16"/>
        </w:rPr>
      </w:pPr>
    </w:p>
    <w:p w:rsidR="00DD61CF" w:rsidRDefault="00DD61CF">
      <w:pPr>
        <w:pStyle w:val="BodyText"/>
        <w:rPr>
          <w:sz w:val="16"/>
          <w:szCs w:val="16"/>
        </w:rPr>
      </w:pP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1 cup of fresh basil leaves (or a mix of flat leaf parsley and basil)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1/4 cup good quality olive oil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 xml:space="preserve">1 Tablespoon pine nuts 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1/3 cup grated Parmesan cheese</w:t>
      </w:r>
    </w:p>
    <w:p w:rsidR="00143A7D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>Salt (optional)</w:t>
      </w:r>
    </w:p>
    <w:p w:rsidR="00143A7D" w:rsidRPr="00143A7D" w:rsidRDefault="00143A7D" w:rsidP="00143A7D">
      <w:pPr>
        <w:pStyle w:val="BodyText"/>
        <w:rPr>
          <w:szCs w:val="32"/>
        </w:rPr>
      </w:pPr>
    </w:p>
    <w:p w:rsidR="00DD61CF" w:rsidRPr="00143A7D" w:rsidRDefault="00143A7D" w:rsidP="00143A7D">
      <w:pPr>
        <w:pStyle w:val="BodyText"/>
        <w:rPr>
          <w:szCs w:val="32"/>
        </w:rPr>
      </w:pPr>
      <w:r w:rsidRPr="00143A7D">
        <w:rPr>
          <w:szCs w:val="32"/>
        </w:rPr>
        <w:t xml:space="preserve">Add everything to a food processor or blender. You can process until roughly chopped to use as a garnish on meats or fish or smooth to use as a sauce or dip. </w:t>
      </w:r>
      <w:proofErr w:type="gramStart"/>
      <w:r w:rsidRPr="00143A7D">
        <w:rPr>
          <w:szCs w:val="32"/>
        </w:rPr>
        <w:t xml:space="preserve">If </w:t>
      </w:r>
      <w:r w:rsidR="001F3B2E">
        <w:rPr>
          <w:szCs w:val="32"/>
        </w:rPr>
        <w:t xml:space="preserve">the mixture won’t </w:t>
      </w:r>
      <w:r w:rsidRPr="00143A7D">
        <w:rPr>
          <w:szCs w:val="32"/>
        </w:rPr>
        <w:t xml:space="preserve">blend properly or if the finished results are too dry or lumpy, add a bit more oil and </w:t>
      </w:r>
      <w:r w:rsidR="00390435">
        <w:rPr>
          <w:szCs w:val="32"/>
        </w:rPr>
        <w:t>process a little longer</w:t>
      </w:r>
      <w:r w:rsidRPr="00143A7D">
        <w:rPr>
          <w:szCs w:val="32"/>
        </w:rPr>
        <w:t>.</w:t>
      </w:r>
      <w:proofErr w:type="gramEnd"/>
      <w:r w:rsidRPr="00143A7D">
        <w:rPr>
          <w:szCs w:val="32"/>
        </w:rPr>
        <w:t xml:space="preserve"> Place in bowl and top with plastic wrap. Top will brown slightly. Stir before serving to restore bright green color.</w:t>
      </w:r>
    </w:p>
    <w:sectPr w:rsidR="00DD61CF" w:rsidRPr="00143A7D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9FCCF8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ED0A2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5FB4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3AAAE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D7F"/>
    <w:rsid w:val="00143A7D"/>
    <w:rsid w:val="001F3B2E"/>
    <w:rsid w:val="002551AC"/>
    <w:rsid w:val="003327D2"/>
    <w:rsid w:val="00390435"/>
    <w:rsid w:val="003B2D7F"/>
    <w:rsid w:val="00484299"/>
    <w:rsid w:val="00615CD3"/>
    <w:rsid w:val="00626FE8"/>
    <w:rsid w:val="0079063E"/>
    <w:rsid w:val="00A81C88"/>
    <w:rsid w:val="00AA4403"/>
    <w:rsid w:val="00B82488"/>
    <w:rsid w:val="00D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/>
    </w:pPr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0" w:line="360" w:lineRule="auto"/>
      <w:outlineLvl w:val="0"/>
    </w:pPr>
    <w:rPr>
      <w:rFonts w:ascii="Geneva" w:eastAsia="Times" w:hAnsi="Geneva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0"/>
    </w:pPr>
    <w:rPr>
      <w:rFonts w:ascii="Georgia" w:eastAsia="Times" w:hAnsi="Georgia"/>
      <w:sz w:val="32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pacing w:before="0"/>
      <w:ind w:left="2880"/>
    </w:pPr>
    <w:rPr>
      <w:rFonts w:ascii="Arial" w:hAnsi="Arial" w:cs="Arial"/>
    </w:rPr>
  </w:style>
  <w:style w:type="paragraph" w:customStyle="1" w:styleId="Normal1stparagraph">
    <w:name w:val="Normal 1st paragraph"/>
    <w:basedOn w:val="Normal"/>
    <w:next w:val="Normal"/>
    <w:pPr>
      <w:spacing w:before="0"/>
    </w:pPr>
  </w:style>
  <w:style w:type="paragraph" w:styleId="EnvelopeReturn">
    <w:name w:val="envelope return"/>
    <w:basedOn w:val="Normal"/>
    <w:semiHidden/>
    <w:pPr>
      <w:spacing w:before="0"/>
    </w:pPr>
    <w:rPr>
      <w:rFonts w:ascii="Arial" w:hAnsi="Arial" w:cs="Arial"/>
      <w:sz w:val="20"/>
      <w:szCs w:val="20"/>
    </w:rPr>
  </w:style>
  <w:style w:type="paragraph" w:styleId="PlainText">
    <w:name w:val="Plain Text"/>
    <w:basedOn w:val="Normal"/>
    <w:semiHidden/>
    <w:rPr>
      <w:rFonts w:ascii="Lucida Console" w:hAnsi="Lucida Console" w:cs="Courier New"/>
      <w:sz w:val="18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Heather Hill Gardens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 Hudson</dc:creator>
  <cp:lastModifiedBy>Cyndi Souder</cp:lastModifiedBy>
  <cp:revision>2</cp:revision>
  <cp:lastPrinted>2014-04-28T22:39:00Z</cp:lastPrinted>
  <dcterms:created xsi:type="dcterms:W3CDTF">2014-05-05T22:42:00Z</dcterms:created>
  <dcterms:modified xsi:type="dcterms:W3CDTF">2014-05-05T22:42:00Z</dcterms:modified>
</cp:coreProperties>
</file>