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95766" w14:textId="514BF8D6" w:rsidR="00534EBA" w:rsidRDefault="00534EBA" w:rsidP="001825BB">
      <w:pPr>
        <w:rPr>
          <w:rFonts w:ascii="Times New Roman" w:hAnsi="Times New Roman"/>
        </w:rPr>
      </w:pPr>
    </w:p>
    <w:p w14:paraId="5CB1FA87" w14:textId="10CC5980" w:rsidR="00D3591A" w:rsidRDefault="00D3591A" w:rsidP="00D3591A">
      <w:pPr>
        <w:pStyle w:val="Title"/>
        <w:jc w:val="center"/>
      </w:pPr>
      <w:r>
        <w:t>IMU Documentation</w:t>
      </w:r>
    </w:p>
    <w:p w14:paraId="3EDAA8AD" w14:textId="47F35288" w:rsidR="00852C2A" w:rsidRPr="00852C2A" w:rsidRDefault="00852C2A" w:rsidP="00A4115E">
      <w:pPr>
        <w:rPr>
          <w:rFonts w:ascii="Times New Roman" w:hAnsi="Times New Roman"/>
          <w:b/>
          <w:bCs/>
        </w:rPr>
      </w:pPr>
      <w:r>
        <w:rPr>
          <w:rFonts w:ascii="Times New Roman" w:hAnsi="Times New Roman"/>
          <w:b/>
          <w:bCs/>
        </w:rPr>
        <w:t>I</w:t>
      </w:r>
      <w:r w:rsidR="004F6270">
        <w:rPr>
          <w:rFonts w:ascii="Times New Roman" w:hAnsi="Times New Roman"/>
          <w:b/>
          <w:bCs/>
        </w:rPr>
        <w:t>NTRODUCTION</w:t>
      </w:r>
    </w:p>
    <w:p w14:paraId="109BF73D" w14:textId="6F3B4DDA" w:rsidR="00A4115E" w:rsidRPr="00A4115E" w:rsidRDefault="00A4115E" w:rsidP="00A4115E">
      <w:pPr>
        <w:rPr>
          <w:rFonts w:ascii="Times New Roman" w:hAnsi="Times New Roman"/>
        </w:rPr>
      </w:pPr>
      <w:r w:rsidRPr="00A4115E">
        <w:rPr>
          <w:rFonts w:ascii="Times New Roman" w:hAnsi="Times New Roman"/>
        </w:rPr>
        <w:tab/>
      </w:r>
      <w:r w:rsidR="00A177F3">
        <w:rPr>
          <w:rFonts w:ascii="Times New Roman" w:hAnsi="Times New Roman"/>
        </w:rPr>
        <w:t>This documentation is intended for</w:t>
      </w:r>
      <w:r w:rsidRPr="00A4115E">
        <w:rPr>
          <w:rFonts w:ascii="Times New Roman" w:hAnsi="Times New Roman"/>
        </w:rPr>
        <w:t xml:space="preserve"> </w:t>
      </w:r>
      <w:r w:rsidR="00D3591A">
        <w:rPr>
          <w:rFonts w:ascii="Times New Roman" w:hAnsi="Times New Roman"/>
        </w:rPr>
        <w:t>utilizing the</w:t>
      </w:r>
      <w:r w:rsidRPr="00A4115E">
        <w:rPr>
          <w:rFonts w:ascii="Times New Roman" w:hAnsi="Times New Roman"/>
        </w:rPr>
        <w:t xml:space="preserve"> 3DM-GQ7-GNSS/INS. It has dual GNSS antenna capability</w:t>
      </w:r>
      <w:r w:rsidR="00A177F3">
        <w:rPr>
          <w:rFonts w:ascii="Times New Roman" w:hAnsi="Times New Roman"/>
        </w:rPr>
        <w:t xml:space="preserve"> and</w:t>
      </w:r>
      <w:r w:rsidR="00D3591A">
        <w:rPr>
          <w:rFonts w:ascii="Times New Roman" w:hAnsi="Times New Roman"/>
        </w:rPr>
        <w:t xml:space="preserve"> supports raw IMU data as well as computed metrics.</w:t>
      </w:r>
    </w:p>
    <w:p w14:paraId="4A688F6A" w14:textId="3F218846" w:rsidR="00A4115E" w:rsidRPr="00A4115E" w:rsidRDefault="00A4115E" w:rsidP="00A4115E">
      <w:pPr>
        <w:rPr>
          <w:rFonts w:ascii="Times New Roman" w:hAnsi="Times New Roman"/>
        </w:rPr>
      </w:pPr>
      <w:r w:rsidRPr="00A4115E">
        <w:rPr>
          <w:rFonts w:ascii="Times New Roman" w:hAnsi="Times New Roman"/>
        </w:rPr>
        <w:tab/>
        <w:t xml:space="preserve">SensorConnect works very well for connecting and reading the data from the module, but we </w:t>
      </w:r>
      <w:r w:rsidR="0048757F">
        <w:rPr>
          <w:rFonts w:ascii="Times New Roman" w:hAnsi="Times New Roman"/>
        </w:rPr>
        <w:t>instead use</w:t>
      </w:r>
      <w:r w:rsidRPr="00A4115E">
        <w:rPr>
          <w:rFonts w:ascii="Times New Roman" w:hAnsi="Times New Roman"/>
        </w:rPr>
        <w:t xml:space="preserve"> the MSCL </w:t>
      </w:r>
      <w:r w:rsidR="0048757F">
        <w:rPr>
          <w:rFonts w:ascii="Times New Roman" w:hAnsi="Times New Roman"/>
        </w:rPr>
        <w:t>SDK</w:t>
      </w:r>
      <w:r w:rsidRPr="00A4115E">
        <w:rPr>
          <w:rFonts w:ascii="Times New Roman" w:hAnsi="Times New Roman"/>
        </w:rPr>
        <w:t xml:space="preserve"> in python, since </w:t>
      </w:r>
      <w:r w:rsidR="004F6270">
        <w:rPr>
          <w:rFonts w:ascii="Times New Roman" w:hAnsi="Times New Roman"/>
        </w:rPr>
        <w:t>we</w:t>
      </w:r>
      <w:r w:rsidRPr="00A4115E">
        <w:rPr>
          <w:rFonts w:ascii="Times New Roman" w:hAnsi="Times New Roman"/>
        </w:rPr>
        <w:t xml:space="preserve"> need to start automatically</w:t>
      </w:r>
      <w:r w:rsidR="004F6270">
        <w:rPr>
          <w:rFonts w:ascii="Times New Roman" w:hAnsi="Times New Roman"/>
        </w:rPr>
        <w:t xml:space="preserve"> and are operating on a </w:t>
      </w:r>
      <w:r w:rsidR="0048757F">
        <w:rPr>
          <w:rFonts w:ascii="Times New Roman" w:hAnsi="Times New Roman"/>
        </w:rPr>
        <w:t>Linux</w:t>
      </w:r>
      <w:r w:rsidR="004F6270">
        <w:rPr>
          <w:rFonts w:ascii="Times New Roman" w:hAnsi="Times New Roman"/>
        </w:rPr>
        <w:t xml:space="preserve"> system</w:t>
      </w:r>
      <w:r w:rsidRPr="00A4115E">
        <w:rPr>
          <w:rFonts w:ascii="Times New Roman" w:hAnsi="Times New Roman"/>
        </w:rPr>
        <w:t>.</w:t>
      </w:r>
      <w:r w:rsidR="0048757F">
        <w:rPr>
          <w:rFonts w:ascii="Times New Roman" w:hAnsi="Times New Roman"/>
        </w:rPr>
        <w:t xml:space="preserve"> Instead, SensorConnect </w:t>
      </w:r>
      <w:r w:rsidR="00A177F3">
        <w:rPr>
          <w:rFonts w:ascii="Times New Roman" w:hAnsi="Times New Roman"/>
        </w:rPr>
        <w:t xml:space="preserve">is used </w:t>
      </w:r>
      <w:r w:rsidR="0048757F">
        <w:rPr>
          <w:rFonts w:ascii="Times New Roman" w:hAnsi="Times New Roman"/>
        </w:rPr>
        <w:t>to configure the IMU and select the channels of importance.</w:t>
      </w:r>
    </w:p>
    <w:p w14:paraId="1C02E13B" w14:textId="77777777" w:rsidR="00545CCE" w:rsidRDefault="00A4115E" w:rsidP="00545CCE">
      <w:pPr>
        <w:rPr>
          <w:rFonts w:ascii="Times New Roman" w:hAnsi="Times New Roman"/>
        </w:rPr>
      </w:pPr>
      <w:r w:rsidRPr="00A4115E">
        <w:rPr>
          <w:rFonts w:ascii="Times New Roman" w:hAnsi="Times New Roman"/>
        </w:rPr>
        <w:tab/>
        <w:t xml:space="preserve">Here is a link to a nice </w:t>
      </w:r>
      <w:r w:rsidR="00B20164" w:rsidRPr="00A4115E">
        <w:rPr>
          <w:rFonts w:ascii="Times New Roman" w:hAnsi="Times New Roman"/>
        </w:rPr>
        <w:t>quick start</w:t>
      </w:r>
      <w:r w:rsidRPr="00A4115E">
        <w:rPr>
          <w:rFonts w:ascii="Times New Roman" w:hAnsi="Times New Roman"/>
        </w:rPr>
        <w:t xml:space="preserve"> guide for MSCL: </w:t>
      </w:r>
      <w:hyperlink r:id="rId7" w:anchor="collecting-data-213" w:history="1">
        <w:r w:rsidRPr="00A4115E">
          <w:rPr>
            <w:rStyle w:val="Hyperlink"/>
            <w:rFonts w:ascii="Times New Roman" w:hAnsi="Times New Roman"/>
          </w:rPr>
          <w:t>https://lord-microstrain.github.io/MSCL/Documentation/Getting%20Started/index.html?python#collecting-data-213</w:t>
        </w:r>
      </w:hyperlink>
      <w:r w:rsidRPr="00A4115E">
        <w:rPr>
          <w:rFonts w:ascii="Times New Roman" w:hAnsi="Times New Roman"/>
        </w:rPr>
        <w:t xml:space="preserve"> , and documentation: </w:t>
      </w:r>
      <w:hyperlink r:id="rId8" w:anchor="CClass:MipChannel" w:history="1">
        <w:r w:rsidRPr="00A4115E">
          <w:rPr>
            <w:rStyle w:val="Hyperlink"/>
            <w:rFonts w:ascii="Times New Roman" w:hAnsi="Times New Roman"/>
          </w:rPr>
          <w:t>https://lord-microstrain.github.io/MSCL/Documentation/MSCL%20API%20Documentation/index.html#CClass:MipChannel</w:t>
        </w:r>
      </w:hyperlink>
      <w:r w:rsidRPr="00A4115E">
        <w:rPr>
          <w:rFonts w:ascii="Times New Roman" w:hAnsi="Times New Roman"/>
        </w:rPr>
        <w:t xml:space="preserve"> .</w:t>
      </w:r>
    </w:p>
    <w:p w14:paraId="025605C8" w14:textId="5CC22FB0" w:rsidR="002E5D9E" w:rsidRPr="002E5D9E" w:rsidRDefault="00545CCE" w:rsidP="002E5D9E">
      <w:pPr>
        <w:ind w:firstLine="720"/>
        <w:rPr>
          <w:rFonts w:ascii="Times New Roman" w:hAnsi="Times New Roman"/>
        </w:rPr>
      </w:pPr>
      <w:r w:rsidRPr="00A4115E">
        <w:rPr>
          <w:rFonts w:ascii="Times New Roman" w:hAnsi="Times New Roman"/>
        </w:rPr>
        <w:t xml:space="preserve">The current state of the codebase can be found on my personal GitHub, linked: </w:t>
      </w:r>
      <w:hyperlink r:id="rId9" w:history="1">
        <w:r w:rsidR="001C16FC" w:rsidRPr="00582B53">
          <w:rPr>
            <w:rStyle w:val="Hyperlink"/>
            <w:rFonts w:ascii="Times New Roman" w:hAnsi="Times New Roman"/>
          </w:rPr>
          <w:t>https://github.com/hhgarret/IM</w:t>
        </w:r>
        <w:r w:rsidR="001C16FC" w:rsidRPr="00582B53">
          <w:rPr>
            <w:rStyle w:val="Hyperlink"/>
            <w:rFonts w:ascii="Times New Roman" w:hAnsi="Times New Roman"/>
          </w:rPr>
          <w:t>U</w:t>
        </w:r>
        <w:r w:rsidR="001C16FC" w:rsidRPr="00582B53">
          <w:rPr>
            <w:rStyle w:val="Hyperlink"/>
            <w:rFonts w:ascii="Times New Roman" w:hAnsi="Times New Roman"/>
          </w:rPr>
          <w:t>_MSCL</w:t>
        </w:r>
      </w:hyperlink>
      <w:r w:rsidRPr="00A4115E">
        <w:rPr>
          <w:rFonts w:ascii="Times New Roman" w:hAnsi="Times New Roman"/>
        </w:rPr>
        <w:t>.</w:t>
      </w:r>
      <w:r w:rsidR="00633865">
        <w:rPr>
          <w:rFonts w:ascii="Times New Roman" w:hAnsi="Times New Roman"/>
        </w:rPr>
        <w:t xml:space="preserve"> </w:t>
      </w:r>
      <w:r w:rsidR="00633865" w:rsidRPr="00A4115E">
        <w:rPr>
          <w:rFonts w:ascii="Times New Roman" w:hAnsi="Times New Roman"/>
        </w:rPr>
        <w:t xml:space="preserve">The code is annotated, but the main two fronts are MSCLrecord and MSCLdecode. MSCLrecord is used on the upboard in order to collect the data, while MSCLdecode is a parser meant to read through the files generated by MSCLrecord. MSCLdecode in its current form goes through and reads through every file and then collects each 1000th sample (a sample from each second) into a CSV which is human legible. It is my intention that MSCLdecode serves as a way for others to quickly understand and tinker with the way to parse through the code, </w:t>
      </w:r>
      <w:r w:rsidR="00A177F3" w:rsidRPr="00A4115E">
        <w:rPr>
          <w:rFonts w:ascii="Times New Roman" w:hAnsi="Times New Roman"/>
        </w:rPr>
        <w:t>to</w:t>
      </w:r>
      <w:r w:rsidR="00633865" w:rsidRPr="00A4115E">
        <w:rPr>
          <w:rFonts w:ascii="Times New Roman" w:hAnsi="Times New Roman"/>
        </w:rPr>
        <w:t xml:space="preserve"> easily bend it to their needs.</w:t>
      </w:r>
    </w:p>
    <w:p w14:paraId="062E0E0C" w14:textId="131E8E1B" w:rsidR="001C16FC" w:rsidRDefault="001C16FC" w:rsidP="001C16FC">
      <w:pPr>
        <w:rPr>
          <w:rFonts w:ascii="Times New Roman" w:hAnsi="Times New Roman"/>
        </w:rPr>
      </w:pPr>
      <w:r>
        <w:rPr>
          <w:rFonts w:ascii="Times New Roman" w:hAnsi="Times New Roman"/>
          <w:b/>
          <w:bCs/>
        </w:rPr>
        <w:t>HOW TO USE</w:t>
      </w:r>
    </w:p>
    <w:p w14:paraId="6F88CCA1" w14:textId="2152E93E" w:rsidR="001C16FC" w:rsidRDefault="001C16FC" w:rsidP="001C16FC">
      <w:pPr>
        <w:rPr>
          <w:rFonts w:ascii="Times New Roman" w:hAnsi="Times New Roman"/>
        </w:rPr>
      </w:pPr>
      <w:r>
        <w:rPr>
          <w:rFonts w:ascii="Times New Roman" w:hAnsi="Times New Roman"/>
        </w:rPr>
        <w:tab/>
        <w:t xml:space="preserve">MSCLrecord is a python script which is ran as a system service in order to continually record data. Instructions for how to set it up can be found on my personal </w:t>
      </w:r>
      <w:r w:rsidR="002B1B5E">
        <w:rPr>
          <w:rFonts w:ascii="Times New Roman" w:hAnsi="Times New Roman"/>
        </w:rPr>
        <w:t>GitHub</w:t>
      </w:r>
      <w:r>
        <w:rPr>
          <w:rFonts w:ascii="Times New Roman" w:hAnsi="Times New Roman"/>
        </w:rPr>
        <w:t xml:space="preserve"> linked above. </w:t>
      </w:r>
      <w:r w:rsidR="009065C5">
        <w:rPr>
          <w:rFonts w:ascii="Times New Roman" w:hAnsi="Times New Roman"/>
        </w:rPr>
        <w:t>Changes likely have to be made in order to customize the directory where data will be stored as the current solution is specific to our USB drive.</w:t>
      </w:r>
    </w:p>
    <w:p w14:paraId="280D3BE2" w14:textId="38A39B8A" w:rsidR="009065C5" w:rsidRDefault="009065C5" w:rsidP="001C16FC">
      <w:pPr>
        <w:rPr>
          <w:rFonts w:ascii="Times New Roman" w:hAnsi="Times New Roman"/>
        </w:rPr>
      </w:pPr>
      <w:r>
        <w:rPr>
          <w:rFonts w:ascii="Times New Roman" w:hAnsi="Times New Roman"/>
        </w:rPr>
        <w:tab/>
        <w:t>MSCLdecode is a python script which reads through a directory of data from MSCLrecord and outputs two csv files. One of those files is formed by extracting the header data from each block, and the other from decimating the sample data. One can run MSCLdecode as simply as being in the proper directory and executing, “python MSCldecode.py”</w:t>
      </w:r>
      <w:r w:rsidR="002B1B5E">
        <w:rPr>
          <w:rFonts w:ascii="Times New Roman" w:hAnsi="Times New Roman"/>
        </w:rPr>
        <w:t>.</w:t>
      </w:r>
    </w:p>
    <w:p w14:paraId="3EB988AD" w14:textId="6F64E4B6" w:rsidR="002E5D9E" w:rsidRPr="001C16FC" w:rsidRDefault="002E5D9E" w:rsidP="001C16FC">
      <w:pPr>
        <w:rPr>
          <w:rFonts w:ascii="Times New Roman" w:hAnsi="Times New Roman"/>
        </w:rPr>
      </w:pPr>
      <w:r>
        <w:rPr>
          <w:rFonts w:ascii="Times New Roman" w:hAnsi="Times New Roman"/>
        </w:rPr>
        <w:tab/>
        <w:t>MSCLdecode is currently configured to read from the data recorded between May 22</w:t>
      </w:r>
      <w:r w:rsidRPr="002E5D9E">
        <w:rPr>
          <w:rFonts w:ascii="Times New Roman" w:hAnsi="Times New Roman"/>
          <w:vertAlign w:val="superscript"/>
        </w:rPr>
        <w:t>n</w:t>
      </w:r>
      <w:r>
        <w:rPr>
          <w:rFonts w:ascii="Times New Roman" w:hAnsi="Times New Roman"/>
          <w:vertAlign w:val="superscript"/>
        </w:rPr>
        <w:t xml:space="preserve">d </w:t>
      </w:r>
      <w:r>
        <w:rPr>
          <w:rFonts w:ascii="Times New Roman" w:hAnsi="Times New Roman"/>
        </w:rPr>
        <w:t>and May 23</w:t>
      </w:r>
      <w:r w:rsidRPr="002E5D9E">
        <w:rPr>
          <w:rFonts w:ascii="Times New Roman" w:hAnsi="Times New Roman"/>
          <w:vertAlign w:val="superscript"/>
        </w:rPr>
        <w:t>rd</w:t>
      </w:r>
      <w:r>
        <w:rPr>
          <w:rFonts w:ascii="Times New Roman" w:hAnsi="Times New Roman"/>
        </w:rPr>
        <w:t>.</w:t>
      </w:r>
    </w:p>
    <w:p w14:paraId="60E5E970" w14:textId="49EF8CFA" w:rsidR="00914E8A" w:rsidRPr="00633865" w:rsidRDefault="004F6270" w:rsidP="00914E8A">
      <w:pPr>
        <w:rPr>
          <w:rFonts w:ascii="Times New Roman" w:hAnsi="Times New Roman"/>
          <w:b/>
          <w:bCs/>
        </w:rPr>
      </w:pPr>
      <w:r>
        <w:rPr>
          <w:rFonts w:ascii="Times New Roman" w:hAnsi="Times New Roman"/>
          <w:b/>
          <w:bCs/>
        </w:rPr>
        <w:t>FILE FORMAT</w:t>
      </w:r>
    </w:p>
    <w:p w14:paraId="7470FB44" w14:textId="567BFF3E" w:rsidR="008E3E8C" w:rsidRDefault="00A4115E" w:rsidP="00A4115E">
      <w:pPr>
        <w:rPr>
          <w:rFonts w:ascii="Times New Roman" w:hAnsi="Times New Roman"/>
        </w:rPr>
      </w:pPr>
      <w:r w:rsidRPr="00A4115E">
        <w:rPr>
          <w:rFonts w:ascii="Times New Roman" w:hAnsi="Times New Roman"/>
        </w:rPr>
        <w:tab/>
      </w:r>
      <w:r w:rsidR="008E3E8C">
        <w:rPr>
          <w:rFonts w:ascii="Times New Roman" w:hAnsi="Times New Roman"/>
        </w:rPr>
        <w:t xml:space="preserve">Files are stored in a directory corresponding to the current date, found in “UNIFIEDdata/MSCL_samples/”, and are entitled based on the current hour and minute, in the format </w:t>
      </w:r>
      <w:r w:rsidR="008E3E8C" w:rsidRPr="008E3E8C">
        <w:rPr>
          <w:rFonts w:ascii="Times New Roman" w:hAnsi="Times New Roman"/>
        </w:rPr>
        <w:t>"%Y%m%d/%H%M00</w:t>
      </w:r>
      <w:r w:rsidR="009F3C26">
        <w:rPr>
          <w:rFonts w:ascii="Times New Roman" w:hAnsi="Times New Roman"/>
        </w:rPr>
        <w:t>.bin</w:t>
      </w:r>
      <w:r w:rsidR="008E3E8C" w:rsidRPr="008E3E8C">
        <w:rPr>
          <w:rFonts w:ascii="Times New Roman" w:hAnsi="Times New Roman"/>
        </w:rPr>
        <w:t>"</w:t>
      </w:r>
      <w:r w:rsidR="008E3E8C">
        <w:rPr>
          <w:rFonts w:ascii="Times New Roman" w:hAnsi="Times New Roman"/>
        </w:rPr>
        <w:t xml:space="preserve">. (00 are meant to represent </w:t>
      </w:r>
      <w:r w:rsidR="00532E7D">
        <w:rPr>
          <w:rFonts w:ascii="Times New Roman" w:hAnsi="Times New Roman"/>
        </w:rPr>
        <w:t>seconds but</w:t>
      </w:r>
      <w:r w:rsidR="008E3E8C">
        <w:rPr>
          <w:rFonts w:ascii="Times New Roman" w:hAnsi="Times New Roman"/>
        </w:rPr>
        <w:t xml:space="preserve"> are not recorded at the file level. Precise timestamps are included in the file.)</w:t>
      </w:r>
    </w:p>
    <w:p w14:paraId="5B08AF96" w14:textId="21F0921D" w:rsidR="00A4115E" w:rsidRPr="00A4115E" w:rsidRDefault="00A4115E" w:rsidP="008E3E8C">
      <w:pPr>
        <w:ind w:firstLine="720"/>
        <w:rPr>
          <w:rFonts w:ascii="Times New Roman" w:hAnsi="Times New Roman"/>
        </w:rPr>
      </w:pPr>
      <w:r w:rsidRPr="00A4115E">
        <w:rPr>
          <w:rFonts w:ascii="Times New Roman" w:hAnsi="Times New Roman"/>
        </w:rPr>
        <w:t xml:space="preserve">The general structure of each file is that it is a series of blocks of data. Each block of data contains a header and </w:t>
      </w:r>
      <w:r w:rsidR="009A5782" w:rsidRPr="00A4115E">
        <w:rPr>
          <w:rFonts w:ascii="Times New Roman" w:hAnsi="Times New Roman"/>
        </w:rPr>
        <w:t>several</w:t>
      </w:r>
      <w:r w:rsidRPr="00A4115E">
        <w:rPr>
          <w:rFonts w:ascii="Times New Roman" w:hAnsi="Times New Roman"/>
        </w:rPr>
        <w:t xml:space="preserve"> samples. The number of blocks per file is specified in MSCLrecord as ‘blocksperfile’, currently 300.</w:t>
      </w:r>
      <w:r w:rsidR="005B3FE2">
        <w:rPr>
          <w:rFonts w:ascii="Times New Roman" w:hAnsi="Times New Roman"/>
        </w:rPr>
        <w:t xml:space="preserve"> </w:t>
      </w:r>
      <w:r w:rsidRPr="00A4115E">
        <w:rPr>
          <w:rFonts w:ascii="Times New Roman" w:hAnsi="Times New Roman"/>
        </w:rPr>
        <w:t>The number of samples per block is specified in ‘timetosample’ (in seconds, so it's multiplied by ‘samplingrate’, here 1000hz), and is currently 1 second, or 1000</w:t>
      </w:r>
      <w:r w:rsidR="00532E7D">
        <w:rPr>
          <w:rFonts w:ascii="Times New Roman" w:hAnsi="Times New Roman"/>
        </w:rPr>
        <w:t xml:space="preserve"> </w:t>
      </w:r>
      <w:r w:rsidRPr="00A4115E">
        <w:rPr>
          <w:rFonts w:ascii="Times New Roman" w:hAnsi="Times New Roman"/>
        </w:rPr>
        <w:t>samples per block. Thus, the 300 blocksperfile represents 5 minutes worth of data.</w:t>
      </w:r>
    </w:p>
    <w:p w14:paraId="77450380" w14:textId="7792D6AB" w:rsidR="00A4115E" w:rsidRPr="00A4115E" w:rsidRDefault="00A4115E" w:rsidP="00A4115E">
      <w:pPr>
        <w:rPr>
          <w:rFonts w:ascii="Times New Roman" w:hAnsi="Times New Roman"/>
        </w:rPr>
      </w:pPr>
      <w:r w:rsidRPr="00A4115E">
        <w:rPr>
          <w:rFonts w:ascii="Times New Roman" w:hAnsi="Times New Roman"/>
        </w:rPr>
        <w:tab/>
        <w:t>The header contains the number of channels in each sample (‘numfields’), timetosample, samplingrate, the sequence of the block in the file, then svcount</w:t>
      </w:r>
      <w:r w:rsidR="002B1B5E">
        <w:rPr>
          <w:rFonts w:ascii="Times New Roman" w:hAnsi="Times New Roman"/>
        </w:rPr>
        <w:t>*</w:t>
      </w:r>
      <w:r w:rsidRPr="00A4115E">
        <w:rPr>
          <w:rFonts w:ascii="Times New Roman" w:hAnsi="Times New Roman"/>
        </w:rPr>
        <w:t xml:space="preserve"> (number of satellites visible). It then contains {numfields} channel ids, explaining what each channel is. Each of these previous numbers are </w:t>
      </w:r>
      <w:r w:rsidRPr="00A4115E">
        <w:rPr>
          <w:rFonts w:ascii="Times New Roman" w:hAnsi="Times New Roman"/>
        </w:rPr>
        <w:lastRenderedPageBreak/>
        <w:t>2 bytes. Finally, it contains a 10byte timestamp. Thus, the total header size is equivalent to 20 + {numfields}*2. The</w:t>
      </w:r>
      <w:r w:rsidR="00425F86">
        <w:rPr>
          <w:rFonts w:ascii="Times New Roman" w:hAnsi="Times New Roman"/>
        </w:rPr>
        <w:t>re are currently 19 channels</w:t>
      </w:r>
      <w:r w:rsidRPr="00A4115E">
        <w:rPr>
          <w:rFonts w:ascii="Times New Roman" w:hAnsi="Times New Roman"/>
        </w:rPr>
        <w:t xml:space="preserve">, representing a wide </w:t>
      </w:r>
      <w:r w:rsidR="00425F86" w:rsidRPr="00A4115E">
        <w:rPr>
          <w:rFonts w:ascii="Times New Roman" w:hAnsi="Times New Roman"/>
        </w:rPr>
        <w:t>range</w:t>
      </w:r>
      <w:r w:rsidRPr="00A4115E">
        <w:rPr>
          <w:rFonts w:ascii="Times New Roman" w:hAnsi="Times New Roman"/>
        </w:rPr>
        <w:t xml:space="preserve"> of data points from acceleration, attitude, and ECEF positioning.</w:t>
      </w:r>
    </w:p>
    <w:p w14:paraId="2DA448ED" w14:textId="558D66AD" w:rsidR="00A4115E" w:rsidRDefault="00A4115E" w:rsidP="00A4115E">
      <w:pPr>
        <w:rPr>
          <w:rFonts w:ascii="Times New Roman" w:hAnsi="Times New Roman"/>
        </w:rPr>
      </w:pPr>
      <w:r w:rsidRPr="00A4115E">
        <w:rPr>
          <w:rFonts w:ascii="Times New Roman" w:hAnsi="Times New Roman"/>
        </w:rPr>
        <w:tab/>
        <w:t>The channel ids are used to determine the size and datatype of each channel when decoding. For example, a channel representing the IMU’s gyroscope data in quaternion form contains a 4-length vector of floats, while data from the barometer might be a solitary float. For more on how this is done, see ‘determine_total_size’ in MSCLdecode.</w:t>
      </w:r>
      <w:r w:rsidR="0048757F">
        <w:rPr>
          <w:rFonts w:ascii="Times New Roman" w:hAnsi="Times New Roman"/>
        </w:rPr>
        <w:t xml:space="preserve"> By determining the size and datatype for each field code in the header an overall pattern to parse the samples is created.</w:t>
      </w:r>
    </w:p>
    <w:p w14:paraId="659C5B11" w14:textId="04DFE39E" w:rsidR="004F6270" w:rsidRPr="00A4115E" w:rsidRDefault="004F6270" w:rsidP="004F6270">
      <w:pPr>
        <w:rPr>
          <w:rFonts w:ascii="Times New Roman" w:hAnsi="Times New Roman"/>
        </w:rPr>
      </w:pPr>
      <w:r>
        <w:rPr>
          <w:rFonts w:ascii="Times New Roman" w:hAnsi="Times New Roman"/>
        </w:rPr>
        <w:tab/>
      </w:r>
      <w:r w:rsidRPr="00A4115E">
        <w:rPr>
          <w:rFonts w:ascii="Times New Roman" w:hAnsi="Times New Roman"/>
        </w:rPr>
        <w:t xml:space="preserve">When reading bytes of samples, a float is a 4byte floating point number and a double is 8bytes. The pattern of bytes in a single sample </w:t>
      </w:r>
      <w:r w:rsidR="0048757F">
        <w:rPr>
          <w:rFonts w:ascii="Times New Roman" w:hAnsi="Times New Roman"/>
        </w:rPr>
        <w:t xml:space="preserve">currently </w:t>
      </w:r>
      <w:r w:rsidRPr="00A4115E">
        <w:rPr>
          <w:rFonts w:ascii="Times New Roman" w:hAnsi="Times New Roman"/>
        </w:rPr>
        <w:t>is ['3f', 'f', '3f', '4f', '3f', '3f', '3f', '3f', '2f', '3d', '3f', '4f', '3f', '3f', '3f', '3f', '3f', '3f', '3f'], where the first ‘3f’ is 3 floats (a total of 12 bytes) corresponding to the first channel (</w:t>
      </w:r>
      <w:r w:rsidR="00B20164">
        <w:rPr>
          <w:rFonts w:ascii="Times New Roman" w:hAnsi="Times New Roman"/>
        </w:rPr>
        <w:t>SCALED_MAG_VEC</w:t>
      </w:r>
      <w:r w:rsidRPr="00A4115E">
        <w:rPr>
          <w:rFonts w:ascii="Times New Roman" w:hAnsi="Times New Roman"/>
        </w:rPr>
        <w:t xml:space="preserve">), then ‘f’ is a single float corresponding to </w:t>
      </w:r>
      <w:r w:rsidR="00B20164">
        <w:rPr>
          <w:rFonts w:ascii="Times New Roman" w:hAnsi="Times New Roman"/>
        </w:rPr>
        <w:t>SCALED_AMBIENT_PRESSURE</w:t>
      </w:r>
      <w:r w:rsidRPr="00A4115E">
        <w:rPr>
          <w:rFonts w:ascii="Times New Roman" w:hAnsi="Times New Roman"/>
        </w:rPr>
        <w:t>.</w:t>
      </w:r>
    </w:p>
    <w:p w14:paraId="18801DE9" w14:textId="6EB9DF22" w:rsidR="00CE561B" w:rsidRDefault="00CE561B" w:rsidP="00A4115E">
      <w:pPr>
        <w:rPr>
          <w:rFonts w:ascii="Times New Roman" w:hAnsi="Times New Roman"/>
        </w:rPr>
      </w:pPr>
      <w:r>
        <w:rPr>
          <w:rFonts w:ascii="Times New Roman" w:hAnsi="Times New Roman"/>
        </w:rPr>
        <w:tab/>
        <w:t xml:space="preserve">The graphic below summarizes the </w:t>
      </w:r>
      <w:r w:rsidR="0048757F">
        <w:rPr>
          <w:rFonts w:ascii="Times New Roman" w:hAnsi="Times New Roman"/>
        </w:rPr>
        <w:t>structure of a single file</w:t>
      </w:r>
      <w:r>
        <w:rPr>
          <w:rFonts w:ascii="Times New Roman" w:hAnsi="Times New Roman"/>
        </w:rPr>
        <w:t>:</w:t>
      </w:r>
    </w:p>
    <w:p w14:paraId="5BD3797C" w14:textId="039C2406" w:rsidR="00CE561B" w:rsidRDefault="002B1B5E" w:rsidP="00A4115E">
      <w:pPr>
        <w:rPr>
          <w:rFonts w:ascii="Times New Roman" w:hAnsi="Times New Roman"/>
        </w:rPr>
      </w:pPr>
      <w:r>
        <w:rPr>
          <w:noProof/>
        </w:rPr>
        <w:drawing>
          <wp:inline distT="0" distB="0" distL="0" distR="0" wp14:anchorId="181EB933" wp14:editId="5A2609A5">
            <wp:extent cx="6400800" cy="4036060"/>
            <wp:effectExtent l="0" t="0" r="0" b="2540"/>
            <wp:docPr id="1441622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22714" name="Picture 1" descr="A screenshot of a computer&#10;&#10;AI-generated content may be incorrect."/>
                    <pic:cNvPicPr/>
                  </pic:nvPicPr>
                  <pic:blipFill>
                    <a:blip r:embed="rId10"/>
                    <a:stretch>
                      <a:fillRect/>
                    </a:stretch>
                  </pic:blipFill>
                  <pic:spPr>
                    <a:xfrm>
                      <a:off x="0" y="0"/>
                      <a:ext cx="6400800" cy="4036060"/>
                    </a:xfrm>
                    <a:prstGeom prst="rect">
                      <a:avLst/>
                    </a:prstGeom>
                  </pic:spPr>
                </pic:pic>
              </a:graphicData>
            </a:graphic>
          </wp:inline>
        </w:drawing>
      </w:r>
    </w:p>
    <w:p w14:paraId="128E76A8" w14:textId="592ED583" w:rsidR="00A4115E" w:rsidRDefault="00DB41E3" w:rsidP="00DB41E3">
      <w:pPr>
        <w:ind w:firstLine="720"/>
        <w:rPr>
          <w:rFonts w:ascii="Times New Roman" w:hAnsi="Times New Roman"/>
        </w:rPr>
      </w:pPr>
      <w:r w:rsidRPr="00A4115E">
        <w:rPr>
          <w:rFonts w:ascii="Times New Roman" w:hAnsi="Times New Roman"/>
        </w:rPr>
        <w:t>In total the header is 58 bytes, and each sample is 236 bytes. Since there are 1000 samples per block, the size of each block is 236,058 bytes, and with 300 blocks per file each file should be of size 70,817,400 bytes, or about 67.5 MB.</w:t>
      </w:r>
      <w:r>
        <w:rPr>
          <w:rFonts w:ascii="Times New Roman" w:hAnsi="Times New Roman"/>
        </w:rPr>
        <w:t xml:space="preserve"> Extrapolating further, this means that for every 24 hour period there should be about 20.4 GB.</w:t>
      </w:r>
      <w:r w:rsidR="00A1091A">
        <w:rPr>
          <w:rFonts w:ascii="Times New Roman" w:hAnsi="Times New Roman"/>
        </w:rPr>
        <w:t>0</w:t>
      </w:r>
    </w:p>
    <w:p w14:paraId="096ABF60" w14:textId="6DB68D3A" w:rsidR="008E3E8C" w:rsidRPr="00A4115E" w:rsidRDefault="008E3E8C" w:rsidP="00DB41E3">
      <w:pPr>
        <w:ind w:firstLine="720"/>
        <w:rPr>
          <w:rFonts w:ascii="Times New Roman" w:hAnsi="Times New Roman"/>
        </w:rPr>
      </w:pPr>
      <w:r>
        <w:rPr>
          <w:rFonts w:ascii="Times New Roman" w:hAnsi="Times New Roman"/>
        </w:rPr>
        <w:t xml:space="preserve">NOTE: svcount is a new addition. The data recorded before June 2026 does not include svcount in the header. The parser provided with this documentation should reflect this fact, but beware if sourcing code from the </w:t>
      </w:r>
      <w:r w:rsidR="002B1B5E">
        <w:rPr>
          <w:rFonts w:ascii="Times New Roman" w:hAnsi="Times New Roman"/>
        </w:rPr>
        <w:t>GitHub</w:t>
      </w:r>
      <w:r>
        <w:rPr>
          <w:rFonts w:ascii="Times New Roman" w:hAnsi="Times New Roman"/>
        </w:rPr>
        <w:t xml:space="preserve"> repository directly.</w:t>
      </w:r>
    </w:p>
    <w:p w14:paraId="64DE6982" w14:textId="43730FEA" w:rsidR="004F6270" w:rsidRDefault="004F6270" w:rsidP="00A4115E">
      <w:pPr>
        <w:rPr>
          <w:rFonts w:ascii="Times New Roman" w:hAnsi="Times New Roman"/>
          <w:b/>
          <w:bCs/>
        </w:rPr>
      </w:pPr>
      <w:r>
        <w:rPr>
          <w:rFonts w:ascii="Times New Roman" w:hAnsi="Times New Roman"/>
          <w:b/>
          <w:bCs/>
        </w:rPr>
        <w:t>CHANNEL BREAKDOWN</w:t>
      </w:r>
    </w:p>
    <w:p w14:paraId="7F18575A" w14:textId="750E9B18" w:rsidR="00545CCE" w:rsidRDefault="00545CCE" w:rsidP="00633865">
      <w:pPr>
        <w:ind w:firstLine="720"/>
      </w:pPr>
      <w:r>
        <w:lastRenderedPageBreak/>
        <w:t>Below is a snippet of output used for debugging that shows the breakdown of every field currently being used in the raw and estimated data outputs of the IMU.</w:t>
      </w:r>
    </w:p>
    <w:p w14:paraId="47B8F6B7" w14:textId="77777777" w:rsidR="00545CCE" w:rsidRPr="004F6270" w:rsidRDefault="00545CCE" w:rsidP="00545CCE"/>
    <w:p w14:paraId="5E91849D" w14:textId="4BB08D4C" w:rsidR="00A4115E" w:rsidRPr="00A4115E" w:rsidRDefault="00A4115E" w:rsidP="00A4115E">
      <w:pPr>
        <w:rPr>
          <w:rFonts w:ascii="Times New Roman" w:hAnsi="Times New Roman"/>
        </w:rPr>
      </w:pPr>
      <w:r w:rsidRPr="00A4115E">
        <w:rPr>
          <w:rFonts w:ascii="Times New Roman" w:hAnsi="Times New Roman"/>
        </w:rPr>
        <w:t>Active channels of type:  128 ,  CLASS_AHRS_IMU</w:t>
      </w:r>
    </w:p>
    <w:p w14:paraId="0F997000" w14:textId="05D15E85" w:rsidR="00A4115E" w:rsidRPr="00A4115E" w:rsidRDefault="00A4115E" w:rsidP="00A4115E">
      <w:pPr>
        <w:rPr>
          <w:rFonts w:ascii="Times New Roman" w:hAnsi="Times New Roman"/>
        </w:rPr>
      </w:pPr>
      <w:r w:rsidRPr="00A4115E">
        <w:rPr>
          <w:rFonts w:ascii="Times New Roman" w:hAnsi="Times New Roman"/>
        </w:rPr>
        <w:t># of active channels:  10</w:t>
      </w:r>
    </w:p>
    <w:p w14:paraId="0C6A783C" w14:textId="151EB820" w:rsidR="00A4115E" w:rsidRPr="00A4115E" w:rsidRDefault="00A4115E" w:rsidP="00A4115E">
      <w:pPr>
        <w:rPr>
          <w:rFonts w:ascii="Times New Roman" w:hAnsi="Times New Roman"/>
        </w:rPr>
      </w:pPr>
      <w:r w:rsidRPr="00A4115E">
        <w:rPr>
          <w:rFonts w:ascii="Times New Roman" w:hAnsi="Times New Roman"/>
        </w:rPr>
        <w:t>Channel Field:  32979  =  CH_FIELD_SENSOR_SHARED_GPS_TIMESTAMP (in the header, not part of the sample)</w:t>
      </w:r>
    </w:p>
    <w:p w14:paraId="6B934D2B" w14:textId="16D7341E" w:rsidR="00A4115E" w:rsidRPr="00A4115E" w:rsidRDefault="00A4115E" w:rsidP="00A4115E">
      <w:pPr>
        <w:rPr>
          <w:rFonts w:ascii="Times New Roman" w:hAnsi="Times New Roman"/>
        </w:rPr>
      </w:pPr>
      <w:r w:rsidRPr="00A4115E">
        <w:rPr>
          <w:rFonts w:ascii="Times New Roman" w:hAnsi="Times New Roman"/>
        </w:rPr>
        <w:t>Channel Field:  32774  =  CH_FIELD_SENSOR_SCALED_MAG_VEC</w:t>
      </w:r>
    </w:p>
    <w:p w14:paraId="0D044D61" w14:textId="1A83EE27" w:rsidR="00A4115E" w:rsidRPr="00A4115E" w:rsidRDefault="00A4115E" w:rsidP="00A4115E">
      <w:pPr>
        <w:rPr>
          <w:rFonts w:ascii="Times New Roman" w:hAnsi="Times New Roman"/>
        </w:rPr>
      </w:pPr>
      <w:r w:rsidRPr="00A4115E">
        <w:rPr>
          <w:rFonts w:ascii="Times New Roman" w:hAnsi="Times New Roman"/>
        </w:rPr>
        <w:t>Channel Field:  32791  =  CH_FIELD_SENSOR_SCALED_AMBIENT_PRESSURE</w:t>
      </w:r>
    </w:p>
    <w:p w14:paraId="7919454C" w14:textId="7DBE525E" w:rsidR="00A4115E" w:rsidRPr="00A4115E" w:rsidRDefault="00A4115E" w:rsidP="00A4115E">
      <w:pPr>
        <w:rPr>
          <w:rFonts w:ascii="Times New Roman" w:hAnsi="Times New Roman"/>
        </w:rPr>
      </w:pPr>
      <w:r w:rsidRPr="00A4115E">
        <w:rPr>
          <w:rFonts w:ascii="Times New Roman" w:hAnsi="Times New Roman"/>
        </w:rPr>
        <w:t>Channel Field:  32772  =  CH_FIELD_SENSOR_SCALED_ACCEL_VEC</w:t>
      </w:r>
    </w:p>
    <w:p w14:paraId="59846440" w14:textId="615F0EC6" w:rsidR="00A4115E" w:rsidRPr="00A4115E" w:rsidRDefault="00A4115E" w:rsidP="00A4115E">
      <w:pPr>
        <w:rPr>
          <w:rFonts w:ascii="Times New Roman" w:hAnsi="Times New Roman"/>
        </w:rPr>
      </w:pPr>
      <w:r w:rsidRPr="00A4115E">
        <w:rPr>
          <w:rFonts w:ascii="Times New Roman" w:hAnsi="Times New Roman"/>
        </w:rPr>
        <w:t>Channel Field:  32778  =  CH_FIELD_SENSOR_ORIENTATION_QUATERNION</w:t>
      </w:r>
    </w:p>
    <w:p w14:paraId="4706DDF7" w14:textId="5C78048E" w:rsidR="00A4115E" w:rsidRPr="00A4115E" w:rsidRDefault="00A4115E" w:rsidP="00A4115E">
      <w:pPr>
        <w:rPr>
          <w:rFonts w:ascii="Times New Roman" w:hAnsi="Times New Roman"/>
        </w:rPr>
      </w:pPr>
      <w:r w:rsidRPr="00A4115E">
        <w:rPr>
          <w:rFonts w:ascii="Times New Roman" w:hAnsi="Times New Roman"/>
        </w:rPr>
        <w:t>Channel Field:  32773  =  CH_FIELD_SENSOR_SCALED_GYRO_VEC</w:t>
      </w:r>
    </w:p>
    <w:p w14:paraId="6D7E2A17" w14:textId="3BFF4116" w:rsidR="00A4115E" w:rsidRPr="00A4115E" w:rsidRDefault="00A4115E" w:rsidP="00A4115E">
      <w:pPr>
        <w:rPr>
          <w:rFonts w:ascii="Times New Roman" w:hAnsi="Times New Roman"/>
        </w:rPr>
      </w:pPr>
      <w:r w:rsidRPr="00A4115E">
        <w:rPr>
          <w:rFonts w:ascii="Times New Roman" w:hAnsi="Times New Roman"/>
        </w:rPr>
        <w:t>Channel Field:  32788  =  CH_FIELD_SENSOR_TEMPERATURE_STATISTICS</w:t>
      </w:r>
    </w:p>
    <w:p w14:paraId="1C219AA3" w14:textId="5FB6532B" w:rsidR="00A4115E" w:rsidRPr="00A4115E" w:rsidRDefault="00A4115E" w:rsidP="00A4115E">
      <w:pPr>
        <w:rPr>
          <w:rFonts w:ascii="Times New Roman" w:hAnsi="Times New Roman"/>
        </w:rPr>
      </w:pPr>
      <w:r w:rsidRPr="00A4115E">
        <w:rPr>
          <w:rFonts w:ascii="Times New Roman" w:hAnsi="Times New Roman"/>
        </w:rPr>
        <w:t>Channel Field:  32775  =  CH_FIELD_SENSOR_DELTA_THETA_VEC</w:t>
      </w:r>
    </w:p>
    <w:p w14:paraId="50361071" w14:textId="00098401" w:rsidR="00A4115E" w:rsidRPr="00A4115E" w:rsidRDefault="00A4115E" w:rsidP="00A4115E">
      <w:pPr>
        <w:rPr>
          <w:rFonts w:ascii="Times New Roman" w:hAnsi="Times New Roman"/>
        </w:rPr>
      </w:pPr>
      <w:r w:rsidRPr="00A4115E">
        <w:rPr>
          <w:rFonts w:ascii="Times New Roman" w:hAnsi="Times New Roman"/>
        </w:rPr>
        <w:t>Channel Field:  32776  =  CH_FIELD_SENSOR_DELTA_VELOCITY_VEC</w:t>
      </w:r>
    </w:p>
    <w:p w14:paraId="4521A5DA" w14:textId="60D80454" w:rsidR="00A4115E" w:rsidRPr="00A4115E" w:rsidRDefault="00A4115E" w:rsidP="00A4115E">
      <w:pPr>
        <w:rPr>
          <w:rFonts w:ascii="Times New Roman" w:hAnsi="Times New Roman"/>
        </w:rPr>
      </w:pPr>
      <w:r w:rsidRPr="00A4115E">
        <w:rPr>
          <w:rFonts w:ascii="Times New Roman" w:hAnsi="Times New Roman"/>
        </w:rPr>
        <w:t>Channel Field:  32832  =  CH_FIELD_SENSOR_ODOMETER_DATA</w:t>
      </w:r>
    </w:p>
    <w:p w14:paraId="36E47E21" w14:textId="3E2B56C7" w:rsidR="00A4115E" w:rsidRPr="00A4115E" w:rsidRDefault="00A4115E" w:rsidP="00A4115E">
      <w:pPr>
        <w:rPr>
          <w:rFonts w:ascii="Times New Roman" w:hAnsi="Times New Roman"/>
        </w:rPr>
      </w:pPr>
      <w:r w:rsidRPr="00A4115E">
        <w:rPr>
          <w:rFonts w:ascii="Times New Roman" w:hAnsi="Times New Roman"/>
        </w:rPr>
        <w:t>Sample Rate:  1kHz</w:t>
      </w:r>
    </w:p>
    <w:p w14:paraId="76C77AF9" w14:textId="1FACEE68" w:rsidR="00A4115E" w:rsidRPr="00A4115E" w:rsidRDefault="00A4115E" w:rsidP="00A4115E">
      <w:pPr>
        <w:rPr>
          <w:rFonts w:ascii="Times New Roman" w:hAnsi="Times New Roman"/>
        </w:rPr>
      </w:pPr>
    </w:p>
    <w:p w14:paraId="5DC58B21" w14:textId="447F0F56" w:rsidR="00A4115E" w:rsidRPr="00A4115E" w:rsidRDefault="00A4115E" w:rsidP="00A4115E">
      <w:pPr>
        <w:rPr>
          <w:rFonts w:ascii="Times New Roman" w:hAnsi="Times New Roman"/>
        </w:rPr>
      </w:pPr>
      <w:r w:rsidRPr="00A4115E">
        <w:rPr>
          <w:rFonts w:ascii="Times New Roman" w:hAnsi="Times New Roman"/>
        </w:rPr>
        <w:t>Active channels of type:  130 ,  CLASS_ESTFILTER</w:t>
      </w:r>
    </w:p>
    <w:p w14:paraId="7E7767BF" w14:textId="0DC3167E" w:rsidR="00A4115E" w:rsidRPr="00A4115E" w:rsidRDefault="00A4115E" w:rsidP="00A4115E">
      <w:pPr>
        <w:rPr>
          <w:rFonts w:ascii="Times New Roman" w:hAnsi="Times New Roman"/>
        </w:rPr>
      </w:pPr>
      <w:r w:rsidRPr="00A4115E">
        <w:rPr>
          <w:rFonts w:ascii="Times New Roman" w:hAnsi="Times New Roman"/>
        </w:rPr>
        <w:t># of active channels:  11</w:t>
      </w:r>
    </w:p>
    <w:p w14:paraId="45D406C5" w14:textId="653A4E5E" w:rsidR="00A4115E" w:rsidRPr="00A4115E" w:rsidRDefault="00A4115E" w:rsidP="00A4115E">
      <w:pPr>
        <w:rPr>
          <w:rFonts w:ascii="Times New Roman" w:hAnsi="Times New Roman"/>
        </w:rPr>
      </w:pPr>
      <w:r w:rsidRPr="00A4115E">
        <w:rPr>
          <w:rFonts w:ascii="Times New Roman" w:hAnsi="Times New Roman"/>
        </w:rPr>
        <w:t>Channel Field:  33491  =  CH_FIELD_ESTFILTER_SHARED_GPS_TIMESTAMP (in the header, not part of the sample)</w:t>
      </w:r>
    </w:p>
    <w:p w14:paraId="72147B1F" w14:textId="2FD7DE49" w:rsidR="00A4115E" w:rsidRPr="00A4115E" w:rsidRDefault="00A4115E" w:rsidP="00A4115E">
      <w:pPr>
        <w:rPr>
          <w:rFonts w:ascii="Times New Roman" w:hAnsi="Times New Roman"/>
        </w:rPr>
      </w:pPr>
      <w:r w:rsidRPr="00A4115E">
        <w:rPr>
          <w:rFonts w:ascii="Times New Roman" w:hAnsi="Times New Roman"/>
        </w:rPr>
        <w:t>Channel Field:  33344  =  CH_FIELD_ESTFILTER_ECEF_POS</w:t>
      </w:r>
    </w:p>
    <w:p w14:paraId="16C44003" w14:textId="096C6A23" w:rsidR="00A4115E" w:rsidRPr="00A4115E" w:rsidRDefault="00A4115E" w:rsidP="00A4115E">
      <w:pPr>
        <w:rPr>
          <w:rFonts w:ascii="Times New Roman" w:hAnsi="Times New Roman"/>
        </w:rPr>
      </w:pPr>
      <w:r w:rsidRPr="00A4115E">
        <w:rPr>
          <w:rFonts w:ascii="Times New Roman" w:hAnsi="Times New Roman"/>
        </w:rPr>
        <w:t>Channel Field:  33345  =  CH_FIELD_ESTFILTER_ECEF_VEL</w:t>
      </w:r>
    </w:p>
    <w:p w14:paraId="01D86E5D" w14:textId="1F931CBC" w:rsidR="00A4115E" w:rsidRPr="00A4115E" w:rsidRDefault="00A4115E" w:rsidP="00A4115E">
      <w:pPr>
        <w:rPr>
          <w:rFonts w:ascii="Times New Roman" w:hAnsi="Times New Roman"/>
        </w:rPr>
      </w:pPr>
      <w:r w:rsidRPr="00A4115E">
        <w:rPr>
          <w:rFonts w:ascii="Times New Roman" w:hAnsi="Times New Roman"/>
        </w:rPr>
        <w:t>Channel Field:  33308  =  CH_FIELD_ESTFILTER_COMPENSATED_ACCEL</w:t>
      </w:r>
    </w:p>
    <w:p w14:paraId="670E8CE5" w14:textId="581BD0A1" w:rsidR="00A4115E" w:rsidRPr="00A4115E" w:rsidRDefault="00A4115E" w:rsidP="00A4115E">
      <w:pPr>
        <w:rPr>
          <w:rFonts w:ascii="Times New Roman" w:hAnsi="Times New Roman"/>
        </w:rPr>
      </w:pPr>
      <w:r w:rsidRPr="00A4115E">
        <w:rPr>
          <w:rFonts w:ascii="Times New Roman" w:hAnsi="Times New Roman"/>
        </w:rPr>
        <w:t>Channel Field:  33283  =  CH_FIELD_ESTFILTER_ESTIMATED_ORIENT_QUATERNION</w:t>
      </w:r>
    </w:p>
    <w:p w14:paraId="3440265B" w14:textId="5DB6AB68" w:rsidR="00A4115E" w:rsidRPr="00A4115E" w:rsidRDefault="00A4115E" w:rsidP="00A4115E">
      <w:pPr>
        <w:rPr>
          <w:rFonts w:ascii="Times New Roman" w:hAnsi="Times New Roman"/>
        </w:rPr>
      </w:pPr>
      <w:r w:rsidRPr="00A4115E">
        <w:rPr>
          <w:rFonts w:ascii="Times New Roman" w:hAnsi="Times New Roman"/>
        </w:rPr>
        <w:t>Channel Field:  33299  =  CH_FIELD_ESTFILTER_ESTIMATED_GRAVITY_VECTOR</w:t>
      </w:r>
    </w:p>
    <w:p w14:paraId="1C0C3086" w14:textId="350B1F80" w:rsidR="00A4115E" w:rsidRPr="00A4115E" w:rsidRDefault="00A4115E" w:rsidP="00A4115E">
      <w:pPr>
        <w:rPr>
          <w:rFonts w:ascii="Times New Roman" w:hAnsi="Times New Roman"/>
        </w:rPr>
      </w:pPr>
      <w:r w:rsidRPr="00A4115E">
        <w:rPr>
          <w:rFonts w:ascii="Times New Roman" w:hAnsi="Times New Roman"/>
        </w:rPr>
        <w:t>Channel Field:  33293  =  CH_FIELD_ESTFILTER_ESTIMATED_LINEAR_ACCEL</w:t>
      </w:r>
    </w:p>
    <w:p w14:paraId="1AAE58C0" w14:textId="324EE881" w:rsidR="00A4115E" w:rsidRPr="00A4115E" w:rsidRDefault="00A4115E" w:rsidP="00A4115E">
      <w:pPr>
        <w:rPr>
          <w:rFonts w:ascii="Times New Roman" w:hAnsi="Times New Roman"/>
        </w:rPr>
      </w:pPr>
      <w:r w:rsidRPr="00A4115E">
        <w:rPr>
          <w:rFonts w:ascii="Times New Roman" w:hAnsi="Times New Roman"/>
        </w:rPr>
        <w:t>Channel Field:  33287  =  CH_FIELD_ESTFILTER_ESTIMATED_ACCEL_BIAS</w:t>
      </w:r>
    </w:p>
    <w:p w14:paraId="2D8F8FF3" w14:textId="14C935FF" w:rsidR="00A4115E" w:rsidRPr="00A4115E" w:rsidRDefault="00A4115E" w:rsidP="00A4115E">
      <w:pPr>
        <w:rPr>
          <w:rFonts w:ascii="Times New Roman" w:hAnsi="Times New Roman"/>
        </w:rPr>
      </w:pPr>
      <w:r w:rsidRPr="00A4115E">
        <w:rPr>
          <w:rFonts w:ascii="Times New Roman" w:hAnsi="Times New Roman"/>
        </w:rPr>
        <w:t>Channel Field:  33294  =  CH_FIELD_ESTFILTER_ESTIMATED_ANGULAR_RATE</w:t>
      </w:r>
    </w:p>
    <w:p w14:paraId="77921AB7" w14:textId="789AD8D6" w:rsidR="00A4115E" w:rsidRPr="00A4115E" w:rsidRDefault="00A4115E" w:rsidP="00A4115E">
      <w:pPr>
        <w:rPr>
          <w:rFonts w:ascii="Times New Roman" w:hAnsi="Times New Roman"/>
        </w:rPr>
      </w:pPr>
      <w:r w:rsidRPr="00A4115E">
        <w:rPr>
          <w:rFonts w:ascii="Times New Roman" w:hAnsi="Times New Roman"/>
        </w:rPr>
        <w:t>Channel Field:  33286  =  CH_FIELD_ESTFILTER_ESTIMATED_GYRO_BIAS</w:t>
      </w:r>
    </w:p>
    <w:p w14:paraId="3B17DC96" w14:textId="550DE713" w:rsidR="00A4115E" w:rsidRPr="00A4115E" w:rsidRDefault="00A4115E" w:rsidP="00A4115E">
      <w:pPr>
        <w:rPr>
          <w:rFonts w:ascii="Times New Roman" w:hAnsi="Times New Roman"/>
        </w:rPr>
      </w:pPr>
      <w:r w:rsidRPr="00A4115E">
        <w:rPr>
          <w:rFonts w:ascii="Times New Roman" w:hAnsi="Times New Roman"/>
        </w:rPr>
        <w:t>Channel Field:  33335  =  CH_FIELD_ESTFILTER_ECEF_VEL_UNCERT</w:t>
      </w:r>
    </w:p>
    <w:p w14:paraId="6A960740" w14:textId="2B8453C1" w:rsidR="008346AC" w:rsidRPr="008646FA" w:rsidRDefault="00A4115E" w:rsidP="00A4115E">
      <w:pPr>
        <w:rPr>
          <w:rFonts w:ascii="Times New Roman" w:hAnsi="Times New Roman"/>
        </w:rPr>
      </w:pPr>
      <w:r w:rsidRPr="00A4115E">
        <w:rPr>
          <w:rFonts w:ascii="Times New Roman" w:hAnsi="Times New Roman"/>
        </w:rPr>
        <w:t>Sample Rate:  1kHz</w:t>
      </w:r>
    </w:p>
    <w:sectPr w:rsidR="008346AC" w:rsidRPr="008646FA" w:rsidSect="00F00805">
      <w:headerReference w:type="default" r:id="rId11"/>
      <w:footerReference w:type="even" r:id="rId12"/>
      <w:footerReference w:type="default" r:id="rId13"/>
      <w:pgSz w:w="12240" w:h="15840"/>
      <w:pgMar w:top="2179" w:right="1080" w:bottom="557" w:left="1080" w:header="540" w:footer="4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EB79F" w14:textId="77777777" w:rsidR="009835E5" w:rsidRDefault="009835E5" w:rsidP="00907EF6">
      <w:r>
        <w:separator/>
      </w:r>
    </w:p>
  </w:endnote>
  <w:endnote w:type="continuationSeparator" w:id="0">
    <w:p w14:paraId="6BB8CDE4" w14:textId="77777777" w:rsidR="009835E5" w:rsidRDefault="009835E5"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EABF5" w14:textId="77777777" w:rsidR="001825BB" w:rsidRDefault="001825BB" w:rsidP="00DE13E0">
    <w:pPr>
      <w:pStyle w:val="Footer"/>
      <w:tabs>
        <w:tab w:val="clear" w:pos="4320"/>
        <w:tab w:val="clear" w:pos="8640"/>
        <w:tab w:val="center" w:pos="5040"/>
        <w:tab w:val="right" w:pos="10080"/>
      </w:tabs>
    </w:pPr>
    <w:r>
      <w:t>[Type text]</w:t>
    </w:r>
    <w:r w:rsidR="00DE13E0">
      <w:tab/>
    </w:r>
    <w:r>
      <w:t>[Type text]</w:t>
    </w:r>
    <w:r w:rsidR="00DE13E0">
      <w:tab/>
    </w:r>
    <w:r>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279D" w14:textId="6D347EB7" w:rsidR="001825BB" w:rsidRPr="009B091F" w:rsidRDefault="00F00805" w:rsidP="00F00805">
    <w:pPr>
      <w:pStyle w:val="Footer"/>
      <w:tabs>
        <w:tab w:val="clear" w:pos="4320"/>
        <w:tab w:val="clear" w:pos="8640"/>
      </w:tabs>
      <w:jc w:val="center"/>
      <w:rPr>
        <w:rFonts w:asciiTheme="minorHAnsi" w:hAnsiTheme="minorHAnsi" w:cs="Arial"/>
        <w:color w:val="162B48"/>
        <w:sz w:val="20"/>
        <w:szCs w:val="20"/>
      </w:rPr>
    </w:pPr>
    <w:r>
      <w:rPr>
        <w:rFonts w:asciiTheme="minorHAnsi" w:hAnsiTheme="minorHAnsi" w:cs="Arial"/>
        <w:color w:val="162B48"/>
        <w:sz w:val="20"/>
        <w:szCs w:val="20"/>
      </w:rPr>
      <w:t>145 Hill Drive</w:t>
    </w:r>
    <w:r w:rsidRPr="009B091F">
      <w:rPr>
        <w:rFonts w:asciiTheme="minorHAnsi" w:hAnsiTheme="minorHAnsi" w:cs="Arial"/>
        <w:color w:val="162B48"/>
        <w:sz w:val="20"/>
        <w:szCs w:val="20"/>
      </w:rPr>
      <w:t xml:space="preserve"> |</w:t>
    </w:r>
    <w:r>
      <w:rPr>
        <w:rFonts w:asciiTheme="minorHAnsi" w:hAnsiTheme="minorHAnsi" w:cs="Arial"/>
        <w:color w:val="162B48"/>
        <w:sz w:val="20"/>
        <w:szCs w:val="20"/>
      </w:rPr>
      <w:t xml:space="preserve"> </w:t>
    </w:r>
    <w:r w:rsidR="001825BB" w:rsidRPr="009B091F">
      <w:rPr>
        <w:rFonts w:asciiTheme="minorHAnsi" w:hAnsiTheme="minorHAnsi" w:cs="Arial"/>
        <w:color w:val="162B48"/>
        <w:sz w:val="20"/>
        <w:szCs w:val="20"/>
      </w:rPr>
      <w:t xml:space="preserve">P.O. Box 1848 | University, MS 38677-1848 | </w:t>
    </w:r>
    <w:r w:rsidR="00306FEC">
      <w:rPr>
        <w:rFonts w:asciiTheme="minorHAnsi" w:hAnsiTheme="minorHAnsi" w:cs="Arial"/>
        <w:color w:val="162B48"/>
        <w:sz w:val="20"/>
        <w:szCs w:val="20"/>
      </w:rPr>
      <w:t>(662) 915-</w:t>
    </w:r>
    <w:r>
      <w:rPr>
        <w:rFonts w:asciiTheme="minorHAnsi" w:hAnsiTheme="minorHAnsi" w:cs="Arial"/>
        <w:color w:val="162B48"/>
        <w:sz w:val="20"/>
        <w:szCs w:val="20"/>
      </w:rPr>
      <w:t>5889</w:t>
    </w:r>
    <w:r w:rsidR="00306FEC">
      <w:rPr>
        <w:rFonts w:asciiTheme="minorHAnsi" w:hAnsiTheme="minorHAnsi" w:cs="Arial"/>
        <w:color w:val="162B48"/>
        <w:sz w:val="20"/>
        <w:szCs w:val="20"/>
      </w:rPr>
      <w:t xml:space="preserve"> </w:t>
    </w:r>
    <w:r w:rsidR="00306FEC" w:rsidRPr="009B091F">
      <w:rPr>
        <w:rFonts w:asciiTheme="minorHAnsi" w:hAnsiTheme="minorHAnsi" w:cs="Arial"/>
        <w:color w:val="162B48"/>
        <w:sz w:val="20"/>
        <w:szCs w:val="20"/>
      </w:rPr>
      <w:t>|</w:t>
    </w:r>
    <w:r w:rsidR="00306FEC">
      <w:rPr>
        <w:rFonts w:asciiTheme="minorHAnsi" w:hAnsiTheme="minorHAnsi" w:cs="Arial"/>
        <w:color w:val="162B48"/>
        <w:sz w:val="20"/>
        <w:szCs w:val="20"/>
      </w:rPr>
      <w:t xml:space="preserve"> Fax (662) 915-</w:t>
    </w:r>
    <w:r>
      <w:rPr>
        <w:rFonts w:asciiTheme="minorHAnsi" w:hAnsiTheme="minorHAnsi" w:cs="Arial"/>
        <w:color w:val="162B48"/>
        <w:sz w:val="20"/>
        <w:szCs w:val="20"/>
      </w:rPr>
      <w:t>7494</w:t>
    </w:r>
    <w:r w:rsidR="00306FEC">
      <w:rPr>
        <w:rFonts w:asciiTheme="minorHAnsi" w:hAnsiTheme="minorHAnsi" w:cs="Arial"/>
        <w:color w:val="162B48"/>
        <w:sz w:val="20"/>
        <w:szCs w:val="20"/>
      </w:rPr>
      <w:t xml:space="preserve"> </w:t>
    </w:r>
    <w:r w:rsidR="005C79CA" w:rsidRPr="009B091F">
      <w:rPr>
        <w:rFonts w:asciiTheme="minorHAnsi" w:hAnsiTheme="minorHAnsi" w:cs="Arial"/>
        <w:color w:val="162B48"/>
        <w:sz w:val="20"/>
        <w:szCs w:val="20"/>
      </w:rPr>
      <w:t>|</w:t>
    </w:r>
    <w:r w:rsidR="001825BB" w:rsidRPr="009B091F">
      <w:rPr>
        <w:rFonts w:asciiTheme="minorHAnsi" w:hAnsiTheme="minorHAnsi" w:cs="Arial"/>
        <w:color w:val="162B48"/>
        <w:sz w:val="20"/>
        <w:szCs w:val="20"/>
      </w:rPr>
      <w:t>olemiss.edu</w:t>
    </w:r>
    <w:r>
      <w:rPr>
        <w:rFonts w:asciiTheme="minorHAnsi" w:hAnsiTheme="minorHAnsi" w:cs="Arial"/>
        <w:color w:val="162B48"/>
        <w:sz w:val="20"/>
        <w:szCs w:val="20"/>
      </w:rPr>
      <w:t>/ncpa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6BBB2" w14:textId="77777777" w:rsidR="009835E5" w:rsidRDefault="009835E5" w:rsidP="00907EF6">
      <w:r>
        <w:separator/>
      </w:r>
    </w:p>
  </w:footnote>
  <w:footnote w:type="continuationSeparator" w:id="0">
    <w:p w14:paraId="1ECD4C53" w14:textId="77777777" w:rsidR="009835E5" w:rsidRDefault="009835E5"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3BB15" w14:textId="7E4CD24B" w:rsidR="00515129" w:rsidRDefault="00F00805" w:rsidP="00515129">
    <w:pPr>
      <w:pStyle w:val="Header"/>
      <w:jc w:val="center"/>
    </w:pPr>
    <w:r>
      <w:rPr>
        <w:noProof/>
      </w:rPr>
      <w:drawing>
        <wp:inline distT="0" distB="0" distL="0" distR="0" wp14:anchorId="641B67ED" wp14:editId="7C198EC2">
          <wp:extent cx="3467100" cy="925830"/>
          <wp:effectExtent l="0" t="0" r="0" b="7620"/>
          <wp:docPr id="1717376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925830"/>
                  </a:xfrm>
                  <a:prstGeom prst="rect">
                    <a:avLst/>
                  </a:prstGeom>
                  <a:noFill/>
                  <a:ln>
                    <a:noFill/>
                  </a:ln>
                </pic:spPr>
              </pic:pic>
            </a:graphicData>
          </a:graphic>
        </wp:inline>
      </w:drawing>
    </w:r>
    <w:r w:rsidR="00515129">
      <w:tab/>
      <w:t>IMU File Format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11"/>
    <w:rsid w:val="00076117"/>
    <w:rsid w:val="00155ED7"/>
    <w:rsid w:val="00165A90"/>
    <w:rsid w:val="001825BB"/>
    <w:rsid w:val="001A55C2"/>
    <w:rsid w:val="001C16FC"/>
    <w:rsid w:val="001D7FB9"/>
    <w:rsid w:val="00225AA4"/>
    <w:rsid w:val="00246562"/>
    <w:rsid w:val="002B1B5E"/>
    <w:rsid w:val="002E5D9E"/>
    <w:rsid w:val="00306FEC"/>
    <w:rsid w:val="00346F47"/>
    <w:rsid w:val="00386DE5"/>
    <w:rsid w:val="003B103A"/>
    <w:rsid w:val="003F0418"/>
    <w:rsid w:val="003F0DB5"/>
    <w:rsid w:val="00425F86"/>
    <w:rsid w:val="004627B3"/>
    <w:rsid w:val="0048757F"/>
    <w:rsid w:val="004D0211"/>
    <w:rsid w:val="004E5E46"/>
    <w:rsid w:val="004F4DEA"/>
    <w:rsid w:val="004F6270"/>
    <w:rsid w:val="00501DC1"/>
    <w:rsid w:val="005065B8"/>
    <w:rsid w:val="00515129"/>
    <w:rsid w:val="00532E7D"/>
    <w:rsid w:val="00534EBA"/>
    <w:rsid w:val="00545CCE"/>
    <w:rsid w:val="005524B7"/>
    <w:rsid w:val="005B3FE2"/>
    <w:rsid w:val="005C79CA"/>
    <w:rsid w:val="005F239E"/>
    <w:rsid w:val="006059D1"/>
    <w:rsid w:val="00610269"/>
    <w:rsid w:val="0062300D"/>
    <w:rsid w:val="00633865"/>
    <w:rsid w:val="00634D1F"/>
    <w:rsid w:val="006856BD"/>
    <w:rsid w:val="007A56FB"/>
    <w:rsid w:val="007B5D42"/>
    <w:rsid w:val="007D2FF3"/>
    <w:rsid w:val="00820DEA"/>
    <w:rsid w:val="008346AC"/>
    <w:rsid w:val="00845090"/>
    <w:rsid w:val="008517DA"/>
    <w:rsid w:val="00852C2A"/>
    <w:rsid w:val="008646FA"/>
    <w:rsid w:val="008E344C"/>
    <w:rsid w:val="008E3E8C"/>
    <w:rsid w:val="009065C5"/>
    <w:rsid w:val="00907EF6"/>
    <w:rsid w:val="00914E8A"/>
    <w:rsid w:val="00923926"/>
    <w:rsid w:val="00976ACA"/>
    <w:rsid w:val="009807FE"/>
    <w:rsid w:val="009835E5"/>
    <w:rsid w:val="009A3EB8"/>
    <w:rsid w:val="009A5782"/>
    <w:rsid w:val="009B091F"/>
    <w:rsid w:val="009E0F13"/>
    <w:rsid w:val="009E6EBB"/>
    <w:rsid w:val="009F3C26"/>
    <w:rsid w:val="00A1091A"/>
    <w:rsid w:val="00A177F3"/>
    <w:rsid w:val="00A24A99"/>
    <w:rsid w:val="00A4115E"/>
    <w:rsid w:val="00B20164"/>
    <w:rsid w:val="00B20BD2"/>
    <w:rsid w:val="00B9372B"/>
    <w:rsid w:val="00BA0B60"/>
    <w:rsid w:val="00C83172"/>
    <w:rsid w:val="00CE561B"/>
    <w:rsid w:val="00D14E79"/>
    <w:rsid w:val="00D3591A"/>
    <w:rsid w:val="00D81E45"/>
    <w:rsid w:val="00DB41E3"/>
    <w:rsid w:val="00DC36A4"/>
    <w:rsid w:val="00DE13E0"/>
    <w:rsid w:val="00EA2AF8"/>
    <w:rsid w:val="00EB6B3C"/>
    <w:rsid w:val="00F00805"/>
    <w:rsid w:val="00F853F4"/>
    <w:rsid w:val="00FC2BF0"/>
    <w:rsid w:val="00FC7722"/>
    <w:rsid w:val="00FF7E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D0C5CF"/>
  <w15:chartTrackingRefBased/>
  <w15:docId w15:val="{A5E45878-F05E-5C4E-8788-C76C34C5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styleId="FootnoteText">
    <w:name w:val="footnote text"/>
    <w:basedOn w:val="Normal"/>
    <w:link w:val="FootnoteTextChar"/>
    <w:uiPriority w:val="99"/>
    <w:semiHidden/>
    <w:unhideWhenUsed/>
    <w:rsid w:val="004D0211"/>
    <w:rPr>
      <w:sz w:val="20"/>
      <w:szCs w:val="20"/>
    </w:rPr>
  </w:style>
  <w:style w:type="character" w:customStyle="1" w:styleId="FootnoteTextChar">
    <w:name w:val="Footnote Text Char"/>
    <w:basedOn w:val="DefaultParagraphFont"/>
    <w:link w:val="FootnoteText"/>
    <w:uiPriority w:val="99"/>
    <w:semiHidden/>
    <w:rsid w:val="004D0211"/>
  </w:style>
  <w:style w:type="character" w:styleId="FootnoteReference">
    <w:name w:val="footnote reference"/>
    <w:basedOn w:val="DefaultParagraphFont"/>
    <w:uiPriority w:val="99"/>
    <w:semiHidden/>
    <w:unhideWhenUsed/>
    <w:rsid w:val="004D0211"/>
    <w:rPr>
      <w:vertAlign w:val="superscript"/>
    </w:rPr>
  </w:style>
  <w:style w:type="character" w:styleId="Hyperlink">
    <w:name w:val="Hyperlink"/>
    <w:basedOn w:val="DefaultParagraphFont"/>
    <w:uiPriority w:val="99"/>
    <w:unhideWhenUsed/>
    <w:rsid w:val="00A4115E"/>
    <w:rPr>
      <w:color w:val="0563C1" w:themeColor="hyperlink"/>
      <w:u w:val="single"/>
    </w:rPr>
  </w:style>
  <w:style w:type="character" w:styleId="UnresolvedMention">
    <w:name w:val="Unresolved Mention"/>
    <w:basedOn w:val="DefaultParagraphFont"/>
    <w:uiPriority w:val="99"/>
    <w:semiHidden/>
    <w:unhideWhenUsed/>
    <w:rsid w:val="00A4115E"/>
    <w:rPr>
      <w:color w:val="605E5C"/>
      <w:shd w:val="clear" w:color="auto" w:fill="E1DFDD"/>
    </w:rPr>
  </w:style>
  <w:style w:type="paragraph" w:styleId="Title">
    <w:name w:val="Title"/>
    <w:basedOn w:val="Normal"/>
    <w:next w:val="Normal"/>
    <w:link w:val="TitleChar"/>
    <w:uiPriority w:val="10"/>
    <w:qFormat/>
    <w:rsid w:val="00D35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91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E3E8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3E8C"/>
    <w:rPr>
      <w:rFonts w:ascii="Consolas" w:hAnsi="Consolas"/>
    </w:rPr>
  </w:style>
  <w:style w:type="character" w:styleId="FollowedHyperlink">
    <w:name w:val="FollowedHyperlink"/>
    <w:basedOn w:val="DefaultParagraphFont"/>
    <w:uiPriority w:val="99"/>
    <w:semiHidden/>
    <w:unhideWhenUsed/>
    <w:rsid w:val="001C1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124944">
      <w:bodyDiv w:val="1"/>
      <w:marLeft w:val="0"/>
      <w:marRight w:val="0"/>
      <w:marTop w:val="0"/>
      <w:marBottom w:val="0"/>
      <w:divBdr>
        <w:top w:val="none" w:sz="0" w:space="0" w:color="auto"/>
        <w:left w:val="none" w:sz="0" w:space="0" w:color="auto"/>
        <w:bottom w:val="none" w:sz="0" w:space="0" w:color="auto"/>
        <w:right w:val="none" w:sz="0" w:space="0" w:color="auto"/>
      </w:divBdr>
    </w:div>
    <w:div w:id="944263842">
      <w:bodyDiv w:val="1"/>
      <w:marLeft w:val="0"/>
      <w:marRight w:val="0"/>
      <w:marTop w:val="0"/>
      <w:marBottom w:val="0"/>
      <w:divBdr>
        <w:top w:val="none" w:sz="0" w:space="0" w:color="auto"/>
        <w:left w:val="none" w:sz="0" w:space="0" w:color="auto"/>
        <w:bottom w:val="none" w:sz="0" w:space="0" w:color="auto"/>
        <w:right w:val="none" w:sz="0" w:space="0" w:color="auto"/>
      </w:divBdr>
    </w:div>
    <w:div w:id="1242524771">
      <w:bodyDiv w:val="1"/>
      <w:marLeft w:val="0"/>
      <w:marRight w:val="0"/>
      <w:marTop w:val="0"/>
      <w:marBottom w:val="0"/>
      <w:divBdr>
        <w:top w:val="none" w:sz="0" w:space="0" w:color="auto"/>
        <w:left w:val="none" w:sz="0" w:space="0" w:color="auto"/>
        <w:bottom w:val="none" w:sz="0" w:space="0" w:color="auto"/>
        <w:right w:val="none" w:sz="0" w:space="0" w:color="auto"/>
      </w:divBdr>
    </w:div>
    <w:div w:id="138251239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lord-microstrain.github.io/MSCL/Documentation/MSCL%20API%20Documentation/index.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ord-microstrain.github.io/MSCL/Documentation/Getting%20Started/index.html?pyth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hgarret/IMU_MSC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A5AED-F3A3-5A4D-B413-045E3A5D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Harley Hogan Garrett</cp:lastModifiedBy>
  <cp:revision>16</cp:revision>
  <cp:lastPrinted>2021-08-10T20:30:00Z</cp:lastPrinted>
  <dcterms:created xsi:type="dcterms:W3CDTF">2025-01-10T20:50:00Z</dcterms:created>
  <dcterms:modified xsi:type="dcterms:W3CDTF">2025-07-01T18:31:00Z</dcterms:modified>
</cp:coreProperties>
</file>