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X8b40fa0f83c9a3d9e140c79102b96997e7cb995"/>
    <w:p>
      <w:pPr>
        <w:pStyle w:val="Heading2"/>
      </w:pPr>
      <w:r>
        <w:t xml:space="preserve">1.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 (실질은 판단 대행, 표현은 동반)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Xa07f36c9bbd22988bb822651ba340907703e50d"/>
    <w:p>
      <w:pPr>
        <w:pStyle w:val="Heading2"/>
      </w:pPr>
      <w:r>
        <w:t xml:space="preserve">2. 시장</w:t>
      </w:r>
    </w:p>
    <w:bookmarkStart w:id="10" w:name="Xc158ec2473d2dd6987a449f4955aebdfe9643c2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X56ac6da6c415dae77ca720afc7e8c49bad19a81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X91bcbf572bc6007e16f39eb8fdd66ebfcc3837b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X6034450c74a2d5637f47c8a1e15b0f969848f0b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50c308cea9a28823c1dc5e59b921725b9c37757"/>
    <w:p>
      <w:pPr>
        <w:pStyle w:val="Heading2"/>
      </w:pPr>
      <w:r>
        <w:t xml:space="preserve">3. 경쟁</w:t>
      </w:r>
    </w:p>
    <w:bookmarkStart w:id="15" w:name="Xdfd237a346ff926977eb258f4641195e3bcac7d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X2f3acee47e1d9b7af0c168fb525df13bb6de88a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 **1.4%**다. 글로벌 도구가 한국어에 투자할 이유가 없다.</w:t>
      </w:r>
    </w:p>
    <w:bookmarkEnd w:id="16"/>
    <w:bookmarkStart w:id="17" w:name="X5f36047f8d4624946d820b86352ab32251fb522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Xc432e3a285c60e4573d3c9b523a3ba1788533bc"/>
    <w:p>
      <w:pPr>
        <w:pStyle w:val="Heading2"/>
      </w:pPr>
      <w:r>
        <w:t xml:space="preserve">4. 사업 모델</w:t>
      </w:r>
    </w:p>
    <w:bookmarkStart w:id="19" w:name="Xaa11118299716404d75a58b56e0407aeb58a14b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리텐션·바이럴을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 "불가"였다가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"숙소 어떡하지"로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Xd3a5589f26d61067009d57f749ce4edbff6dff9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X352904c0609170b90ce7a1329df0446e1d4dfe2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 "서두를 필요 있나요?" 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 **Phase 1~3은 도보를 우선하되 모델을 도보 전용으로 만들지 않는다.**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6602314dc811c0cb5cffa5d1cd0508807e328c6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"/>
    <w:p>
      <w:pPr>
        <w:pStyle w:val="Heading4"/>
      </w:pPr>
      <w:r>
        <w:t xml:space="preserve">전환 가능 세그먼트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 "동행"은 예약 대행 서비스명이고, F축(순례자간 매칭)의 "동행"과는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 "도착했다"는 사실만 순례자가 직접 전달한다.</w:t>
      </w:r>
    </w:p>
    <w:bookmarkEnd w:id="27"/>
    <w:bookmarkEnd w:id="28"/>
    <w:bookmarkStart w:id="29" w:name="Xccd0a94b01319bfe5a3dfc4c2cb31945e9f5b54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526f805754154ed796b06e4582112911482dd64"/>
    <w:p>
      <w:pPr>
        <w:pStyle w:val="Heading2"/>
      </w:pPr>
      <w:r>
        <w:t xml:space="preserve">5. 시장 진입</w:t>
      </w:r>
    </w:p>
    <w:bookmarkStart w:id="31" w:name="X5ef01aafaff153dbec35f6268f1288b90fef928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X67ccf6120d5cb0d5be7c2771ecea7ed853cbf4c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Xb3c5bf89c8e3cb908fec9f9b1beae88f8c51769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4e59b807b0f407a96b82a5b3ea3881b26c0f60"/>
    <w:p>
      <w:pPr>
        <w:pStyle w:val="Heading2"/>
      </w:pPr>
      <w:r>
        <w:t xml:space="preserve">6. 재무</w:t>
      </w:r>
    </w:p>
    <w:bookmarkStart w:id="35" w:name="X7354cd4f3eb538dbab323db5c7b8b3abd568439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X02cc23eb58107c75cca14a2cb5ff7fa84ed06d0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Xd2307c694e0278a0538c11a26362dceb47f37da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X68a863c211c5177a96a8cf57c11f8aaf23217cc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0c39f5ecded7012379b0a19e458c8a4233414ae"/>
    <w:p>
      <w:pPr>
        <w:pStyle w:val="Heading2"/>
      </w:pPr>
      <w:r>
        <w:t xml:space="preserve">7. 단계와 자금</w:t>
      </w:r>
    </w:p>
    <w:bookmarkStart w:id="40" w:name="Xb36f5a7dc5bf3e8d312908868f5043148ea816c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Xdfa04d3a8f4afd3110eb764dbad23fb8625a139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Xe9c3f833f008ad324a18f283adfe7b473a5f7e9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"순례자 부상 예방"이라는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b3a4b957b5d5d5db71bb0cbf538bbbbac4f715"/>
    <w:p>
      <w:pPr>
        <w:pStyle w:val="Heading2"/>
      </w:pPr>
      <w:r>
        <w:t xml:space="preserve">8. 실행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4d097da294045ddc938228a3aaabc135d4925b7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X970246b95e8e184751492b4724fe05d15edb9ae"/>
    <w:p>
      <w:pPr>
        <w:pStyle w:val="Heading2"/>
      </w:pPr>
      <w:r>
        <w:t xml:space="preserve">10.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93bdc73fabb198d4b2aa138c388dd817ad06d84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Xd4a8ad39ed768b7655195fc2d47f9113d457054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2026-07-25T03:54:13Z</dcterms:created>
  <dcterms:modified xsi:type="dcterms:W3CDTF">2026-07-25T03:54:13Z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