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E7BC70" w14:textId="18FCD686" w:rsidR="00DD14CD" w:rsidRDefault="001619BE" w:rsidP="001619BE">
      <w:pPr>
        <w:jc w:val="center"/>
      </w:pPr>
      <w:r>
        <w:rPr>
          <w:rFonts w:hint="eastAsia"/>
        </w:rPr>
        <w:t>个人案例总结</w:t>
      </w:r>
    </w:p>
    <w:p w14:paraId="2823F01A" w14:textId="4F5428C9" w:rsidR="00112F5B" w:rsidRPr="00112F5B" w:rsidRDefault="00112F5B" w:rsidP="00DA0587">
      <w:pPr>
        <w:spacing w:line="300" w:lineRule="auto"/>
        <w:ind w:firstLineChars="200" w:firstLine="480"/>
        <w:rPr>
          <w:sz w:val="24"/>
        </w:rPr>
      </w:pPr>
      <w:bookmarkStart w:id="0" w:name="_GoBack"/>
      <w:r w:rsidRPr="00112F5B">
        <w:rPr>
          <w:rFonts w:hint="eastAsia"/>
          <w:sz w:val="24"/>
        </w:rPr>
        <w:t>在本次针对乾隆皇帝《御制诗》四万首诗词的意象情感分析与词频生涯轨迹的研究项目中，我主要</w:t>
      </w:r>
      <w:r>
        <w:rPr>
          <w:rFonts w:hint="eastAsia"/>
          <w:sz w:val="24"/>
        </w:rPr>
        <w:t>做</w:t>
      </w:r>
      <w:r w:rsidRPr="00112F5B">
        <w:rPr>
          <w:rFonts w:hint="eastAsia"/>
          <w:sz w:val="24"/>
        </w:rPr>
        <w:t>了数据源探索、初步技术尝试与最终成果汇报三方面的工作。以下将就各项任务的具体过程、所遇问题及后续反思进行系统陈述。</w:t>
      </w:r>
    </w:p>
    <w:p w14:paraId="0902B44A" w14:textId="26C3B7DD" w:rsidR="00112F5B" w:rsidRPr="00112F5B" w:rsidRDefault="00112F5B" w:rsidP="00DA0587">
      <w:pPr>
        <w:spacing w:line="300" w:lineRule="auto"/>
        <w:ind w:firstLineChars="200" w:firstLine="480"/>
        <w:rPr>
          <w:sz w:val="24"/>
        </w:rPr>
      </w:pPr>
      <w:r w:rsidRPr="00112F5B">
        <w:rPr>
          <w:rFonts w:hint="eastAsia"/>
          <w:sz w:val="24"/>
        </w:rPr>
        <w:t>在项目启动阶段，首要任务是获取可靠且完整的文本数据。经过对多个中文古籍数据库及公共文献平台的综合比较，我最终选定“国学荟”网站作为基础数据来源。该网站收录的乾隆诗作版本较为全面，具备结构化的目录与分卷，理论上适合批量获取。然而，由于团队内部在初期未建立明确的信息同步机制，我对其他成员在数据处理环节的进展了解有限。为避免项目停滞，我决定独立尝试数据采集工作。我使用</w:t>
      </w:r>
      <w:r w:rsidRPr="00112F5B">
        <w:rPr>
          <w:sz w:val="24"/>
        </w:rPr>
        <w:t>Python编写了定向爬虫程序，试图抓取诗歌正文、标题及创作时间等信息。但在实际操作中，遇到了</w:t>
      </w:r>
      <w:proofErr w:type="gramStart"/>
      <w:r w:rsidRPr="00112F5B">
        <w:rPr>
          <w:sz w:val="24"/>
        </w:rPr>
        <w:t>网站反爬机制</w:t>
      </w:r>
      <w:proofErr w:type="gramEnd"/>
      <w:r w:rsidRPr="00112F5B">
        <w:rPr>
          <w:sz w:val="24"/>
        </w:rPr>
        <w:t>限制、页面结构动态加载以及文本编码不一致等</w:t>
      </w:r>
      <w:r w:rsidRPr="00112F5B">
        <w:rPr>
          <w:rFonts w:hint="eastAsia"/>
          <w:sz w:val="24"/>
        </w:rPr>
        <w:t>问题。由于我在网络爬虫方面的实践经验不足，多次调整代码后仍未能完整、稳定地获取全部四万余首诗作，仅得到部分非结构化的文本片段，无法直接用于后续的定量分析。</w:t>
      </w:r>
    </w:p>
    <w:p w14:paraId="5A1A2172" w14:textId="62CE7DF9" w:rsidR="00112F5B" w:rsidRPr="00112F5B" w:rsidRDefault="00112F5B" w:rsidP="00DA0587">
      <w:pPr>
        <w:spacing w:line="300" w:lineRule="auto"/>
        <w:ind w:firstLineChars="200" w:firstLine="480"/>
        <w:rPr>
          <w:sz w:val="24"/>
        </w:rPr>
      </w:pPr>
      <w:r w:rsidRPr="00112F5B">
        <w:rPr>
          <w:rFonts w:hint="eastAsia"/>
          <w:sz w:val="24"/>
        </w:rPr>
        <w:t>随后，在课题组内部讨论中，我们探讨了结合知识图谱进行文本关联分析的可能性。我基于前期有限的文本片段，尝试使用</w:t>
      </w:r>
      <w:r w:rsidRPr="00112F5B">
        <w:rPr>
          <w:sz w:val="24"/>
        </w:rPr>
        <w:t>Neo4j图数据库构建一个以“乾隆诗歌”为中心的知识图谱模型，设想节点包括诗作、意象、历史事件、地理人物等，边关系包括“创作于”“提及”“关联于”等。然而，由于缺乏清洗后的规范数据，且未能与团队在实体定义、关系分类上达成统一标准，该</w:t>
      </w:r>
      <w:proofErr w:type="gramStart"/>
      <w:r w:rsidRPr="00112F5B">
        <w:rPr>
          <w:sz w:val="24"/>
        </w:rPr>
        <w:t>尝试仅</w:t>
      </w:r>
      <w:proofErr w:type="gramEnd"/>
      <w:r w:rsidRPr="00112F5B">
        <w:rPr>
          <w:sz w:val="24"/>
        </w:rPr>
        <w:t>停留在概念设计与简单测试阶段，未能产出具备分析价值的图谱模型。</w:t>
      </w:r>
    </w:p>
    <w:p w14:paraId="0E42EBEF" w14:textId="599C224B" w:rsidR="00112F5B" w:rsidRPr="00112F5B" w:rsidRDefault="00112F5B" w:rsidP="00DA0587">
      <w:pPr>
        <w:spacing w:line="300" w:lineRule="auto"/>
        <w:ind w:firstLineChars="200" w:firstLine="480"/>
        <w:rPr>
          <w:sz w:val="24"/>
        </w:rPr>
      </w:pPr>
      <w:r w:rsidRPr="00112F5B">
        <w:rPr>
          <w:rFonts w:hint="eastAsia"/>
          <w:sz w:val="24"/>
        </w:rPr>
        <w:t>在项目总结与汇报阶段，我负责部分演讲任务。由于对整个研究框架的理</w:t>
      </w:r>
      <w:r w:rsidRPr="00112F5B">
        <w:rPr>
          <w:rFonts w:hint="eastAsia"/>
          <w:sz w:val="24"/>
        </w:rPr>
        <w:lastRenderedPageBreak/>
        <w:t>解不够深入，对数据分析的具体过程与结论把握尚不充分，我在呈现时未能清晰阐述研究问题、方法路径及小组各成员的贡献，表达较为笼统，</w:t>
      </w:r>
      <w:r>
        <w:rPr>
          <w:rFonts w:hint="eastAsia"/>
          <w:sz w:val="24"/>
        </w:rPr>
        <w:t>只是照着P</w:t>
      </w:r>
      <w:r>
        <w:rPr>
          <w:sz w:val="24"/>
        </w:rPr>
        <w:t>PT</w:t>
      </w:r>
      <w:r>
        <w:rPr>
          <w:rFonts w:hint="eastAsia"/>
          <w:sz w:val="24"/>
        </w:rPr>
        <w:t>读，</w:t>
      </w:r>
      <w:r w:rsidRPr="00112F5B">
        <w:rPr>
          <w:rFonts w:hint="eastAsia"/>
          <w:sz w:val="24"/>
        </w:rPr>
        <w:t>未能有效传递项目的学术价值与实践经验。</w:t>
      </w:r>
    </w:p>
    <w:p w14:paraId="215F0FDC" w14:textId="2198C355" w:rsidR="00112F5B" w:rsidRPr="00112F5B" w:rsidRDefault="00112F5B" w:rsidP="00DA0587">
      <w:pPr>
        <w:spacing w:line="300" w:lineRule="auto"/>
        <w:ind w:firstLineChars="200" w:firstLine="480"/>
        <w:rPr>
          <w:sz w:val="24"/>
        </w:rPr>
      </w:pPr>
      <w:r w:rsidRPr="00112F5B">
        <w:rPr>
          <w:rFonts w:hint="eastAsia"/>
          <w:sz w:val="24"/>
        </w:rPr>
        <w:t>基于以上工作经历，我得出以下几点总结与反思：</w:t>
      </w:r>
    </w:p>
    <w:p w14:paraId="55521AA6" w14:textId="1CF29708" w:rsidR="00112F5B" w:rsidRPr="00112F5B" w:rsidRDefault="00112F5B" w:rsidP="00DA0587">
      <w:pPr>
        <w:spacing w:line="300" w:lineRule="auto"/>
        <w:ind w:firstLineChars="200" w:firstLine="480"/>
        <w:rPr>
          <w:sz w:val="24"/>
        </w:rPr>
      </w:pPr>
      <w:r w:rsidRPr="00112F5B">
        <w:rPr>
          <w:rFonts w:hint="eastAsia"/>
          <w:sz w:val="24"/>
        </w:rPr>
        <w:t>首先，团队协作机制至关重要。在跨学科或技术性较强的项目中，应尽早确立定期沟通制度，明确各阶段目标、分工与数据交接格式，避免因信息不对称导致重复劳动或资源浪费。</w:t>
      </w:r>
    </w:p>
    <w:p w14:paraId="11B23D20" w14:textId="077E8CF7" w:rsidR="00112F5B" w:rsidRPr="00112F5B" w:rsidRDefault="00112F5B" w:rsidP="00DA0587">
      <w:pPr>
        <w:spacing w:line="300" w:lineRule="auto"/>
        <w:ind w:firstLineChars="200" w:firstLine="480"/>
        <w:rPr>
          <w:sz w:val="24"/>
        </w:rPr>
      </w:pPr>
      <w:r w:rsidRPr="00112F5B">
        <w:rPr>
          <w:rFonts w:hint="eastAsia"/>
          <w:sz w:val="24"/>
        </w:rPr>
        <w:t>其次，技术尝试需以明确的研究需求与可靠的数据为基础。在数据未经清洗、规范的情况下，过早投入复杂方法实验容易事倍功半。未来类似项目中，应优先完成数据获取与预处理的基础工作，确保数据质量与可用性，再推进分析方法的选择与实施。</w:t>
      </w:r>
    </w:p>
    <w:p w14:paraId="0A154A0A" w14:textId="65E7C507" w:rsidR="00112F5B" w:rsidRPr="00112F5B" w:rsidRDefault="00112F5B" w:rsidP="00DA0587">
      <w:pPr>
        <w:spacing w:line="300" w:lineRule="auto"/>
        <w:ind w:firstLineChars="200" w:firstLine="480"/>
        <w:rPr>
          <w:sz w:val="24"/>
        </w:rPr>
      </w:pPr>
      <w:r w:rsidRPr="00112F5B">
        <w:rPr>
          <w:rFonts w:hint="eastAsia"/>
          <w:sz w:val="24"/>
        </w:rPr>
        <w:t>再者，学术表达能力需要通过充分准备与反复演练来提升。汇报前应深入理解项目全貌，厘清逻辑主线，并预先准备针对性的阐述重点，以确保信息传达的准确性与有效性。</w:t>
      </w:r>
    </w:p>
    <w:p w14:paraId="45AF03E5" w14:textId="6DC6278A" w:rsidR="001619BE" w:rsidRPr="00112F5B" w:rsidRDefault="00112F5B" w:rsidP="00DA0587">
      <w:pPr>
        <w:spacing w:line="300" w:lineRule="auto"/>
        <w:ind w:firstLineChars="200" w:firstLine="480"/>
        <w:rPr>
          <w:sz w:val="24"/>
        </w:rPr>
      </w:pPr>
      <w:r w:rsidRPr="00112F5B">
        <w:rPr>
          <w:rFonts w:hint="eastAsia"/>
          <w:sz w:val="24"/>
        </w:rPr>
        <w:t>尽管本次研究在数据获取与技术实现环节面临诸多挑战，未能完成预期的分析目标，但整个过程促使我深入认识到数据驱动型人文学科研究的复杂性。它不仅要求文史背景的知识梳理能力，也需要一定程度的技术执行与团队协作能力。乾隆《御制诗》作为规模宏大的文本集合，其意象分布、情感演变与历史语境之间的关联，仍是一个值得持续探索的课题。本次实践为今后处理类似的大型古籍文本数字化分析项目提供了宝贵的经验参照，尤其在数据准备、协作流程与课题规划方面具有显著的借鉴意义。</w:t>
      </w:r>
      <w:bookmarkEnd w:id="0"/>
    </w:p>
    <w:sectPr w:rsidR="001619BE" w:rsidRPr="00112F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7FC"/>
    <w:rsid w:val="00112F5B"/>
    <w:rsid w:val="001619BE"/>
    <w:rsid w:val="003437FC"/>
    <w:rsid w:val="006C529B"/>
    <w:rsid w:val="007532C5"/>
    <w:rsid w:val="00A67FDA"/>
    <w:rsid w:val="00D50212"/>
    <w:rsid w:val="00DA0587"/>
    <w:rsid w:val="00DD14CD"/>
    <w:rsid w:val="00E25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1EF12"/>
  <w15:chartTrackingRefBased/>
  <w15:docId w15:val="{7574D41C-8F33-44D3-8335-B2013DA13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37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437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37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437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437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437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37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37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37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37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437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437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437FC"/>
    <w:rPr>
      <w:rFonts w:cstheme="majorBidi"/>
      <w:color w:val="0F4761" w:themeColor="accent1" w:themeShade="BF"/>
      <w:sz w:val="28"/>
      <w:szCs w:val="28"/>
    </w:rPr>
  </w:style>
  <w:style w:type="character" w:customStyle="1" w:styleId="50">
    <w:name w:val="标题 5 字符"/>
    <w:basedOn w:val="a0"/>
    <w:link w:val="5"/>
    <w:uiPriority w:val="9"/>
    <w:semiHidden/>
    <w:rsid w:val="003437FC"/>
    <w:rPr>
      <w:rFonts w:cstheme="majorBidi"/>
      <w:color w:val="0F4761" w:themeColor="accent1" w:themeShade="BF"/>
      <w:sz w:val="24"/>
    </w:rPr>
  </w:style>
  <w:style w:type="character" w:customStyle="1" w:styleId="60">
    <w:name w:val="标题 6 字符"/>
    <w:basedOn w:val="a0"/>
    <w:link w:val="6"/>
    <w:uiPriority w:val="9"/>
    <w:semiHidden/>
    <w:rsid w:val="003437FC"/>
    <w:rPr>
      <w:rFonts w:cstheme="majorBidi"/>
      <w:b/>
      <w:bCs/>
      <w:color w:val="0F4761" w:themeColor="accent1" w:themeShade="BF"/>
    </w:rPr>
  </w:style>
  <w:style w:type="character" w:customStyle="1" w:styleId="70">
    <w:name w:val="标题 7 字符"/>
    <w:basedOn w:val="a0"/>
    <w:link w:val="7"/>
    <w:uiPriority w:val="9"/>
    <w:semiHidden/>
    <w:rsid w:val="003437FC"/>
    <w:rPr>
      <w:rFonts w:cstheme="majorBidi"/>
      <w:b/>
      <w:bCs/>
      <w:color w:val="595959" w:themeColor="text1" w:themeTint="A6"/>
    </w:rPr>
  </w:style>
  <w:style w:type="character" w:customStyle="1" w:styleId="80">
    <w:name w:val="标题 8 字符"/>
    <w:basedOn w:val="a0"/>
    <w:link w:val="8"/>
    <w:uiPriority w:val="9"/>
    <w:semiHidden/>
    <w:rsid w:val="003437FC"/>
    <w:rPr>
      <w:rFonts w:cstheme="majorBidi"/>
      <w:color w:val="595959" w:themeColor="text1" w:themeTint="A6"/>
    </w:rPr>
  </w:style>
  <w:style w:type="character" w:customStyle="1" w:styleId="90">
    <w:name w:val="标题 9 字符"/>
    <w:basedOn w:val="a0"/>
    <w:link w:val="9"/>
    <w:uiPriority w:val="9"/>
    <w:semiHidden/>
    <w:rsid w:val="003437FC"/>
    <w:rPr>
      <w:rFonts w:eastAsiaTheme="majorEastAsia" w:cstheme="majorBidi"/>
      <w:color w:val="595959" w:themeColor="text1" w:themeTint="A6"/>
    </w:rPr>
  </w:style>
  <w:style w:type="paragraph" w:styleId="a3">
    <w:name w:val="Title"/>
    <w:basedOn w:val="a"/>
    <w:next w:val="a"/>
    <w:link w:val="a4"/>
    <w:uiPriority w:val="10"/>
    <w:qFormat/>
    <w:rsid w:val="003437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37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7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37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37FC"/>
    <w:pPr>
      <w:spacing w:before="160"/>
      <w:jc w:val="center"/>
    </w:pPr>
    <w:rPr>
      <w:i/>
      <w:iCs/>
      <w:color w:val="404040" w:themeColor="text1" w:themeTint="BF"/>
    </w:rPr>
  </w:style>
  <w:style w:type="character" w:customStyle="1" w:styleId="a8">
    <w:name w:val="引用 字符"/>
    <w:basedOn w:val="a0"/>
    <w:link w:val="a7"/>
    <w:uiPriority w:val="29"/>
    <w:rsid w:val="003437FC"/>
    <w:rPr>
      <w:i/>
      <w:iCs/>
      <w:color w:val="404040" w:themeColor="text1" w:themeTint="BF"/>
    </w:rPr>
  </w:style>
  <w:style w:type="paragraph" w:styleId="a9">
    <w:name w:val="List Paragraph"/>
    <w:basedOn w:val="a"/>
    <w:uiPriority w:val="34"/>
    <w:qFormat/>
    <w:rsid w:val="003437FC"/>
    <w:pPr>
      <w:ind w:left="720"/>
      <w:contextualSpacing/>
    </w:pPr>
  </w:style>
  <w:style w:type="character" w:styleId="aa">
    <w:name w:val="Intense Emphasis"/>
    <w:basedOn w:val="a0"/>
    <w:uiPriority w:val="21"/>
    <w:qFormat/>
    <w:rsid w:val="003437FC"/>
    <w:rPr>
      <w:i/>
      <w:iCs/>
      <w:color w:val="0F4761" w:themeColor="accent1" w:themeShade="BF"/>
    </w:rPr>
  </w:style>
  <w:style w:type="paragraph" w:styleId="ab">
    <w:name w:val="Intense Quote"/>
    <w:basedOn w:val="a"/>
    <w:next w:val="a"/>
    <w:link w:val="ac"/>
    <w:uiPriority w:val="30"/>
    <w:qFormat/>
    <w:rsid w:val="00343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37FC"/>
    <w:rPr>
      <w:i/>
      <w:iCs/>
      <w:color w:val="0F4761" w:themeColor="accent1" w:themeShade="BF"/>
    </w:rPr>
  </w:style>
  <w:style w:type="character" w:styleId="ad">
    <w:name w:val="Intense Reference"/>
    <w:basedOn w:val="a0"/>
    <w:uiPriority w:val="32"/>
    <w:qFormat/>
    <w:rsid w:val="00343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思源 祁</dc:creator>
  <cp:keywords/>
  <dc:description/>
  <cp:lastModifiedBy>jgy</cp:lastModifiedBy>
  <cp:revision>4</cp:revision>
  <dcterms:created xsi:type="dcterms:W3CDTF">2026-01-03T13:25:00Z</dcterms:created>
  <dcterms:modified xsi:type="dcterms:W3CDTF">2026-01-04T02:35:00Z</dcterms:modified>
</cp:coreProperties>
</file>