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AF41" w14:textId="01CD0258" w:rsidR="00A3452E" w:rsidRDefault="00A3452E" w:rsidP="003D1CB4">
      <w:pPr>
        <w:spacing w:after="120"/>
        <w:jc w:val="center"/>
        <w:rPr>
          <w:rFonts w:asciiTheme="majorHAnsi" w:hAnsiTheme="majorHAnsi" w:cstheme="majorHAnsi"/>
          <w:b/>
          <w:bCs/>
          <w:sz w:val="40"/>
          <w:szCs w:val="40"/>
        </w:rPr>
      </w:pPr>
      <w:r>
        <w:rPr>
          <w:rFonts w:asciiTheme="majorHAnsi" w:hAnsiTheme="majorHAnsi" w:cstheme="majorHAnsi"/>
          <w:b/>
          <w:bCs/>
          <w:sz w:val="40"/>
          <w:szCs w:val="40"/>
        </w:rPr>
        <w:t>[COMP6490] Document Analysis</w:t>
      </w:r>
    </w:p>
    <w:p w14:paraId="6A6186F8" w14:textId="020576D0" w:rsidR="006D0710" w:rsidRDefault="00A3452E" w:rsidP="00DC504D">
      <w:pPr>
        <w:spacing w:after="120"/>
        <w:jc w:val="center"/>
        <w:rPr>
          <w:rFonts w:asciiTheme="majorHAnsi" w:hAnsiTheme="majorHAnsi" w:cstheme="majorHAnsi"/>
          <w:b/>
          <w:bCs/>
          <w:sz w:val="40"/>
          <w:szCs w:val="40"/>
        </w:rPr>
      </w:pPr>
      <w:r>
        <w:rPr>
          <w:rFonts w:asciiTheme="majorHAnsi" w:hAnsiTheme="majorHAnsi" w:cstheme="majorHAnsi"/>
          <w:b/>
          <w:bCs/>
          <w:sz w:val="40"/>
          <w:szCs w:val="40"/>
        </w:rPr>
        <w:t>Assignment 1</w:t>
      </w:r>
    </w:p>
    <w:p w14:paraId="33F24FD2" w14:textId="6F5948ED" w:rsidR="00DC504D" w:rsidRPr="00A342EF" w:rsidRDefault="00DC504D" w:rsidP="003D1CB4">
      <w:pPr>
        <w:spacing w:after="360"/>
        <w:jc w:val="center"/>
        <w:rPr>
          <w:rFonts w:cstheme="minorHAnsi"/>
          <w:i/>
          <w:iCs/>
          <w:sz w:val="28"/>
          <w:szCs w:val="28"/>
        </w:rPr>
      </w:pPr>
      <w:r w:rsidRPr="00A342EF">
        <w:rPr>
          <w:rFonts w:cstheme="minorHAnsi"/>
          <w:i/>
          <w:iCs/>
          <w:sz w:val="28"/>
          <w:szCs w:val="28"/>
        </w:rPr>
        <w:t>Semester 2 - 2023</w:t>
      </w:r>
    </w:p>
    <w:p w14:paraId="330787D2" w14:textId="3AC5A6D6" w:rsidR="00A3452E" w:rsidRDefault="00A3452E" w:rsidP="003D1CB4">
      <w:pPr>
        <w:ind w:left="90" w:hanging="450"/>
        <w:rPr>
          <w:rFonts w:cstheme="minorHAnsi"/>
          <w:szCs w:val="24"/>
        </w:rPr>
      </w:pPr>
      <w:r>
        <w:rPr>
          <w:rFonts w:cstheme="minorHAnsi"/>
          <w:b/>
          <w:bCs/>
          <w:szCs w:val="24"/>
        </w:rPr>
        <w:t>Name</w:t>
      </w:r>
      <w:r>
        <w:rPr>
          <w:rFonts w:cstheme="minorHAnsi"/>
          <w:b/>
          <w:bCs/>
          <w:szCs w:val="24"/>
        </w:rPr>
        <w:tab/>
      </w:r>
      <w:r>
        <w:rPr>
          <w:rFonts w:cstheme="minorHAnsi"/>
          <w:b/>
          <w:bCs/>
          <w:szCs w:val="24"/>
        </w:rPr>
        <w:tab/>
        <w:t xml:space="preserve">: </w:t>
      </w:r>
      <w:r>
        <w:rPr>
          <w:rFonts w:cstheme="minorHAnsi"/>
          <w:szCs w:val="24"/>
        </w:rPr>
        <w:t xml:space="preserve">Huy Hoang </w:t>
      </w:r>
      <w:proofErr w:type="spellStart"/>
      <w:r>
        <w:rPr>
          <w:rFonts w:cstheme="minorHAnsi"/>
          <w:szCs w:val="24"/>
        </w:rPr>
        <w:t>Hoang</w:t>
      </w:r>
      <w:proofErr w:type="spellEnd"/>
    </w:p>
    <w:p w14:paraId="3D722489" w14:textId="4B9E26B3" w:rsidR="00A3452E" w:rsidRDefault="00A3452E" w:rsidP="003D1CB4">
      <w:pPr>
        <w:ind w:hanging="360"/>
        <w:rPr>
          <w:rFonts w:cstheme="minorHAnsi"/>
          <w:szCs w:val="24"/>
        </w:rPr>
      </w:pPr>
      <w:r>
        <w:rPr>
          <w:rFonts w:cstheme="minorHAnsi"/>
          <w:b/>
          <w:bCs/>
          <w:szCs w:val="24"/>
        </w:rPr>
        <w:t>University ID</w:t>
      </w:r>
      <w:r>
        <w:rPr>
          <w:rFonts w:cstheme="minorHAnsi"/>
          <w:b/>
          <w:bCs/>
          <w:szCs w:val="24"/>
        </w:rPr>
        <w:tab/>
      </w:r>
      <w:r>
        <w:rPr>
          <w:rFonts w:cstheme="minorHAnsi"/>
          <w:szCs w:val="24"/>
        </w:rPr>
        <w:t>: u7671528</w:t>
      </w:r>
    </w:p>
    <w:p w14:paraId="548F30FA" w14:textId="77777777" w:rsidR="00296977" w:rsidRDefault="00296977" w:rsidP="003D1CB4">
      <w:pPr>
        <w:ind w:hanging="360"/>
        <w:rPr>
          <w:rFonts w:cstheme="minorHAnsi"/>
          <w:szCs w:val="24"/>
        </w:rPr>
      </w:pPr>
    </w:p>
    <w:p w14:paraId="5EE7C80A" w14:textId="1C3B6C8B" w:rsidR="00296977" w:rsidRDefault="00296977" w:rsidP="00F533F4">
      <w:pPr>
        <w:pStyle w:val="Heading1"/>
      </w:pPr>
      <w:r w:rsidRPr="00F533F4">
        <w:t>Question 1</w:t>
      </w:r>
    </w:p>
    <w:p w14:paraId="66BB94E5" w14:textId="6EA2277D" w:rsidR="005F48A5" w:rsidRPr="005F48A5" w:rsidRDefault="005F48A5" w:rsidP="005F48A5">
      <w:pPr>
        <w:pStyle w:val="Heading2"/>
      </w:pPr>
      <w:r w:rsidRPr="005F48A5">
        <w:t>Methods</w:t>
      </w:r>
    </w:p>
    <w:p w14:paraId="3CF6CA23" w14:textId="1FC51309" w:rsidR="00DC504D" w:rsidRDefault="004709DF" w:rsidP="00A37492">
      <w:pPr>
        <w:rPr>
          <w:rFonts w:cstheme="minorHAnsi"/>
          <w:szCs w:val="24"/>
        </w:rPr>
      </w:pPr>
      <w:r>
        <w:rPr>
          <w:rFonts w:cstheme="minorHAnsi"/>
          <w:noProof/>
          <w:szCs w:val="24"/>
        </w:rPr>
        <mc:AlternateContent>
          <mc:Choice Requires="wpg">
            <w:drawing>
              <wp:anchor distT="0" distB="0" distL="114300" distR="114300" simplePos="0" relativeHeight="251661312" behindDoc="0" locked="0" layoutInCell="1" allowOverlap="1" wp14:anchorId="326EEA7E" wp14:editId="17933848">
                <wp:simplePos x="0" y="0"/>
                <wp:positionH relativeFrom="column">
                  <wp:posOffset>-31805</wp:posOffset>
                </wp:positionH>
                <wp:positionV relativeFrom="paragraph">
                  <wp:posOffset>295413</wp:posOffset>
                </wp:positionV>
                <wp:extent cx="1144905" cy="5581816"/>
                <wp:effectExtent l="0" t="0" r="17145" b="19050"/>
                <wp:wrapNone/>
                <wp:docPr id="1877876060" name="Group 1"/>
                <wp:cNvGraphicFramePr/>
                <a:graphic xmlns:a="http://schemas.openxmlformats.org/drawingml/2006/main">
                  <a:graphicData uri="http://schemas.microsoft.com/office/word/2010/wordprocessingGroup">
                    <wpg:wgp>
                      <wpg:cNvGrpSpPr/>
                      <wpg:grpSpPr>
                        <a:xfrm>
                          <a:off x="0" y="0"/>
                          <a:ext cx="1144905" cy="5581816"/>
                          <a:chOff x="0" y="0"/>
                          <a:chExt cx="1144905" cy="5581816"/>
                        </a:xfrm>
                      </wpg:grpSpPr>
                      <wpg:grpSp>
                        <wpg:cNvPr id="10" name="Group 9">
                          <a:extLst>
                            <a:ext uri="{FF2B5EF4-FFF2-40B4-BE49-F238E27FC236}">
                              <a16:creationId xmlns:a16="http://schemas.microsoft.com/office/drawing/2014/main" id="{D39D0819-A1A8-7BD9-FE9B-B58BCF32BDD6}"/>
                            </a:ext>
                          </a:extLst>
                        </wpg:cNvPr>
                        <wpg:cNvGrpSpPr/>
                        <wpg:grpSpPr>
                          <a:xfrm>
                            <a:off x="0" y="0"/>
                            <a:ext cx="1144905" cy="5581816"/>
                            <a:chOff x="-31376" y="0"/>
                            <a:chExt cx="1146837" cy="5583903"/>
                          </a:xfrm>
                        </wpg:grpSpPr>
                        <wps:wsp>
                          <wps:cNvPr id="186909376" name="Rectangle: Rounded Corners 186909376">
                            <a:extLst>
                              <a:ext uri="{FF2B5EF4-FFF2-40B4-BE49-F238E27FC236}">
                                <a16:creationId xmlns:a16="http://schemas.microsoft.com/office/drawing/2014/main" id="{6D7F88CE-C7BA-A766-59F0-F550016ED65B}"/>
                              </a:ext>
                            </a:extLst>
                          </wps:cNvPr>
                          <wps:cNvSpPr/>
                          <wps:spPr>
                            <a:xfrm>
                              <a:off x="31378" y="0"/>
                              <a:ext cx="1084083" cy="7717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9EBCD" w14:textId="19B8BF84" w:rsidR="00611E9E" w:rsidRDefault="00611E9E" w:rsidP="00611E9E">
                                <w:pPr>
                                  <w:jc w:val="center"/>
                                  <w:rPr>
                                    <w:rFonts w:hAnsi="Calibri"/>
                                    <w:b/>
                                    <w:bCs/>
                                    <w:color w:val="FFFFFF" w:themeColor="light1"/>
                                    <w:kern w:val="24"/>
                                    <w:szCs w:val="24"/>
                                    <w:lang w:val="en-US"/>
                                    <w14:ligatures w14:val="none"/>
                                  </w:rPr>
                                </w:pPr>
                                <w:r>
                                  <w:rPr>
                                    <w:rFonts w:hAnsi="Calibri"/>
                                    <w:b/>
                                    <w:bCs/>
                                    <w:color w:val="FFFFFF" w:themeColor="light1"/>
                                    <w:kern w:val="24"/>
                                    <w:lang w:val="en-US"/>
                                  </w:rPr>
                                  <w:t>Parse Query</w:t>
                                </w:r>
                              </w:p>
                            </w:txbxContent>
                          </wps:txbx>
                          <wps:bodyPr rtlCol="0" anchor="ctr"/>
                        </wps:wsp>
                        <wps:wsp>
                          <wps:cNvPr id="1234190433" name="Straight Arrow Connector 1234190433">
                            <a:extLst>
                              <a:ext uri="{FF2B5EF4-FFF2-40B4-BE49-F238E27FC236}">
                                <a16:creationId xmlns:a16="http://schemas.microsoft.com/office/drawing/2014/main" id="{30A1C3E0-543C-ADEC-70C0-86FE742396C2}"/>
                              </a:ext>
                            </a:extLst>
                          </wps:cNvPr>
                          <wps:cNvCnPr/>
                          <wps:spPr>
                            <a:xfrm flipH="1">
                              <a:off x="539262" y="833354"/>
                              <a:ext cx="2781" cy="33430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0044221" name="Rectangle: Rounded Corners 1700044221">
                            <a:extLst>
                              <a:ext uri="{FF2B5EF4-FFF2-40B4-BE49-F238E27FC236}">
                                <a16:creationId xmlns:a16="http://schemas.microsoft.com/office/drawing/2014/main" id="{DD7D1918-8073-A83F-01D7-9B70FA91306F}"/>
                              </a:ext>
                            </a:extLst>
                          </wps:cNvPr>
                          <wps:cNvSpPr/>
                          <wps:spPr>
                            <a:xfrm>
                              <a:off x="-31376" y="1215388"/>
                              <a:ext cx="1146837" cy="68074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895374" w14:textId="68C783D2" w:rsidR="00611E9E" w:rsidRDefault="00611E9E" w:rsidP="00611E9E">
                                <w:pPr>
                                  <w:jc w:val="center"/>
                                  <w:rPr>
                                    <w:rFonts w:hAnsi="Calibri"/>
                                    <w:b/>
                                    <w:bCs/>
                                    <w:color w:val="FFFFFF" w:themeColor="light1"/>
                                    <w:kern w:val="24"/>
                                    <w:szCs w:val="24"/>
                                    <w:lang w:val="en-US"/>
                                    <w14:ligatures w14:val="none"/>
                                  </w:rPr>
                                </w:pPr>
                                <w:r>
                                  <w:rPr>
                                    <w:rFonts w:hAnsi="Calibri"/>
                                    <w:b/>
                                    <w:bCs/>
                                    <w:color w:val="FFFFFF" w:themeColor="light1"/>
                                    <w:kern w:val="24"/>
                                    <w:lang w:val="en-US"/>
                                  </w:rPr>
                                  <w:t>Retrieve Posting Lists</w:t>
                                </w:r>
                              </w:p>
                            </w:txbxContent>
                          </wps:txbx>
                          <wps:bodyPr rtlCol="0" anchor="ctr"/>
                        </wps:wsp>
                        <wps:wsp>
                          <wps:cNvPr id="685664878" name="Rectangle: Rounded Corners 685664878">
                            <a:extLst>
                              <a:ext uri="{FF2B5EF4-FFF2-40B4-BE49-F238E27FC236}">
                                <a16:creationId xmlns:a16="http://schemas.microsoft.com/office/drawing/2014/main" id="{F86458AE-7500-CFF3-8638-7E42A3622724}"/>
                              </a:ext>
                            </a:extLst>
                          </wps:cNvPr>
                          <wps:cNvSpPr/>
                          <wps:spPr>
                            <a:xfrm>
                              <a:off x="-31376" y="2290693"/>
                              <a:ext cx="1146837" cy="32932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6F7F36" w14:textId="69241FB7" w:rsidR="00611E9E" w:rsidRDefault="00611E9E" w:rsidP="00611E9E">
                                <w:pPr>
                                  <w:jc w:val="center"/>
                                  <w:rPr>
                                    <w:rFonts w:hAnsi="Calibri"/>
                                    <w:b/>
                                    <w:bCs/>
                                    <w:color w:val="FFFFFF" w:themeColor="light1"/>
                                    <w:kern w:val="24"/>
                                    <w:szCs w:val="24"/>
                                    <w:lang w:val="en-US"/>
                                    <w14:ligatures w14:val="none"/>
                                  </w:rPr>
                                </w:pPr>
                                <w:r>
                                  <w:rPr>
                                    <w:rFonts w:hAnsi="Calibri"/>
                                    <w:b/>
                                    <w:bCs/>
                                    <w:color w:val="FFFFFF" w:themeColor="light1"/>
                                    <w:kern w:val="24"/>
                                    <w:lang w:val="en-US"/>
                                  </w:rPr>
                                  <w:t>Commence Query Operations</w:t>
                                </w:r>
                              </w:p>
                            </w:txbxContent>
                          </wps:txbx>
                          <wps:bodyPr rtlCol="0" anchor="ctr"/>
                        </wps:wsp>
                      </wpg:grpSp>
                      <wps:wsp>
                        <wps:cNvPr id="1743650091" name="Straight Arrow Connector 1"/>
                        <wps:cNvCnPr/>
                        <wps:spPr>
                          <a:xfrm>
                            <a:off x="572453" y="1932106"/>
                            <a:ext cx="0" cy="3034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26EEA7E" id="Group 1" o:spid="_x0000_s1026" style="position:absolute;margin-left:-2.5pt;margin-top:23.25pt;width:90.15pt;height:439.5pt;z-index:251661312;mso-height-relative:margin" coordsize="11449,5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">
                <v:group id="Group 9" o:spid="_x0000_s1027" style="position:absolute;width:11449;height:55818" coordorigin="-313" coordsize="11468,5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86909376" o:spid="_x0000_s1028" style="position:absolute;left:313;width:10841;height:7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" fillcolor="#4472c4 [3204]" strokecolor="#09101d [484]" strokeweight="1pt">
                    <v:stroke joinstyle="miter"/>
                    <v:textbox>
                      <w:txbxContent>
                        <w:p w14:paraId="4979EBCD" w14:textId="19B8BF84" w:rsidR="00611E9E" w:rsidRDefault="00611E9E" w:rsidP="00611E9E">
                          <w:pPr>
                            <w:jc w:val="center"/>
                            <w:rPr>
                              <w:rFonts w:hAnsi="Calibri"/>
                              <w:b/>
                              <w:bCs/>
                              <w:color w:val="FFFFFF" w:themeColor="light1"/>
                              <w:kern w:val="24"/>
                              <w:szCs w:val="24"/>
                              <w:lang w:val="en-US"/>
                              <w14:ligatures w14:val="none"/>
                            </w:rPr>
                          </w:pPr>
                          <w:r>
                            <w:rPr>
                              <w:rFonts w:hAnsi="Calibri"/>
                              <w:b/>
                              <w:bCs/>
                              <w:color w:val="FFFFFF" w:themeColor="light1"/>
                              <w:kern w:val="24"/>
                              <w:lang w:val="en-US"/>
                            </w:rPr>
                            <w:t>Parse Query</w:t>
                          </w:r>
                        </w:p>
                      </w:txbxContent>
                    </v:textbox>
                  </v:roundrect>
                  <v:shapetype id="_x0000_t32" coordsize="21600,21600" o:spt="32" o:oned="t" path="m,l21600,21600e" filled="f">
                    <v:path arrowok="t" fillok="f" o:connecttype="none"/>
                    <o:lock v:ext="edit" shapetype="t"/>
                  </v:shapetype>
                  <v:shape id="Straight Arrow Connector 1234190433" o:spid="_x0000_s1029" type="#_x0000_t32" style="position:absolute;left:5392;top:8333;width:28;height:3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" strokecolor="black [3213]" strokeweight="2.25pt">
                    <v:stroke endarrow="block" joinstyle="miter"/>
                  </v:shape>
                  <v:roundrect id="Rectangle: Rounded Corners 1700044221" o:spid="_x0000_s1030" style="position:absolute;left:-313;top:12153;width:11467;height:68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" fillcolor="#4472c4 [3204]" strokecolor="#09101d [484]" strokeweight="1pt">
                    <v:stroke joinstyle="miter"/>
                    <v:textbox>
                      <w:txbxContent>
                        <w:p w14:paraId="7A895374" w14:textId="68C783D2" w:rsidR="00611E9E" w:rsidRDefault="00611E9E" w:rsidP="00611E9E">
                          <w:pPr>
                            <w:jc w:val="center"/>
                            <w:rPr>
                              <w:rFonts w:hAnsi="Calibri"/>
                              <w:b/>
                              <w:bCs/>
                              <w:color w:val="FFFFFF" w:themeColor="light1"/>
                              <w:kern w:val="24"/>
                              <w:szCs w:val="24"/>
                              <w:lang w:val="en-US"/>
                              <w14:ligatures w14:val="none"/>
                            </w:rPr>
                          </w:pPr>
                          <w:r>
                            <w:rPr>
                              <w:rFonts w:hAnsi="Calibri"/>
                              <w:b/>
                              <w:bCs/>
                              <w:color w:val="FFFFFF" w:themeColor="light1"/>
                              <w:kern w:val="24"/>
                              <w:lang w:val="en-US"/>
                            </w:rPr>
                            <w:t>Retrieve Posting Lists</w:t>
                          </w:r>
                        </w:p>
                      </w:txbxContent>
                    </v:textbox>
                  </v:roundrect>
                  <v:roundrect id="Rectangle: Rounded Corners 685664878" o:spid="_x0000_s1031" style="position:absolute;left:-313;top:22906;width:11467;height:3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" fillcolor="#4472c4 [3204]" strokecolor="#09101d [484]" strokeweight="1pt">
                    <v:stroke joinstyle="miter"/>
                    <v:textbox>
                      <w:txbxContent>
                        <w:p w14:paraId="7D6F7F36" w14:textId="69241FB7" w:rsidR="00611E9E" w:rsidRDefault="00611E9E" w:rsidP="00611E9E">
                          <w:pPr>
                            <w:jc w:val="center"/>
                            <w:rPr>
                              <w:rFonts w:hAnsi="Calibri"/>
                              <w:b/>
                              <w:bCs/>
                              <w:color w:val="FFFFFF" w:themeColor="light1"/>
                              <w:kern w:val="24"/>
                              <w:szCs w:val="24"/>
                              <w:lang w:val="en-US"/>
                              <w14:ligatures w14:val="none"/>
                            </w:rPr>
                          </w:pPr>
                          <w:r>
                            <w:rPr>
                              <w:rFonts w:hAnsi="Calibri"/>
                              <w:b/>
                              <w:bCs/>
                              <w:color w:val="FFFFFF" w:themeColor="light1"/>
                              <w:kern w:val="24"/>
                              <w:lang w:val="en-US"/>
                            </w:rPr>
                            <w:t>Commence Query Operations</w:t>
                          </w:r>
                        </w:p>
                      </w:txbxContent>
                    </v:textbox>
                  </v:roundrect>
                </v:group>
                <v:shape id="Straight Arrow Connector 1" o:spid="_x0000_s1032" type="#_x0000_t32" style="position:absolute;left:5724;top:19321;width:0;height:3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" strokecolor="black [3213]" strokeweight="2.25pt">
                  <v:stroke endarrow="block" joinstyle="miter"/>
                </v:shape>
              </v:group>
            </w:pict>
          </mc:Fallback>
        </mc:AlternateContent>
      </w:r>
      <w:r w:rsidR="001A05D0">
        <w:rPr>
          <w:rFonts w:cstheme="minorHAnsi"/>
          <w:szCs w:val="24"/>
        </w:rPr>
        <w:t xml:space="preserve">Generally, there are </w:t>
      </w:r>
      <w:r w:rsidR="00611E9E">
        <w:rPr>
          <w:rFonts w:cstheme="minorHAnsi"/>
          <w:szCs w:val="24"/>
        </w:rPr>
        <w:t>3</w:t>
      </w:r>
      <w:r w:rsidR="001A05D0">
        <w:rPr>
          <w:rFonts w:cstheme="minorHAnsi"/>
          <w:szCs w:val="24"/>
        </w:rPr>
        <w:t xml:space="preserve"> phases in my </w:t>
      </w:r>
      <w:r w:rsidR="00372E80">
        <w:rPr>
          <w:rFonts w:cstheme="minorHAnsi"/>
          <w:szCs w:val="24"/>
        </w:rPr>
        <w:t>approach</w:t>
      </w:r>
      <w:r w:rsidR="001A05D0">
        <w:rPr>
          <w:rFonts w:cstheme="minorHAnsi"/>
          <w:szCs w:val="24"/>
        </w:rPr>
        <w:t xml:space="preserve"> </w:t>
      </w:r>
      <w:r w:rsidR="00372E80">
        <w:rPr>
          <w:rFonts w:cstheme="minorHAnsi"/>
          <w:szCs w:val="24"/>
        </w:rPr>
        <w:t>for</w:t>
      </w:r>
      <w:r w:rsidR="001A05D0">
        <w:rPr>
          <w:rFonts w:cstheme="minorHAnsi"/>
          <w:szCs w:val="24"/>
        </w:rPr>
        <w:t xml:space="preserve"> Boolean </w:t>
      </w:r>
      <w:r w:rsidR="00611E9E">
        <w:rPr>
          <w:rFonts w:cstheme="minorHAnsi"/>
          <w:szCs w:val="24"/>
        </w:rPr>
        <w:t>Retrieval</w:t>
      </w:r>
      <w:r w:rsidR="00372E80">
        <w:rPr>
          <w:rFonts w:cstheme="minorHAnsi"/>
          <w:szCs w:val="24"/>
        </w:rPr>
        <w:t xml:space="preserve"> problem</w:t>
      </w:r>
      <w:r w:rsidR="001A05D0">
        <w:rPr>
          <w:rFonts w:cstheme="minorHAnsi"/>
          <w:szCs w:val="24"/>
        </w:rPr>
        <w:t>:</w:t>
      </w:r>
    </w:p>
    <w:p w14:paraId="1C15B7DB" w14:textId="15063629" w:rsidR="001D4698" w:rsidRDefault="00611E9E" w:rsidP="00AB6612">
      <w:pPr>
        <w:spacing w:after="360"/>
        <w:ind w:left="2340"/>
        <w:rPr>
          <w:rFonts w:cstheme="minorHAnsi"/>
          <w:szCs w:val="24"/>
        </w:rPr>
      </w:pPr>
      <w:r w:rsidRPr="00611E9E">
        <w:rPr>
          <w:rFonts w:asciiTheme="majorHAnsi" w:hAnsiTheme="majorHAnsi" w:cstheme="majorHAnsi"/>
          <w:b/>
          <w:bCs/>
          <w:szCs w:val="24"/>
        </w:rPr>
        <w:t>Parse Query</w:t>
      </w:r>
      <w:r>
        <w:rPr>
          <w:rFonts w:cstheme="minorHAnsi"/>
          <w:szCs w:val="24"/>
        </w:rPr>
        <w:t xml:space="preserve">: Initially, the query string is tokenized using whitespaces. And then, all tokens are separated into </w:t>
      </w:r>
      <w:r>
        <w:rPr>
          <w:rFonts w:cstheme="minorHAnsi"/>
          <w:b/>
          <w:bCs/>
          <w:szCs w:val="24"/>
        </w:rPr>
        <w:t xml:space="preserve">terms[] </w:t>
      </w:r>
      <w:r>
        <w:rPr>
          <w:rFonts w:cstheme="minorHAnsi"/>
          <w:szCs w:val="24"/>
        </w:rPr>
        <w:t xml:space="preserve">(for query terms) and </w:t>
      </w:r>
      <w:r>
        <w:rPr>
          <w:rFonts w:cstheme="minorHAnsi"/>
          <w:b/>
          <w:bCs/>
          <w:szCs w:val="24"/>
        </w:rPr>
        <w:t xml:space="preserve">ops[] </w:t>
      </w:r>
      <w:r>
        <w:rPr>
          <w:rFonts w:cstheme="minorHAnsi"/>
          <w:szCs w:val="24"/>
        </w:rPr>
        <w:t>(for operations like AND, OR).</w:t>
      </w:r>
      <w:r w:rsidR="006F36CB">
        <w:rPr>
          <w:rFonts w:cstheme="minorHAnsi"/>
          <w:szCs w:val="24"/>
        </w:rPr>
        <w:t xml:space="preserve"> Each term is also converted to lower-case form.</w:t>
      </w:r>
      <w:r>
        <w:rPr>
          <w:rFonts w:cstheme="minorHAnsi"/>
          <w:szCs w:val="24"/>
        </w:rPr>
        <w:t xml:space="preserve"> </w:t>
      </w:r>
      <w:r w:rsidR="006F36CB">
        <w:rPr>
          <w:rFonts w:cstheme="minorHAnsi"/>
          <w:szCs w:val="24"/>
        </w:rPr>
        <w:t>Furthermore, t</w:t>
      </w:r>
      <w:r>
        <w:rPr>
          <w:rFonts w:cstheme="minorHAnsi"/>
          <w:szCs w:val="24"/>
        </w:rPr>
        <w:t>he query is also checked to ensure it</w:t>
      </w:r>
      <w:r w:rsidR="00B65A62">
        <w:rPr>
          <w:rFonts w:cstheme="minorHAnsi"/>
          <w:szCs w:val="24"/>
        </w:rPr>
        <w:t>s</w:t>
      </w:r>
      <w:r>
        <w:rPr>
          <w:rFonts w:cstheme="minorHAnsi"/>
          <w:szCs w:val="24"/>
        </w:rPr>
        <w:t xml:space="preserve"> validity.</w:t>
      </w:r>
    </w:p>
    <w:p w14:paraId="44D11563" w14:textId="1DCC40A2" w:rsidR="001D4698" w:rsidRDefault="00611E9E" w:rsidP="00A50EE0">
      <w:pPr>
        <w:spacing w:after="360"/>
        <w:ind w:left="2340"/>
        <w:rPr>
          <w:rFonts w:cstheme="minorHAnsi"/>
          <w:szCs w:val="24"/>
        </w:rPr>
      </w:pPr>
      <w:r w:rsidRPr="00611E9E">
        <w:rPr>
          <w:rFonts w:asciiTheme="majorHAnsi" w:hAnsiTheme="majorHAnsi" w:cstheme="majorHAnsi"/>
          <w:b/>
          <w:bCs/>
          <w:szCs w:val="24"/>
        </w:rPr>
        <w:t>Retrieve Posting Lists</w:t>
      </w:r>
      <w:r>
        <w:rPr>
          <w:rFonts w:cstheme="minorHAnsi"/>
          <w:szCs w:val="24"/>
        </w:rPr>
        <w:t xml:space="preserve">: </w:t>
      </w:r>
      <w:r w:rsidR="00B65A62">
        <w:rPr>
          <w:rFonts w:cstheme="minorHAnsi"/>
          <w:szCs w:val="24"/>
        </w:rPr>
        <w:t>Look for terms obtained from the previous phase in the index. As lookup of each team is independent, a thread pool is used to enhance execution time.</w:t>
      </w:r>
    </w:p>
    <w:p w14:paraId="20F2B418" w14:textId="6131FC97" w:rsidR="001D4698" w:rsidRDefault="001D4698" w:rsidP="001D4698">
      <w:pPr>
        <w:ind w:left="2340"/>
        <w:rPr>
          <w:rFonts w:cstheme="minorHAnsi"/>
          <w:szCs w:val="24"/>
        </w:rPr>
      </w:pPr>
      <w:r w:rsidRPr="001D4698">
        <w:rPr>
          <w:rFonts w:asciiTheme="majorHAnsi" w:hAnsiTheme="majorHAnsi" w:cstheme="majorHAnsi"/>
          <w:b/>
          <w:bCs/>
          <w:szCs w:val="24"/>
        </w:rPr>
        <w:t>Commence Query Operations</w:t>
      </w:r>
      <w:r>
        <w:rPr>
          <w:rFonts w:cstheme="minorHAnsi"/>
          <w:szCs w:val="24"/>
        </w:rPr>
        <w:t xml:space="preserve">: </w:t>
      </w:r>
      <w:r w:rsidR="008B7FB9">
        <w:rPr>
          <w:rFonts w:cstheme="minorHAnsi"/>
          <w:szCs w:val="24"/>
        </w:rPr>
        <w:t>All operations have the following form:</w:t>
      </w:r>
    </w:p>
    <w:p w14:paraId="7A2C0166" w14:textId="26DAF9B6" w:rsidR="008B7FB9" w:rsidRPr="008B7FB9" w:rsidRDefault="00000000" w:rsidP="004F40DF">
      <w:pPr>
        <w:spacing w:after="120"/>
        <w:ind w:left="2340"/>
        <w:jc w:val="center"/>
        <w:rPr>
          <w:rFonts w:eastAsiaTheme="minorEastAsia"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doc_list</m:t>
              </m:r>
            </m:e>
            <m:sub>
              <m:r>
                <w:rPr>
                  <w:rFonts w:ascii="Cambria Math" w:hAnsi="Cambria Math" w:cstheme="minorHAnsi"/>
                  <w:szCs w:val="24"/>
                </w:rPr>
                <m:t>1</m:t>
              </m:r>
            </m:sub>
          </m:sSub>
          <m:r>
            <w:rPr>
              <w:rFonts w:ascii="Cambria Math" w:hAnsi="Cambria Math" w:cstheme="minorHAnsi"/>
              <w:szCs w:val="24"/>
            </w:rPr>
            <m:t xml:space="preserve"> AND|OR </m:t>
          </m:r>
          <m:sSub>
            <m:sSubPr>
              <m:ctrlPr>
                <w:rPr>
                  <w:rFonts w:ascii="Cambria Math" w:hAnsi="Cambria Math" w:cstheme="minorHAnsi"/>
                  <w:i/>
                  <w:szCs w:val="24"/>
                </w:rPr>
              </m:ctrlPr>
            </m:sSubPr>
            <m:e>
              <m:r>
                <w:rPr>
                  <w:rFonts w:ascii="Cambria Math" w:hAnsi="Cambria Math" w:cstheme="minorHAnsi"/>
                  <w:szCs w:val="24"/>
                </w:rPr>
                <m:t>doc_list</m:t>
              </m:r>
            </m:e>
            <m:sub>
              <m:r>
                <w:rPr>
                  <w:rFonts w:ascii="Cambria Math" w:hAnsi="Cambria Math" w:cstheme="minorHAnsi"/>
                  <w:szCs w:val="24"/>
                </w:rPr>
                <m:t>2</m:t>
              </m:r>
            </m:sub>
          </m:sSub>
        </m:oMath>
      </m:oMathPara>
    </w:p>
    <w:p w14:paraId="5CABF482" w14:textId="6D3F53F8" w:rsidR="008B7FB9" w:rsidRDefault="00DB2E4D" w:rsidP="008B7FB9">
      <w:pPr>
        <w:ind w:left="2340"/>
        <w:rPr>
          <w:rFonts w:cstheme="minorHAnsi"/>
          <w:szCs w:val="24"/>
        </w:rPr>
      </w:pPr>
      <w:r>
        <w:rPr>
          <w:rFonts w:cstheme="minorHAnsi"/>
          <w:szCs w:val="24"/>
        </w:rPr>
        <w:t>And a</w:t>
      </w:r>
      <w:r w:rsidR="008B7FB9">
        <w:rPr>
          <w:rFonts w:cstheme="minorHAnsi"/>
          <w:szCs w:val="24"/>
        </w:rPr>
        <w:t xml:space="preserve">s there is neither precedence nor bracket, we can execute the whole query using the following </w:t>
      </w:r>
      <w:r>
        <w:rPr>
          <w:rFonts w:cstheme="minorHAnsi"/>
          <w:szCs w:val="24"/>
        </w:rPr>
        <w:t>algorithm</w:t>
      </w:r>
      <w:r w:rsidR="008B7FB9">
        <w:rPr>
          <w:rFonts w:cstheme="minorHAnsi"/>
          <w:szCs w:val="24"/>
        </w:rPr>
        <w:t>:</w:t>
      </w:r>
    </w:p>
    <w:p w14:paraId="1667FD57" w14:textId="27F9505E" w:rsidR="00DB2E4D" w:rsidRPr="00B71211" w:rsidRDefault="00000000" w:rsidP="00C20503">
      <w:pPr>
        <w:spacing w:after="80"/>
        <w:ind w:left="2340"/>
        <w:jc w:val="center"/>
        <w:rPr>
          <w:rFonts w:eastAsiaTheme="minorEastAsia" w:cstheme="minorHAnsi"/>
          <w:sz w:val="22"/>
        </w:rPr>
      </w:pPr>
      <m:oMathPara>
        <m:oMathParaPr>
          <m:jc m:val="left"/>
        </m:oMathParaPr>
        <m:oMath>
          <m:sSub>
            <m:sSubPr>
              <m:ctrlPr>
                <w:rPr>
                  <w:rFonts w:ascii="Cambria Math" w:hAnsi="Cambria Math" w:cstheme="minorHAnsi"/>
                  <w:i/>
                  <w:sz w:val="22"/>
                </w:rPr>
              </m:ctrlPr>
            </m:sSubPr>
            <m:e>
              <m:r>
                <w:rPr>
                  <w:rFonts w:ascii="Cambria Math" w:hAnsi="Cambria Math" w:cstheme="minorHAnsi"/>
                  <w:sz w:val="22"/>
                </w:rPr>
                <m:t>doc_list</m:t>
              </m:r>
            </m:e>
            <m:sub>
              <m:r>
                <w:rPr>
                  <w:rFonts w:ascii="Cambria Math" w:hAnsi="Cambria Math" w:cstheme="minorHAnsi"/>
                  <w:sz w:val="22"/>
                </w:rPr>
                <m:t>1</m:t>
              </m:r>
            </m:sub>
          </m:sSub>
          <m:r>
            <w:rPr>
              <w:rFonts w:ascii="Cambria Math" w:hAnsi="Cambria Math" w:cstheme="minorHAnsi"/>
              <w:sz w:val="22"/>
            </w:rPr>
            <m:t>≔terms[0]</m:t>
          </m:r>
        </m:oMath>
      </m:oMathPara>
    </w:p>
    <w:p w14:paraId="2E6EA6E8" w14:textId="3BC5D907" w:rsidR="00DB2E4D" w:rsidRPr="00B71211" w:rsidRDefault="00000000" w:rsidP="00C20503">
      <w:pPr>
        <w:spacing w:after="80"/>
        <w:ind w:left="2340"/>
        <w:jc w:val="center"/>
        <w:rPr>
          <w:rFonts w:cstheme="minorHAnsi"/>
          <w:sz w:val="22"/>
        </w:rPr>
      </w:pPr>
      <m:oMathPara>
        <m:oMathParaPr>
          <m:jc m:val="left"/>
        </m:oMathParaPr>
        <m:oMath>
          <m:sSub>
            <m:sSubPr>
              <m:ctrlPr>
                <w:rPr>
                  <w:rFonts w:ascii="Cambria Math" w:hAnsi="Cambria Math" w:cstheme="minorHAnsi"/>
                  <w:i/>
                  <w:sz w:val="22"/>
                </w:rPr>
              </m:ctrlPr>
            </m:sSubPr>
            <m:e>
              <m:r>
                <w:rPr>
                  <w:rFonts w:ascii="Cambria Math" w:hAnsi="Cambria Math" w:cstheme="minorHAnsi"/>
                  <w:sz w:val="22"/>
                </w:rPr>
                <m:t>doc_list</m:t>
              </m:r>
            </m:e>
            <m:sub>
              <m:r>
                <w:rPr>
                  <w:rFonts w:ascii="Cambria Math" w:hAnsi="Cambria Math" w:cstheme="minorHAnsi"/>
                  <w:sz w:val="22"/>
                </w:rPr>
                <m:t>2</m:t>
              </m:r>
            </m:sub>
          </m:sSub>
          <m:r>
            <w:rPr>
              <w:rFonts w:ascii="Cambria Math" w:hAnsi="Cambria Math" w:cstheme="minorHAnsi"/>
              <w:sz w:val="22"/>
            </w:rPr>
            <m:t>≔terms[1]</m:t>
          </m:r>
        </m:oMath>
      </m:oMathPara>
    </w:p>
    <w:p w14:paraId="64553A24" w14:textId="77777777" w:rsidR="00F92EC7" w:rsidRPr="00B71211" w:rsidRDefault="00000000" w:rsidP="00154023">
      <w:pPr>
        <w:spacing w:after="120"/>
        <w:ind w:left="2340"/>
        <w:jc w:val="center"/>
        <w:rPr>
          <w:rFonts w:eastAsiaTheme="minorEastAsia" w:cstheme="minorHAnsi"/>
          <w:sz w:val="22"/>
        </w:rPr>
      </w:pPr>
      <m:oMathPara>
        <m:oMathParaPr>
          <m:jc m:val="left"/>
        </m:oMathParaPr>
        <m:oMath>
          <m:sSub>
            <m:sSubPr>
              <m:ctrlPr>
                <w:rPr>
                  <w:rFonts w:ascii="Cambria Math" w:eastAsiaTheme="minorEastAsia" w:hAnsi="Cambria Math" w:cstheme="minorHAnsi"/>
                  <w:i/>
                  <w:sz w:val="22"/>
                </w:rPr>
              </m:ctrlPr>
            </m:sSubPr>
            <m:e>
              <m:r>
                <w:rPr>
                  <w:rFonts w:ascii="Cambria Math" w:eastAsiaTheme="minorEastAsia" w:hAnsi="Cambria Math" w:cstheme="minorHAnsi"/>
                  <w:sz w:val="22"/>
                </w:rPr>
                <m:t>doc_list</m:t>
              </m:r>
            </m:e>
            <m:sub>
              <m:r>
                <w:rPr>
                  <w:rFonts w:ascii="Cambria Math" w:eastAsiaTheme="minorEastAsia" w:hAnsi="Cambria Math" w:cstheme="minorHAnsi"/>
                  <w:sz w:val="22"/>
                </w:rPr>
                <m:t>1</m:t>
              </m:r>
            </m:sub>
          </m:sSub>
          <m:r>
            <w:rPr>
              <w:rFonts w:ascii="Cambria Math" w:hAnsi="Cambria Math" w:cstheme="minorHAnsi"/>
              <w:sz w:val="22"/>
            </w:rPr>
            <m:t>≔query(</m:t>
          </m:r>
          <m:sSub>
            <m:sSubPr>
              <m:ctrlPr>
                <w:rPr>
                  <w:rFonts w:ascii="Cambria Math" w:hAnsi="Cambria Math" w:cstheme="minorHAnsi"/>
                  <w:i/>
                  <w:sz w:val="22"/>
                </w:rPr>
              </m:ctrlPr>
            </m:sSubPr>
            <m:e>
              <m:r>
                <w:rPr>
                  <w:rFonts w:ascii="Cambria Math" w:hAnsi="Cambria Math" w:cstheme="minorHAnsi"/>
                  <w:sz w:val="22"/>
                </w:rPr>
                <m:t>doc_list</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doc_list</m:t>
              </m:r>
            </m:e>
            <m:sub>
              <m:r>
                <w:rPr>
                  <w:rFonts w:ascii="Cambria Math" w:hAnsi="Cambria Math" w:cstheme="minorHAnsi"/>
                  <w:sz w:val="22"/>
                </w:rPr>
                <m:t>2</m:t>
              </m:r>
            </m:sub>
          </m:sSub>
          <m:r>
            <w:rPr>
              <w:rFonts w:ascii="Cambria Math" w:hAnsi="Cambria Math" w:cstheme="minorHAnsi"/>
              <w:sz w:val="22"/>
            </w:rPr>
            <m:t>,operation)</m:t>
          </m:r>
        </m:oMath>
      </m:oMathPara>
    </w:p>
    <w:p w14:paraId="0A58B6C9" w14:textId="2299B163" w:rsidR="00F92EC7" w:rsidRPr="00B71211" w:rsidRDefault="00F92EC7" w:rsidP="00C20503">
      <w:pPr>
        <w:spacing w:after="80"/>
        <w:ind w:left="2340"/>
        <w:jc w:val="center"/>
        <w:rPr>
          <w:rFonts w:eastAsiaTheme="minorEastAsia" w:cstheme="minorHAnsi"/>
          <w:sz w:val="22"/>
        </w:rPr>
      </w:pPr>
      <m:oMathPara>
        <m:oMathParaPr>
          <m:jc m:val="left"/>
        </m:oMathParaPr>
        <m:oMath>
          <m:r>
            <m:rPr>
              <m:sty m:val="bi"/>
            </m:rPr>
            <w:rPr>
              <w:rFonts w:ascii="Cambria Math" w:eastAsiaTheme="minorEastAsia" w:hAnsi="Cambria Math" w:cstheme="minorHAnsi"/>
              <w:sz w:val="22"/>
            </w:rPr>
            <m:t>while</m:t>
          </m:r>
          <m:r>
            <w:rPr>
              <w:rFonts w:ascii="Cambria Math" w:eastAsiaTheme="minorEastAsia" w:hAnsi="Cambria Math" w:cstheme="minorHAnsi"/>
              <w:sz w:val="22"/>
            </w:rPr>
            <m:t xml:space="preserve"> </m:t>
          </m:r>
          <m:r>
            <m:rPr>
              <m:sty m:val="bi"/>
            </m:rPr>
            <w:rPr>
              <w:rFonts w:ascii="Cambria Math" w:eastAsiaTheme="minorEastAsia" w:hAnsi="Cambria Math" w:cstheme="minorHAnsi"/>
              <w:sz w:val="22"/>
            </w:rPr>
            <m:t xml:space="preserve">not </m:t>
          </m:r>
          <m:r>
            <w:rPr>
              <w:rFonts w:ascii="Cambria Math" w:eastAsiaTheme="minorEastAsia" w:hAnsi="Cambria Math" w:cstheme="minorHAnsi"/>
              <w:sz w:val="22"/>
            </w:rPr>
            <m:t>get all term:</m:t>
          </m:r>
        </m:oMath>
      </m:oMathPara>
    </w:p>
    <w:p w14:paraId="40344C07" w14:textId="3A746E9D" w:rsidR="00F92EC7" w:rsidRPr="00B71211" w:rsidRDefault="00C20503" w:rsidP="00C20503">
      <w:pPr>
        <w:spacing w:after="80"/>
        <w:ind w:left="2340"/>
        <w:rPr>
          <w:rFonts w:eastAsiaTheme="minorEastAsia" w:cstheme="minorHAnsi"/>
          <w:sz w:val="22"/>
        </w:rPr>
      </w:pPr>
      <m:oMathPara>
        <m:oMathParaPr>
          <m:jc m:val="left"/>
        </m:oMathParaPr>
        <m:oMath>
          <m:r>
            <w:rPr>
              <w:rFonts w:ascii="Cambria Math" w:eastAsiaTheme="minorEastAsia" w:hAnsi="Cambria Math" w:cstheme="minorHAnsi"/>
              <w:sz w:val="22"/>
            </w:rPr>
            <m:t xml:space="preserve">        term:=getNextTerm(terms)</m:t>
          </m:r>
        </m:oMath>
      </m:oMathPara>
    </w:p>
    <w:p w14:paraId="0F602741" w14:textId="19AA07EF" w:rsidR="00C20503" w:rsidRPr="00B71211" w:rsidRDefault="00C20503" w:rsidP="00C20503">
      <w:pPr>
        <w:spacing w:after="80"/>
        <w:ind w:left="2340"/>
        <w:rPr>
          <w:rFonts w:eastAsiaTheme="minorEastAsia" w:cstheme="minorHAnsi"/>
          <w:sz w:val="22"/>
        </w:rPr>
      </w:pPr>
      <m:oMath>
        <m:r>
          <w:rPr>
            <w:rFonts w:ascii="Cambria Math" w:eastAsiaTheme="minorEastAsia" w:hAnsi="Cambria Math" w:cstheme="minorHAnsi"/>
            <w:sz w:val="22"/>
          </w:rPr>
          <m:t xml:space="preserve">        opeartion≔getNextOperation(ops)</m:t>
        </m:r>
      </m:oMath>
      <w:r w:rsidRPr="00B71211">
        <w:rPr>
          <w:rFonts w:eastAsiaTheme="minorEastAsia" w:cstheme="minorHAnsi"/>
          <w:sz w:val="22"/>
        </w:rPr>
        <w:t xml:space="preserve"> </w:t>
      </w:r>
    </w:p>
    <w:p w14:paraId="2559B75D" w14:textId="795597E3" w:rsidR="00C20503" w:rsidRPr="00B71211" w:rsidRDefault="00000000" w:rsidP="00C20503">
      <w:pPr>
        <w:spacing w:after="80"/>
        <w:ind w:left="2340"/>
        <w:rPr>
          <w:rFonts w:eastAsiaTheme="minorEastAsia" w:cstheme="minorHAnsi"/>
          <w:sz w:val="22"/>
        </w:rPr>
      </w:pPr>
      <m:oMathPara>
        <m:oMathParaPr>
          <m:jc m:val="left"/>
        </m:oMathParaPr>
        <m:oMath>
          <m:sSub>
            <m:sSubPr>
              <m:ctrlPr>
                <w:rPr>
                  <w:rFonts w:ascii="Cambria Math" w:eastAsiaTheme="minorEastAsia" w:hAnsi="Cambria Math" w:cstheme="minorHAnsi"/>
                  <w:i/>
                  <w:sz w:val="22"/>
                </w:rPr>
              </m:ctrlPr>
            </m:sSubPr>
            <m:e>
              <m:r>
                <w:rPr>
                  <w:rFonts w:ascii="Cambria Math" w:eastAsiaTheme="minorEastAsia" w:hAnsi="Cambria Math" w:cstheme="minorHAnsi"/>
                  <w:sz w:val="22"/>
                </w:rPr>
                <m:t xml:space="preserve">       doc_list</m:t>
              </m:r>
            </m:e>
            <m:sub>
              <m:r>
                <w:rPr>
                  <w:rFonts w:ascii="Cambria Math" w:eastAsiaTheme="minorEastAsia" w:hAnsi="Cambria Math" w:cstheme="minorHAnsi"/>
                  <w:sz w:val="22"/>
                </w:rPr>
                <m:t>2</m:t>
              </m:r>
            </m:sub>
          </m:sSub>
          <m:r>
            <w:rPr>
              <w:rFonts w:ascii="Cambria Math" w:eastAsiaTheme="minorEastAsia" w:hAnsi="Cambria Math" w:cstheme="minorHAnsi"/>
              <w:sz w:val="22"/>
            </w:rPr>
            <m:t>≔index[term]</m:t>
          </m:r>
        </m:oMath>
      </m:oMathPara>
    </w:p>
    <w:p w14:paraId="47A53679" w14:textId="114E0D80" w:rsidR="00C20503" w:rsidRPr="00B71211" w:rsidRDefault="00000000" w:rsidP="00154023">
      <w:pPr>
        <w:spacing w:after="120"/>
        <w:ind w:left="2340"/>
        <w:jc w:val="center"/>
        <w:rPr>
          <w:rFonts w:eastAsiaTheme="minorEastAsia" w:cstheme="minorHAnsi"/>
          <w:sz w:val="22"/>
        </w:rPr>
      </w:pPr>
      <m:oMathPara>
        <m:oMathParaPr>
          <m:jc m:val="left"/>
        </m:oMathParaPr>
        <m:oMath>
          <m:sSub>
            <m:sSubPr>
              <m:ctrlPr>
                <w:rPr>
                  <w:rFonts w:ascii="Cambria Math" w:eastAsiaTheme="minorEastAsia" w:hAnsi="Cambria Math" w:cstheme="minorHAnsi"/>
                  <w:i/>
                  <w:sz w:val="22"/>
                </w:rPr>
              </m:ctrlPr>
            </m:sSubPr>
            <m:e>
              <m:r>
                <w:rPr>
                  <w:rFonts w:ascii="Cambria Math" w:eastAsiaTheme="minorEastAsia" w:hAnsi="Cambria Math" w:cstheme="minorHAnsi"/>
                  <w:sz w:val="22"/>
                </w:rPr>
                <m:t xml:space="preserve">        doc_list</m:t>
              </m:r>
            </m:e>
            <m:sub>
              <m:r>
                <w:rPr>
                  <w:rFonts w:ascii="Cambria Math" w:eastAsiaTheme="minorEastAsia" w:hAnsi="Cambria Math" w:cstheme="minorHAnsi"/>
                  <w:sz w:val="22"/>
                </w:rPr>
                <m:t>1</m:t>
              </m:r>
            </m:sub>
          </m:sSub>
          <m:r>
            <w:rPr>
              <w:rFonts w:ascii="Cambria Math" w:hAnsi="Cambria Math" w:cstheme="minorHAnsi"/>
              <w:sz w:val="22"/>
            </w:rPr>
            <m:t>≔query(</m:t>
          </m:r>
          <m:sSub>
            <m:sSubPr>
              <m:ctrlPr>
                <w:rPr>
                  <w:rFonts w:ascii="Cambria Math" w:hAnsi="Cambria Math" w:cstheme="minorHAnsi"/>
                  <w:i/>
                  <w:sz w:val="22"/>
                </w:rPr>
              </m:ctrlPr>
            </m:sSubPr>
            <m:e>
              <m:r>
                <w:rPr>
                  <w:rFonts w:ascii="Cambria Math" w:hAnsi="Cambria Math" w:cstheme="minorHAnsi"/>
                  <w:sz w:val="22"/>
                </w:rPr>
                <m:t>doc_list</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doc_list</m:t>
              </m:r>
            </m:e>
            <m:sub>
              <m:r>
                <w:rPr>
                  <w:rFonts w:ascii="Cambria Math" w:hAnsi="Cambria Math" w:cstheme="minorHAnsi"/>
                  <w:sz w:val="22"/>
                </w:rPr>
                <m:t>2</m:t>
              </m:r>
            </m:sub>
          </m:sSub>
          <m:r>
            <w:rPr>
              <w:rFonts w:ascii="Cambria Math" w:hAnsi="Cambria Math" w:cstheme="minorHAnsi"/>
              <w:sz w:val="22"/>
            </w:rPr>
            <m:t>,operation)</m:t>
          </m:r>
        </m:oMath>
      </m:oMathPara>
    </w:p>
    <w:p w14:paraId="4F2998D3" w14:textId="2CE8402C" w:rsidR="00C20503" w:rsidRPr="00AB6612" w:rsidRDefault="00C20503" w:rsidP="00C20503">
      <w:pPr>
        <w:spacing w:after="80"/>
        <w:ind w:left="2340"/>
        <w:rPr>
          <w:rFonts w:eastAsiaTheme="minorEastAsia" w:cstheme="minorHAnsi"/>
          <w:sz w:val="22"/>
        </w:rPr>
      </w:pPr>
      <m:oMathPara>
        <m:oMathParaPr>
          <m:jc m:val="left"/>
        </m:oMathParaPr>
        <m:oMath>
          <m:r>
            <w:rPr>
              <w:rFonts w:ascii="Cambria Math" w:eastAsiaTheme="minorEastAsia" w:hAnsi="Cambria Math" w:cstheme="minorHAnsi"/>
              <w:sz w:val="22"/>
            </w:rPr>
            <m:t xml:space="preserve">return </m:t>
          </m:r>
          <m:sSub>
            <m:sSubPr>
              <m:ctrlPr>
                <w:rPr>
                  <w:rFonts w:ascii="Cambria Math" w:eastAsiaTheme="minorEastAsia" w:hAnsi="Cambria Math" w:cstheme="minorHAnsi"/>
                  <w:i/>
                  <w:sz w:val="22"/>
                </w:rPr>
              </m:ctrlPr>
            </m:sSubPr>
            <m:e>
              <m:r>
                <w:rPr>
                  <w:rFonts w:ascii="Cambria Math" w:eastAsiaTheme="minorEastAsia" w:hAnsi="Cambria Math" w:cstheme="minorHAnsi"/>
                  <w:sz w:val="22"/>
                </w:rPr>
                <m:t>doc_list</m:t>
              </m:r>
            </m:e>
            <m:sub>
              <m:r>
                <w:rPr>
                  <w:rFonts w:ascii="Cambria Math" w:eastAsiaTheme="minorEastAsia" w:hAnsi="Cambria Math" w:cstheme="minorHAnsi"/>
                  <w:sz w:val="22"/>
                </w:rPr>
                <m:t>1</m:t>
              </m:r>
            </m:sub>
          </m:sSub>
        </m:oMath>
      </m:oMathPara>
    </w:p>
    <w:p w14:paraId="22A47F70" w14:textId="77777777" w:rsidR="00AB6612" w:rsidRDefault="00AB6612" w:rsidP="00C20503">
      <w:pPr>
        <w:spacing w:after="80"/>
        <w:ind w:left="2340"/>
        <w:rPr>
          <w:rFonts w:eastAsiaTheme="minorEastAsia" w:cstheme="minorHAnsi"/>
          <w:sz w:val="22"/>
        </w:rPr>
      </w:pPr>
    </w:p>
    <w:p w14:paraId="79A925E3" w14:textId="77777777" w:rsidR="00D12A57" w:rsidRPr="00B71211" w:rsidRDefault="00D12A57" w:rsidP="00C20503">
      <w:pPr>
        <w:spacing w:after="80"/>
        <w:ind w:left="2340"/>
        <w:rPr>
          <w:rFonts w:eastAsiaTheme="minorEastAsia" w:cstheme="minorHAnsi"/>
          <w:sz w:val="22"/>
        </w:rPr>
      </w:pPr>
    </w:p>
    <w:p w14:paraId="722302C1" w14:textId="1E03530D" w:rsidR="00C20503" w:rsidRDefault="00CD7EDB" w:rsidP="00CD7EDB">
      <w:pPr>
        <w:ind w:firstLine="720"/>
        <w:rPr>
          <w:rFonts w:eastAsiaTheme="minorEastAsia" w:cstheme="minorHAnsi"/>
          <w:szCs w:val="24"/>
        </w:rPr>
      </w:pPr>
      <w:r>
        <w:rPr>
          <w:rFonts w:eastAsiaTheme="minorEastAsia" w:cstheme="minorHAnsi"/>
          <w:szCs w:val="24"/>
        </w:rPr>
        <w:t>W</w:t>
      </w:r>
      <w:r w:rsidR="006D14E6">
        <w:rPr>
          <w:rFonts w:eastAsiaTheme="minorEastAsia" w:cstheme="minorHAnsi"/>
          <w:szCs w:val="24"/>
        </w:rPr>
        <w:t xml:space="preserve">e can </w:t>
      </w:r>
      <w:r w:rsidR="0038161A">
        <w:rPr>
          <w:rFonts w:eastAsiaTheme="minorEastAsia" w:cstheme="minorHAnsi"/>
          <w:szCs w:val="24"/>
        </w:rPr>
        <w:t xml:space="preserve">implement our code </w:t>
      </w:r>
      <w:r>
        <w:rPr>
          <w:rFonts w:eastAsiaTheme="minorEastAsia" w:cstheme="minorHAnsi"/>
          <w:szCs w:val="24"/>
        </w:rPr>
        <w:t xml:space="preserve">for </w:t>
      </w:r>
      <w:r>
        <w:rPr>
          <w:rFonts w:eastAsiaTheme="minorEastAsia" w:cstheme="minorHAnsi"/>
          <w:b/>
          <w:bCs/>
          <w:szCs w:val="24"/>
        </w:rPr>
        <w:t xml:space="preserve">AND </w:t>
      </w:r>
      <w:r>
        <w:rPr>
          <w:rFonts w:eastAsiaTheme="minorEastAsia" w:cstheme="minorHAnsi"/>
          <w:szCs w:val="24"/>
        </w:rPr>
        <w:t xml:space="preserve">operation </w:t>
      </w:r>
      <w:r w:rsidR="0038161A">
        <w:rPr>
          <w:rFonts w:eastAsiaTheme="minorEastAsia" w:cstheme="minorHAnsi"/>
          <w:szCs w:val="24"/>
        </w:rPr>
        <w:t xml:space="preserve">based on </w:t>
      </w:r>
      <w:r w:rsidR="006D14E6">
        <w:rPr>
          <w:rFonts w:eastAsiaTheme="minorEastAsia" w:cstheme="minorHAnsi"/>
          <w:szCs w:val="24"/>
        </w:rPr>
        <w:t>the following algo</w:t>
      </w:r>
      <w:r w:rsidR="00BF37C1">
        <w:rPr>
          <w:rFonts w:eastAsiaTheme="minorEastAsia" w:cstheme="minorHAnsi"/>
          <w:szCs w:val="24"/>
        </w:rPr>
        <w:t>rithm:</w:t>
      </w:r>
    </w:p>
    <w:p w14:paraId="140BBA16" w14:textId="77777777" w:rsidR="00BF37C1" w:rsidRDefault="00BF37C1" w:rsidP="00BF37C1">
      <w:pPr>
        <w:keepNext/>
        <w:ind w:hanging="360"/>
        <w:jc w:val="center"/>
      </w:pPr>
      <w:r w:rsidRPr="00BF37C1">
        <w:rPr>
          <w:rFonts w:eastAsiaTheme="minorEastAsia" w:cstheme="minorHAnsi"/>
          <w:noProof/>
          <w:szCs w:val="24"/>
        </w:rPr>
        <w:lastRenderedPageBreak/>
        <w:drawing>
          <wp:inline distT="0" distB="0" distL="0" distR="0" wp14:anchorId="6834A482" wp14:editId="4697FD72">
            <wp:extent cx="3743847" cy="2648320"/>
            <wp:effectExtent l="0" t="0" r="0" b="0"/>
            <wp:docPr id="150555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8803" name=""/>
                    <pic:cNvPicPr/>
                  </pic:nvPicPr>
                  <pic:blipFill>
                    <a:blip r:embed="rId6"/>
                    <a:stretch>
                      <a:fillRect/>
                    </a:stretch>
                  </pic:blipFill>
                  <pic:spPr>
                    <a:xfrm>
                      <a:off x="0" y="0"/>
                      <a:ext cx="3743847" cy="2648320"/>
                    </a:xfrm>
                    <a:prstGeom prst="rect">
                      <a:avLst/>
                    </a:prstGeom>
                  </pic:spPr>
                </pic:pic>
              </a:graphicData>
            </a:graphic>
          </wp:inline>
        </w:drawing>
      </w:r>
    </w:p>
    <w:p w14:paraId="77E64D59" w14:textId="133F9A3C" w:rsidR="00C20503" w:rsidRDefault="00BF37C1" w:rsidP="00BF37C1">
      <w:pPr>
        <w:pStyle w:val="Caption"/>
        <w:jc w:val="center"/>
      </w:pPr>
      <w:r w:rsidRPr="00BF37C1">
        <w:rPr>
          <w:b/>
          <w:bCs/>
        </w:rPr>
        <w:t xml:space="preserve">Figure </w:t>
      </w:r>
      <w:r w:rsidRPr="00BF37C1">
        <w:rPr>
          <w:b/>
          <w:bCs/>
        </w:rPr>
        <w:fldChar w:fldCharType="begin"/>
      </w:r>
      <w:r w:rsidRPr="00BF37C1">
        <w:rPr>
          <w:b/>
          <w:bCs/>
        </w:rPr>
        <w:instrText xml:space="preserve"> SEQ Figure \* ARABIC </w:instrText>
      </w:r>
      <w:r w:rsidRPr="00BF37C1">
        <w:rPr>
          <w:b/>
          <w:bCs/>
        </w:rPr>
        <w:fldChar w:fldCharType="separate"/>
      </w:r>
      <w:r w:rsidR="001D4F22">
        <w:rPr>
          <w:b/>
          <w:bCs/>
          <w:noProof/>
        </w:rPr>
        <w:t>1</w:t>
      </w:r>
      <w:r w:rsidRPr="00BF37C1">
        <w:rPr>
          <w:b/>
          <w:bCs/>
        </w:rPr>
        <w:fldChar w:fldCharType="end"/>
      </w:r>
      <w:r>
        <w:t xml:space="preserve"> </w:t>
      </w:r>
      <w:r w:rsidRPr="00366D90">
        <w:t xml:space="preserve">Algorithm for </w:t>
      </w:r>
      <w:r w:rsidR="005443D8">
        <w:t>finding intersection of 2 lists o1 and p2</w:t>
      </w:r>
      <w:r w:rsidRPr="00366D90">
        <w:t>.</w:t>
      </w:r>
      <w:r>
        <w:t xml:space="preserve"> </w:t>
      </w:r>
      <w:sdt>
        <w:sdtPr>
          <w:id w:val="663671177"/>
          <w:citation/>
        </w:sdtPr>
        <w:sdtContent>
          <w:r>
            <w:fldChar w:fldCharType="begin"/>
          </w:r>
          <w:r w:rsidR="00A37492">
            <w:rPr>
              <w:lang w:val="en-US"/>
            </w:rPr>
            <w:instrText xml:space="preserve">CITATION Chr09 \l 1033 </w:instrText>
          </w:r>
          <w:r>
            <w:fldChar w:fldCharType="separate"/>
          </w:r>
          <w:r w:rsidR="00A37492" w:rsidRPr="00A37492">
            <w:rPr>
              <w:noProof/>
              <w:lang w:val="en-US"/>
            </w:rPr>
            <w:t>(Christopher D. Manning, et al., 2008)</w:t>
          </w:r>
          <w:r>
            <w:fldChar w:fldCharType="end"/>
          </w:r>
        </w:sdtContent>
      </w:sdt>
    </w:p>
    <w:p w14:paraId="18768318" w14:textId="2EA05174" w:rsidR="00A37492" w:rsidRPr="00823680" w:rsidRDefault="00FA499D" w:rsidP="00CD7EDB">
      <w:pPr>
        <w:ind w:firstLine="720"/>
        <w:rPr>
          <w:szCs w:val="24"/>
        </w:rPr>
      </w:pPr>
      <w:r w:rsidRPr="00823680">
        <w:rPr>
          <w:szCs w:val="24"/>
        </w:rPr>
        <w:t xml:space="preserve">For </w:t>
      </w:r>
      <w:r w:rsidRPr="00823680">
        <w:rPr>
          <w:b/>
          <w:bCs/>
          <w:szCs w:val="24"/>
        </w:rPr>
        <w:t xml:space="preserve">OR </w:t>
      </w:r>
      <w:r w:rsidRPr="00823680">
        <w:rPr>
          <w:szCs w:val="24"/>
        </w:rPr>
        <w:t>operation,</w:t>
      </w:r>
      <w:r w:rsidR="00CD7EDB" w:rsidRPr="00823680">
        <w:rPr>
          <w:szCs w:val="24"/>
        </w:rPr>
        <w:t xml:space="preserve"> our implementation does not change much. However, it is important to note  that </w:t>
      </w:r>
      <w:r w:rsidR="00331A7E" w:rsidRPr="00823680">
        <w:rPr>
          <w:szCs w:val="24"/>
        </w:rPr>
        <w:t xml:space="preserve">while </w:t>
      </w:r>
      <w:r w:rsidR="00DB555E" w:rsidRPr="00823680">
        <w:rPr>
          <w:szCs w:val="24"/>
        </w:rPr>
        <w:t xml:space="preserve">the </w:t>
      </w:r>
      <w:r w:rsidR="00925B8C" w:rsidRPr="00823680">
        <w:rPr>
          <w:szCs w:val="24"/>
        </w:rPr>
        <w:t xml:space="preserve">method for </w:t>
      </w:r>
      <w:r w:rsidR="00CD7EDB" w:rsidRPr="00823680">
        <w:rPr>
          <w:b/>
          <w:bCs/>
          <w:szCs w:val="24"/>
        </w:rPr>
        <w:t xml:space="preserve">AND </w:t>
      </w:r>
      <w:r w:rsidR="00CD7EDB" w:rsidRPr="00823680">
        <w:rPr>
          <w:szCs w:val="24"/>
        </w:rPr>
        <w:t xml:space="preserve"> </w:t>
      </w:r>
      <w:r w:rsidR="00331A7E" w:rsidRPr="00823680">
        <w:rPr>
          <w:szCs w:val="24"/>
        </w:rPr>
        <w:t xml:space="preserve">operation </w:t>
      </w:r>
      <w:r w:rsidR="00CD7EDB" w:rsidRPr="00823680">
        <w:rPr>
          <w:szCs w:val="24"/>
        </w:rPr>
        <w:t xml:space="preserve">returns as soon as we reach the end of a list, </w:t>
      </w:r>
      <w:r w:rsidR="00331A7E" w:rsidRPr="00823680">
        <w:rPr>
          <w:szCs w:val="24"/>
        </w:rPr>
        <w:t>the method for</w:t>
      </w:r>
      <w:r w:rsidR="00CD7EDB" w:rsidRPr="00823680">
        <w:rPr>
          <w:szCs w:val="24"/>
        </w:rPr>
        <w:t xml:space="preserve"> </w:t>
      </w:r>
      <w:r w:rsidR="00CD7EDB" w:rsidRPr="00823680">
        <w:rPr>
          <w:b/>
          <w:bCs/>
          <w:szCs w:val="24"/>
        </w:rPr>
        <w:t xml:space="preserve">OR </w:t>
      </w:r>
      <w:r w:rsidR="00CD7EDB" w:rsidRPr="00823680">
        <w:rPr>
          <w:szCs w:val="24"/>
        </w:rPr>
        <w:t xml:space="preserve">must keep running till ends of both lists </w:t>
      </w:r>
      <w:r w:rsidR="00E75404" w:rsidRPr="00823680">
        <w:rPr>
          <w:szCs w:val="24"/>
        </w:rPr>
        <w:t>have been reached.</w:t>
      </w:r>
    </w:p>
    <w:p w14:paraId="20EDAE2A" w14:textId="3602AF30" w:rsidR="005F48A5" w:rsidRDefault="00977863" w:rsidP="00977863">
      <w:pPr>
        <w:pStyle w:val="Heading2"/>
      </w:pPr>
      <w:r>
        <w:t>Testing</w:t>
      </w:r>
    </w:p>
    <w:p w14:paraId="5DE88BA1" w14:textId="50BC55EE" w:rsidR="00977863" w:rsidRDefault="00E72D24" w:rsidP="00E72D24">
      <w:pPr>
        <w:ind w:firstLine="360"/>
      </w:pPr>
      <w:r>
        <w:t xml:space="preserve">File </w:t>
      </w:r>
      <w:r w:rsidR="005B7293">
        <w:rPr>
          <w:b/>
          <w:bCs/>
        </w:rPr>
        <w:t>tests/</w:t>
      </w:r>
      <w:r>
        <w:rPr>
          <w:b/>
          <w:bCs/>
        </w:rPr>
        <w:t xml:space="preserve">query_boolean_test.py </w:t>
      </w:r>
      <w:r>
        <w:t xml:space="preserve">is for testing </w:t>
      </w:r>
      <w:r>
        <w:rPr>
          <w:b/>
          <w:bCs/>
        </w:rPr>
        <w:t>union_query()</w:t>
      </w:r>
      <w:r>
        <w:t xml:space="preserve">, </w:t>
      </w:r>
      <w:r>
        <w:rPr>
          <w:b/>
          <w:bCs/>
        </w:rPr>
        <w:t>intersect_query()</w:t>
      </w:r>
      <w:r>
        <w:t xml:space="preserve"> and </w:t>
      </w:r>
      <w:r w:rsidR="008C4B16">
        <w:rPr>
          <w:b/>
          <w:bCs/>
        </w:rPr>
        <w:t>parse_query</w:t>
      </w:r>
      <w:r>
        <w:rPr>
          <w:b/>
          <w:bCs/>
        </w:rPr>
        <w:t>()</w:t>
      </w:r>
      <w:r>
        <w:t>.</w:t>
      </w:r>
    </w:p>
    <w:p w14:paraId="27278F3A" w14:textId="53E25412" w:rsidR="003024A6" w:rsidRDefault="003024A6" w:rsidP="00E72D24">
      <w:pPr>
        <w:ind w:firstLine="360"/>
      </w:pPr>
      <w:r>
        <w:t xml:space="preserve">Below test cases </w:t>
      </w:r>
      <w:r w:rsidR="00F65993">
        <w:t xml:space="preserve">are </w:t>
      </w:r>
      <w:r>
        <w:t>used</w:t>
      </w:r>
      <w:r w:rsidR="00F65993">
        <w:t>:</w:t>
      </w:r>
    </w:p>
    <w:tbl>
      <w:tblPr>
        <w:tblStyle w:val="TableGrid"/>
        <w:tblW w:w="0" w:type="auto"/>
        <w:tblLook w:val="04A0" w:firstRow="1" w:lastRow="0" w:firstColumn="1" w:lastColumn="0" w:noHBand="0" w:noVBand="1"/>
      </w:tblPr>
      <w:tblGrid>
        <w:gridCol w:w="3116"/>
        <w:gridCol w:w="3117"/>
        <w:gridCol w:w="3117"/>
      </w:tblGrid>
      <w:tr w:rsidR="001A29CC" w14:paraId="2AA399FE" w14:textId="77777777" w:rsidTr="001A29CC">
        <w:tc>
          <w:tcPr>
            <w:tcW w:w="3116" w:type="dxa"/>
          </w:tcPr>
          <w:p w14:paraId="6192F3C2" w14:textId="7C00CE1A" w:rsidR="001A29CC" w:rsidRPr="003024A6" w:rsidRDefault="003024A6" w:rsidP="001A29CC">
            <w:pPr>
              <w:jc w:val="center"/>
              <w:rPr>
                <w:b/>
                <w:bCs/>
              </w:rPr>
            </w:pPr>
            <w:r>
              <w:rPr>
                <w:b/>
                <w:bCs/>
              </w:rPr>
              <w:t>uniqon_query()</w:t>
            </w:r>
          </w:p>
        </w:tc>
        <w:tc>
          <w:tcPr>
            <w:tcW w:w="3117" w:type="dxa"/>
          </w:tcPr>
          <w:p w14:paraId="5D9E3663" w14:textId="5041852E" w:rsidR="001A29CC" w:rsidRPr="003024A6" w:rsidRDefault="007040B2" w:rsidP="001A29CC">
            <w:pPr>
              <w:jc w:val="center"/>
              <w:rPr>
                <w:b/>
                <w:bCs/>
              </w:rPr>
            </w:pPr>
            <w:r>
              <w:rPr>
                <w:b/>
                <w:bCs/>
              </w:rPr>
              <w:t>intersect_query</w:t>
            </w:r>
            <w:r w:rsidR="003024A6">
              <w:rPr>
                <w:b/>
                <w:bCs/>
              </w:rPr>
              <w:t>()</w:t>
            </w:r>
          </w:p>
        </w:tc>
        <w:tc>
          <w:tcPr>
            <w:tcW w:w="3117" w:type="dxa"/>
          </w:tcPr>
          <w:p w14:paraId="199956CC" w14:textId="199CBA04" w:rsidR="001A29CC" w:rsidRPr="003024A6" w:rsidRDefault="003024A6" w:rsidP="001A29CC">
            <w:pPr>
              <w:jc w:val="center"/>
              <w:rPr>
                <w:b/>
                <w:bCs/>
              </w:rPr>
            </w:pPr>
            <w:r>
              <w:rPr>
                <w:b/>
                <w:bCs/>
              </w:rPr>
              <w:t>parse_query()</w:t>
            </w:r>
          </w:p>
        </w:tc>
      </w:tr>
      <w:tr w:rsidR="001A29CC" w14:paraId="455FA190" w14:textId="77777777" w:rsidTr="001A29CC">
        <w:tc>
          <w:tcPr>
            <w:tcW w:w="3116" w:type="dxa"/>
          </w:tcPr>
          <w:p w14:paraId="6724C3BE" w14:textId="77777777" w:rsidR="001A29CC" w:rsidRDefault="00257F4E" w:rsidP="00257F4E">
            <w:pPr>
              <w:pStyle w:val="ListParagraph"/>
              <w:numPr>
                <w:ilvl w:val="0"/>
                <w:numId w:val="2"/>
              </w:numPr>
            </w:pPr>
            <w:r>
              <w:t>Normal case</w:t>
            </w:r>
          </w:p>
          <w:p w14:paraId="4CC59AD2" w14:textId="77777777" w:rsidR="00257F4E" w:rsidRDefault="00257F4E" w:rsidP="00257F4E">
            <w:pPr>
              <w:pStyle w:val="ListParagraph"/>
              <w:numPr>
                <w:ilvl w:val="0"/>
                <w:numId w:val="2"/>
              </w:numPr>
            </w:pPr>
            <w:r>
              <w:t>Both lists are empty</w:t>
            </w:r>
          </w:p>
          <w:p w14:paraId="15D0578F" w14:textId="74BBD3BA" w:rsidR="00257F4E" w:rsidRDefault="00A85000" w:rsidP="00257F4E">
            <w:pPr>
              <w:pStyle w:val="ListParagraph"/>
              <w:numPr>
                <w:ilvl w:val="0"/>
                <w:numId w:val="2"/>
              </w:numPr>
            </w:pPr>
            <w:r>
              <w:t>One of the list</w:t>
            </w:r>
            <w:r w:rsidR="002219BE">
              <w:t>s</w:t>
            </w:r>
            <w:r>
              <w:t xml:space="preserve"> is </w:t>
            </w:r>
            <w:proofErr w:type="gramStart"/>
            <w:r>
              <w:t>empty</w:t>
            </w:r>
            <w:proofErr w:type="gramEnd"/>
          </w:p>
          <w:p w14:paraId="6B86DBCA" w14:textId="77777777" w:rsidR="002219BE" w:rsidRDefault="002219BE" w:rsidP="00257F4E">
            <w:pPr>
              <w:pStyle w:val="ListParagraph"/>
              <w:numPr>
                <w:ilvl w:val="0"/>
                <w:numId w:val="2"/>
              </w:numPr>
            </w:pPr>
            <w:r>
              <w:t>Both lists are the same</w:t>
            </w:r>
          </w:p>
          <w:p w14:paraId="5AE32A2B" w14:textId="77777777" w:rsidR="002219BE" w:rsidRDefault="00581407" w:rsidP="00257F4E">
            <w:pPr>
              <w:pStyle w:val="ListParagraph"/>
              <w:numPr>
                <w:ilvl w:val="0"/>
                <w:numId w:val="2"/>
              </w:numPr>
            </w:pPr>
            <w:r w:rsidRPr="00581407">
              <w:t>Overlapping elements at a list's ends</w:t>
            </w:r>
          </w:p>
          <w:p w14:paraId="61575C7E" w14:textId="3DB58F8A" w:rsidR="00581407" w:rsidRDefault="00581407" w:rsidP="00257F4E">
            <w:pPr>
              <w:pStyle w:val="ListParagraph"/>
              <w:numPr>
                <w:ilvl w:val="0"/>
                <w:numId w:val="2"/>
              </w:numPr>
            </w:pPr>
            <w:r w:rsidRPr="00581407">
              <w:t>Overlapping elements at a li</w:t>
            </w:r>
            <w:r>
              <w:t>st</w:t>
            </w:r>
            <w:r w:rsidRPr="00581407">
              <w:t>'s middle</w:t>
            </w:r>
          </w:p>
        </w:tc>
        <w:tc>
          <w:tcPr>
            <w:tcW w:w="3117" w:type="dxa"/>
          </w:tcPr>
          <w:p w14:paraId="17DA9FCA" w14:textId="77777777" w:rsidR="001A29CC" w:rsidRDefault="00581407" w:rsidP="00581407">
            <w:pPr>
              <w:pStyle w:val="ListParagraph"/>
              <w:numPr>
                <w:ilvl w:val="0"/>
                <w:numId w:val="2"/>
              </w:numPr>
            </w:pPr>
            <w:r>
              <w:t>Normal case</w:t>
            </w:r>
          </w:p>
          <w:p w14:paraId="4B821BEA" w14:textId="77777777" w:rsidR="00581407" w:rsidRDefault="00581407" w:rsidP="00581407">
            <w:pPr>
              <w:pStyle w:val="ListParagraph"/>
              <w:numPr>
                <w:ilvl w:val="0"/>
                <w:numId w:val="2"/>
              </w:numPr>
            </w:pPr>
            <w:r>
              <w:t>Both lists are empty</w:t>
            </w:r>
          </w:p>
          <w:p w14:paraId="13946329" w14:textId="6116760D" w:rsidR="00340DDA" w:rsidRDefault="00340DDA" w:rsidP="00581407">
            <w:pPr>
              <w:pStyle w:val="ListParagraph"/>
              <w:numPr>
                <w:ilvl w:val="0"/>
                <w:numId w:val="2"/>
              </w:numPr>
            </w:pPr>
            <w:r>
              <w:t xml:space="preserve">No </w:t>
            </w:r>
            <w:proofErr w:type="gramStart"/>
            <w:r w:rsidR="00E10006">
              <w:t>intersect</w:t>
            </w:r>
            <w:proofErr w:type="gramEnd"/>
          </w:p>
          <w:p w14:paraId="6F8448F4" w14:textId="4CE4DCF8" w:rsidR="00340DDA" w:rsidRDefault="00340DDA" w:rsidP="00581407">
            <w:pPr>
              <w:pStyle w:val="ListParagraph"/>
              <w:numPr>
                <w:ilvl w:val="0"/>
                <w:numId w:val="2"/>
              </w:numPr>
            </w:pPr>
            <w:r>
              <w:t>One of the list</w:t>
            </w:r>
            <w:r w:rsidR="007040B2">
              <w:t>s</w:t>
            </w:r>
            <w:r>
              <w:t xml:space="preserve"> is empty</w:t>
            </w:r>
          </w:p>
        </w:tc>
        <w:tc>
          <w:tcPr>
            <w:tcW w:w="3117" w:type="dxa"/>
          </w:tcPr>
          <w:p w14:paraId="641D210E" w14:textId="77777777" w:rsidR="001A29CC" w:rsidRDefault="00E10006" w:rsidP="00E10006">
            <w:pPr>
              <w:pStyle w:val="ListParagraph"/>
              <w:numPr>
                <w:ilvl w:val="0"/>
                <w:numId w:val="2"/>
              </w:numPr>
            </w:pPr>
            <w:r>
              <w:t>Normal case</w:t>
            </w:r>
          </w:p>
          <w:p w14:paraId="2B813498" w14:textId="77777777" w:rsidR="00E10006" w:rsidRDefault="00E10006" w:rsidP="00E10006">
            <w:pPr>
              <w:pStyle w:val="ListParagraph"/>
              <w:numPr>
                <w:ilvl w:val="0"/>
                <w:numId w:val="2"/>
              </w:numPr>
            </w:pPr>
            <w:r>
              <w:t>Operation at the query’s start</w:t>
            </w:r>
          </w:p>
          <w:p w14:paraId="42F064F5" w14:textId="77777777" w:rsidR="00E10006" w:rsidRDefault="00E10006" w:rsidP="00E10006">
            <w:pPr>
              <w:pStyle w:val="ListParagraph"/>
              <w:numPr>
                <w:ilvl w:val="0"/>
                <w:numId w:val="2"/>
              </w:numPr>
            </w:pPr>
            <w:r>
              <w:t>2 operations next to each other</w:t>
            </w:r>
          </w:p>
          <w:p w14:paraId="6FC7D437" w14:textId="77777777" w:rsidR="00E10006" w:rsidRDefault="00E10006" w:rsidP="00E10006">
            <w:pPr>
              <w:pStyle w:val="ListParagraph"/>
              <w:numPr>
                <w:ilvl w:val="0"/>
                <w:numId w:val="2"/>
              </w:numPr>
            </w:pPr>
            <w:r>
              <w:t>2 terms next to each other</w:t>
            </w:r>
          </w:p>
          <w:p w14:paraId="67587FB4" w14:textId="77777777" w:rsidR="00E10006" w:rsidRDefault="00E10006" w:rsidP="00E10006">
            <w:pPr>
              <w:pStyle w:val="ListParagraph"/>
              <w:numPr>
                <w:ilvl w:val="0"/>
                <w:numId w:val="2"/>
              </w:numPr>
            </w:pPr>
            <w:r>
              <w:t>Only operations</w:t>
            </w:r>
          </w:p>
          <w:p w14:paraId="40EFAA28" w14:textId="0A31361C" w:rsidR="00E10006" w:rsidRDefault="00E10006" w:rsidP="00F33E77">
            <w:pPr>
              <w:pStyle w:val="ListParagraph"/>
              <w:keepNext/>
              <w:numPr>
                <w:ilvl w:val="0"/>
                <w:numId w:val="2"/>
              </w:numPr>
            </w:pPr>
            <w:r>
              <w:t>Only terms</w:t>
            </w:r>
          </w:p>
        </w:tc>
      </w:tr>
    </w:tbl>
    <w:p w14:paraId="0FE91181" w14:textId="5588E1C3" w:rsidR="001A29CC" w:rsidRPr="001A29CC" w:rsidRDefault="00F33E77" w:rsidP="00F33E77">
      <w:pPr>
        <w:pStyle w:val="Caption"/>
        <w:jc w:val="center"/>
      </w:pPr>
      <w:r>
        <w:t xml:space="preserve">Figure 1.1 Testcases for </w:t>
      </w:r>
      <w:r w:rsidR="00F03A5B">
        <w:t>Boolean</w:t>
      </w:r>
      <w:r>
        <w:t xml:space="preserve"> queries</w:t>
      </w:r>
    </w:p>
    <w:p w14:paraId="4365F44E" w14:textId="77777777" w:rsidR="008427A5" w:rsidRDefault="008427A5" w:rsidP="005F48A5"/>
    <w:p w14:paraId="503069B2" w14:textId="77777777" w:rsidR="008427A5" w:rsidRDefault="008427A5" w:rsidP="005F48A5"/>
    <w:p w14:paraId="3ABCFCC4" w14:textId="77777777" w:rsidR="004A0D71" w:rsidRDefault="004A0D71" w:rsidP="005F48A5"/>
    <w:p w14:paraId="667CC657" w14:textId="77777777" w:rsidR="004A0D71" w:rsidRDefault="004A0D71" w:rsidP="005F48A5"/>
    <w:p w14:paraId="1F0C711D" w14:textId="77777777" w:rsidR="00595F0E" w:rsidRDefault="00595F0E" w:rsidP="005F48A5"/>
    <w:p w14:paraId="59D33BC2" w14:textId="77777777" w:rsidR="00595F0E" w:rsidRDefault="00595F0E" w:rsidP="005F48A5"/>
    <w:p w14:paraId="70B4EE9B" w14:textId="0EA83D1D" w:rsidR="005F48A5" w:rsidRDefault="005F48A5" w:rsidP="005F48A5">
      <w:pPr>
        <w:pStyle w:val="Heading2"/>
      </w:pPr>
      <w:r>
        <w:lastRenderedPageBreak/>
        <w:t>Results</w:t>
      </w:r>
    </w:p>
    <w:p w14:paraId="26D247F9" w14:textId="77F31BF0" w:rsidR="00823680" w:rsidRPr="00775990" w:rsidRDefault="00775990" w:rsidP="00823680">
      <w:pPr>
        <w:rPr>
          <w:szCs w:val="24"/>
        </w:rPr>
      </w:pPr>
      <w:r>
        <w:rPr>
          <w:szCs w:val="24"/>
        </w:rPr>
        <w:t>Applying the method above, we get following results</w:t>
      </w:r>
      <w:r w:rsidR="000C062F">
        <w:rPr>
          <w:szCs w:val="24"/>
        </w:rPr>
        <w:t xml:space="preserve"> (</w:t>
      </w:r>
      <w:r w:rsidR="000C062F">
        <w:rPr>
          <w:b/>
          <w:bCs/>
          <w:szCs w:val="24"/>
        </w:rPr>
        <w:t>Table 1</w:t>
      </w:r>
      <w:r w:rsidR="000077BA">
        <w:rPr>
          <w:b/>
          <w:bCs/>
          <w:szCs w:val="24"/>
        </w:rPr>
        <w:t>.</w:t>
      </w:r>
      <w:r w:rsidR="00F33E77">
        <w:rPr>
          <w:b/>
          <w:bCs/>
          <w:szCs w:val="24"/>
        </w:rPr>
        <w:t>2</w:t>
      </w:r>
      <w:r w:rsidR="000C062F">
        <w:rPr>
          <w:szCs w:val="24"/>
        </w:rPr>
        <w:t>)</w:t>
      </w:r>
      <w:r>
        <w:rPr>
          <w:szCs w:val="24"/>
        </w:rPr>
        <w:t>:</w:t>
      </w:r>
    </w:p>
    <w:tbl>
      <w:tblPr>
        <w:tblStyle w:val="TableGrid"/>
        <w:tblW w:w="0" w:type="auto"/>
        <w:jc w:val="center"/>
        <w:tblLook w:val="04A0" w:firstRow="1" w:lastRow="0" w:firstColumn="1" w:lastColumn="0" w:noHBand="0" w:noVBand="1"/>
      </w:tblPr>
      <w:tblGrid>
        <w:gridCol w:w="2965"/>
        <w:gridCol w:w="3780"/>
      </w:tblGrid>
      <w:tr w:rsidR="00704269" w14:paraId="6FB8E7B9" w14:textId="77777777" w:rsidTr="00356A78">
        <w:trPr>
          <w:jc w:val="center"/>
        </w:trPr>
        <w:tc>
          <w:tcPr>
            <w:tcW w:w="2965" w:type="dxa"/>
          </w:tcPr>
          <w:p w14:paraId="0129F96D" w14:textId="04154C3F" w:rsidR="00704269" w:rsidRPr="00704269" w:rsidRDefault="00704269" w:rsidP="00F92EC7">
            <w:pPr>
              <w:jc w:val="center"/>
              <w:rPr>
                <w:rFonts w:ascii="Calibri" w:eastAsia="Calibri" w:hAnsi="Calibri" w:cs="Arial"/>
                <w:b/>
                <w:bCs/>
                <w:szCs w:val="24"/>
              </w:rPr>
            </w:pPr>
            <w:r>
              <w:rPr>
                <w:rFonts w:ascii="Calibri" w:eastAsia="Calibri" w:hAnsi="Calibri" w:cs="Arial"/>
                <w:b/>
                <w:bCs/>
                <w:szCs w:val="24"/>
              </w:rPr>
              <w:t>Query</w:t>
            </w:r>
          </w:p>
        </w:tc>
        <w:tc>
          <w:tcPr>
            <w:tcW w:w="3780" w:type="dxa"/>
          </w:tcPr>
          <w:p w14:paraId="425270A9" w14:textId="7B1430AD" w:rsidR="00704269" w:rsidRPr="00704269" w:rsidRDefault="00704269" w:rsidP="00F92EC7">
            <w:pPr>
              <w:jc w:val="center"/>
              <w:rPr>
                <w:rFonts w:ascii="Calibri" w:eastAsia="Calibri" w:hAnsi="Calibri" w:cs="Arial"/>
                <w:b/>
                <w:bCs/>
                <w:szCs w:val="24"/>
              </w:rPr>
            </w:pPr>
            <w:r>
              <w:rPr>
                <w:rFonts w:ascii="Calibri" w:eastAsia="Calibri" w:hAnsi="Calibri" w:cs="Arial"/>
                <w:b/>
                <w:bCs/>
                <w:szCs w:val="24"/>
              </w:rPr>
              <w:t>Result</w:t>
            </w:r>
          </w:p>
        </w:tc>
      </w:tr>
      <w:tr w:rsidR="00704269" w14:paraId="4FE8734D" w14:textId="77777777" w:rsidTr="00356A78">
        <w:trPr>
          <w:jc w:val="center"/>
        </w:trPr>
        <w:tc>
          <w:tcPr>
            <w:tcW w:w="2965" w:type="dxa"/>
          </w:tcPr>
          <w:p w14:paraId="239E91D4" w14:textId="24C2183C" w:rsidR="00704269" w:rsidRPr="001300BA" w:rsidRDefault="00704269" w:rsidP="00356A78">
            <w:pPr>
              <w:rPr>
                <w:rFonts w:ascii="Calibri" w:eastAsia="Calibri" w:hAnsi="Calibri" w:cs="Arial"/>
                <w:sz w:val="22"/>
              </w:rPr>
            </w:pPr>
            <w:r w:rsidRPr="001300BA">
              <w:rPr>
                <w:rFonts w:ascii="Calibri" w:eastAsia="Calibri" w:hAnsi="Calibri" w:cs="Arial"/>
                <w:sz w:val="22"/>
              </w:rPr>
              <w:t>Workbooks</w:t>
            </w:r>
          </w:p>
        </w:tc>
        <w:tc>
          <w:tcPr>
            <w:tcW w:w="3780" w:type="dxa"/>
          </w:tcPr>
          <w:p w14:paraId="5F8B9779" w14:textId="77777777" w:rsidR="00704269" w:rsidRPr="001300BA" w:rsidRDefault="00704269" w:rsidP="00704269">
            <w:pPr>
              <w:jc w:val="center"/>
              <w:rPr>
                <w:rFonts w:ascii="Calibri" w:eastAsia="Calibri" w:hAnsi="Calibri" w:cs="Arial"/>
                <w:sz w:val="22"/>
              </w:rPr>
            </w:pPr>
            <w:r w:rsidRPr="001300BA">
              <w:rPr>
                <w:rFonts w:ascii="Calibri" w:eastAsia="Calibri" w:hAnsi="Calibri" w:cs="Arial"/>
                <w:sz w:val="22"/>
              </w:rPr>
              <w:t>./gov/documents/14/G00-14-2198849</w:t>
            </w:r>
          </w:p>
          <w:p w14:paraId="093EF838" w14:textId="77777777" w:rsidR="00704269" w:rsidRPr="001300BA" w:rsidRDefault="00704269" w:rsidP="00704269">
            <w:pPr>
              <w:jc w:val="center"/>
              <w:rPr>
                <w:rFonts w:ascii="Calibri" w:eastAsia="Calibri" w:hAnsi="Calibri" w:cs="Arial"/>
                <w:sz w:val="22"/>
              </w:rPr>
            </w:pPr>
            <w:r w:rsidRPr="001300BA">
              <w:rPr>
                <w:rFonts w:ascii="Calibri" w:eastAsia="Calibri" w:hAnsi="Calibri" w:cs="Arial"/>
                <w:sz w:val="22"/>
              </w:rPr>
              <w:t>./gov/documents/36/G00-36-2337608</w:t>
            </w:r>
          </w:p>
          <w:p w14:paraId="4FC5281A" w14:textId="77777777" w:rsidR="00704269" w:rsidRPr="001300BA" w:rsidRDefault="00704269" w:rsidP="00704269">
            <w:pPr>
              <w:jc w:val="center"/>
              <w:rPr>
                <w:rFonts w:ascii="Calibri" w:eastAsia="Calibri" w:hAnsi="Calibri" w:cs="Arial"/>
                <w:sz w:val="22"/>
              </w:rPr>
            </w:pPr>
            <w:r w:rsidRPr="001300BA">
              <w:rPr>
                <w:rFonts w:ascii="Calibri" w:eastAsia="Calibri" w:hAnsi="Calibri" w:cs="Arial"/>
                <w:sz w:val="22"/>
              </w:rPr>
              <w:t>./gov/documents/50/G00-50-0062475</w:t>
            </w:r>
          </w:p>
          <w:p w14:paraId="59A04A48" w14:textId="77777777" w:rsidR="00704269" w:rsidRPr="001300BA" w:rsidRDefault="00704269" w:rsidP="00704269">
            <w:pPr>
              <w:jc w:val="center"/>
              <w:rPr>
                <w:rFonts w:ascii="Calibri" w:eastAsia="Calibri" w:hAnsi="Calibri" w:cs="Arial"/>
                <w:sz w:val="22"/>
              </w:rPr>
            </w:pPr>
            <w:r w:rsidRPr="001300BA">
              <w:rPr>
                <w:rFonts w:ascii="Calibri" w:eastAsia="Calibri" w:hAnsi="Calibri" w:cs="Arial"/>
                <w:sz w:val="22"/>
              </w:rPr>
              <w:t>./gov/documents/69/G00-69-1400565</w:t>
            </w:r>
          </w:p>
          <w:p w14:paraId="154D41F8" w14:textId="754E8804" w:rsidR="00704269" w:rsidRPr="001300BA" w:rsidRDefault="00704269" w:rsidP="00704269">
            <w:pPr>
              <w:jc w:val="center"/>
              <w:rPr>
                <w:rFonts w:ascii="Calibri" w:eastAsia="Calibri" w:hAnsi="Calibri" w:cs="Arial"/>
                <w:sz w:val="22"/>
              </w:rPr>
            </w:pPr>
            <w:r w:rsidRPr="001300BA">
              <w:rPr>
                <w:rFonts w:ascii="Calibri" w:eastAsia="Calibri" w:hAnsi="Calibri" w:cs="Arial"/>
                <w:sz w:val="22"/>
              </w:rPr>
              <w:t>./gov/documents/69/G00-69-2624147</w:t>
            </w:r>
          </w:p>
        </w:tc>
      </w:tr>
      <w:tr w:rsidR="00704269" w14:paraId="5313521F" w14:textId="77777777" w:rsidTr="00356A78">
        <w:trPr>
          <w:jc w:val="center"/>
        </w:trPr>
        <w:tc>
          <w:tcPr>
            <w:tcW w:w="2965" w:type="dxa"/>
          </w:tcPr>
          <w:p w14:paraId="373C5B1E" w14:textId="5E80B3A8" w:rsidR="00704269" w:rsidRPr="001300BA" w:rsidRDefault="00F62D35" w:rsidP="00356A78">
            <w:pPr>
              <w:rPr>
                <w:rFonts w:ascii="Calibri" w:eastAsia="Calibri" w:hAnsi="Calibri" w:cs="Arial"/>
                <w:sz w:val="22"/>
              </w:rPr>
            </w:pPr>
            <w:r w:rsidRPr="001300BA">
              <w:rPr>
                <w:rFonts w:ascii="Calibri" w:eastAsia="Calibri" w:hAnsi="Calibri" w:cs="Arial"/>
                <w:sz w:val="22"/>
              </w:rPr>
              <w:t>Australasia OR Airbase</w:t>
            </w:r>
          </w:p>
        </w:tc>
        <w:tc>
          <w:tcPr>
            <w:tcW w:w="3780" w:type="dxa"/>
          </w:tcPr>
          <w:p w14:paraId="429A6184" w14:textId="77777777" w:rsidR="00F62D35" w:rsidRPr="001300BA" w:rsidRDefault="00F62D35" w:rsidP="00F62D35">
            <w:pPr>
              <w:jc w:val="center"/>
              <w:rPr>
                <w:rFonts w:ascii="Calibri" w:eastAsia="Calibri" w:hAnsi="Calibri" w:cs="Arial"/>
                <w:sz w:val="22"/>
              </w:rPr>
            </w:pPr>
            <w:r w:rsidRPr="001300BA">
              <w:rPr>
                <w:rFonts w:ascii="Calibri" w:eastAsia="Calibri" w:hAnsi="Calibri" w:cs="Arial"/>
                <w:sz w:val="22"/>
              </w:rPr>
              <w:t>./gov/documents/21/G00-21-0639911</w:t>
            </w:r>
          </w:p>
          <w:p w14:paraId="379BE28A" w14:textId="77777777" w:rsidR="00F62D35" w:rsidRPr="001300BA" w:rsidRDefault="00F62D35" w:rsidP="00F62D35">
            <w:pPr>
              <w:jc w:val="center"/>
              <w:rPr>
                <w:rFonts w:ascii="Calibri" w:eastAsia="Calibri" w:hAnsi="Calibri" w:cs="Arial"/>
                <w:sz w:val="22"/>
              </w:rPr>
            </w:pPr>
            <w:r w:rsidRPr="001300BA">
              <w:rPr>
                <w:rFonts w:ascii="Calibri" w:eastAsia="Calibri" w:hAnsi="Calibri" w:cs="Arial"/>
                <w:sz w:val="22"/>
              </w:rPr>
              <w:t>./gov/documents/35/G00-35-2345443</w:t>
            </w:r>
          </w:p>
          <w:p w14:paraId="724E9CF3" w14:textId="77777777" w:rsidR="00F62D35" w:rsidRPr="001300BA" w:rsidRDefault="00F62D35" w:rsidP="00F62D35">
            <w:pPr>
              <w:jc w:val="center"/>
              <w:rPr>
                <w:rFonts w:ascii="Calibri" w:eastAsia="Calibri" w:hAnsi="Calibri" w:cs="Arial"/>
                <w:sz w:val="22"/>
              </w:rPr>
            </w:pPr>
            <w:r w:rsidRPr="001300BA">
              <w:rPr>
                <w:rFonts w:ascii="Calibri" w:eastAsia="Calibri" w:hAnsi="Calibri" w:cs="Arial"/>
                <w:sz w:val="22"/>
              </w:rPr>
              <w:t>./gov/documents/92/G00-92-1917825</w:t>
            </w:r>
          </w:p>
          <w:p w14:paraId="21805395" w14:textId="4CE807CB" w:rsidR="00704269" w:rsidRPr="001300BA" w:rsidRDefault="00F62D35" w:rsidP="00F62D35">
            <w:pPr>
              <w:jc w:val="center"/>
              <w:rPr>
                <w:rFonts w:ascii="Calibri" w:eastAsia="Calibri" w:hAnsi="Calibri" w:cs="Arial"/>
                <w:sz w:val="22"/>
              </w:rPr>
            </w:pPr>
            <w:r w:rsidRPr="001300BA">
              <w:rPr>
                <w:rFonts w:ascii="Calibri" w:eastAsia="Calibri" w:hAnsi="Calibri" w:cs="Arial"/>
                <w:sz w:val="22"/>
              </w:rPr>
              <w:t>./gov/documents/92/G00-92-3147280</w:t>
            </w:r>
          </w:p>
        </w:tc>
      </w:tr>
      <w:tr w:rsidR="00704269" w14:paraId="7209D027" w14:textId="77777777" w:rsidTr="00356A78">
        <w:trPr>
          <w:jc w:val="center"/>
        </w:trPr>
        <w:tc>
          <w:tcPr>
            <w:tcW w:w="2965" w:type="dxa"/>
          </w:tcPr>
          <w:p w14:paraId="3B03BCBD" w14:textId="79B5291B" w:rsidR="00704269" w:rsidRPr="001300BA" w:rsidRDefault="008427A5" w:rsidP="00356A78">
            <w:pPr>
              <w:rPr>
                <w:rFonts w:ascii="Calibri" w:eastAsia="Calibri" w:hAnsi="Calibri" w:cs="Arial"/>
                <w:sz w:val="22"/>
              </w:rPr>
            </w:pPr>
            <w:r w:rsidRPr="001300BA">
              <w:rPr>
                <w:rFonts w:ascii="Calibri" w:eastAsia="Calibri" w:hAnsi="Calibri" w:cs="Arial"/>
                <w:sz w:val="22"/>
              </w:rPr>
              <w:t>Warm AND WELCOMING</w:t>
            </w:r>
          </w:p>
        </w:tc>
        <w:tc>
          <w:tcPr>
            <w:tcW w:w="3780" w:type="dxa"/>
          </w:tcPr>
          <w:p w14:paraId="26EE97B0"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./gov/documents/63/G00-63-2944034</w:t>
            </w:r>
          </w:p>
          <w:p w14:paraId="196C7D26" w14:textId="2A3E124E" w:rsidR="00704269"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./gov/documents/97/G00-97-2878104</w:t>
            </w:r>
          </w:p>
        </w:tc>
      </w:tr>
      <w:tr w:rsidR="00704269" w14:paraId="246C1091" w14:textId="77777777" w:rsidTr="00356A78">
        <w:trPr>
          <w:jc w:val="center"/>
        </w:trPr>
        <w:tc>
          <w:tcPr>
            <w:tcW w:w="2965" w:type="dxa"/>
          </w:tcPr>
          <w:p w14:paraId="71553805" w14:textId="3C9D048A" w:rsidR="00704269" w:rsidRPr="001300BA" w:rsidRDefault="008427A5" w:rsidP="00356A78">
            <w:pPr>
              <w:rPr>
                <w:rFonts w:ascii="Calibri" w:eastAsia="Calibri" w:hAnsi="Calibri" w:cs="Arial"/>
                <w:sz w:val="22"/>
              </w:rPr>
            </w:pPr>
            <w:r w:rsidRPr="001300BA">
              <w:rPr>
                <w:rFonts w:ascii="Calibri" w:eastAsia="Calibri" w:hAnsi="Calibri" w:cs="Arial"/>
                <w:sz w:val="22"/>
              </w:rPr>
              <w:t>Global AND SPACE AND economies</w:t>
            </w:r>
          </w:p>
        </w:tc>
        <w:tc>
          <w:tcPr>
            <w:tcW w:w="3780" w:type="dxa"/>
          </w:tcPr>
          <w:p w14:paraId="1E1B4AB3"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./gov/documents/26/G00-26-1275394</w:t>
            </w:r>
          </w:p>
          <w:p w14:paraId="180D7B17"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./gov/documents/42/G00-42-0794402</w:t>
            </w:r>
          </w:p>
          <w:p w14:paraId="5837CE76"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./gov/documents/56/G00-56-3884873</w:t>
            </w:r>
          </w:p>
          <w:p w14:paraId="6FF86C0A"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./gov/documents/60/G00-60-1685015</w:t>
            </w:r>
          </w:p>
          <w:p w14:paraId="2855C068"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./gov/documents/70/G00-70-0584855</w:t>
            </w:r>
          </w:p>
          <w:p w14:paraId="7CC32A86"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./gov/documents/70/G00-70-2258666</w:t>
            </w:r>
          </w:p>
          <w:p w14:paraId="6643413A" w14:textId="77777777" w:rsidR="008427A5"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./gov/documents/84/G00-84-0274223</w:t>
            </w:r>
          </w:p>
          <w:p w14:paraId="6D530176" w14:textId="3D2A334D" w:rsidR="00704269" w:rsidRPr="001300BA" w:rsidRDefault="008427A5" w:rsidP="008427A5">
            <w:pPr>
              <w:jc w:val="center"/>
              <w:rPr>
                <w:rFonts w:ascii="Calibri" w:eastAsia="Calibri" w:hAnsi="Calibri" w:cs="Arial"/>
                <w:sz w:val="22"/>
              </w:rPr>
            </w:pPr>
            <w:r w:rsidRPr="001300BA">
              <w:rPr>
                <w:rFonts w:ascii="Calibri" w:eastAsia="Calibri" w:hAnsi="Calibri" w:cs="Arial"/>
                <w:sz w:val="22"/>
              </w:rPr>
              <w:t>./gov/documents/96/G00-96-2539022</w:t>
            </w:r>
          </w:p>
        </w:tc>
      </w:tr>
      <w:tr w:rsidR="00704269" w14:paraId="3314DF6D" w14:textId="77777777" w:rsidTr="00356A78">
        <w:trPr>
          <w:jc w:val="center"/>
        </w:trPr>
        <w:tc>
          <w:tcPr>
            <w:tcW w:w="2965" w:type="dxa"/>
          </w:tcPr>
          <w:p w14:paraId="74B6BE01" w14:textId="0153ED28" w:rsidR="00704269" w:rsidRPr="001300BA" w:rsidRDefault="00CA5215" w:rsidP="00356A78">
            <w:pPr>
              <w:rPr>
                <w:rFonts w:ascii="Calibri" w:eastAsia="Calibri" w:hAnsi="Calibri" w:cs="Arial"/>
                <w:sz w:val="22"/>
              </w:rPr>
            </w:pPr>
            <w:r w:rsidRPr="001300BA">
              <w:rPr>
                <w:rFonts w:ascii="Calibri" w:eastAsia="Calibri" w:hAnsi="Calibri" w:cs="Arial"/>
                <w:sz w:val="22"/>
              </w:rPr>
              <w:t>SCIENCE OR technology AND advancement AND PLATFORM</w:t>
            </w:r>
          </w:p>
        </w:tc>
        <w:tc>
          <w:tcPr>
            <w:tcW w:w="3780" w:type="dxa"/>
          </w:tcPr>
          <w:p w14:paraId="5A902941" w14:textId="77777777" w:rsidR="00CA5215"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./gov/documents/29/G00-29-3700059</w:t>
            </w:r>
          </w:p>
          <w:p w14:paraId="678B7808" w14:textId="77777777" w:rsidR="00CA5215"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./gov/documents/94/G00-94-0708359</w:t>
            </w:r>
          </w:p>
          <w:p w14:paraId="21A431BD" w14:textId="6C88A771" w:rsidR="00704269"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./gov/documents/99/G00-99-0289351</w:t>
            </w:r>
          </w:p>
        </w:tc>
      </w:tr>
      <w:tr w:rsidR="00CA5215" w14:paraId="5EA4C6DD" w14:textId="77777777" w:rsidTr="00356A78">
        <w:trPr>
          <w:jc w:val="center"/>
        </w:trPr>
        <w:tc>
          <w:tcPr>
            <w:tcW w:w="2965" w:type="dxa"/>
          </w:tcPr>
          <w:p w14:paraId="69BBB25F" w14:textId="240E4875" w:rsidR="00CA5215" w:rsidRPr="001300BA" w:rsidRDefault="00CA5215" w:rsidP="00356A78">
            <w:pPr>
              <w:rPr>
                <w:rFonts w:ascii="Calibri" w:eastAsia="Calibri" w:hAnsi="Calibri" w:cs="Arial"/>
                <w:sz w:val="22"/>
              </w:rPr>
            </w:pPr>
            <w:r w:rsidRPr="001300BA">
              <w:rPr>
                <w:rFonts w:ascii="Calibri" w:eastAsia="Calibri" w:hAnsi="Calibri" w:cs="Arial"/>
                <w:sz w:val="22"/>
              </w:rPr>
              <w:t>Wireless OR Communication AND channels OR SENSORY AND INTELLIGENCE</w:t>
            </w:r>
          </w:p>
        </w:tc>
        <w:tc>
          <w:tcPr>
            <w:tcW w:w="3780" w:type="dxa"/>
          </w:tcPr>
          <w:p w14:paraId="1D9FDC59" w14:textId="77777777" w:rsidR="00CA5215"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./gov/documents/33/G00-33-2857182</w:t>
            </w:r>
          </w:p>
          <w:p w14:paraId="18D4F9DB" w14:textId="77777777" w:rsidR="00CA5215"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./gov/documents/49/G00-49-0055139</w:t>
            </w:r>
          </w:p>
          <w:p w14:paraId="3D8210E3" w14:textId="77777777" w:rsidR="00CA5215"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./gov/documents/65/G00-65-2419666</w:t>
            </w:r>
          </w:p>
          <w:p w14:paraId="41CEB57F" w14:textId="77777777" w:rsidR="00CA5215" w:rsidRPr="001300BA" w:rsidRDefault="00CA5215" w:rsidP="00CA5215">
            <w:pPr>
              <w:jc w:val="center"/>
              <w:rPr>
                <w:rFonts w:ascii="Calibri" w:eastAsia="Calibri" w:hAnsi="Calibri" w:cs="Arial"/>
                <w:sz w:val="22"/>
              </w:rPr>
            </w:pPr>
            <w:r w:rsidRPr="001300BA">
              <w:rPr>
                <w:rFonts w:ascii="Calibri" w:eastAsia="Calibri" w:hAnsi="Calibri" w:cs="Arial"/>
                <w:sz w:val="22"/>
              </w:rPr>
              <w:t>./gov/documents/68/G00-68-4089689</w:t>
            </w:r>
          </w:p>
          <w:p w14:paraId="60B6C4B2" w14:textId="3215AB98" w:rsidR="00CA5215" w:rsidRPr="001300BA" w:rsidRDefault="00CA5215" w:rsidP="001A29CC">
            <w:pPr>
              <w:keepNext/>
              <w:jc w:val="center"/>
              <w:rPr>
                <w:rFonts w:ascii="Calibri" w:eastAsia="Calibri" w:hAnsi="Calibri" w:cs="Arial"/>
                <w:sz w:val="22"/>
              </w:rPr>
            </w:pPr>
            <w:r w:rsidRPr="001300BA">
              <w:rPr>
                <w:rFonts w:ascii="Calibri" w:eastAsia="Calibri" w:hAnsi="Calibri" w:cs="Arial"/>
                <w:sz w:val="22"/>
              </w:rPr>
              <w:t>./gov/documents/84/G00-84-1559810</w:t>
            </w:r>
          </w:p>
        </w:tc>
      </w:tr>
    </w:tbl>
    <w:p w14:paraId="36A294EE" w14:textId="6797DE44" w:rsidR="003E54C5" w:rsidRDefault="001A29CC" w:rsidP="000C062F">
      <w:pPr>
        <w:pStyle w:val="Caption"/>
        <w:jc w:val="center"/>
      </w:pPr>
      <w:r>
        <w:t xml:space="preserve">Table </w:t>
      </w:r>
      <w:r w:rsidR="00000000">
        <w:fldChar w:fldCharType="begin"/>
      </w:r>
      <w:r w:rsidR="00000000">
        <w:instrText xml:space="preserve"> SEQ Table \* ARABIC </w:instrText>
      </w:r>
      <w:r w:rsidR="00000000">
        <w:fldChar w:fldCharType="separate"/>
      </w:r>
      <w:r w:rsidR="001D4F22">
        <w:rPr>
          <w:noProof/>
        </w:rPr>
        <w:t>1</w:t>
      </w:r>
      <w:r w:rsidR="00000000">
        <w:rPr>
          <w:noProof/>
        </w:rPr>
        <w:fldChar w:fldCharType="end"/>
      </w:r>
      <w:r w:rsidR="000077BA">
        <w:rPr>
          <w:noProof/>
        </w:rPr>
        <w:t>.</w:t>
      </w:r>
      <w:r w:rsidR="00F33E77">
        <w:rPr>
          <w:noProof/>
        </w:rPr>
        <w:t>2</w:t>
      </w:r>
      <w:r>
        <w:t xml:space="preserve"> Results for queries in Question 1</w:t>
      </w:r>
    </w:p>
    <w:p w14:paraId="0B55F58C" w14:textId="77777777" w:rsidR="00C769A1" w:rsidRDefault="00C769A1" w:rsidP="001A29CC"/>
    <w:p w14:paraId="09AA7318" w14:textId="63311278" w:rsidR="003E54C5" w:rsidRDefault="003E54C5" w:rsidP="003E54C5">
      <w:pPr>
        <w:pStyle w:val="Heading1"/>
      </w:pPr>
      <w:r>
        <w:t>Question 2</w:t>
      </w:r>
    </w:p>
    <w:p w14:paraId="34A91F72" w14:textId="722C4B35" w:rsidR="004E038B" w:rsidRPr="004E038B" w:rsidRDefault="004E038B" w:rsidP="004E038B">
      <w:pPr>
        <w:pStyle w:val="Heading2"/>
        <w:numPr>
          <w:ilvl w:val="0"/>
          <w:numId w:val="3"/>
        </w:numPr>
      </w:pPr>
      <w:r>
        <w:t>Methods</w:t>
      </w:r>
    </w:p>
    <w:p w14:paraId="182C5889" w14:textId="5B264512" w:rsidR="003E54C5" w:rsidRDefault="00FA68E1" w:rsidP="003E54C5">
      <w:r>
        <w:t>The</w:t>
      </w:r>
      <w:r w:rsidR="004E038B">
        <w:t xml:space="preserve"> </w:t>
      </w:r>
      <w:r>
        <w:t>function</w:t>
      </w:r>
      <w:r w:rsidR="004E038B">
        <w:t xml:space="preserve"> for calculating IDF </w:t>
      </w:r>
      <w:proofErr w:type="spellStart"/>
      <w:r w:rsidR="004E038B">
        <w:rPr>
          <w:b/>
          <w:bCs/>
        </w:rPr>
        <w:t>calc_idf</w:t>
      </w:r>
      <w:proofErr w:type="spellEnd"/>
      <w:r w:rsidR="004E038B">
        <w:rPr>
          <w:b/>
          <w:bCs/>
        </w:rPr>
        <w:t>()</w:t>
      </w:r>
      <w:r w:rsidR="004E038B">
        <w:t xml:space="preserve"> has been implemented as it is used multiple times in this question. This promotes both code reusability and maintainability. If we need to use another variant of IDF, we just need to modify </w:t>
      </w:r>
      <w:proofErr w:type="spellStart"/>
      <w:r w:rsidR="004E038B">
        <w:rPr>
          <w:b/>
          <w:bCs/>
        </w:rPr>
        <w:t>calc_idf</w:t>
      </w:r>
      <w:proofErr w:type="spellEnd"/>
      <w:r w:rsidR="004E038B">
        <w:rPr>
          <w:b/>
          <w:bCs/>
        </w:rPr>
        <w:t xml:space="preserve">() </w:t>
      </w:r>
      <w:r w:rsidR="004E038B">
        <w:t xml:space="preserve">method instead of modifying the whole </w:t>
      </w:r>
      <w:r w:rsidR="004E038B">
        <w:rPr>
          <w:b/>
          <w:bCs/>
        </w:rPr>
        <w:t xml:space="preserve">query_tfidf.py </w:t>
      </w:r>
      <w:r w:rsidR="004E038B">
        <w:t>file.</w:t>
      </w:r>
    </w:p>
    <w:p w14:paraId="459817F0" w14:textId="199A9B58" w:rsidR="00B46793" w:rsidRDefault="003A7CA3" w:rsidP="003E54C5">
      <w:pPr>
        <w:rPr>
          <w:rFonts w:eastAsiaTheme="minorEastAsia"/>
        </w:rPr>
      </w:pPr>
      <w:r>
        <w:t>Following is formula used to calculate TF-IDF.</w:t>
      </w:r>
      <w:r w:rsidR="00131AD6">
        <w:t xml:space="preserve"> </w:t>
      </w:r>
      <w:r w:rsidR="00B46793">
        <w:t>S</w:t>
      </w:r>
      <w:r w:rsidR="00B46793">
        <w:rPr>
          <w:rFonts w:eastAsiaTheme="minorEastAsia"/>
        </w:rPr>
        <w:t>uppose that</w:t>
      </w:r>
      <w:r w:rsidR="009A33E7">
        <w:rPr>
          <w:rFonts w:eastAsiaTheme="minorEastAsia"/>
        </w:rPr>
        <w:t xml:space="preserve"> the document</w:t>
      </w:r>
      <w:r w:rsidR="00B46793">
        <w:rPr>
          <w:rFonts w:eastAsiaTheme="minorEastAsia"/>
        </w:rPr>
        <w:t xml:space="preserve"> </w:t>
      </w:r>
      <m:oMath>
        <m:r>
          <w:rPr>
            <w:rFonts w:ascii="Cambria Math" w:hAnsi="Cambria Math"/>
          </w:rPr>
          <m:t>d</m:t>
        </m:r>
      </m:oMath>
      <w:r w:rsidR="00B46793">
        <w:rPr>
          <w:rFonts w:eastAsiaTheme="minorEastAsia"/>
        </w:rPr>
        <w:t xml:space="preserve"> is consisted of </w:t>
      </w:r>
      <m:oMath>
        <m:r>
          <w:rPr>
            <w:rFonts w:ascii="Cambria Math" w:eastAsiaTheme="minorEastAsia" w:hAnsi="Cambria Math"/>
          </w:rPr>
          <m:t>m</m:t>
        </m:r>
      </m:oMath>
      <w:r w:rsidR="00B46793">
        <w:rPr>
          <w:rFonts w:eastAsiaTheme="minorEastAsia"/>
        </w:rPr>
        <w:t xml:space="preserve">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467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4679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B467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TF</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,d</m:t>
            </m:r>
          </m:sub>
        </m:sSub>
      </m:oMath>
      <w:r w:rsidR="00B46793">
        <w:rPr>
          <w:rFonts w:eastAsiaTheme="minorEastAsia"/>
        </w:rPr>
        <w:t xml:space="preserve"> is the term</w:t>
      </w:r>
      <w:r w:rsidR="00AF2B6A">
        <w:rPr>
          <w:rFonts w:eastAsiaTheme="minorEastAsia"/>
        </w:rPr>
        <w:t xml:space="preserve"> </w:t>
      </w:r>
      <w:r w:rsidR="00B46793">
        <w:rPr>
          <w:rFonts w:eastAsiaTheme="minorEastAsia"/>
        </w:rPr>
        <w:t xml:space="preserve">frequency of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B46793">
        <w:rPr>
          <w:rFonts w:eastAsiaTheme="minorEastAsia"/>
        </w:rPr>
        <w:t xml:space="preserve"> in document </w:t>
      </w:r>
      <m:oMath>
        <m:r>
          <w:rPr>
            <w:rFonts w:ascii="Cambria Math" w:hAnsi="Cambria Math"/>
          </w:rPr>
          <m:t>d</m:t>
        </m:r>
      </m:oMath>
      <w:r w:rsidR="00AF2B6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IDF</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oMath>
      <w:r w:rsidR="00AF2B6A">
        <w:rPr>
          <w:rFonts w:eastAsiaTheme="minorEastAsia"/>
        </w:rPr>
        <w:t xml:space="preserve"> is the inversed document frequency of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F2B6A">
        <w:rPr>
          <w:rFonts w:eastAsiaTheme="minorEastAsia"/>
        </w:rPr>
        <w:t xml:space="preserve"> in the corpus.</w:t>
      </w:r>
      <w:r w:rsidR="00B46793">
        <w:rPr>
          <w:rFonts w:eastAsiaTheme="minorEastAsia"/>
        </w:rPr>
        <w:t xml:space="preserve"> </w:t>
      </w:r>
    </w:p>
    <w:p w14:paraId="0D8C6FEE" w14:textId="77777777" w:rsidR="00330636" w:rsidRDefault="00330636" w:rsidP="003E54C5">
      <w:pPr>
        <w:rPr>
          <w:rFonts w:eastAsiaTheme="minorEastAsia"/>
        </w:rPr>
      </w:pPr>
    </w:p>
    <w:p w14:paraId="4AFD81E9" w14:textId="77777777" w:rsidR="00330636" w:rsidRDefault="00330636" w:rsidP="003E54C5">
      <w:pPr>
        <w:rPr>
          <w:rFonts w:eastAsiaTheme="minorEastAsia"/>
        </w:rPr>
      </w:pPr>
    </w:p>
    <w:p w14:paraId="4B245F17" w14:textId="77777777" w:rsidR="00ED10C5" w:rsidRDefault="00ED10C5" w:rsidP="003E54C5">
      <w:pPr>
        <w:rPr>
          <w:rFonts w:eastAsiaTheme="minorEastAsia"/>
        </w:rPr>
      </w:pPr>
    </w:p>
    <w:p w14:paraId="612AB21D" w14:textId="50AAE06C" w:rsidR="00B46793" w:rsidRDefault="00B46793" w:rsidP="003E54C5">
      <w:pPr>
        <w:rPr>
          <w:rFonts w:eastAsiaTheme="minorEastAsia"/>
        </w:rPr>
      </w:pPr>
      <w:r>
        <w:rPr>
          <w:rFonts w:eastAsiaTheme="minorEastAsia"/>
        </w:rPr>
        <w:lastRenderedPageBreak/>
        <w:t xml:space="preserve">Then norm of </w:t>
      </w:r>
      <m:oMath>
        <m:r>
          <w:rPr>
            <w:rFonts w:ascii="Cambria Math" w:hAnsi="Cambria Math"/>
          </w:rPr>
          <m:t>d</m:t>
        </m:r>
      </m:oMath>
      <w:r>
        <w:rPr>
          <w:rFonts w:eastAsiaTheme="minorEastAsia"/>
        </w:rPr>
        <w:t xml:space="preserve"> can be obtained by following formula:</w:t>
      </w:r>
    </w:p>
    <w:p w14:paraId="701BC020" w14:textId="58DB9AFB" w:rsidR="00B46793" w:rsidRPr="004E038B" w:rsidRDefault="00000000" w:rsidP="00B46793">
      <w:pPr>
        <w:jc w:val="center"/>
      </w:pPr>
      <m:oMathPara>
        <m:oMath>
          <m:d>
            <m:dPr>
              <m:begChr m:val="‖"/>
              <m:endChr m:val="‖"/>
              <m:ctrlPr>
                <w:rPr>
                  <w:rFonts w:ascii="Cambria Math" w:hAnsi="Cambria Math"/>
                  <w:i/>
                </w:rPr>
              </m:ctrlPr>
            </m:dPr>
            <m:e>
              <m:r>
                <w:rPr>
                  <w:rFonts w:ascii="Cambria Math" w:hAnsi="Cambria Math"/>
                </w:rPr>
                <m:t>d</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TF</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IDF</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e>
                      </m:d>
                    </m:e>
                    <m:sup>
                      <m:r>
                        <w:rPr>
                          <w:rFonts w:ascii="Cambria Math" w:eastAsiaTheme="minorEastAsia" w:hAnsi="Cambria Math"/>
                        </w:rPr>
                        <m:t>2</m:t>
                      </m:r>
                    </m:sup>
                  </m:sSup>
                </m:e>
              </m:nary>
            </m:e>
          </m:rad>
        </m:oMath>
      </m:oMathPara>
    </w:p>
    <w:p w14:paraId="31E2BC12" w14:textId="7197BEB5" w:rsidR="00DB2E4D" w:rsidRDefault="00E7154B" w:rsidP="00E7154B">
      <w:pPr>
        <w:rPr>
          <w:rFonts w:eastAsiaTheme="minorEastAsia" w:cstheme="minorHAnsi"/>
          <w:szCs w:val="24"/>
        </w:rPr>
      </w:pPr>
      <w:r>
        <w:rPr>
          <w:rFonts w:eastAsiaTheme="minorEastAsia" w:cstheme="minorHAnsi"/>
          <w:szCs w:val="24"/>
        </w:rPr>
        <w:t xml:space="preserve">And similarity between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d</m:t>
            </m:r>
          </m:e>
          <m:sub>
            <m:r>
              <w:rPr>
                <w:rFonts w:ascii="Cambria Math" w:eastAsiaTheme="minorEastAsia" w:hAnsi="Cambria Math" w:cstheme="minorHAnsi"/>
                <w:szCs w:val="24"/>
              </w:rPr>
              <m:t>1</m:t>
            </m:r>
          </m:sub>
        </m:sSub>
      </m:oMath>
      <w:r>
        <w:rPr>
          <w:rFonts w:eastAsiaTheme="minorEastAsia" w:cstheme="minorHAnsi"/>
          <w:szCs w:val="24"/>
        </w:rPr>
        <w:t xml:space="preserve">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d</m:t>
            </m:r>
          </m:e>
          <m:sub>
            <m:r>
              <w:rPr>
                <w:rFonts w:ascii="Cambria Math" w:eastAsiaTheme="minorEastAsia" w:hAnsi="Cambria Math" w:cstheme="minorHAnsi"/>
                <w:szCs w:val="24"/>
              </w:rPr>
              <m:t>2</m:t>
            </m:r>
          </m:sub>
        </m:sSub>
      </m:oMath>
      <w:r>
        <w:rPr>
          <w:rFonts w:eastAsiaTheme="minorEastAsia" w:cstheme="minorHAnsi"/>
          <w:szCs w:val="24"/>
        </w:rPr>
        <w:t xml:space="preserve"> is given by:</w:t>
      </w:r>
    </w:p>
    <w:p w14:paraId="67729231" w14:textId="7923561E" w:rsidR="00E7154B" w:rsidRPr="00E6011F" w:rsidRDefault="00E7154B" w:rsidP="00E7154B">
      <w:pPr>
        <w:jc w:val="center"/>
        <w:rPr>
          <w:rFonts w:eastAsiaTheme="minorEastAsia" w:cstheme="minorHAnsi"/>
          <w:szCs w:val="24"/>
        </w:rPr>
      </w:pPr>
      <m:oMathPara>
        <m:oMath>
          <m:r>
            <w:rPr>
              <w:rFonts w:ascii="Cambria Math" w:eastAsiaTheme="minorEastAsia" w:hAnsi="Cambria Math" w:cstheme="minorHAnsi"/>
              <w:sz w:val="30"/>
              <w:szCs w:val="30"/>
            </w:rPr>
            <m:t>sim</m:t>
          </m:r>
          <m:d>
            <m:dPr>
              <m:ctrlPr>
                <w:rPr>
                  <w:rFonts w:ascii="Cambria Math" w:eastAsiaTheme="minorEastAsia" w:hAnsi="Cambria Math" w:cstheme="minorHAnsi"/>
                  <w:i/>
                  <w:sz w:val="30"/>
                  <w:szCs w:val="30"/>
                </w:rPr>
              </m:ctrlPr>
            </m:dPr>
            <m:e>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d</m:t>
                  </m:r>
                </m:e>
                <m:sub>
                  <m:r>
                    <w:rPr>
                      <w:rFonts w:ascii="Cambria Math" w:eastAsiaTheme="minorEastAsia" w:hAnsi="Cambria Math" w:cstheme="minorHAnsi"/>
                      <w:sz w:val="30"/>
                      <w:szCs w:val="30"/>
                    </w:rPr>
                    <m:t>1</m:t>
                  </m:r>
                </m:sub>
              </m:sSub>
              <m:r>
                <w:rPr>
                  <w:rFonts w:ascii="Cambria Math" w:eastAsiaTheme="minorEastAsia" w:hAnsi="Cambria Math" w:cstheme="minorHAnsi"/>
                  <w:sz w:val="30"/>
                  <w:szCs w:val="30"/>
                </w:rPr>
                <m:t xml:space="preserve">, </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d</m:t>
                  </m:r>
                </m:e>
                <m:sub>
                  <m:r>
                    <w:rPr>
                      <w:rFonts w:ascii="Cambria Math" w:eastAsiaTheme="minorEastAsia" w:hAnsi="Cambria Math" w:cstheme="minorHAnsi"/>
                      <w:sz w:val="30"/>
                      <w:szCs w:val="30"/>
                    </w:rPr>
                    <m:t>2</m:t>
                  </m:r>
                </m:sub>
              </m:sSub>
            </m:e>
          </m:d>
          <m:r>
            <w:rPr>
              <w:rFonts w:ascii="Cambria Math" w:eastAsiaTheme="minorEastAsia" w:hAnsi="Cambria Math" w:cstheme="minorHAnsi"/>
              <w:sz w:val="30"/>
              <w:szCs w:val="30"/>
            </w:rPr>
            <m:t>=</m:t>
          </m:r>
          <m:f>
            <m:fPr>
              <m:ctrlPr>
                <w:rPr>
                  <w:rFonts w:ascii="Cambria Math" w:eastAsiaTheme="minorEastAsia" w:hAnsi="Cambria Math" w:cstheme="minorHAnsi"/>
                  <w:i/>
                  <w:sz w:val="30"/>
                  <w:szCs w:val="30"/>
                </w:rPr>
              </m:ctrlPr>
            </m:fPr>
            <m:num>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d</m:t>
                  </m:r>
                </m:e>
                <m:sub>
                  <m:r>
                    <w:rPr>
                      <w:rFonts w:ascii="Cambria Math" w:eastAsiaTheme="minorEastAsia" w:hAnsi="Cambria Math" w:cstheme="minorHAnsi"/>
                      <w:sz w:val="30"/>
                      <w:szCs w:val="30"/>
                    </w:rPr>
                    <m:t>1</m:t>
                  </m:r>
                </m:sub>
              </m:sSub>
              <m:r>
                <w:rPr>
                  <w:rFonts w:ascii="Cambria Math" w:eastAsiaTheme="minorEastAsia" w:hAnsi="Cambria Math" w:cstheme="minorHAnsi"/>
                  <w:sz w:val="30"/>
                  <w:szCs w:val="30"/>
                </w:rPr>
                <m:t>∙</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d</m:t>
                  </m:r>
                </m:e>
                <m:sub>
                  <m:r>
                    <w:rPr>
                      <w:rFonts w:ascii="Cambria Math" w:eastAsiaTheme="minorEastAsia" w:hAnsi="Cambria Math" w:cstheme="minorHAnsi"/>
                      <w:sz w:val="30"/>
                      <w:szCs w:val="30"/>
                    </w:rPr>
                    <m:t>2</m:t>
                  </m:r>
                </m:sub>
              </m:sSub>
            </m:num>
            <m:den>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e>
              </m:d>
              <m:r>
                <w:rPr>
                  <w:rFonts w:ascii="Cambria Math" w:hAnsi="Cambria Math"/>
                  <w:sz w:val="30"/>
                  <w:szCs w:val="30"/>
                </w:rPr>
                <m:t>×</m:t>
              </m:r>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e>
              </m:d>
            </m:den>
          </m:f>
          <m:r>
            <w:rPr>
              <w:rFonts w:ascii="Cambria Math" w:eastAsiaTheme="minorEastAsia" w:hAnsi="Cambria Math" w:cstheme="minorHAnsi"/>
              <w:sz w:val="30"/>
              <w:szCs w:val="30"/>
            </w:rPr>
            <m:t>=</m:t>
          </m:r>
          <m:f>
            <m:fPr>
              <m:ctrlPr>
                <w:rPr>
                  <w:rFonts w:ascii="Cambria Math" w:eastAsiaTheme="minorEastAsia" w:hAnsi="Cambria Math" w:cstheme="minorHAnsi"/>
                  <w:i/>
                  <w:sz w:val="30"/>
                  <w:szCs w:val="30"/>
                </w:rPr>
              </m:ctrlPr>
            </m:fPr>
            <m:num>
              <m:nary>
                <m:naryPr>
                  <m:chr m:val="∑"/>
                  <m:limLoc m:val="undOvr"/>
                  <m:ctrlPr>
                    <w:rPr>
                      <w:rFonts w:ascii="Cambria Math" w:eastAsiaTheme="minorEastAsia" w:hAnsi="Cambria Math" w:cstheme="minorHAnsi"/>
                      <w:i/>
                      <w:sz w:val="30"/>
                      <w:szCs w:val="30"/>
                    </w:rPr>
                  </m:ctrlPr>
                </m:naryPr>
                <m:sub>
                  <m:r>
                    <w:rPr>
                      <w:rFonts w:ascii="Cambria Math" w:eastAsiaTheme="minorEastAsia" w:hAnsi="Cambria Math" w:cstheme="minorHAnsi"/>
                      <w:sz w:val="30"/>
                      <w:szCs w:val="30"/>
                    </w:rPr>
                    <m:t>i=1</m:t>
                  </m:r>
                </m:sub>
                <m:sup>
                  <m:r>
                    <w:rPr>
                      <w:rFonts w:ascii="Cambria Math" w:eastAsiaTheme="minorEastAsia" w:hAnsi="Cambria Math" w:cstheme="minorHAnsi"/>
                      <w:sz w:val="30"/>
                      <w:szCs w:val="30"/>
                    </w:rPr>
                    <m:t>m</m:t>
                  </m:r>
                </m:sup>
                <m:e>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TF_IDF</m:t>
                      </m:r>
                    </m:e>
                    <m:sub>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t</m:t>
                          </m:r>
                        </m:e>
                        <m:sub>
                          <m:r>
                            <w:rPr>
                              <w:rFonts w:ascii="Cambria Math" w:eastAsiaTheme="minorEastAsia" w:hAnsi="Cambria Math" w:cstheme="minorHAnsi"/>
                              <w:sz w:val="30"/>
                              <w:szCs w:val="30"/>
                            </w:rPr>
                            <m:t>i</m:t>
                          </m:r>
                        </m:sub>
                      </m:sSub>
                      <m:r>
                        <w:rPr>
                          <w:rFonts w:ascii="Cambria Math" w:eastAsiaTheme="minorEastAsia" w:hAnsi="Cambria Math" w:cstheme="minorHAnsi"/>
                          <w:sz w:val="30"/>
                          <w:szCs w:val="30"/>
                        </w:rPr>
                        <m:t>,</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d</m:t>
                          </m:r>
                        </m:e>
                        <m:sub>
                          <m:r>
                            <w:rPr>
                              <w:rFonts w:ascii="Cambria Math" w:eastAsiaTheme="minorEastAsia" w:hAnsi="Cambria Math" w:cstheme="minorHAnsi"/>
                              <w:sz w:val="30"/>
                              <w:szCs w:val="30"/>
                            </w:rPr>
                            <m:t>1</m:t>
                          </m:r>
                        </m:sub>
                      </m:sSub>
                    </m:sub>
                  </m:sSub>
                  <m:r>
                    <w:rPr>
                      <w:rFonts w:ascii="Cambria Math" w:eastAsiaTheme="minorEastAsia" w:hAnsi="Cambria Math" w:cstheme="minorHAnsi"/>
                      <w:sz w:val="30"/>
                      <w:szCs w:val="30"/>
                    </w:rPr>
                    <m:t>×</m:t>
                  </m:r>
                </m:e>
              </m:nary>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TF_IDF</m:t>
                  </m:r>
                </m:e>
                <m:sub>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t</m:t>
                      </m:r>
                    </m:e>
                    <m:sub>
                      <m:r>
                        <w:rPr>
                          <w:rFonts w:ascii="Cambria Math" w:eastAsiaTheme="minorEastAsia" w:hAnsi="Cambria Math" w:cstheme="minorHAnsi"/>
                          <w:sz w:val="30"/>
                          <w:szCs w:val="30"/>
                        </w:rPr>
                        <m:t>i</m:t>
                      </m:r>
                    </m:sub>
                  </m:sSub>
                  <m:r>
                    <w:rPr>
                      <w:rFonts w:ascii="Cambria Math" w:eastAsiaTheme="minorEastAsia" w:hAnsi="Cambria Math" w:cstheme="minorHAnsi"/>
                      <w:sz w:val="30"/>
                      <w:szCs w:val="30"/>
                    </w:rPr>
                    <m:t>,</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d</m:t>
                      </m:r>
                    </m:e>
                    <m:sub>
                      <m:r>
                        <w:rPr>
                          <w:rFonts w:ascii="Cambria Math" w:eastAsiaTheme="minorEastAsia" w:hAnsi="Cambria Math" w:cstheme="minorHAnsi"/>
                          <w:sz w:val="30"/>
                          <w:szCs w:val="30"/>
                        </w:rPr>
                        <m:t>2</m:t>
                      </m:r>
                    </m:sub>
                  </m:sSub>
                </m:sub>
              </m:sSub>
            </m:num>
            <m:den>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e>
              </m:d>
              <m:r>
                <w:rPr>
                  <w:rFonts w:ascii="Cambria Math" w:hAnsi="Cambria Math"/>
                  <w:sz w:val="30"/>
                  <w:szCs w:val="30"/>
                </w:rPr>
                <m:t>×</m:t>
              </m:r>
              <m:d>
                <m:dPr>
                  <m:begChr m:val="‖"/>
                  <m:endChr m:val="‖"/>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e>
              </m:d>
            </m:den>
          </m:f>
        </m:oMath>
      </m:oMathPara>
    </w:p>
    <w:p w14:paraId="448DBC1A" w14:textId="77777777" w:rsidR="00E6011F" w:rsidRDefault="00E6011F" w:rsidP="00E6011F">
      <w:pPr>
        <w:rPr>
          <w:rFonts w:eastAsiaTheme="minorEastAsia" w:cstheme="minorHAnsi"/>
          <w:szCs w:val="24"/>
        </w:rPr>
      </w:pPr>
    </w:p>
    <w:p w14:paraId="77E99764" w14:textId="77777777" w:rsidR="003626ED" w:rsidRDefault="003626ED" w:rsidP="00E6011F">
      <w:pPr>
        <w:rPr>
          <w:rFonts w:eastAsiaTheme="minorEastAsia" w:cstheme="minorHAnsi"/>
          <w:szCs w:val="24"/>
        </w:rPr>
      </w:pPr>
    </w:p>
    <w:p w14:paraId="276C535D" w14:textId="2ADADDFB" w:rsidR="00E6011F" w:rsidRDefault="00E6011F" w:rsidP="00E6011F">
      <w:pPr>
        <w:pStyle w:val="Heading2"/>
        <w:rPr>
          <w:rFonts w:eastAsiaTheme="minorEastAsia"/>
        </w:rPr>
      </w:pPr>
      <w:r>
        <w:rPr>
          <w:rFonts w:eastAsiaTheme="minorEastAsia"/>
        </w:rPr>
        <w:t>Testing</w:t>
      </w:r>
    </w:p>
    <w:p w14:paraId="561928C2" w14:textId="5E9F6E80" w:rsidR="00FA68E1" w:rsidRDefault="00E6011F" w:rsidP="00E6011F">
      <w:r>
        <w:t xml:space="preserve">File </w:t>
      </w:r>
      <w:r>
        <w:rPr>
          <w:b/>
          <w:bCs/>
        </w:rPr>
        <w:t>tests/query_tfidf_test.py</w:t>
      </w:r>
      <w:r w:rsidR="00FA68E1">
        <w:rPr>
          <w:b/>
          <w:bCs/>
        </w:rPr>
        <w:t xml:space="preserve"> </w:t>
      </w:r>
      <w:r w:rsidR="00FA68E1">
        <w:t xml:space="preserve">serves the purpose of testing </w:t>
      </w:r>
      <w:proofErr w:type="spellStart"/>
      <w:r w:rsidR="00FA68E1">
        <w:rPr>
          <w:b/>
          <w:bCs/>
        </w:rPr>
        <w:t>calc_idf</w:t>
      </w:r>
      <w:proofErr w:type="spellEnd"/>
      <w:r w:rsidR="00FA68E1">
        <w:rPr>
          <w:b/>
          <w:bCs/>
        </w:rPr>
        <w:t>()</w:t>
      </w:r>
      <w:r w:rsidR="00FA68E1">
        <w:t xml:space="preserve"> and </w:t>
      </w:r>
      <w:proofErr w:type="spellStart"/>
      <w:r w:rsidR="00FA68E1">
        <w:rPr>
          <w:b/>
          <w:bCs/>
        </w:rPr>
        <w:t>get_doc_to_norms</w:t>
      </w:r>
      <w:proofErr w:type="spellEnd"/>
      <w:r w:rsidR="00FA68E1">
        <w:t xml:space="preserve">(). Function </w:t>
      </w:r>
      <w:proofErr w:type="spellStart"/>
      <w:r w:rsidR="00FA68E1">
        <w:rPr>
          <w:b/>
          <w:bCs/>
        </w:rPr>
        <w:t>calc_idf</w:t>
      </w:r>
      <w:proofErr w:type="spellEnd"/>
      <w:r w:rsidR="00FA68E1">
        <w:rPr>
          <w:b/>
          <w:bCs/>
        </w:rPr>
        <w:t xml:space="preserve">() </w:t>
      </w:r>
      <w:r w:rsidR="00FA68E1">
        <w:t xml:space="preserve">is tested </w:t>
      </w:r>
      <w:r w:rsidR="00054597">
        <w:t xml:space="preserve">against below </w:t>
      </w:r>
      <w:r w:rsidR="00FA68E1">
        <w:t>cases:</w:t>
      </w:r>
    </w:p>
    <w:p w14:paraId="186973B7" w14:textId="578735E0" w:rsidR="00E6011F" w:rsidRDefault="00FA68E1" w:rsidP="00FA68E1">
      <w:pPr>
        <w:pStyle w:val="ListParagraph"/>
        <w:numPr>
          <w:ilvl w:val="0"/>
          <w:numId w:val="4"/>
        </w:numPr>
      </w:pPr>
      <w:r>
        <w:t>Normal case</w:t>
      </w:r>
    </w:p>
    <w:p w14:paraId="77878FD8" w14:textId="6C063AA3" w:rsidR="00FA68E1" w:rsidRDefault="00FA68E1" w:rsidP="00FA68E1">
      <w:pPr>
        <w:pStyle w:val="ListParagraph"/>
        <w:numPr>
          <w:ilvl w:val="0"/>
          <w:numId w:val="4"/>
        </w:numPr>
      </w:pPr>
      <w:r>
        <w:t>The term appears in all documents in the co</w:t>
      </w:r>
      <w:r w:rsidR="00054597">
        <w:t>llection</w:t>
      </w:r>
      <w:r w:rsidR="00DA03AB">
        <w:t>.</w:t>
      </w:r>
    </w:p>
    <w:p w14:paraId="01009A89" w14:textId="2A4903C2" w:rsidR="00054597" w:rsidRDefault="00054597" w:rsidP="00FA68E1">
      <w:pPr>
        <w:pStyle w:val="ListParagraph"/>
        <w:numPr>
          <w:ilvl w:val="0"/>
          <w:numId w:val="4"/>
        </w:numPr>
      </w:pPr>
      <w:r>
        <w:t>The term cannot be found in the collection.</w:t>
      </w:r>
    </w:p>
    <w:p w14:paraId="39EA6496" w14:textId="1CB247B8" w:rsidR="00570AFF" w:rsidRDefault="00570AFF" w:rsidP="00FA68E1">
      <w:pPr>
        <w:pStyle w:val="ListParagraph"/>
        <w:numPr>
          <w:ilvl w:val="0"/>
          <w:numId w:val="4"/>
        </w:numPr>
      </w:pPr>
      <w:r>
        <w:t xml:space="preserve">The term appears in </w:t>
      </w:r>
      <w:r w:rsidR="005B17AC">
        <w:t xml:space="preserve">almost all </w:t>
      </w:r>
      <w:r w:rsidR="00DA03AB">
        <w:t>documents</w:t>
      </w:r>
      <w:r w:rsidR="005B17AC">
        <w:t xml:space="preserve"> (N – 1)</w:t>
      </w:r>
      <w:r>
        <w:t>.</w:t>
      </w:r>
    </w:p>
    <w:p w14:paraId="54599D62" w14:textId="6CFFD056" w:rsidR="00DA03AB" w:rsidRDefault="00DA03AB" w:rsidP="00920473">
      <w:pPr>
        <w:spacing w:after="240"/>
      </w:pPr>
      <w:r>
        <w:t xml:space="preserve">Function </w:t>
      </w:r>
      <w:proofErr w:type="spellStart"/>
      <w:proofErr w:type="gramStart"/>
      <w:r>
        <w:rPr>
          <w:b/>
          <w:bCs/>
        </w:rPr>
        <w:t>get</w:t>
      </w:r>
      <w:proofErr w:type="gramEnd"/>
      <w:r>
        <w:rPr>
          <w:b/>
          <w:bCs/>
        </w:rPr>
        <w:t>_doc_to_norms</w:t>
      </w:r>
      <w:proofErr w:type="spellEnd"/>
      <w:r>
        <w:rPr>
          <w:b/>
          <w:bCs/>
        </w:rPr>
        <w:t xml:space="preserve">() </w:t>
      </w:r>
      <w:r>
        <w:t>is tested using</w:t>
      </w:r>
      <w:r w:rsidR="00E03F17">
        <w:t xml:space="preserve"> the</w:t>
      </w:r>
      <w:r>
        <w:t xml:space="preserve"> following index</w:t>
      </w:r>
      <w:r w:rsidR="00007DA0">
        <w:t xml:space="preserve"> (</w:t>
      </w:r>
      <w:r w:rsidR="00007DA0">
        <w:rPr>
          <w:b/>
          <w:bCs/>
        </w:rPr>
        <w:t>Table 2.1</w:t>
      </w:r>
      <w:r w:rsidR="00007DA0">
        <w:t>)</w:t>
      </w:r>
      <w:r>
        <w:t>:</w:t>
      </w:r>
    </w:p>
    <w:tbl>
      <w:tblPr>
        <w:tblStyle w:val="TableGrid"/>
        <w:tblW w:w="0" w:type="auto"/>
        <w:jc w:val="center"/>
        <w:tblLook w:val="04A0" w:firstRow="1" w:lastRow="0" w:firstColumn="1" w:lastColumn="0" w:noHBand="0" w:noVBand="1"/>
      </w:tblPr>
      <w:tblGrid>
        <w:gridCol w:w="1870"/>
        <w:gridCol w:w="1870"/>
        <w:gridCol w:w="1870"/>
        <w:gridCol w:w="1870"/>
      </w:tblGrid>
      <w:tr w:rsidR="0064332E" w14:paraId="43DFCBC8" w14:textId="77777777" w:rsidTr="0064332E">
        <w:trPr>
          <w:jc w:val="center"/>
        </w:trPr>
        <w:tc>
          <w:tcPr>
            <w:tcW w:w="1870" w:type="dxa"/>
          </w:tcPr>
          <w:p w14:paraId="31F2DEC0" w14:textId="77777777" w:rsidR="0064332E" w:rsidRDefault="0064332E" w:rsidP="0064332E">
            <w:pPr>
              <w:jc w:val="center"/>
            </w:pPr>
          </w:p>
        </w:tc>
        <w:tc>
          <w:tcPr>
            <w:tcW w:w="1870" w:type="dxa"/>
          </w:tcPr>
          <w:p w14:paraId="4D5847FC" w14:textId="0E722B7B" w:rsidR="0064332E" w:rsidRPr="00920473" w:rsidRDefault="00920473" w:rsidP="0064332E">
            <w:pPr>
              <w:jc w:val="center"/>
              <w:rPr>
                <w:b/>
                <w:bCs/>
              </w:rPr>
            </w:pPr>
            <w:r w:rsidRPr="00920473">
              <w:rPr>
                <w:b/>
                <w:bCs/>
              </w:rPr>
              <w:t>car</w:t>
            </w:r>
          </w:p>
        </w:tc>
        <w:tc>
          <w:tcPr>
            <w:tcW w:w="1870" w:type="dxa"/>
          </w:tcPr>
          <w:p w14:paraId="4ECE7F63" w14:textId="6D9C116A" w:rsidR="0064332E" w:rsidRPr="00920473" w:rsidRDefault="00920473" w:rsidP="0064332E">
            <w:pPr>
              <w:jc w:val="center"/>
              <w:rPr>
                <w:b/>
                <w:bCs/>
              </w:rPr>
            </w:pPr>
            <w:r w:rsidRPr="00920473">
              <w:rPr>
                <w:b/>
                <w:bCs/>
              </w:rPr>
              <w:t>insurance</w:t>
            </w:r>
          </w:p>
        </w:tc>
        <w:tc>
          <w:tcPr>
            <w:tcW w:w="1870" w:type="dxa"/>
          </w:tcPr>
          <w:p w14:paraId="62F9E7EF" w14:textId="54C5DB88" w:rsidR="0064332E" w:rsidRPr="00920473" w:rsidRDefault="00920473" w:rsidP="0064332E">
            <w:pPr>
              <w:jc w:val="center"/>
              <w:rPr>
                <w:b/>
                <w:bCs/>
              </w:rPr>
            </w:pPr>
            <w:r w:rsidRPr="00920473">
              <w:rPr>
                <w:b/>
                <w:bCs/>
              </w:rPr>
              <w:t>auto</w:t>
            </w:r>
          </w:p>
        </w:tc>
      </w:tr>
      <w:tr w:rsidR="0064332E" w14:paraId="0C459B2C" w14:textId="77777777" w:rsidTr="0064332E">
        <w:trPr>
          <w:jc w:val="center"/>
        </w:trPr>
        <w:tc>
          <w:tcPr>
            <w:tcW w:w="1870" w:type="dxa"/>
          </w:tcPr>
          <w:p w14:paraId="7B99A2CD" w14:textId="6D4ADEBB" w:rsidR="0064332E" w:rsidRPr="00920473" w:rsidRDefault="0064332E" w:rsidP="0064332E">
            <w:pPr>
              <w:jc w:val="center"/>
              <w:rPr>
                <w:b/>
                <w:bCs/>
              </w:rPr>
            </w:pPr>
            <w:r w:rsidRPr="00920473">
              <w:rPr>
                <w:b/>
                <w:bCs/>
              </w:rPr>
              <w:t>doc1</w:t>
            </w:r>
          </w:p>
        </w:tc>
        <w:tc>
          <w:tcPr>
            <w:tcW w:w="1870" w:type="dxa"/>
          </w:tcPr>
          <w:p w14:paraId="500788EF" w14:textId="17551329" w:rsidR="0064332E" w:rsidRDefault="00920473" w:rsidP="0064332E">
            <w:pPr>
              <w:jc w:val="center"/>
            </w:pPr>
            <w:r>
              <w:t>1</w:t>
            </w:r>
          </w:p>
        </w:tc>
        <w:tc>
          <w:tcPr>
            <w:tcW w:w="1870" w:type="dxa"/>
          </w:tcPr>
          <w:p w14:paraId="4C1D1968" w14:textId="1C75047D" w:rsidR="0064332E" w:rsidRDefault="00920473" w:rsidP="0064332E">
            <w:pPr>
              <w:jc w:val="center"/>
            </w:pPr>
            <w:r>
              <w:t>0</w:t>
            </w:r>
          </w:p>
        </w:tc>
        <w:tc>
          <w:tcPr>
            <w:tcW w:w="1870" w:type="dxa"/>
          </w:tcPr>
          <w:p w14:paraId="136489CB" w14:textId="5B1214CE" w:rsidR="0064332E" w:rsidRDefault="00920473" w:rsidP="0064332E">
            <w:pPr>
              <w:jc w:val="center"/>
            </w:pPr>
            <w:r>
              <w:t>3</w:t>
            </w:r>
          </w:p>
        </w:tc>
      </w:tr>
      <w:tr w:rsidR="0064332E" w14:paraId="4BBFAE5C" w14:textId="77777777" w:rsidTr="0064332E">
        <w:trPr>
          <w:jc w:val="center"/>
        </w:trPr>
        <w:tc>
          <w:tcPr>
            <w:tcW w:w="1870" w:type="dxa"/>
          </w:tcPr>
          <w:p w14:paraId="655EA8B2" w14:textId="12BADCC0" w:rsidR="0064332E" w:rsidRPr="00920473" w:rsidRDefault="0064332E" w:rsidP="0064332E">
            <w:pPr>
              <w:jc w:val="center"/>
              <w:rPr>
                <w:b/>
                <w:bCs/>
              </w:rPr>
            </w:pPr>
            <w:r w:rsidRPr="00920473">
              <w:rPr>
                <w:b/>
                <w:bCs/>
              </w:rPr>
              <w:t>doc2</w:t>
            </w:r>
          </w:p>
        </w:tc>
        <w:tc>
          <w:tcPr>
            <w:tcW w:w="1870" w:type="dxa"/>
          </w:tcPr>
          <w:p w14:paraId="7B7A99F7" w14:textId="35CCC4EA" w:rsidR="0064332E" w:rsidRDefault="00920473" w:rsidP="0064332E">
            <w:pPr>
              <w:jc w:val="center"/>
            </w:pPr>
            <w:r>
              <w:t>5</w:t>
            </w:r>
          </w:p>
        </w:tc>
        <w:tc>
          <w:tcPr>
            <w:tcW w:w="1870" w:type="dxa"/>
          </w:tcPr>
          <w:p w14:paraId="297188C0" w14:textId="5B5A0590" w:rsidR="0064332E" w:rsidRDefault="00920473" w:rsidP="0064332E">
            <w:pPr>
              <w:jc w:val="center"/>
            </w:pPr>
            <w:r>
              <w:t>0</w:t>
            </w:r>
          </w:p>
        </w:tc>
        <w:tc>
          <w:tcPr>
            <w:tcW w:w="1870" w:type="dxa"/>
          </w:tcPr>
          <w:p w14:paraId="0397F682" w14:textId="5FB51254" w:rsidR="0064332E" w:rsidRDefault="00920473" w:rsidP="0064332E">
            <w:pPr>
              <w:jc w:val="center"/>
            </w:pPr>
            <w:r>
              <w:t>0</w:t>
            </w:r>
          </w:p>
        </w:tc>
      </w:tr>
      <w:tr w:rsidR="0064332E" w14:paraId="79378B63" w14:textId="77777777" w:rsidTr="0064332E">
        <w:trPr>
          <w:jc w:val="center"/>
        </w:trPr>
        <w:tc>
          <w:tcPr>
            <w:tcW w:w="1870" w:type="dxa"/>
          </w:tcPr>
          <w:p w14:paraId="1390EB66" w14:textId="3B5C02BB" w:rsidR="0064332E" w:rsidRPr="00920473" w:rsidRDefault="0064332E" w:rsidP="0064332E">
            <w:pPr>
              <w:jc w:val="center"/>
              <w:rPr>
                <w:b/>
                <w:bCs/>
              </w:rPr>
            </w:pPr>
            <w:r w:rsidRPr="00920473">
              <w:rPr>
                <w:b/>
                <w:bCs/>
              </w:rPr>
              <w:t>doc3</w:t>
            </w:r>
          </w:p>
        </w:tc>
        <w:tc>
          <w:tcPr>
            <w:tcW w:w="1870" w:type="dxa"/>
          </w:tcPr>
          <w:p w14:paraId="39A351B7" w14:textId="0BAB279E" w:rsidR="0064332E" w:rsidRDefault="00920473" w:rsidP="0064332E">
            <w:pPr>
              <w:jc w:val="center"/>
            </w:pPr>
            <w:r>
              <w:t>0</w:t>
            </w:r>
          </w:p>
        </w:tc>
        <w:tc>
          <w:tcPr>
            <w:tcW w:w="1870" w:type="dxa"/>
          </w:tcPr>
          <w:p w14:paraId="4982B305" w14:textId="5C343CEC" w:rsidR="0064332E" w:rsidRDefault="00920473" w:rsidP="0064332E">
            <w:pPr>
              <w:jc w:val="center"/>
            </w:pPr>
            <w:r>
              <w:t>1</w:t>
            </w:r>
          </w:p>
        </w:tc>
        <w:tc>
          <w:tcPr>
            <w:tcW w:w="1870" w:type="dxa"/>
          </w:tcPr>
          <w:p w14:paraId="361AA2FB" w14:textId="408D0525" w:rsidR="0064332E" w:rsidRDefault="00920473" w:rsidP="0064332E">
            <w:pPr>
              <w:jc w:val="center"/>
            </w:pPr>
            <w:r>
              <w:t>2</w:t>
            </w:r>
          </w:p>
        </w:tc>
      </w:tr>
      <w:tr w:rsidR="0064332E" w14:paraId="598430CB" w14:textId="77777777" w:rsidTr="0064332E">
        <w:trPr>
          <w:jc w:val="center"/>
        </w:trPr>
        <w:tc>
          <w:tcPr>
            <w:tcW w:w="1870" w:type="dxa"/>
          </w:tcPr>
          <w:p w14:paraId="752D0CF6" w14:textId="0F11E422" w:rsidR="0064332E" w:rsidRPr="00920473" w:rsidRDefault="0064332E" w:rsidP="0064332E">
            <w:pPr>
              <w:jc w:val="center"/>
              <w:rPr>
                <w:b/>
                <w:bCs/>
              </w:rPr>
            </w:pPr>
            <w:r w:rsidRPr="00920473">
              <w:rPr>
                <w:b/>
                <w:bCs/>
              </w:rPr>
              <w:t>doc4</w:t>
            </w:r>
          </w:p>
        </w:tc>
        <w:tc>
          <w:tcPr>
            <w:tcW w:w="1870" w:type="dxa"/>
          </w:tcPr>
          <w:p w14:paraId="5C572CC1" w14:textId="401B8D60" w:rsidR="0064332E" w:rsidRDefault="00920473" w:rsidP="0064332E">
            <w:pPr>
              <w:jc w:val="center"/>
            </w:pPr>
            <w:r>
              <w:t>0</w:t>
            </w:r>
          </w:p>
        </w:tc>
        <w:tc>
          <w:tcPr>
            <w:tcW w:w="1870" w:type="dxa"/>
          </w:tcPr>
          <w:p w14:paraId="175CDDD4" w14:textId="7CAC53D2" w:rsidR="0064332E" w:rsidRDefault="00920473" w:rsidP="0064332E">
            <w:pPr>
              <w:jc w:val="center"/>
            </w:pPr>
            <w:r>
              <w:t>0</w:t>
            </w:r>
          </w:p>
        </w:tc>
        <w:tc>
          <w:tcPr>
            <w:tcW w:w="1870" w:type="dxa"/>
          </w:tcPr>
          <w:p w14:paraId="60B6CF34" w14:textId="7D0B341B" w:rsidR="0064332E" w:rsidRDefault="00920473" w:rsidP="003437A9">
            <w:pPr>
              <w:keepNext/>
              <w:jc w:val="center"/>
            </w:pPr>
            <w:r>
              <w:t>0</w:t>
            </w:r>
          </w:p>
        </w:tc>
      </w:tr>
    </w:tbl>
    <w:p w14:paraId="1966A9D1" w14:textId="6322ABA4" w:rsidR="009E7CE3" w:rsidRDefault="003437A9" w:rsidP="003437A9">
      <w:pPr>
        <w:pStyle w:val="Caption"/>
        <w:jc w:val="center"/>
      </w:pPr>
      <w:r>
        <w:t xml:space="preserve">Table </w:t>
      </w:r>
      <w:r>
        <w:fldChar w:fldCharType="begin"/>
      </w:r>
      <w:r>
        <w:instrText xml:space="preserve"> SEQ Table \* ARABIC </w:instrText>
      </w:r>
      <w:r>
        <w:fldChar w:fldCharType="separate"/>
      </w:r>
      <w:r w:rsidR="001D4F22">
        <w:rPr>
          <w:noProof/>
        </w:rPr>
        <w:t>2</w:t>
      </w:r>
      <w:r>
        <w:fldChar w:fldCharType="end"/>
      </w:r>
      <w:r>
        <w:t xml:space="preserve">.1 Index used for testing TF-IDF cosine </w:t>
      </w:r>
      <w:r w:rsidR="00007DA0">
        <w:t>similarity.</w:t>
      </w:r>
    </w:p>
    <w:p w14:paraId="56CD3C5D" w14:textId="5CA64A2D" w:rsidR="009E7CE3" w:rsidRDefault="003A7CA3" w:rsidP="003A7CA3">
      <w:pPr>
        <w:pStyle w:val="Heading2"/>
      </w:pPr>
      <w:r>
        <w:t>Results</w:t>
      </w:r>
    </w:p>
    <w:p w14:paraId="16D4087F" w14:textId="45E038C0" w:rsidR="003A7CA3" w:rsidRDefault="00EB7DFE" w:rsidP="003A7CA3">
      <w:r>
        <w:t>We get top-5 most relevant documents corresponding to each query</w:t>
      </w:r>
      <w:r w:rsidR="001A3538">
        <w:t xml:space="preserve"> (</w:t>
      </w:r>
      <w:r w:rsidR="001A3538">
        <w:rPr>
          <w:b/>
          <w:bCs/>
        </w:rPr>
        <w:t>Table 2.2</w:t>
      </w:r>
      <w:r w:rsidR="001A3538">
        <w:t>)</w:t>
      </w:r>
      <w:r>
        <w:t>:</w:t>
      </w:r>
    </w:p>
    <w:tbl>
      <w:tblPr>
        <w:tblStyle w:val="TableGrid"/>
        <w:tblW w:w="0" w:type="auto"/>
        <w:jc w:val="center"/>
        <w:tblLook w:val="04A0" w:firstRow="1" w:lastRow="0" w:firstColumn="1" w:lastColumn="0" w:noHBand="0" w:noVBand="1"/>
      </w:tblPr>
      <w:tblGrid>
        <w:gridCol w:w="2875"/>
        <w:gridCol w:w="5130"/>
      </w:tblGrid>
      <w:tr w:rsidR="003C2965" w14:paraId="39DFB88E" w14:textId="77777777" w:rsidTr="00C23B63">
        <w:trPr>
          <w:jc w:val="center"/>
        </w:trPr>
        <w:tc>
          <w:tcPr>
            <w:tcW w:w="2875" w:type="dxa"/>
          </w:tcPr>
          <w:p w14:paraId="61F0107D" w14:textId="5555C979" w:rsidR="003C2965" w:rsidRPr="003C2965" w:rsidRDefault="003C2965" w:rsidP="003C2965">
            <w:pPr>
              <w:jc w:val="center"/>
              <w:rPr>
                <w:b/>
                <w:bCs/>
              </w:rPr>
            </w:pPr>
            <w:r>
              <w:rPr>
                <w:b/>
                <w:bCs/>
              </w:rPr>
              <w:t>Query</w:t>
            </w:r>
          </w:p>
        </w:tc>
        <w:tc>
          <w:tcPr>
            <w:tcW w:w="5130" w:type="dxa"/>
          </w:tcPr>
          <w:p w14:paraId="51B57894" w14:textId="4E3EC5B7" w:rsidR="003C2965" w:rsidRPr="003C2965" w:rsidRDefault="003C2965" w:rsidP="003C2965">
            <w:pPr>
              <w:jc w:val="center"/>
              <w:rPr>
                <w:b/>
                <w:bCs/>
              </w:rPr>
            </w:pPr>
            <w:r>
              <w:rPr>
                <w:b/>
                <w:bCs/>
              </w:rPr>
              <w:t>Results</w:t>
            </w:r>
          </w:p>
        </w:tc>
      </w:tr>
      <w:tr w:rsidR="003C2965" w14:paraId="4741C526" w14:textId="77777777" w:rsidTr="00C23B63">
        <w:trPr>
          <w:jc w:val="center"/>
        </w:trPr>
        <w:tc>
          <w:tcPr>
            <w:tcW w:w="2875" w:type="dxa"/>
          </w:tcPr>
          <w:p w14:paraId="56B803EA" w14:textId="62429516" w:rsidR="003C2965" w:rsidRDefault="003C2965" w:rsidP="003C2965">
            <w:pPr>
              <w:jc w:val="center"/>
            </w:pPr>
            <w:r w:rsidRPr="003C2965">
              <w:t>Is nuclear power plant eco-friendly?</w:t>
            </w:r>
          </w:p>
        </w:tc>
        <w:tc>
          <w:tcPr>
            <w:tcW w:w="5130" w:type="dxa"/>
          </w:tcPr>
          <w:p w14:paraId="2CD74110" w14:textId="77777777" w:rsidR="003C2965" w:rsidRDefault="003C2965" w:rsidP="003C2965">
            <w:r>
              <w:t>./gov/documents/76/G00-76-3273936 0.5802</w:t>
            </w:r>
          </w:p>
          <w:p w14:paraId="58E7BAEF" w14:textId="77777777" w:rsidR="003C2965" w:rsidRDefault="003C2965" w:rsidP="003C2965">
            <w:r>
              <w:t>./gov/documents/30/G00-30-1518511 0.4348</w:t>
            </w:r>
          </w:p>
          <w:p w14:paraId="4CFB3E89" w14:textId="77777777" w:rsidR="003C2965" w:rsidRDefault="003C2965" w:rsidP="003C2965">
            <w:r>
              <w:t>./gov/documents/01/G00-01-1806077 0.4302</w:t>
            </w:r>
          </w:p>
          <w:p w14:paraId="5D9AF432" w14:textId="77777777" w:rsidR="003C2965" w:rsidRDefault="003C2965" w:rsidP="003C2965">
            <w:r>
              <w:t>./gov/documents/55/G00-55-0690938 0.4136</w:t>
            </w:r>
          </w:p>
          <w:p w14:paraId="6C7B0A29" w14:textId="1C97079F" w:rsidR="003C2965" w:rsidRDefault="003C2965" w:rsidP="003C2965">
            <w:r>
              <w:t>./gov/documents/72/G00-72-1085257 0.3936</w:t>
            </w:r>
          </w:p>
        </w:tc>
      </w:tr>
      <w:tr w:rsidR="003C2965" w14:paraId="7C22EBB4" w14:textId="77777777" w:rsidTr="00C23B63">
        <w:trPr>
          <w:jc w:val="center"/>
        </w:trPr>
        <w:tc>
          <w:tcPr>
            <w:tcW w:w="2875" w:type="dxa"/>
          </w:tcPr>
          <w:p w14:paraId="41351F31" w14:textId="1F8AB738" w:rsidR="003C2965" w:rsidRDefault="003C2965" w:rsidP="003C2965">
            <w:pPr>
              <w:jc w:val="center"/>
            </w:pPr>
            <w:r w:rsidRPr="003C2965">
              <w:t>How to stay safe during severe weather?</w:t>
            </w:r>
          </w:p>
        </w:tc>
        <w:tc>
          <w:tcPr>
            <w:tcW w:w="5130" w:type="dxa"/>
          </w:tcPr>
          <w:p w14:paraId="480FC994" w14:textId="77777777" w:rsidR="003C2965" w:rsidRDefault="003C2965" w:rsidP="003C2965">
            <w:r>
              <w:t>./gov/documents/99/G00-99-3847208 0.2812</w:t>
            </w:r>
          </w:p>
          <w:p w14:paraId="20B51C7E" w14:textId="77777777" w:rsidR="003C2965" w:rsidRDefault="003C2965" w:rsidP="003C2965">
            <w:r>
              <w:t>./gov/documents/38/G00-38-1132272 0.1961</w:t>
            </w:r>
          </w:p>
          <w:p w14:paraId="5F12CC90" w14:textId="77777777" w:rsidR="003C2965" w:rsidRDefault="003C2965" w:rsidP="003C2965">
            <w:r>
              <w:t>./gov/documents/75/G00-75-0577710 0.1534</w:t>
            </w:r>
          </w:p>
          <w:p w14:paraId="6F3E9264" w14:textId="77777777" w:rsidR="003C2965" w:rsidRDefault="003C2965" w:rsidP="003C2965">
            <w:r>
              <w:t>./gov/documents/11/G00-11-0266936 0.1382</w:t>
            </w:r>
          </w:p>
          <w:p w14:paraId="2DFA7338" w14:textId="4E82FD9D" w:rsidR="003C2965" w:rsidRDefault="003C2965" w:rsidP="00C45378">
            <w:pPr>
              <w:keepNext/>
            </w:pPr>
            <w:r>
              <w:t>./gov/documents/66/G00-66-4088870 0.1356</w:t>
            </w:r>
          </w:p>
        </w:tc>
      </w:tr>
    </w:tbl>
    <w:p w14:paraId="60761227" w14:textId="3822E69A" w:rsidR="009E7CE3" w:rsidRDefault="00C45378" w:rsidP="00C45378">
      <w:pPr>
        <w:pStyle w:val="Caption"/>
        <w:jc w:val="center"/>
      </w:pPr>
      <w:r>
        <w:t>Table 2.2 Results for queries in Question 2</w:t>
      </w:r>
    </w:p>
    <w:p w14:paraId="4674033F" w14:textId="77777777" w:rsidR="00540E1F" w:rsidRDefault="00540E1F" w:rsidP="005C0DE6"/>
    <w:p w14:paraId="79B563DC" w14:textId="7E26A3FE" w:rsidR="00424844" w:rsidRDefault="00424844" w:rsidP="00424844">
      <w:pPr>
        <w:pStyle w:val="Heading2"/>
      </w:pPr>
      <w:r>
        <w:lastRenderedPageBreak/>
        <w:t>Evaluation</w:t>
      </w:r>
    </w:p>
    <w:p w14:paraId="0FD7986F" w14:textId="5C9FF2A2" w:rsidR="00C170B0" w:rsidRDefault="00C170B0" w:rsidP="00C170B0">
      <w:r>
        <w:t>Evaluation result:</w:t>
      </w:r>
    </w:p>
    <w:p w14:paraId="153645C3" w14:textId="77777777" w:rsidR="001634E4" w:rsidRDefault="001634E4" w:rsidP="00A94994">
      <w:pPr>
        <w:spacing w:after="0"/>
      </w:pPr>
      <w:r w:rsidRPr="001634E4">
        <w:rPr>
          <w:b/>
          <w:bCs/>
        </w:rPr>
        <w:t>map</w:t>
      </w:r>
      <w:r>
        <w:tab/>
      </w:r>
      <w:r>
        <w:tab/>
        <w:t>: 0.2543</w:t>
      </w:r>
    </w:p>
    <w:p w14:paraId="5E1F15E4" w14:textId="77777777" w:rsidR="001634E4" w:rsidRDefault="001634E4" w:rsidP="00A94994">
      <w:pPr>
        <w:spacing w:after="0"/>
      </w:pPr>
      <w:proofErr w:type="spellStart"/>
      <w:r w:rsidRPr="001634E4">
        <w:rPr>
          <w:b/>
          <w:bCs/>
        </w:rPr>
        <w:t>Rprec</w:t>
      </w:r>
      <w:proofErr w:type="spellEnd"/>
      <w:r>
        <w:tab/>
      </w:r>
      <w:r>
        <w:tab/>
        <w:t>: 0.2423</w:t>
      </w:r>
    </w:p>
    <w:p w14:paraId="6997B3AD" w14:textId="77777777" w:rsidR="001634E4" w:rsidRDefault="001634E4" w:rsidP="00A94994">
      <w:pPr>
        <w:spacing w:after="0"/>
      </w:pPr>
      <w:proofErr w:type="spellStart"/>
      <w:r w:rsidRPr="001634E4">
        <w:rPr>
          <w:b/>
          <w:bCs/>
        </w:rPr>
        <w:t>recip_rank</w:t>
      </w:r>
      <w:proofErr w:type="spellEnd"/>
      <w:r>
        <w:tab/>
        <w:t>: 0.4549</w:t>
      </w:r>
    </w:p>
    <w:p w14:paraId="7BD4EA9B" w14:textId="77777777" w:rsidR="001634E4" w:rsidRDefault="001634E4" w:rsidP="00A94994">
      <w:pPr>
        <w:spacing w:after="0"/>
      </w:pPr>
      <w:r w:rsidRPr="001634E4">
        <w:rPr>
          <w:b/>
          <w:bCs/>
        </w:rPr>
        <w:t>P_5</w:t>
      </w:r>
      <w:r>
        <w:tab/>
      </w:r>
      <w:r>
        <w:tab/>
        <w:t>: 0.2467</w:t>
      </w:r>
    </w:p>
    <w:p w14:paraId="323938B1" w14:textId="77777777" w:rsidR="001634E4" w:rsidRDefault="001634E4" w:rsidP="00A94994">
      <w:pPr>
        <w:spacing w:after="0"/>
      </w:pPr>
      <w:r w:rsidRPr="001634E4">
        <w:rPr>
          <w:b/>
          <w:bCs/>
        </w:rPr>
        <w:t>P_10</w:t>
      </w:r>
      <w:r>
        <w:tab/>
      </w:r>
      <w:r>
        <w:tab/>
        <w:t>: 0.1867</w:t>
      </w:r>
    </w:p>
    <w:p w14:paraId="07BBA54A" w14:textId="3D355CD3" w:rsidR="00C170B0" w:rsidRPr="00C170B0" w:rsidRDefault="001634E4" w:rsidP="00A94994">
      <w:pPr>
        <w:spacing w:after="120"/>
      </w:pPr>
      <w:r w:rsidRPr="001634E4">
        <w:rPr>
          <w:b/>
          <w:bCs/>
        </w:rPr>
        <w:t>P_20</w:t>
      </w:r>
      <w:r>
        <w:tab/>
      </w:r>
      <w:r>
        <w:tab/>
        <w:t>: 0.1200</w:t>
      </w:r>
    </w:p>
    <w:p w14:paraId="08E2A491" w14:textId="75385FBC" w:rsidR="007C3024" w:rsidRPr="007C3024" w:rsidRDefault="005C6290" w:rsidP="00A94994">
      <w:pPr>
        <w:spacing w:after="0"/>
      </w:pPr>
      <w:r>
        <w:t>Performance comparison between using TF and TF-IDF:</w:t>
      </w:r>
    </w:p>
    <w:p w14:paraId="47AFF90A" w14:textId="77777777" w:rsidR="00A64029" w:rsidRDefault="00BD466B" w:rsidP="00A64029">
      <w:pPr>
        <w:keepNext/>
        <w:spacing w:after="0"/>
        <w:jc w:val="center"/>
      </w:pPr>
      <w:r>
        <w:rPr>
          <w:noProof/>
        </w:rPr>
        <w:drawing>
          <wp:inline distT="0" distB="0" distL="0" distR="0" wp14:anchorId="01B55215" wp14:editId="69AAB3FF">
            <wp:extent cx="5315447" cy="3507286"/>
            <wp:effectExtent l="0" t="0" r="0" b="0"/>
            <wp:docPr id="1902378299" name="Picture 2" descr="A graph of a performance metrics compari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8299" name="Picture 2" descr="A graph of a performance metrics compari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1709" cy="3511418"/>
                    </a:xfrm>
                    <a:prstGeom prst="rect">
                      <a:avLst/>
                    </a:prstGeom>
                  </pic:spPr>
                </pic:pic>
              </a:graphicData>
            </a:graphic>
          </wp:inline>
        </w:drawing>
      </w:r>
    </w:p>
    <w:p w14:paraId="041CCEEA" w14:textId="4C823495" w:rsidR="00710C7E" w:rsidRPr="00F203DD" w:rsidRDefault="00A64029" w:rsidP="00A64029">
      <w:pPr>
        <w:pStyle w:val="Caption"/>
        <w:jc w:val="center"/>
      </w:pPr>
      <w:r>
        <w:t xml:space="preserve">Figure </w:t>
      </w:r>
      <w:r>
        <w:fldChar w:fldCharType="begin"/>
      </w:r>
      <w:r>
        <w:instrText xml:space="preserve"> SEQ Figure \* ARABIC </w:instrText>
      </w:r>
      <w:r>
        <w:fldChar w:fldCharType="separate"/>
      </w:r>
      <w:r w:rsidR="001D4F22">
        <w:rPr>
          <w:noProof/>
        </w:rPr>
        <w:t>2</w:t>
      </w:r>
      <w:r>
        <w:fldChar w:fldCharType="end"/>
      </w:r>
      <w:r>
        <w:t xml:space="preserve"> TF vs TD-IDF</w:t>
      </w:r>
    </w:p>
    <w:p w14:paraId="32466DB8" w14:textId="5DF9A806" w:rsidR="006539C3" w:rsidRPr="000A5E3D" w:rsidRDefault="00C34342" w:rsidP="00F8798C">
      <w:pPr>
        <w:rPr>
          <w:rFonts w:cstheme="minorHAnsi"/>
          <w:szCs w:val="24"/>
        </w:rPr>
      </w:pPr>
      <w:r>
        <w:rPr>
          <w:rFonts w:cstheme="minorHAnsi"/>
          <w:szCs w:val="24"/>
        </w:rPr>
        <w:t xml:space="preserve">Overall, the system with TF-IDF outperforms its TF counterpart as </w:t>
      </w:r>
      <w:r w:rsidR="006C3E62">
        <w:rPr>
          <w:rFonts w:cstheme="minorHAnsi"/>
          <w:szCs w:val="24"/>
        </w:rPr>
        <w:t>it overcomes in almost all metrics</w:t>
      </w:r>
      <w:r w:rsidR="001634E4">
        <w:rPr>
          <w:rFonts w:cstheme="minorHAnsi"/>
          <w:szCs w:val="24"/>
        </w:rPr>
        <w:t xml:space="preserve">, especially in the </w:t>
      </w:r>
      <w:r w:rsidR="001634E4">
        <w:rPr>
          <w:rFonts w:cstheme="minorHAnsi"/>
          <w:b/>
          <w:bCs/>
          <w:szCs w:val="24"/>
        </w:rPr>
        <w:t xml:space="preserve">MAP </w:t>
      </w:r>
      <w:r w:rsidR="001634E4">
        <w:rPr>
          <w:rFonts w:cstheme="minorHAnsi"/>
          <w:szCs w:val="24"/>
        </w:rPr>
        <w:t>metric, which indicates the overall performance of a system.</w:t>
      </w:r>
      <w:r>
        <w:rPr>
          <w:rFonts w:cstheme="minorHAnsi"/>
          <w:szCs w:val="24"/>
        </w:rPr>
        <w:t xml:space="preserve"> </w:t>
      </w:r>
      <w:r w:rsidR="000A5E3D">
        <w:rPr>
          <w:rFonts w:cstheme="minorHAnsi"/>
          <w:szCs w:val="24"/>
        </w:rPr>
        <w:t>In terms of Recall, the difference between the 2 system is not clear (</w:t>
      </w:r>
      <w:r w:rsidR="000A5E3D">
        <w:rPr>
          <w:rFonts w:cstheme="minorHAnsi"/>
          <w:b/>
          <w:bCs/>
          <w:szCs w:val="24"/>
        </w:rPr>
        <w:t xml:space="preserve">R-Precision </w:t>
      </w:r>
      <w:r w:rsidR="000A5E3D">
        <w:rPr>
          <w:rFonts w:cstheme="minorHAnsi"/>
          <w:szCs w:val="24"/>
        </w:rPr>
        <w:t xml:space="preserve">and </w:t>
      </w:r>
      <w:r w:rsidR="000A5E3D">
        <w:rPr>
          <w:rFonts w:cstheme="minorHAnsi"/>
          <w:b/>
          <w:bCs/>
          <w:szCs w:val="24"/>
        </w:rPr>
        <w:t>Reciprocal Rank</w:t>
      </w:r>
      <w:r w:rsidR="000A5E3D">
        <w:rPr>
          <w:rFonts w:cstheme="minorHAnsi"/>
          <w:szCs w:val="24"/>
        </w:rPr>
        <w:t xml:space="preserve">). Focusing on Precision, </w:t>
      </w:r>
      <w:r w:rsidR="00C64F47">
        <w:rPr>
          <w:rFonts w:cstheme="minorHAnsi"/>
          <w:szCs w:val="24"/>
        </w:rPr>
        <w:t>the system with TF-IDF proves to be better at precision-related performance.</w:t>
      </w:r>
      <w:r w:rsidR="00E458DC">
        <w:rPr>
          <w:rFonts w:cstheme="minorHAnsi"/>
          <w:szCs w:val="24"/>
        </w:rPr>
        <w:t xml:space="preserve"> </w:t>
      </w:r>
      <w:r w:rsidR="00C64F47">
        <w:rPr>
          <w:rFonts w:cstheme="minorHAnsi"/>
          <w:szCs w:val="24"/>
        </w:rPr>
        <w:t>W</w:t>
      </w:r>
      <w:r w:rsidR="006C3E62">
        <w:rPr>
          <w:rFonts w:cstheme="minorHAnsi"/>
          <w:szCs w:val="24"/>
        </w:rPr>
        <w:t xml:space="preserve">e see that </w:t>
      </w:r>
      <w:r w:rsidR="00C170B0">
        <w:rPr>
          <w:rFonts w:cstheme="minorHAnsi"/>
          <w:szCs w:val="24"/>
        </w:rPr>
        <w:t>in the Top-K metrics (</w:t>
      </w:r>
      <w:r w:rsidR="00C170B0">
        <w:rPr>
          <w:rFonts w:cstheme="minorHAnsi"/>
          <w:b/>
          <w:bCs/>
          <w:szCs w:val="24"/>
        </w:rPr>
        <w:t>P5</w:t>
      </w:r>
      <w:r w:rsidR="00C170B0">
        <w:rPr>
          <w:rFonts w:cstheme="minorHAnsi"/>
          <w:szCs w:val="24"/>
        </w:rPr>
        <w:t xml:space="preserve">, </w:t>
      </w:r>
      <w:r w:rsidR="00C170B0">
        <w:rPr>
          <w:rFonts w:cstheme="minorHAnsi"/>
          <w:b/>
          <w:bCs/>
          <w:szCs w:val="24"/>
        </w:rPr>
        <w:t>P10</w:t>
      </w:r>
      <w:r w:rsidR="00C170B0">
        <w:rPr>
          <w:rFonts w:cstheme="minorHAnsi"/>
          <w:szCs w:val="24"/>
        </w:rPr>
        <w:t>,</w:t>
      </w:r>
      <w:r w:rsidR="00C170B0">
        <w:rPr>
          <w:rFonts w:cstheme="minorHAnsi"/>
          <w:b/>
          <w:bCs/>
          <w:szCs w:val="24"/>
        </w:rPr>
        <w:t xml:space="preserve"> </w:t>
      </w:r>
      <w:r w:rsidR="00C170B0">
        <w:rPr>
          <w:rFonts w:cstheme="minorHAnsi"/>
          <w:szCs w:val="24"/>
        </w:rPr>
        <w:t xml:space="preserve">and </w:t>
      </w:r>
      <w:r w:rsidR="00C170B0">
        <w:rPr>
          <w:rFonts w:cstheme="minorHAnsi"/>
          <w:b/>
          <w:bCs/>
          <w:szCs w:val="24"/>
        </w:rPr>
        <w:t>P20</w:t>
      </w:r>
      <w:r w:rsidR="00C170B0">
        <w:rPr>
          <w:rFonts w:cstheme="minorHAnsi"/>
          <w:szCs w:val="24"/>
        </w:rPr>
        <w:t>) the</w:t>
      </w:r>
      <w:r w:rsidR="006C2B75">
        <w:rPr>
          <w:rFonts w:cstheme="minorHAnsi"/>
          <w:szCs w:val="24"/>
        </w:rPr>
        <w:t xml:space="preserve"> system using TF-IDF performed considerably better than the system using TF. </w:t>
      </w:r>
      <w:r w:rsidR="00391B20">
        <w:rPr>
          <w:rFonts w:cstheme="minorHAnsi"/>
          <w:szCs w:val="24"/>
        </w:rPr>
        <w:t xml:space="preserve">Especially, the Top-K improvement </w:t>
      </w:r>
      <w:r w:rsidR="00AE1B7D">
        <w:rPr>
          <w:rFonts w:cstheme="minorHAnsi"/>
          <w:szCs w:val="24"/>
        </w:rPr>
        <w:t>is inversely proportional to rank K.</w:t>
      </w:r>
      <w:r w:rsidR="00C64F47">
        <w:rPr>
          <w:rFonts w:cstheme="minorHAnsi"/>
          <w:szCs w:val="24"/>
        </w:rPr>
        <w:t xml:space="preserve"> </w:t>
      </w:r>
    </w:p>
    <w:p w14:paraId="1884F00E" w14:textId="77777777" w:rsidR="00DC2072" w:rsidRDefault="00DC2072" w:rsidP="00F8798C">
      <w:pPr>
        <w:rPr>
          <w:rFonts w:cstheme="minorHAnsi"/>
          <w:szCs w:val="24"/>
        </w:rPr>
      </w:pPr>
    </w:p>
    <w:p w14:paraId="18F7DFBB" w14:textId="77777777" w:rsidR="00924D51" w:rsidRDefault="00924D51" w:rsidP="00F8798C">
      <w:pPr>
        <w:rPr>
          <w:rFonts w:cstheme="minorHAnsi"/>
          <w:szCs w:val="24"/>
        </w:rPr>
      </w:pPr>
    </w:p>
    <w:p w14:paraId="019E82CD" w14:textId="77777777" w:rsidR="00924D51" w:rsidRDefault="00924D51" w:rsidP="00F8798C">
      <w:pPr>
        <w:rPr>
          <w:rFonts w:cstheme="minorHAnsi"/>
          <w:szCs w:val="24"/>
        </w:rPr>
      </w:pPr>
    </w:p>
    <w:p w14:paraId="3483B5BF" w14:textId="77777777" w:rsidR="00924D51" w:rsidRDefault="00924D51" w:rsidP="00F8798C">
      <w:pPr>
        <w:rPr>
          <w:rFonts w:cstheme="minorHAnsi"/>
          <w:szCs w:val="24"/>
        </w:rPr>
      </w:pPr>
    </w:p>
    <w:p w14:paraId="21CDCFC6" w14:textId="77777777" w:rsidR="00924D51" w:rsidRDefault="00924D51" w:rsidP="00F8798C">
      <w:pPr>
        <w:rPr>
          <w:rFonts w:cstheme="minorHAnsi"/>
          <w:szCs w:val="24"/>
        </w:rPr>
      </w:pPr>
    </w:p>
    <w:p w14:paraId="338C345B" w14:textId="77777777" w:rsidR="00924D51" w:rsidRDefault="00924D51" w:rsidP="00F8798C">
      <w:pPr>
        <w:rPr>
          <w:rFonts w:cstheme="minorHAnsi"/>
          <w:szCs w:val="24"/>
        </w:rPr>
      </w:pPr>
    </w:p>
    <w:p w14:paraId="769E4A88" w14:textId="39A48497" w:rsidR="006539C3" w:rsidRDefault="006539C3" w:rsidP="006539C3">
      <w:pPr>
        <w:pStyle w:val="Heading1"/>
      </w:pPr>
      <w:r>
        <w:lastRenderedPageBreak/>
        <w:t>Question 3</w:t>
      </w:r>
    </w:p>
    <w:p w14:paraId="36FC276E" w14:textId="43F36906" w:rsidR="00DD5BA4" w:rsidRDefault="008D2D4B" w:rsidP="00DD5BA4">
      <w:pPr>
        <w:pStyle w:val="Heading2"/>
        <w:numPr>
          <w:ilvl w:val="0"/>
          <w:numId w:val="8"/>
        </w:numPr>
      </w:pPr>
      <w:r>
        <w:t>Choosing Metrics</w:t>
      </w:r>
    </w:p>
    <w:p w14:paraId="07EFA5E6" w14:textId="53384B4F" w:rsidR="00995D2F" w:rsidRDefault="00995D2F" w:rsidP="00F125FF">
      <w:r>
        <w:t>Evaluation results provide following metrics:</w:t>
      </w:r>
    </w:p>
    <w:p w14:paraId="7A358282" w14:textId="04145DEC" w:rsidR="00995D2F" w:rsidRDefault="00995D2F" w:rsidP="00995D2F">
      <w:pPr>
        <w:pStyle w:val="ListParagraph"/>
        <w:numPr>
          <w:ilvl w:val="0"/>
          <w:numId w:val="9"/>
        </w:numPr>
      </w:pPr>
      <w:r>
        <w:t>MAP</w:t>
      </w:r>
    </w:p>
    <w:p w14:paraId="3C94C85A" w14:textId="52A46095" w:rsidR="00995D2F" w:rsidRDefault="00995D2F" w:rsidP="00995D2F">
      <w:pPr>
        <w:pStyle w:val="ListParagraph"/>
        <w:numPr>
          <w:ilvl w:val="0"/>
          <w:numId w:val="9"/>
        </w:numPr>
      </w:pPr>
      <w:r>
        <w:t>R-Precision</w:t>
      </w:r>
    </w:p>
    <w:p w14:paraId="0EB627D6" w14:textId="41D095B9" w:rsidR="00995D2F" w:rsidRPr="00E50583" w:rsidRDefault="00995D2F" w:rsidP="00995D2F">
      <w:pPr>
        <w:pStyle w:val="ListParagraph"/>
        <w:numPr>
          <w:ilvl w:val="0"/>
          <w:numId w:val="9"/>
        </w:numPr>
      </w:pPr>
      <w:r w:rsidRPr="0051020C">
        <w:rPr>
          <w:rFonts w:cstheme="minorHAnsi"/>
          <w:szCs w:val="24"/>
        </w:rPr>
        <w:t>Reciprocal Rank</w:t>
      </w:r>
    </w:p>
    <w:p w14:paraId="5C04CC97" w14:textId="3BD721B2" w:rsidR="00E50583" w:rsidRPr="00E50583" w:rsidRDefault="00E50583" w:rsidP="00995D2F">
      <w:pPr>
        <w:pStyle w:val="ListParagraph"/>
        <w:numPr>
          <w:ilvl w:val="0"/>
          <w:numId w:val="9"/>
        </w:numPr>
      </w:pPr>
      <w:r>
        <w:rPr>
          <w:rFonts w:cstheme="minorHAnsi"/>
          <w:szCs w:val="24"/>
        </w:rPr>
        <w:t>P5</w:t>
      </w:r>
    </w:p>
    <w:p w14:paraId="43D6C6D9" w14:textId="4E7FFF72" w:rsidR="00E50583" w:rsidRPr="00E50583" w:rsidRDefault="00E50583" w:rsidP="00995D2F">
      <w:pPr>
        <w:pStyle w:val="ListParagraph"/>
        <w:numPr>
          <w:ilvl w:val="0"/>
          <w:numId w:val="9"/>
        </w:numPr>
      </w:pPr>
      <w:r>
        <w:rPr>
          <w:rFonts w:cstheme="minorHAnsi"/>
          <w:szCs w:val="24"/>
        </w:rPr>
        <w:t>P10</w:t>
      </w:r>
    </w:p>
    <w:p w14:paraId="420DACE0" w14:textId="44385A90" w:rsidR="00A7431B" w:rsidRPr="00A7431B" w:rsidRDefault="00E50583" w:rsidP="00A7431B">
      <w:pPr>
        <w:pStyle w:val="ListParagraph"/>
        <w:numPr>
          <w:ilvl w:val="0"/>
          <w:numId w:val="9"/>
        </w:numPr>
      </w:pPr>
      <w:r>
        <w:rPr>
          <w:rFonts w:cstheme="minorHAnsi"/>
          <w:szCs w:val="24"/>
        </w:rPr>
        <w:t>P20</w:t>
      </w:r>
    </w:p>
    <w:p w14:paraId="3A39B758" w14:textId="6F7358C2" w:rsidR="00A94AC2" w:rsidRPr="00F125FF" w:rsidRDefault="00C24ADC" w:rsidP="00A94AC2">
      <w:r>
        <w:t xml:space="preserve">In this problem, we are working with a ranked retrieval </w:t>
      </w:r>
      <w:r w:rsidR="004B61CF">
        <w:t>system,</w:t>
      </w:r>
      <w:r>
        <w:t xml:space="preserve"> so we put priority on how </w:t>
      </w:r>
      <w:r w:rsidR="006E0FF1">
        <w:t>quickly</w:t>
      </w:r>
      <w:r>
        <w:t xml:space="preserve"> we receive the first relevant result</w:t>
      </w:r>
      <w:r w:rsidR="00892548">
        <w:t xml:space="preserve">, and we also expect our system to </w:t>
      </w:r>
      <w:r w:rsidR="00180003">
        <w:t>have a high precision</w:t>
      </w:r>
      <w:r w:rsidR="00C1494D">
        <w:t xml:space="preserve">. Thus, MAP, which indicates the overall performance of a system, and </w:t>
      </w:r>
      <w:r w:rsidR="00C1494D" w:rsidRPr="0051020C">
        <w:rPr>
          <w:rFonts w:cstheme="minorHAnsi"/>
          <w:szCs w:val="24"/>
        </w:rPr>
        <w:t>Reciprocal Rank</w:t>
      </w:r>
      <w:r w:rsidR="00C1494D">
        <w:rPr>
          <w:rFonts w:cstheme="minorHAnsi"/>
          <w:szCs w:val="24"/>
        </w:rPr>
        <w:t xml:space="preserve"> (</w:t>
      </w:r>
      <w:r w:rsidR="00D07EE9">
        <w:rPr>
          <w:rFonts w:cstheme="minorHAnsi"/>
          <w:szCs w:val="24"/>
        </w:rPr>
        <w:t>Inverse of the rank that the first relevant result appears. In other words, this metrics indicates a system’s ability to quickly return a relevant result</w:t>
      </w:r>
      <w:r w:rsidR="00C1494D">
        <w:rPr>
          <w:rFonts w:cstheme="minorHAnsi"/>
          <w:szCs w:val="24"/>
        </w:rPr>
        <w:t xml:space="preserve">) are used as </w:t>
      </w:r>
      <w:r w:rsidR="003C3670">
        <w:rPr>
          <w:rFonts w:cstheme="minorHAnsi"/>
          <w:szCs w:val="24"/>
        </w:rPr>
        <w:t>the</w:t>
      </w:r>
      <w:r w:rsidR="00C1494D">
        <w:rPr>
          <w:rFonts w:cstheme="minorHAnsi"/>
          <w:szCs w:val="24"/>
        </w:rPr>
        <w:t xml:space="preserve"> main metrics.</w:t>
      </w:r>
    </w:p>
    <w:p w14:paraId="2E4DCBF2" w14:textId="752A86A5" w:rsidR="00820380" w:rsidRPr="00820380" w:rsidRDefault="00B563A7" w:rsidP="00A7431B">
      <w:pPr>
        <w:pStyle w:val="Heading2"/>
        <w:numPr>
          <w:ilvl w:val="0"/>
          <w:numId w:val="7"/>
        </w:numPr>
      </w:pPr>
      <w:r>
        <w:t xml:space="preserve">Employed </w:t>
      </w:r>
      <w:r w:rsidR="00DD5BA4">
        <w:t>M</w:t>
      </w:r>
      <w:r w:rsidR="00B6795D">
        <w:t>odifications</w:t>
      </w:r>
    </w:p>
    <w:p w14:paraId="30DB31F5" w14:textId="04EB4175" w:rsidR="008F04C4" w:rsidRDefault="007B0175" w:rsidP="005C088E">
      <w:r>
        <w:t xml:space="preserve">In this part, I will </w:t>
      </w:r>
      <w:r w:rsidR="00D42BFA">
        <w:t>demonstrate</w:t>
      </w:r>
      <w:r>
        <w:t xml:space="preserve"> how I gradually improved my token processing</w:t>
      </w:r>
      <w:r w:rsidR="00D42BFA">
        <w:t xml:space="preserve"> function, leading to a </w:t>
      </w:r>
      <w:r w:rsidR="00902B3C">
        <w:t>significant</w:t>
      </w:r>
      <w:r w:rsidR="00D42BFA">
        <w:t xml:space="preserve"> improvement in</w:t>
      </w:r>
      <w:r w:rsidR="00AB4835">
        <w:t xml:space="preserve"> overall</w:t>
      </w:r>
      <w:r w:rsidR="00D42BFA">
        <w:t xml:space="preserve"> performance of the information retrieval system</w:t>
      </w:r>
      <w:r w:rsidR="00A05B59">
        <w:t xml:space="preserve"> (</w:t>
      </w:r>
      <w:r w:rsidR="00345D5A">
        <w:rPr>
          <w:b/>
          <w:bCs/>
        </w:rPr>
        <w:t>Figure</w:t>
      </w:r>
      <w:r w:rsidR="008C79B5">
        <w:rPr>
          <w:b/>
          <w:bCs/>
        </w:rPr>
        <w:t xml:space="preserve"> </w:t>
      </w:r>
      <w:r w:rsidR="00224FFA">
        <w:rPr>
          <w:b/>
          <w:bCs/>
        </w:rPr>
        <w:t xml:space="preserve">4 </w:t>
      </w:r>
      <w:r w:rsidR="00224FFA">
        <w:t xml:space="preserve">and </w:t>
      </w:r>
      <w:r w:rsidR="00224FFA">
        <w:rPr>
          <w:b/>
          <w:bCs/>
        </w:rPr>
        <w:t>Table 3.1</w:t>
      </w:r>
      <w:r w:rsidR="00A05B59">
        <w:t>)</w:t>
      </w:r>
      <w:r w:rsidR="00D42BFA">
        <w:t>.</w:t>
      </w:r>
    </w:p>
    <w:p w14:paraId="655155BB" w14:textId="77777777" w:rsidR="00A52C44" w:rsidRDefault="00A52C44" w:rsidP="005C088E"/>
    <w:p w14:paraId="108E9D04" w14:textId="77777777" w:rsidR="00A52C44" w:rsidRDefault="00A52C44" w:rsidP="005C088E"/>
    <w:tbl>
      <w:tblPr>
        <w:tblStyle w:val="GridTable1Light"/>
        <w:tblW w:w="0" w:type="auto"/>
        <w:jc w:val="center"/>
        <w:tblLook w:val="04A0" w:firstRow="1" w:lastRow="0" w:firstColumn="1" w:lastColumn="0" w:noHBand="0" w:noVBand="1"/>
      </w:tblPr>
      <w:tblGrid>
        <w:gridCol w:w="1753"/>
        <w:gridCol w:w="885"/>
        <w:gridCol w:w="1593"/>
        <w:gridCol w:w="1166"/>
        <w:gridCol w:w="1086"/>
        <w:gridCol w:w="830"/>
        <w:gridCol w:w="830"/>
      </w:tblGrid>
      <w:tr w:rsidR="0074265B" w14:paraId="715C60BF" w14:textId="77777777" w:rsidTr="008C19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3" w:type="dxa"/>
          </w:tcPr>
          <w:p w14:paraId="1366E81E" w14:textId="77777777" w:rsidR="0074265B" w:rsidRPr="0074265B" w:rsidRDefault="0074265B" w:rsidP="0074265B">
            <w:pPr>
              <w:spacing w:after="100" w:afterAutospacing="1"/>
              <w:jc w:val="center"/>
              <w:rPr>
                <w:sz w:val="22"/>
                <w:szCs w:val="20"/>
              </w:rPr>
            </w:pPr>
          </w:p>
        </w:tc>
        <w:tc>
          <w:tcPr>
            <w:tcW w:w="885" w:type="dxa"/>
          </w:tcPr>
          <w:p w14:paraId="6DE37773" w14:textId="77777777" w:rsidR="0074265B" w:rsidRPr="0050235C" w:rsidRDefault="0074265B" w:rsidP="0074265B">
            <w:pPr>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20"/>
              </w:rPr>
            </w:pPr>
            <w:r w:rsidRPr="0050235C">
              <w:rPr>
                <w:sz w:val="22"/>
                <w:szCs w:val="20"/>
              </w:rPr>
              <w:t>MAP</w:t>
            </w:r>
          </w:p>
        </w:tc>
        <w:tc>
          <w:tcPr>
            <w:tcW w:w="1593" w:type="dxa"/>
          </w:tcPr>
          <w:p w14:paraId="4A6A6B97" w14:textId="77777777" w:rsidR="0074265B" w:rsidRPr="0050235C" w:rsidRDefault="0074265B" w:rsidP="0074265B">
            <w:pPr>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20"/>
              </w:rPr>
            </w:pPr>
            <w:r w:rsidRPr="0050235C">
              <w:rPr>
                <w:sz w:val="22"/>
                <w:szCs w:val="20"/>
              </w:rPr>
              <w:t>R-Precision</w:t>
            </w:r>
          </w:p>
        </w:tc>
        <w:tc>
          <w:tcPr>
            <w:tcW w:w="1166" w:type="dxa"/>
          </w:tcPr>
          <w:p w14:paraId="6FAE6096" w14:textId="77777777" w:rsidR="0074265B" w:rsidRPr="0050235C" w:rsidRDefault="0074265B" w:rsidP="0074265B">
            <w:pPr>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20"/>
              </w:rPr>
            </w:pPr>
            <w:r w:rsidRPr="0050235C">
              <w:rPr>
                <w:sz w:val="22"/>
                <w:szCs w:val="20"/>
              </w:rPr>
              <w:t>Reciprocal Rank</w:t>
            </w:r>
          </w:p>
        </w:tc>
        <w:tc>
          <w:tcPr>
            <w:tcW w:w="1086" w:type="dxa"/>
          </w:tcPr>
          <w:p w14:paraId="0FBC4771" w14:textId="77777777" w:rsidR="0074265B" w:rsidRPr="0050235C" w:rsidRDefault="0074265B" w:rsidP="0074265B">
            <w:pPr>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20"/>
              </w:rPr>
            </w:pPr>
            <w:r w:rsidRPr="0050235C">
              <w:rPr>
                <w:sz w:val="22"/>
                <w:szCs w:val="20"/>
              </w:rPr>
              <w:t>P5</w:t>
            </w:r>
          </w:p>
        </w:tc>
        <w:tc>
          <w:tcPr>
            <w:tcW w:w="830" w:type="dxa"/>
          </w:tcPr>
          <w:p w14:paraId="450D71B9" w14:textId="77777777" w:rsidR="0074265B" w:rsidRPr="0050235C" w:rsidRDefault="0074265B" w:rsidP="0074265B">
            <w:pPr>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20"/>
              </w:rPr>
            </w:pPr>
            <w:r w:rsidRPr="0050235C">
              <w:rPr>
                <w:sz w:val="22"/>
                <w:szCs w:val="20"/>
              </w:rPr>
              <w:t>P10</w:t>
            </w:r>
          </w:p>
        </w:tc>
        <w:tc>
          <w:tcPr>
            <w:tcW w:w="830" w:type="dxa"/>
          </w:tcPr>
          <w:p w14:paraId="2FD09E79" w14:textId="77777777" w:rsidR="0074265B" w:rsidRPr="0050235C" w:rsidRDefault="0074265B" w:rsidP="0074265B">
            <w:pPr>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20"/>
              </w:rPr>
            </w:pPr>
            <w:r w:rsidRPr="0050235C">
              <w:rPr>
                <w:sz w:val="22"/>
                <w:szCs w:val="20"/>
              </w:rPr>
              <w:t>P20</w:t>
            </w:r>
          </w:p>
        </w:tc>
      </w:tr>
      <w:tr w:rsidR="0074265B" w14:paraId="5986EED3" w14:textId="77777777" w:rsidTr="008C19C2">
        <w:trPr>
          <w:jc w:val="center"/>
        </w:trPr>
        <w:tc>
          <w:tcPr>
            <w:cnfStyle w:val="001000000000" w:firstRow="0" w:lastRow="0" w:firstColumn="1" w:lastColumn="0" w:oddVBand="0" w:evenVBand="0" w:oddHBand="0" w:evenHBand="0" w:firstRowFirstColumn="0" w:firstRowLastColumn="0" w:lastRowFirstColumn="0" w:lastRowLastColumn="0"/>
            <w:tcW w:w="1753" w:type="dxa"/>
          </w:tcPr>
          <w:p w14:paraId="7FF86297" w14:textId="77777777" w:rsidR="0074265B" w:rsidRPr="0050235C" w:rsidRDefault="0074265B" w:rsidP="0074265B">
            <w:pPr>
              <w:spacing w:after="100" w:afterAutospacing="1"/>
              <w:jc w:val="center"/>
              <w:rPr>
                <w:sz w:val="22"/>
                <w:szCs w:val="20"/>
              </w:rPr>
            </w:pPr>
            <w:r w:rsidRPr="0050235C">
              <w:rPr>
                <w:sz w:val="22"/>
                <w:szCs w:val="20"/>
              </w:rPr>
              <w:t>Original</w:t>
            </w:r>
          </w:p>
        </w:tc>
        <w:tc>
          <w:tcPr>
            <w:tcW w:w="885" w:type="dxa"/>
          </w:tcPr>
          <w:p w14:paraId="76EB2793"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0.2224</w:t>
            </w:r>
          </w:p>
        </w:tc>
        <w:tc>
          <w:tcPr>
            <w:tcW w:w="1593" w:type="dxa"/>
          </w:tcPr>
          <w:p w14:paraId="365A21D2"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0.2153</w:t>
            </w:r>
          </w:p>
        </w:tc>
        <w:tc>
          <w:tcPr>
            <w:tcW w:w="1166" w:type="dxa"/>
          </w:tcPr>
          <w:p w14:paraId="3AD05306"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0.4331</w:t>
            </w:r>
          </w:p>
        </w:tc>
        <w:tc>
          <w:tcPr>
            <w:tcW w:w="1086" w:type="dxa"/>
          </w:tcPr>
          <w:p w14:paraId="650DEFEF"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0.2067</w:t>
            </w:r>
          </w:p>
        </w:tc>
        <w:tc>
          <w:tcPr>
            <w:tcW w:w="830" w:type="dxa"/>
          </w:tcPr>
          <w:p w14:paraId="62BA8D19"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0.1533</w:t>
            </w:r>
          </w:p>
        </w:tc>
        <w:tc>
          <w:tcPr>
            <w:tcW w:w="830" w:type="dxa"/>
          </w:tcPr>
          <w:p w14:paraId="29C3D9CA"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0.11</w:t>
            </w:r>
          </w:p>
        </w:tc>
      </w:tr>
      <w:tr w:rsidR="0074265B" w14:paraId="0EADB2B4" w14:textId="77777777" w:rsidTr="008C19C2">
        <w:trPr>
          <w:jc w:val="center"/>
        </w:trPr>
        <w:tc>
          <w:tcPr>
            <w:cnfStyle w:val="001000000000" w:firstRow="0" w:lastRow="0" w:firstColumn="1" w:lastColumn="0" w:oddVBand="0" w:evenVBand="0" w:oddHBand="0" w:evenHBand="0" w:firstRowFirstColumn="0" w:firstRowLastColumn="0" w:lastRowFirstColumn="0" w:lastRowLastColumn="0"/>
            <w:tcW w:w="1753" w:type="dxa"/>
          </w:tcPr>
          <w:p w14:paraId="288509B1" w14:textId="77777777" w:rsidR="0074265B" w:rsidRPr="0050235C" w:rsidRDefault="0074265B" w:rsidP="0074265B">
            <w:pPr>
              <w:spacing w:after="100" w:afterAutospacing="1"/>
              <w:jc w:val="center"/>
              <w:rPr>
                <w:sz w:val="22"/>
                <w:szCs w:val="20"/>
              </w:rPr>
            </w:pPr>
            <w:r w:rsidRPr="0050235C">
              <w:rPr>
                <w:sz w:val="22"/>
                <w:szCs w:val="20"/>
              </w:rPr>
              <w:t>Modification 1</w:t>
            </w:r>
          </w:p>
        </w:tc>
        <w:tc>
          <w:tcPr>
            <w:tcW w:w="885" w:type="dxa"/>
          </w:tcPr>
          <w:p w14:paraId="12D19A81"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0.2343</w:t>
            </w:r>
          </w:p>
        </w:tc>
        <w:tc>
          <w:tcPr>
            <w:tcW w:w="1593" w:type="dxa"/>
          </w:tcPr>
          <w:p w14:paraId="0E20FA1E"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0.2095</w:t>
            </w:r>
          </w:p>
        </w:tc>
        <w:tc>
          <w:tcPr>
            <w:tcW w:w="1166" w:type="dxa"/>
          </w:tcPr>
          <w:p w14:paraId="22280DAB"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0.4135</w:t>
            </w:r>
          </w:p>
        </w:tc>
        <w:tc>
          <w:tcPr>
            <w:tcW w:w="1086" w:type="dxa"/>
          </w:tcPr>
          <w:p w14:paraId="75A11882"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0.2133</w:t>
            </w:r>
          </w:p>
        </w:tc>
        <w:tc>
          <w:tcPr>
            <w:tcW w:w="830" w:type="dxa"/>
          </w:tcPr>
          <w:p w14:paraId="403626B1"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0.1567</w:t>
            </w:r>
          </w:p>
        </w:tc>
        <w:tc>
          <w:tcPr>
            <w:tcW w:w="830" w:type="dxa"/>
          </w:tcPr>
          <w:p w14:paraId="78772AB1"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0.11</w:t>
            </w:r>
          </w:p>
        </w:tc>
      </w:tr>
      <w:tr w:rsidR="0074265B" w14:paraId="76AFA5F4" w14:textId="77777777" w:rsidTr="008C19C2">
        <w:trPr>
          <w:jc w:val="center"/>
        </w:trPr>
        <w:tc>
          <w:tcPr>
            <w:cnfStyle w:val="001000000000" w:firstRow="0" w:lastRow="0" w:firstColumn="1" w:lastColumn="0" w:oddVBand="0" w:evenVBand="0" w:oddHBand="0" w:evenHBand="0" w:firstRowFirstColumn="0" w:firstRowLastColumn="0" w:lastRowFirstColumn="0" w:lastRowLastColumn="0"/>
            <w:tcW w:w="1753" w:type="dxa"/>
          </w:tcPr>
          <w:p w14:paraId="38AD542B" w14:textId="77777777" w:rsidR="0074265B" w:rsidRPr="0050235C" w:rsidRDefault="0074265B" w:rsidP="0074265B">
            <w:pPr>
              <w:spacing w:after="100" w:afterAutospacing="1"/>
              <w:jc w:val="center"/>
              <w:rPr>
                <w:sz w:val="22"/>
                <w:szCs w:val="20"/>
              </w:rPr>
            </w:pPr>
            <w:r w:rsidRPr="0050235C">
              <w:rPr>
                <w:sz w:val="22"/>
                <w:szCs w:val="20"/>
              </w:rPr>
              <w:t>Modification 2</w:t>
            </w:r>
          </w:p>
        </w:tc>
        <w:tc>
          <w:tcPr>
            <w:tcW w:w="885" w:type="dxa"/>
          </w:tcPr>
          <w:p w14:paraId="6C82D8F9"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0.2515</w:t>
            </w:r>
          </w:p>
        </w:tc>
        <w:tc>
          <w:tcPr>
            <w:tcW w:w="1593" w:type="dxa"/>
          </w:tcPr>
          <w:p w14:paraId="72CAC31D"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0.2250</w:t>
            </w:r>
          </w:p>
        </w:tc>
        <w:tc>
          <w:tcPr>
            <w:tcW w:w="1166" w:type="dxa"/>
          </w:tcPr>
          <w:p w14:paraId="67AC16B6"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0.4729</w:t>
            </w:r>
          </w:p>
        </w:tc>
        <w:tc>
          <w:tcPr>
            <w:tcW w:w="1086" w:type="dxa"/>
          </w:tcPr>
          <w:p w14:paraId="4FF0229A"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0.2267</w:t>
            </w:r>
          </w:p>
        </w:tc>
        <w:tc>
          <w:tcPr>
            <w:tcW w:w="830" w:type="dxa"/>
          </w:tcPr>
          <w:p w14:paraId="4A6C49A8"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0.1700</w:t>
            </w:r>
          </w:p>
        </w:tc>
        <w:tc>
          <w:tcPr>
            <w:tcW w:w="830" w:type="dxa"/>
          </w:tcPr>
          <w:p w14:paraId="37529876"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0.10</w:t>
            </w:r>
          </w:p>
        </w:tc>
      </w:tr>
      <w:tr w:rsidR="0074265B" w14:paraId="48A0F896" w14:textId="77777777" w:rsidTr="008C19C2">
        <w:trPr>
          <w:jc w:val="center"/>
        </w:trPr>
        <w:tc>
          <w:tcPr>
            <w:cnfStyle w:val="001000000000" w:firstRow="0" w:lastRow="0" w:firstColumn="1" w:lastColumn="0" w:oddVBand="0" w:evenVBand="0" w:oddHBand="0" w:evenHBand="0" w:firstRowFirstColumn="0" w:firstRowLastColumn="0" w:lastRowFirstColumn="0" w:lastRowLastColumn="0"/>
            <w:tcW w:w="1753" w:type="dxa"/>
          </w:tcPr>
          <w:p w14:paraId="4B7E7F98" w14:textId="77777777" w:rsidR="0074265B" w:rsidRPr="0050235C" w:rsidRDefault="0074265B" w:rsidP="0074265B">
            <w:pPr>
              <w:spacing w:after="100" w:afterAutospacing="1"/>
              <w:jc w:val="center"/>
              <w:rPr>
                <w:sz w:val="22"/>
                <w:szCs w:val="20"/>
              </w:rPr>
            </w:pPr>
            <w:r w:rsidRPr="0050235C">
              <w:rPr>
                <w:sz w:val="22"/>
                <w:szCs w:val="20"/>
              </w:rPr>
              <w:t>Modification 3</w:t>
            </w:r>
          </w:p>
        </w:tc>
        <w:tc>
          <w:tcPr>
            <w:tcW w:w="885" w:type="dxa"/>
          </w:tcPr>
          <w:p w14:paraId="4EF1D118"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0.2583</w:t>
            </w:r>
          </w:p>
        </w:tc>
        <w:tc>
          <w:tcPr>
            <w:tcW w:w="1593" w:type="dxa"/>
          </w:tcPr>
          <w:p w14:paraId="2DEF6E9F"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0.2250</w:t>
            </w:r>
          </w:p>
        </w:tc>
        <w:tc>
          <w:tcPr>
            <w:tcW w:w="1166" w:type="dxa"/>
          </w:tcPr>
          <w:p w14:paraId="557388A0"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0.4979</w:t>
            </w:r>
          </w:p>
        </w:tc>
        <w:tc>
          <w:tcPr>
            <w:tcW w:w="1086" w:type="dxa"/>
          </w:tcPr>
          <w:p w14:paraId="4C4D4B2D"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0.2267</w:t>
            </w:r>
          </w:p>
        </w:tc>
        <w:tc>
          <w:tcPr>
            <w:tcW w:w="830" w:type="dxa"/>
          </w:tcPr>
          <w:p w14:paraId="4C49CA26"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0.1767</w:t>
            </w:r>
          </w:p>
        </w:tc>
        <w:tc>
          <w:tcPr>
            <w:tcW w:w="830" w:type="dxa"/>
          </w:tcPr>
          <w:p w14:paraId="45DCF49D"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0.1033</w:t>
            </w:r>
          </w:p>
        </w:tc>
      </w:tr>
      <w:tr w:rsidR="0074265B" w14:paraId="348766F5" w14:textId="77777777" w:rsidTr="008C19C2">
        <w:trPr>
          <w:jc w:val="center"/>
        </w:trPr>
        <w:tc>
          <w:tcPr>
            <w:cnfStyle w:val="001000000000" w:firstRow="0" w:lastRow="0" w:firstColumn="1" w:lastColumn="0" w:oddVBand="0" w:evenVBand="0" w:oddHBand="0" w:evenHBand="0" w:firstRowFirstColumn="0" w:firstRowLastColumn="0" w:lastRowFirstColumn="0" w:lastRowLastColumn="0"/>
            <w:tcW w:w="1753" w:type="dxa"/>
          </w:tcPr>
          <w:p w14:paraId="626D6C41" w14:textId="77777777" w:rsidR="0074265B" w:rsidRPr="0050235C" w:rsidRDefault="0074265B" w:rsidP="0074265B">
            <w:pPr>
              <w:spacing w:after="100" w:afterAutospacing="1"/>
              <w:jc w:val="center"/>
              <w:rPr>
                <w:sz w:val="22"/>
                <w:szCs w:val="20"/>
              </w:rPr>
            </w:pPr>
            <w:r w:rsidRPr="0050235C">
              <w:rPr>
                <w:sz w:val="22"/>
                <w:szCs w:val="20"/>
              </w:rPr>
              <w:t>Modification 4</w:t>
            </w:r>
          </w:p>
        </w:tc>
        <w:tc>
          <w:tcPr>
            <w:tcW w:w="885" w:type="dxa"/>
          </w:tcPr>
          <w:p w14:paraId="1ADEEAAF"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0.2494</w:t>
            </w:r>
          </w:p>
        </w:tc>
        <w:tc>
          <w:tcPr>
            <w:tcW w:w="1593" w:type="dxa"/>
          </w:tcPr>
          <w:p w14:paraId="74DDF2B8"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0.2183</w:t>
            </w:r>
          </w:p>
        </w:tc>
        <w:tc>
          <w:tcPr>
            <w:tcW w:w="1166" w:type="dxa"/>
          </w:tcPr>
          <w:p w14:paraId="01B57110"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0.4589</w:t>
            </w:r>
          </w:p>
        </w:tc>
        <w:tc>
          <w:tcPr>
            <w:tcW w:w="1086" w:type="dxa"/>
          </w:tcPr>
          <w:p w14:paraId="28BF1BCD"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0.2333</w:t>
            </w:r>
          </w:p>
        </w:tc>
        <w:tc>
          <w:tcPr>
            <w:tcW w:w="830" w:type="dxa"/>
          </w:tcPr>
          <w:p w14:paraId="469A48AA"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0.1700</w:t>
            </w:r>
          </w:p>
        </w:tc>
        <w:tc>
          <w:tcPr>
            <w:tcW w:w="830" w:type="dxa"/>
          </w:tcPr>
          <w:p w14:paraId="27E26D4A"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0.1050</w:t>
            </w:r>
          </w:p>
        </w:tc>
      </w:tr>
      <w:tr w:rsidR="0074265B" w14:paraId="64FFB1AC" w14:textId="77777777" w:rsidTr="008C19C2">
        <w:trPr>
          <w:jc w:val="center"/>
        </w:trPr>
        <w:tc>
          <w:tcPr>
            <w:cnfStyle w:val="001000000000" w:firstRow="0" w:lastRow="0" w:firstColumn="1" w:lastColumn="0" w:oddVBand="0" w:evenVBand="0" w:oddHBand="0" w:evenHBand="0" w:firstRowFirstColumn="0" w:firstRowLastColumn="0" w:lastRowFirstColumn="0" w:lastRowLastColumn="0"/>
            <w:tcW w:w="1753" w:type="dxa"/>
          </w:tcPr>
          <w:p w14:paraId="49858BE3" w14:textId="77777777" w:rsidR="0074265B" w:rsidRPr="0050235C" w:rsidRDefault="0074265B" w:rsidP="0074265B">
            <w:pPr>
              <w:spacing w:after="100" w:afterAutospacing="1"/>
              <w:jc w:val="center"/>
              <w:rPr>
                <w:sz w:val="22"/>
                <w:szCs w:val="20"/>
              </w:rPr>
            </w:pPr>
            <w:r w:rsidRPr="0050235C">
              <w:rPr>
                <w:sz w:val="22"/>
                <w:szCs w:val="20"/>
              </w:rPr>
              <w:t>Modification 5</w:t>
            </w:r>
          </w:p>
        </w:tc>
        <w:tc>
          <w:tcPr>
            <w:tcW w:w="885" w:type="dxa"/>
          </w:tcPr>
          <w:p w14:paraId="235456DD"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0.2406</w:t>
            </w:r>
          </w:p>
        </w:tc>
        <w:tc>
          <w:tcPr>
            <w:tcW w:w="1593" w:type="dxa"/>
          </w:tcPr>
          <w:p w14:paraId="75951620"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0.2253</w:t>
            </w:r>
          </w:p>
        </w:tc>
        <w:tc>
          <w:tcPr>
            <w:tcW w:w="1166" w:type="dxa"/>
          </w:tcPr>
          <w:p w14:paraId="737ED284"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0.4934</w:t>
            </w:r>
          </w:p>
        </w:tc>
        <w:tc>
          <w:tcPr>
            <w:tcW w:w="1086" w:type="dxa"/>
          </w:tcPr>
          <w:p w14:paraId="635F0CC2"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0.2133</w:t>
            </w:r>
          </w:p>
        </w:tc>
        <w:tc>
          <w:tcPr>
            <w:tcW w:w="830" w:type="dxa"/>
          </w:tcPr>
          <w:p w14:paraId="50796397" w14:textId="77777777" w:rsidR="0074265B" w:rsidRPr="0074265B" w:rsidRDefault="0074265B" w:rsidP="0074265B">
            <w:pPr>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0.1733</w:t>
            </w:r>
          </w:p>
        </w:tc>
        <w:tc>
          <w:tcPr>
            <w:tcW w:w="830" w:type="dxa"/>
          </w:tcPr>
          <w:p w14:paraId="5BEE6E06" w14:textId="77777777" w:rsidR="0074265B" w:rsidRPr="0074265B" w:rsidRDefault="0074265B" w:rsidP="0074265B">
            <w:pPr>
              <w:keepNext/>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20"/>
              </w:rPr>
            </w:pPr>
            <w:r w:rsidRPr="0074265B">
              <w:rPr>
                <w:sz w:val="22"/>
                <w:szCs w:val="20"/>
              </w:rPr>
              <w:t>0.1183</w:t>
            </w:r>
          </w:p>
        </w:tc>
      </w:tr>
    </w:tbl>
    <w:p w14:paraId="1C3409C1" w14:textId="1DBA42E2" w:rsidR="0074265B" w:rsidRDefault="0074265B" w:rsidP="0074265B">
      <w:pPr>
        <w:pStyle w:val="Caption"/>
        <w:jc w:val="center"/>
      </w:pPr>
      <w:r>
        <w:t xml:space="preserve">Table </w:t>
      </w:r>
      <w:r>
        <w:fldChar w:fldCharType="begin"/>
      </w:r>
      <w:r>
        <w:instrText xml:space="preserve"> SEQ Table \* ARABIC </w:instrText>
      </w:r>
      <w:r>
        <w:fldChar w:fldCharType="separate"/>
      </w:r>
      <w:r w:rsidR="001D4F22">
        <w:rPr>
          <w:noProof/>
        </w:rPr>
        <w:t>3</w:t>
      </w:r>
      <w:r>
        <w:fldChar w:fldCharType="end"/>
      </w:r>
      <w:r>
        <w:t>.1 Evaluation results of all modifications</w:t>
      </w:r>
    </w:p>
    <w:p w14:paraId="28AAE99C" w14:textId="77777777" w:rsidR="008C19C2" w:rsidRDefault="008C19C2" w:rsidP="008C19C2"/>
    <w:p w14:paraId="4A2CE0FF" w14:textId="77777777" w:rsidR="008C19C2" w:rsidRDefault="008C19C2" w:rsidP="008C19C2"/>
    <w:p w14:paraId="0F1AF055" w14:textId="77777777" w:rsidR="008C19C2" w:rsidRPr="008C19C2" w:rsidRDefault="008C19C2" w:rsidP="008C19C2"/>
    <w:p w14:paraId="73732852" w14:textId="77777777" w:rsidR="005F7893" w:rsidRDefault="009279D6" w:rsidP="005F7893">
      <w:pPr>
        <w:keepNext/>
        <w:jc w:val="center"/>
      </w:pPr>
      <w:r w:rsidRPr="009279D6">
        <w:lastRenderedPageBreak/>
        <w:drawing>
          <wp:inline distT="0" distB="0" distL="0" distR="0" wp14:anchorId="075ABC06" wp14:editId="734DBF37">
            <wp:extent cx="5943600" cy="3692525"/>
            <wp:effectExtent l="0" t="0" r="0" b="3175"/>
            <wp:docPr id="143155647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56479" name="Picture 1" descr="A graph of different colored bars&#10;&#10;Description automatically generated"/>
                    <pic:cNvPicPr/>
                  </pic:nvPicPr>
                  <pic:blipFill>
                    <a:blip r:embed="rId8"/>
                    <a:stretch>
                      <a:fillRect/>
                    </a:stretch>
                  </pic:blipFill>
                  <pic:spPr>
                    <a:xfrm>
                      <a:off x="0" y="0"/>
                      <a:ext cx="5943600" cy="3692525"/>
                    </a:xfrm>
                    <a:prstGeom prst="rect">
                      <a:avLst/>
                    </a:prstGeom>
                  </pic:spPr>
                </pic:pic>
              </a:graphicData>
            </a:graphic>
          </wp:inline>
        </w:drawing>
      </w:r>
    </w:p>
    <w:p w14:paraId="77C1488A" w14:textId="0852DA74" w:rsidR="00E45E57" w:rsidRPr="008F04C4" w:rsidRDefault="005F7893" w:rsidP="008F04C4">
      <w:pPr>
        <w:pStyle w:val="Caption"/>
        <w:jc w:val="center"/>
      </w:pPr>
      <w:r>
        <w:t xml:space="preserve">Figure </w:t>
      </w:r>
      <w:r>
        <w:fldChar w:fldCharType="begin"/>
      </w:r>
      <w:r>
        <w:instrText xml:space="preserve"> SEQ Figure \* ARABIC </w:instrText>
      </w:r>
      <w:r>
        <w:fldChar w:fldCharType="separate"/>
      </w:r>
      <w:r w:rsidR="001D4F22">
        <w:rPr>
          <w:noProof/>
        </w:rPr>
        <w:t>3</w:t>
      </w:r>
      <w:r>
        <w:fldChar w:fldCharType="end"/>
      </w:r>
      <w:r>
        <w:t xml:space="preserve"> Evaluation results of all modifications</w:t>
      </w:r>
    </w:p>
    <w:p w14:paraId="389DD317" w14:textId="30F378F1" w:rsidR="001D4698" w:rsidRDefault="00A4061B" w:rsidP="001D4698">
      <w:pPr>
        <w:rPr>
          <w:rFonts w:cstheme="minorHAnsi"/>
          <w:szCs w:val="24"/>
        </w:rPr>
      </w:pPr>
      <w:r>
        <w:rPr>
          <w:rFonts w:cstheme="minorHAnsi"/>
          <w:b/>
          <w:bCs/>
          <w:szCs w:val="24"/>
        </w:rPr>
        <w:t>Original</w:t>
      </w:r>
    </w:p>
    <w:p w14:paraId="2FA461D9" w14:textId="61E22A33" w:rsidR="00A4061B" w:rsidRDefault="00A4061B" w:rsidP="00421B2D">
      <w:pPr>
        <w:spacing w:after="240"/>
        <w:rPr>
          <w:rFonts w:cstheme="minorHAnsi"/>
          <w:szCs w:val="24"/>
        </w:rPr>
      </w:pPr>
      <w:r>
        <w:rPr>
          <w:rFonts w:cstheme="minorHAnsi"/>
          <w:szCs w:val="24"/>
        </w:rPr>
        <w:t xml:space="preserve">This system just uses a simple processing method of removing stopwords and converting each token into </w:t>
      </w:r>
      <w:r w:rsidR="00F00D49">
        <w:rPr>
          <w:rFonts w:cstheme="minorHAnsi"/>
          <w:szCs w:val="24"/>
        </w:rPr>
        <w:t xml:space="preserve">the </w:t>
      </w:r>
      <w:r>
        <w:rPr>
          <w:rFonts w:cstheme="minorHAnsi"/>
          <w:szCs w:val="24"/>
        </w:rPr>
        <w:t>lower-cased</w:t>
      </w:r>
      <w:r w:rsidR="00F00D49">
        <w:rPr>
          <w:rFonts w:cstheme="minorHAnsi"/>
          <w:szCs w:val="24"/>
        </w:rPr>
        <w:t xml:space="preserve"> form</w:t>
      </w:r>
      <w:r>
        <w:rPr>
          <w:rFonts w:cstheme="minorHAnsi"/>
          <w:szCs w:val="24"/>
        </w:rPr>
        <w:t>.</w:t>
      </w:r>
      <w:r w:rsidR="00F00D49">
        <w:rPr>
          <w:rFonts w:cstheme="minorHAnsi"/>
          <w:szCs w:val="24"/>
        </w:rPr>
        <w:t xml:space="preserve"> Hence this is also the system whose overall performance is worst</w:t>
      </w:r>
      <w:r w:rsidR="007829DB">
        <w:rPr>
          <w:rFonts w:cstheme="minorHAnsi"/>
          <w:szCs w:val="24"/>
        </w:rPr>
        <w:t xml:space="preserve"> </w:t>
      </w:r>
      <w:r w:rsidR="007829DB">
        <w:t>(</w:t>
      </w:r>
      <w:r w:rsidR="00345D5A">
        <w:rPr>
          <w:b/>
          <w:bCs/>
        </w:rPr>
        <w:t xml:space="preserve">Figure </w:t>
      </w:r>
      <w:r w:rsidR="00B70F67">
        <w:rPr>
          <w:b/>
          <w:bCs/>
        </w:rPr>
        <w:t>4</w:t>
      </w:r>
      <w:r w:rsidR="00224FFA" w:rsidRPr="00224FFA">
        <w:t xml:space="preserve"> </w:t>
      </w:r>
      <w:r w:rsidR="00224FFA">
        <w:t xml:space="preserve">and </w:t>
      </w:r>
      <w:r w:rsidR="00224FFA">
        <w:rPr>
          <w:b/>
          <w:bCs/>
        </w:rPr>
        <w:t>Table 3.1</w:t>
      </w:r>
      <w:r w:rsidR="007829DB">
        <w:t>).</w:t>
      </w:r>
    </w:p>
    <w:p w14:paraId="7E9CE4A2" w14:textId="70A9E376" w:rsidR="00882EBB" w:rsidRDefault="00061F7B" w:rsidP="001D4698">
      <w:pPr>
        <w:rPr>
          <w:rFonts w:cstheme="minorHAnsi"/>
          <w:szCs w:val="24"/>
        </w:rPr>
      </w:pPr>
      <w:r>
        <w:rPr>
          <w:rFonts w:cstheme="minorHAnsi"/>
          <w:b/>
          <w:bCs/>
          <w:szCs w:val="24"/>
        </w:rPr>
        <w:t>Modification</w:t>
      </w:r>
      <w:r w:rsidR="00882EBB">
        <w:rPr>
          <w:rFonts w:cstheme="minorHAnsi"/>
          <w:b/>
          <w:bCs/>
          <w:szCs w:val="24"/>
        </w:rPr>
        <w:t xml:space="preserve"> 1</w:t>
      </w:r>
    </w:p>
    <w:p w14:paraId="6E9F4048" w14:textId="2E2C2C0D" w:rsidR="00F138EE" w:rsidRDefault="00882EBB" w:rsidP="001D4698">
      <w:r>
        <w:rPr>
          <w:rFonts w:cstheme="minorHAnsi"/>
          <w:szCs w:val="24"/>
        </w:rPr>
        <w:t xml:space="preserve">In the first modification, </w:t>
      </w:r>
      <w:r w:rsidR="00F138EE">
        <w:rPr>
          <w:rFonts w:cstheme="minorHAnsi"/>
          <w:szCs w:val="24"/>
        </w:rPr>
        <w:t xml:space="preserve">I </w:t>
      </w:r>
      <w:r>
        <w:rPr>
          <w:rFonts w:cstheme="minorHAnsi"/>
          <w:szCs w:val="24"/>
        </w:rPr>
        <w:t>tried to improve the performance by employing Porte Stemmer, which is the most popular stemmer.</w:t>
      </w:r>
      <w:r w:rsidR="00825424">
        <w:rPr>
          <w:rFonts w:cstheme="minorHAnsi"/>
          <w:szCs w:val="24"/>
        </w:rPr>
        <w:t xml:space="preserve"> Apart from that, stopword removal and case-lowering </w:t>
      </w:r>
      <w:r w:rsidR="00640476">
        <w:rPr>
          <w:rFonts w:cstheme="minorHAnsi"/>
          <w:szCs w:val="24"/>
        </w:rPr>
        <w:t>was</w:t>
      </w:r>
      <w:r w:rsidR="00825424">
        <w:rPr>
          <w:rFonts w:cstheme="minorHAnsi"/>
          <w:szCs w:val="24"/>
        </w:rPr>
        <w:t xml:space="preserve"> </w:t>
      </w:r>
      <w:r w:rsidR="00BC152F">
        <w:rPr>
          <w:rFonts w:cstheme="minorHAnsi"/>
          <w:szCs w:val="24"/>
        </w:rPr>
        <w:t>kept</w:t>
      </w:r>
      <w:r w:rsidR="00825424">
        <w:rPr>
          <w:rFonts w:cstheme="minorHAnsi"/>
          <w:szCs w:val="24"/>
        </w:rPr>
        <w:t xml:space="preserve">. However, these </w:t>
      </w:r>
      <w:r w:rsidR="00ED2245">
        <w:rPr>
          <w:rFonts w:cstheme="minorHAnsi"/>
          <w:szCs w:val="24"/>
        </w:rPr>
        <w:t>was only</w:t>
      </w:r>
      <w:r w:rsidR="00825424">
        <w:rPr>
          <w:rFonts w:cstheme="minorHAnsi"/>
          <w:szCs w:val="24"/>
        </w:rPr>
        <w:t xml:space="preserve"> a marginal improvement in the performance of the </w:t>
      </w:r>
      <w:r w:rsidR="00BC152F">
        <w:rPr>
          <w:rFonts w:cstheme="minorHAnsi"/>
          <w:szCs w:val="24"/>
        </w:rPr>
        <w:t>system</w:t>
      </w:r>
      <w:r w:rsidR="005E4A64">
        <w:rPr>
          <w:rFonts w:cstheme="minorHAnsi"/>
          <w:szCs w:val="24"/>
        </w:rPr>
        <w:t>, let alone there w</w:t>
      </w:r>
      <w:r w:rsidR="00EC2FC1">
        <w:rPr>
          <w:rFonts w:cstheme="minorHAnsi"/>
          <w:szCs w:val="24"/>
        </w:rPr>
        <w:t xml:space="preserve">ere some metrics that indicated a performance worse than </w:t>
      </w:r>
      <w:r w:rsidR="00104068">
        <w:rPr>
          <w:rFonts w:cstheme="minorHAnsi"/>
          <w:szCs w:val="24"/>
        </w:rPr>
        <w:t xml:space="preserve">that of </w:t>
      </w:r>
      <w:r w:rsidR="00EC2FC1">
        <w:rPr>
          <w:rFonts w:cstheme="minorHAnsi"/>
          <w:szCs w:val="24"/>
        </w:rPr>
        <w:t>the original system</w:t>
      </w:r>
      <w:r w:rsidR="003F3EFC">
        <w:rPr>
          <w:rFonts w:cstheme="minorHAnsi"/>
          <w:szCs w:val="24"/>
        </w:rPr>
        <w:t xml:space="preserve"> </w:t>
      </w:r>
      <w:r w:rsidR="003F3EFC">
        <w:t>(</w:t>
      </w:r>
      <w:r w:rsidR="00DC5B89">
        <w:rPr>
          <w:b/>
          <w:bCs/>
        </w:rPr>
        <w:t xml:space="preserve">Figure </w:t>
      </w:r>
      <w:r w:rsidR="00B70F67">
        <w:rPr>
          <w:b/>
          <w:bCs/>
        </w:rPr>
        <w:t>4</w:t>
      </w:r>
      <w:r w:rsidR="00892D39" w:rsidRPr="00892D39">
        <w:t xml:space="preserve"> </w:t>
      </w:r>
      <w:r w:rsidR="00892D39">
        <w:t xml:space="preserve">and </w:t>
      </w:r>
      <w:r w:rsidR="00892D39">
        <w:rPr>
          <w:b/>
          <w:bCs/>
        </w:rPr>
        <w:t>Table 3.1</w:t>
      </w:r>
      <w:r w:rsidR="003F3EFC">
        <w:t>).</w:t>
      </w:r>
      <w:r w:rsidR="00F138EE">
        <w:t xml:space="preserve"> </w:t>
      </w:r>
    </w:p>
    <w:p w14:paraId="1AEC37BC" w14:textId="76C5641D" w:rsidR="00882EBB" w:rsidRDefault="00F138EE" w:rsidP="001D4698">
      <w:r>
        <w:t xml:space="preserve">To </w:t>
      </w:r>
      <w:r w:rsidR="006D03DE">
        <w:t>pinpoint</w:t>
      </w:r>
      <w:r>
        <w:t xml:space="preserve"> the root cause of this </w:t>
      </w:r>
      <w:r w:rsidR="006B3E5D">
        <w:t>poor improvement</w:t>
      </w:r>
      <w:r>
        <w:t>, I investigated the i</w:t>
      </w:r>
      <w:r w:rsidR="007D5251">
        <w:t>ndex</w:t>
      </w:r>
      <w:r w:rsidR="009371B2">
        <w:t xml:space="preserve"> data and found following points:</w:t>
      </w:r>
    </w:p>
    <w:p w14:paraId="2E933008" w14:textId="76D56476" w:rsidR="009371B2" w:rsidRDefault="00227637" w:rsidP="006D03DE">
      <w:pPr>
        <w:pStyle w:val="ListParagraph"/>
        <w:numPr>
          <w:ilvl w:val="0"/>
          <w:numId w:val="5"/>
        </w:numPr>
        <w:rPr>
          <w:rFonts w:cstheme="minorHAnsi"/>
          <w:szCs w:val="24"/>
        </w:rPr>
      </w:pPr>
      <w:r>
        <w:rPr>
          <w:rFonts w:cstheme="minorHAnsi"/>
          <w:szCs w:val="24"/>
        </w:rPr>
        <w:t>A large portion of tokens are emails and websites.</w:t>
      </w:r>
    </w:p>
    <w:p w14:paraId="21BEF8C7" w14:textId="6AADAA59" w:rsidR="00585782" w:rsidRDefault="00585782" w:rsidP="006D03DE">
      <w:pPr>
        <w:pStyle w:val="ListParagraph"/>
        <w:numPr>
          <w:ilvl w:val="0"/>
          <w:numId w:val="5"/>
        </w:numPr>
        <w:rPr>
          <w:rFonts w:cstheme="minorHAnsi"/>
          <w:szCs w:val="24"/>
        </w:rPr>
      </w:pPr>
      <w:r>
        <w:rPr>
          <w:rFonts w:cstheme="minorHAnsi"/>
          <w:szCs w:val="24"/>
        </w:rPr>
        <w:t xml:space="preserve">Most tokens appear with punctuation marks (ex: </w:t>
      </w:r>
      <w:r w:rsidRPr="00585782">
        <w:rPr>
          <w:rFonts w:cstheme="minorHAnsi"/>
          <w:szCs w:val="24"/>
        </w:rPr>
        <w:t>“natural</w:t>
      </w:r>
      <w:proofErr w:type="gramStart"/>
      <w:r w:rsidRPr="00585782">
        <w:rPr>
          <w:rFonts w:cstheme="minorHAnsi"/>
          <w:szCs w:val="24"/>
        </w:rPr>
        <w:t>”?:</w:t>
      </w:r>
      <w:proofErr w:type="gramEnd"/>
      <w:r>
        <w:rPr>
          <w:rFonts w:cstheme="minorHAnsi"/>
          <w:szCs w:val="24"/>
        </w:rPr>
        <w:t xml:space="preserve">  ; </w:t>
      </w:r>
      <w:r w:rsidRPr="00585782">
        <w:rPr>
          <w:rFonts w:cstheme="minorHAnsi"/>
          <w:szCs w:val="24"/>
        </w:rPr>
        <w:t>“search</w:t>
      </w:r>
      <w:r>
        <w:rPr>
          <w:rFonts w:cstheme="minorHAnsi"/>
          <w:szCs w:val="24"/>
        </w:rPr>
        <w:t>)</w:t>
      </w:r>
    </w:p>
    <w:p w14:paraId="10D8DB0E" w14:textId="706EA8B1" w:rsidR="00AC62B9" w:rsidRDefault="00AC62B9" w:rsidP="00AC62B9">
      <w:pPr>
        <w:pStyle w:val="ListParagraph"/>
        <w:numPr>
          <w:ilvl w:val="0"/>
          <w:numId w:val="5"/>
        </w:numPr>
        <w:rPr>
          <w:rFonts w:cstheme="minorHAnsi"/>
          <w:szCs w:val="24"/>
        </w:rPr>
      </w:pPr>
      <w:r>
        <w:rPr>
          <w:rFonts w:cstheme="minorHAnsi"/>
          <w:szCs w:val="24"/>
        </w:rPr>
        <w:t xml:space="preserve">Some tokens appear with non-ASCII characters (ex: </w:t>
      </w:r>
      <w:r w:rsidRPr="00AC62B9">
        <w:rPr>
          <w:rFonts w:cstheme="minorHAnsi"/>
          <w:szCs w:val="24"/>
        </w:rPr>
        <w:t>•bureau</w:t>
      </w:r>
      <w:r>
        <w:rPr>
          <w:rFonts w:cstheme="minorHAnsi"/>
          <w:szCs w:val="24"/>
        </w:rPr>
        <w:t xml:space="preserve">, </w:t>
      </w:r>
      <w:r w:rsidRPr="00AC62B9">
        <w:rPr>
          <w:rFonts w:cstheme="minorHAnsi"/>
          <w:szCs w:val="24"/>
        </w:rPr>
        <w:t>•business</w:t>
      </w:r>
      <w:r>
        <w:rPr>
          <w:rFonts w:cstheme="minorHAnsi"/>
          <w:szCs w:val="24"/>
        </w:rPr>
        <w:t>)</w:t>
      </w:r>
    </w:p>
    <w:p w14:paraId="4A910DE9" w14:textId="57D23BD6" w:rsidR="005D7A3C" w:rsidRPr="005D7A3C" w:rsidRDefault="005D7A3C" w:rsidP="005D7A3C">
      <w:pPr>
        <w:rPr>
          <w:rFonts w:cstheme="minorHAnsi"/>
          <w:szCs w:val="24"/>
        </w:rPr>
      </w:pPr>
      <w:r>
        <w:rPr>
          <w:rFonts w:cstheme="minorHAnsi"/>
          <w:szCs w:val="24"/>
        </w:rPr>
        <w:t>Apparently, stemmers are unable to clear those marks or non-ASCII characters from stemmed tokens.</w:t>
      </w:r>
    </w:p>
    <w:p w14:paraId="2961B647" w14:textId="7A10B574" w:rsidR="00F25DF5" w:rsidRDefault="00F25DF5" w:rsidP="00F25DF5">
      <w:pPr>
        <w:rPr>
          <w:rFonts w:cstheme="minorHAnsi"/>
          <w:szCs w:val="24"/>
        </w:rPr>
      </w:pPr>
      <w:r>
        <w:rPr>
          <w:rFonts w:cstheme="minorHAnsi"/>
          <w:szCs w:val="24"/>
        </w:rPr>
        <w:t>These points lead</w:t>
      </w:r>
      <w:r w:rsidR="00935DAD">
        <w:rPr>
          <w:rFonts w:cstheme="minorHAnsi"/>
          <w:szCs w:val="24"/>
        </w:rPr>
        <w:t>ed</w:t>
      </w:r>
      <w:r>
        <w:rPr>
          <w:rFonts w:cstheme="minorHAnsi"/>
          <w:szCs w:val="24"/>
        </w:rPr>
        <w:t xml:space="preserve"> to my second modification, which further improves the token processing phase.</w:t>
      </w:r>
    </w:p>
    <w:p w14:paraId="0AC1640D" w14:textId="77777777" w:rsidR="008C19C2" w:rsidRDefault="008C19C2" w:rsidP="00F25DF5">
      <w:pPr>
        <w:rPr>
          <w:rFonts w:cstheme="minorHAnsi"/>
          <w:szCs w:val="24"/>
        </w:rPr>
      </w:pPr>
    </w:p>
    <w:p w14:paraId="24642597" w14:textId="1D27E8B0" w:rsidR="00F25DF5" w:rsidRPr="00F25DF5" w:rsidRDefault="009503B7" w:rsidP="00F25DF5">
      <w:pPr>
        <w:rPr>
          <w:rFonts w:cstheme="minorHAnsi"/>
          <w:szCs w:val="24"/>
        </w:rPr>
      </w:pPr>
      <w:r>
        <w:rPr>
          <w:rFonts w:cstheme="minorHAnsi"/>
          <w:b/>
          <w:bCs/>
          <w:szCs w:val="24"/>
        </w:rPr>
        <w:lastRenderedPageBreak/>
        <w:t xml:space="preserve">Modification </w:t>
      </w:r>
      <w:r w:rsidR="00F25DF5">
        <w:rPr>
          <w:rFonts w:cstheme="minorHAnsi"/>
          <w:b/>
          <w:bCs/>
          <w:szCs w:val="24"/>
        </w:rPr>
        <w:t>2</w:t>
      </w:r>
    </w:p>
    <w:p w14:paraId="59163FF7" w14:textId="7FF85772" w:rsidR="003D3542" w:rsidRDefault="005840F7" w:rsidP="001B4260">
      <w:pPr>
        <w:ind w:hanging="360"/>
        <w:rPr>
          <w:rFonts w:cstheme="minorHAnsi"/>
          <w:szCs w:val="24"/>
        </w:rPr>
      </w:pPr>
      <w:r>
        <w:rPr>
          <w:rFonts w:cstheme="minorHAnsi"/>
          <w:b/>
          <w:bCs/>
          <w:szCs w:val="24"/>
        </w:rPr>
        <w:tab/>
      </w:r>
      <w:r>
        <w:rPr>
          <w:rFonts w:cstheme="minorHAnsi"/>
          <w:szCs w:val="24"/>
        </w:rPr>
        <w:t xml:space="preserve">In this modification, I </w:t>
      </w:r>
      <w:r w:rsidR="00C677AF">
        <w:rPr>
          <w:rFonts w:cstheme="minorHAnsi"/>
          <w:szCs w:val="24"/>
        </w:rPr>
        <w:t>attempted to resolve issues found in the first modification</w:t>
      </w:r>
      <w:r w:rsidR="00A400DA">
        <w:rPr>
          <w:rFonts w:cstheme="minorHAnsi"/>
          <w:szCs w:val="24"/>
        </w:rPr>
        <w:t xml:space="preserve"> by filtering</w:t>
      </w:r>
      <w:r w:rsidR="00F3402F">
        <w:rPr>
          <w:rFonts w:cstheme="minorHAnsi"/>
          <w:szCs w:val="24"/>
        </w:rPr>
        <w:t xml:space="preserve"> </w:t>
      </w:r>
      <w:r w:rsidR="004E74BA">
        <w:rPr>
          <w:rFonts w:cstheme="minorHAnsi"/>
          <w:szCs w:val="24"/>
        </w:rPr>
        <w:t>out unwanted</w:t>
      </w:r>
      <w:r w:rsidR="00F3402F">
        <w:rPr>
          <w:rFonts w:cstheme="minorHAnsi"/>
          <w:szCs w:val="24"/>
        </w:rPr>
        <w:t xml:space="preserve"> characters.</w:t>
      </w:r>
    </w:p>
    <w:p w14:paraId="2238B781" w14:textId="5D972EBA" w:rsidR="00C43B08" w:rsidRDefault="00C43B08" w:rsidP="001B4260">
      <w:pPr>
        <w:ind w:hanging="360"/>
        <w:rPr>
          <w:rFonts w:cstheme="minorHAnsi"/>
          <w:szCs w:val="24"/>
        </w:rPr>
      </w:pPr>
      <w:r>
        <w:rPr>
          <w:rFonts w:cstheme="minorHAnsi"/>
          <w:szCs w:val="24"/>
        </w:rPr>
        <w:tab/>
        <w:t>Firstly, all non-ASCII characters will be removed.</w:t>
      </w:r>
    </w:p>
    <w:p w14:paraId="576D876A" w14:textId="6FFBDB1A" w:rsidR="00A3452E" w:rsidRDefault="00C43B08" w:rsidP="003D3542">
      <w:pPr>
        <w:rPr>
          <w:rFonts w:cstheme="minorHAnsi"/>
          <w:szCs w:val="24"/>
        </w:rPr>
      </w:pPr>
      <w:r>
        <w:rPr>
          <w:rFonts w:cstheme="minorHAnsi"/>
          <w:szCs w:val="24"/>
        </w:rPr>
        <w:t>Secondly</w:t>
      </w:r>
      <w:r w:rsidR="00C677AF">
        <w:rPr>
          <w:rFonts w:cstheme="minorHAnsi"/>
          <w:szCs w:val="24"/>
        </w:rPr>
        <w:t xml:space="preserve">, regular expressions are used to pick emails or websites from containing token (ex: </w:t>
      </w:r>
      <w:hyperlink r:id="rId9" w:history="1">
        <w:r w:rsidR="00F932A3" w:rsidRPr="00511541">
          <w:rPr>
            <w:rStyle w:val="Hyperlink"/>
            <w:rFonts w:cstheme="minorHAnsi"/>
            <w:b/>
            <w:bCs/>
            <w:color w:val="auto"/>
            <w:szCs w:val="24"/>
            <w:u w:val="none"/>
          </w:rPr>
          <w:t>?_data_analysis@anu.edu.au__</w:t>
        </w:r>
      </w:hyperlink>
      <w:r w:rsidR="00C677AF">
        <w:rPr>
          <w:rFonts w:cstheme="minorHAnsi"/>
          <w:szCs w:val="24"/>
        </w:rPr>
        <w:t xml:space="preserve"> would become </w:t>
      </w:r>
      <w:hyperlink r:id="rId10" w:history="1">
        <w:r w:rsidR="00511541" w:rsidRPr="00586F1A">
          <w:rPr>
            <w:rStyle w:val="Hyperlink"/>
            <w:rFonts w:cstheme="minorHAnsi"/>
            <w:b/>
            <w:bCs/>
            <w:color w:val="auto"/>
            <w:szCs w:val="24"/>
            <w:u w:val="none"/>
          </w:rPr>
          <w:t>data_analysis@anu.edu.au</w:t>
        </w:r>
      </w:hyperlink>
      <w:r w:rsidR="00C677AF">
        <w:rPr>
          <w:rFonts w:cstheme="minorHAnsi"/>
          <w:szCs w:val="24"/>
        </w:rPr>
        <w:t>)</w:t>
      </w:r>
      <w:r w:rsidR="003D3542">
        <w:rPr>
          <w:rFonts w:cstheme="minorHAnsi"/>
          <w:szCs w:val="24"/>
        </w:rPr>
        <w:t xml:space="preserve">. </w:t>
      </w:r>
      <w:r w:rsidR="00B157BA">
        <w:rPr>
          <w:rFonts w:cstheme="minorHAnsi"/>
          <w:szCs w:val="24"/>
        </w:rPr>
        <w:t>It is of no value to put emails and websites found in this stage</w:t>
      </w:r>
      <w:r w:rsidR="005263C4">
        <w:rPr>
          <w:rFonts w:cstheme="minorHAnsi"/>
          <w:szCs w:val="24"/>
        </w:rPr>
        <w:t xml:space="preserve"> under stemming process.</w:t>
      </w:r>
    </w:p>
    <w:p w14:paraId="716EE00F" w14:textId="6240AE70" w:rsidR="00C85AC3" w:rsidRDefault="00C43B08" w:rsidP="00037D4A">
      <w:pPr>
        <w:rPr>
          <w:rFonts w:cstheme="minorHAnsi"/>
          <w:szCs w:val="24"/>
        </w:rPr>
      </w:pPr>
      <w:r>
        <w:rPr>
          <w:rFonts w:cstheme="minorHAnsi"/>
          <w:szCs w:val="24"/>
        </w:rPr>
        <w:t>Lastly</w:t>
      </w:r>
      <w:r w:rsidR="00C85AC3">
        <w:rPr>
          <w:rFonts w:cstheme="minorHAnsi"/>
          <w:szCs w:val="24"/>
        </w:rPr>
        <w:t xml:space="preserve">, </w:t>
      </w:r>
      <w:r w:rsidR="00E3248B">
        <w:rPr>
          <w:rFonts w:cstheme="minorHAnsi"/>
          <w:szCs w:val="24"/>
        </w:rPr>
        <w:t>occurrences</w:t>
      </w:r>
      <w:r w:rsidR="00C85AC3">
        <w:rPr>
          <w:rFonts w:cstheme="minorHAnsi"/>
          <w:szCs w:val="24"/>
        </w:rPr>
        <w:t xml:space="preserve"> of punctuation marks in each token will be removed. Specifically, following characters will be removed: </w:t>
      </w:r>
      <w:r w:rsidR="00037D4A" w:rsidRPr="00037D4A">
        <w:rPr>
          <w:rFonts w:cstheme="minorHAnsi"/>
          <w:szCs w:val="24"/>
        </w:rPr>
        <w:t xml:space="preserve">. </w:t>
      </w:r>
      <w:r w:rsidR="00037D4A" w:rsidRPr="00037D4A">
        <w:rPr>
          <w:rFonts w:cstheme="minorHAnsi"/>
          <w:b/>
          <w:bCs/>
          <w:szCs w:val="24"/>
        </w:rPr>
        <w:t>? ! , ;</w:t>
      </w:r>
      <w:r w:rsidR="00037D4A" w:rsidRPr="00037D4A">
        <w:rPr>
          <w:rFonts w:cstheme="minorHAnsi"/>
          <w:b/>
          <w:bCs/>
          <w:szCs w:val="24"/>
        </w:rPr>
        <w:t xml:space="preserve"> : \ ‘ “ ( ) [ ] { } ‘s _  ;</w:t>
      </w:r>
      <w:r w:rsidR="00037D4A">
        <w:rPr>
          <w:rFonts w:cstheme="minorHAnsi"/>
          <w:b/>
          <w:bCs/>
          <w:szCs w:val="24"/>
        </w:rPr>
        <w:t xml:space="preserve"> </w:t>
      </w:r>
      <w:r w:rsidR="00037D4A">
        <w:rPr>
          <w:rFonts w:cstheme="minorHAnsi"/>
          <w:szCs w:val="24"/>
        </w:rPr>
        <w:t>.</w:t>
      </w:r>
    </w:p>
    <w:p w14:paraId="6F3B4A4D" w14:textId="254F2ED7" w:rsidR="00AF4C79" w:rsidRDefault="00DD35E3" w:rsidP="00421B2D">
      <w:pPr>
        <w:spacing w:after="240"/>
        <w:rPr>
          <w:rFonts w:cstheme="minorHAnsi"/>
          <w:szCs w:val="24"/>
        </w:rPr>
      </w:pPr>
      <w:r>
        <w:rPr>
          <w:rFonts w:cstheme="minorHAnsi"/>
          <w:szCs w:val="24"/>
        </w:rPr>
        <w:t xml:space="preserve">Changes applied in this modification </w:t>
      </w:r>
      <w:r w:rsidR="003656BF">
        <w:rPr>
          <w:rFonts w:cstheme="minorHAnsi"/>
          <w:szCs w:val="24"/>
        </w:rPr>
        <w:t>brought</w:t>
      </w:r>
      <w:r w:rsidR="00FC6094">
        <w:rPr>
          <w:rFonts w:cstheme="minorHAnsi"/>
          <w:szCs w:val="24"/>
        </w:rPr>
        <w:t xml:space="preserve"> about</w:t>
      </w:r>
      <w:r>
        <w:rPr>
          <w:rFonts w:cstheme="minorHAnsi"/>
          <w:szCs w:val="24"/>
        </w:rPr>
        <w:t xml:space="preserve"> a considerably better </w:t>
      </w:r>
      <w:r w:rsidR="00EF0E00">
        <w:rPr>
          <w:rFonts w:cstheme="minorHAnsi"/>
          <w:szCs w:val="24"/>
        </w:rPr>
        <w:t>result in all metrics</w:t>
      </w:r>
      <w:r w:rsidR="00FC690C">
        <w:rPr>
          <w:rFonts w:cstheme="minorHAnsi"/>
          <w:szCs w:val="24"/>
        </w:rPr>
        <w:t xml:space="preserve"> (</w:t>
      </w:r>
      <w:r w:rsidR="008145AA">
        <w:rPr>
          <w:b/>
          <w:bCs/>
        </w:rPr>
        <w:t xml:space="preserve">Figure </w:t>
      </w:r>
      <w:r w:rsidR="00D13CAF">
        <w:rPr>
          <w:b/>
          <w:bCs/>
        </w:rPr>
        <w:t>4</w:t>
      </w:r>
      <w:r w:rsidR="00510FC9" w:rsidRPr="00510FC9">
        <w:t xml:space="preserve"> </w:t>
      </w:r>
      <w:r w:rsidR="00510FC9">
        <w:t xml:space="preserve">and </w:t>
      </w:r>
      <w:r w:rsidR="00510FC9">
        <w:rPr>
          <w:b/>
          <w:bCs/>
        </w:rPr>
        <w:t>Table 3.1</w:t>
      </w:r>
      <w:r w:rsidR="00FC690C">
        <w:rPr>
          <w:rFonts w:cstheme="minorHAnsi"/>
          <w:szCs w:val="24"/>
        </w:rPr>
        <w:t>)</w:t>
      </w:r>
      <w:r w:rsidR="00C84B58">
        <w:rPr>
          <w:rFonts w:cstheme="minorHAnsi"/>
          <w:szCs w:val="24"/>
        </w:rPr>
        <w:t>.</w:t>
      </w:r>
    </w:p>
    <w:p w14:paraId="63DA8372" w14:textId="38561C54" w:rsidR="00AF4C79" w:rsidRDefault="009503B7" w:rsidP="00037D4A">
      <w:pPr>
        <w:rPr>
          <w:rFonts w:cstheme="minorHAnsi"/>
          <w:szCs w:val="24"/>
        </w:rPr>
      </w:pPr>
      <w:r>
        <w:rPr>
          <w:rFonts w:cstheme="minorHAnsi"/>
          <w:b/>
          <w:bCs/>
          <w:szCs w:val="24"/>
        </w:rPr>
        <w:t xml:space="preserve">Modification </w:t>
      </w:r>
      <w:r w:rsidR="00AF4C79">
        <w:rPr>
          <w:rFonts w:cstheme="minorHAnsi"/>
          <w:b/>
          <w:bCs/>
          <w:szCs w:val="24"/>
        </w:rPr>
        <w:t>3</w:t>
      </w:r>
    </w:p>
    <w:p w14:paraId="5E962B08" w14:textId="4BA39717" w:rsidR="00AF4C79" w:rsidRDefault="00387048" w:rsidP="00037D4A">
      <w:pPr>
        <w:rPr>
          <w:rFonts w:cstheme="minorHAnsi"/>
          <w:szCs w:val="24"/>
        </w:rPr>
      </w:pPr>
      <w:r>
        <w:rPr>
          <w:rFonts w:cstheme="minorHAnsi"/>
          <w:szCs w:val="24"/>
        </w:rPr>
        <w:t xml:space="preserve">Here I </w:t>
      </w:r>
      <w:r w:rsidR="0031247C">
        <w:rPr>
          <w:rFonts w:cstheme="minorHAnsi"/>
          <w:szCs w:val="24"/>
        </w:rPr>
        <w:t>tried another stemmer</w:t>
      </w:r>
      <w:r>
        <w:rPr>
          <w:rFonts w:cstheme="minorHAnsi"/>
          <w:szCs w:val="24"/>
        </w:rPr>
        <w:t xml:space="preserve"> to see if the performance </w:t>
      </w:r>
      <w:r w:rsidR="0040599E">
        <w:rPr>
          <w:rFonts w:cstheme="minorHAnsi"/>
          <w:szCs w:val="24"/>
        </w:rPr>
        <w:t>could</w:t>
      </w:r>
      <w:r>
        <w:rPr>
          <w:rFonts w:cstheme="minorHAnsi"/>
          <w:szCs w:val="24"/>
        </w:rPr>
        <w:t xml:space="preserve"> be </w:t>
      </w:r>
      <w:r w:rsidR="0040599E">
        <w:rPr>
          <w:rFonts w:cstheme="minorHAnsi"/>
          <w:szCs w:val="24"/>
        </w:rPr>
        <w:t xml:space="preserve">further </w:t>
      </w:r>
      <w:r>
        <w:rPr>
          <w:rFonts w:cstheme="minorHAnsi"/>
          <w:szCs w:val="24"/>
        </w:rPr>
        <w:t>improved.</w:t>
      </w:r>
    </w:p>
    <w:p w14:paraId="658756DB" w14:textId="362B8953" w:rsidR="00046D5D" w:rsidRDefault="00046D5D" w:rsidP="00037D4A">
      <w:pPr>
        <w:rPr>
          <w:rFonts w:cstheme="minorHAnsi"/>
          <w:szCs w:val="24"/>
        </w:rPr>
      </w:pPr>
      <w:r>
        <w:rPr>
          <w:rFonts w:cstheme="minorHAnsi"/>
          <w:szCs w:val="24"/>
        </w:rPr>
        <w:t xml:space="preserve">Martin Porter, author of Porter Stemmer, claimed that Snowball Stemmer – sometimes considered as Porter Stemmer 2, had better performance, and should be used for practical work </w:t>
      </w:r>
      <w:sdt>
        <w:sdtPr>
          <w:rPr>
            <w:rFonts w:cstheme="minorHAnsi"/>
            <w:szCs w:val="24"/>
          </w:rPr>
          <w:id w:val="1117263428"/>
          <w:citation/>
        </w:sdtPr>
        <w:sdtContent>
          <w:r>
            <w:rPr>
              <w:rFonts w:cstheme="minorHAnsi"/>
              <w:szCs w:val="24"/>
            </w:rPr>
            <w:fldChar w:fldCharType="begin"/>
          </w:r>
          <w:r>
            <w:rPr>
              <w:rFonts w:cstheme="minorHAnsi"/>
              <w:szCs w:val="24"/>
              <w:lang w:val="en-US"/>
            </w:rPr>
            <w:instrText xml:space="preserve"> CITATION Mar26 \l 1033 </w:instrText>
          </w:r>
          <w:r>
            <w:rPr>
              <w:rFonts w:cstheme="minorHAnsi"/>
              <w:szCs w:val="24"/>
            </w:rPr>
            <w:fldChar w:fldCharType="separate"/>
          </w:r>
          <w:r w:rsidRPr="00046D5D">
            <w:rPr>
              <w:rFonts w:cstheme="minorHAnsi"/>
              <w:noProof/>
              <w:szCs w:val="24"/>
              <w:lang w:val="en-US"/>
            </w:rPr>
            <w:t>(Porter, 2006)</w:t>
          </w:r>
          <w:r>
            <w:rPr>
              <w:rFonts w:cstheme="minorHAnsi"/>
              <w:szCs w:val="24"/>
            </w:rPr>
            <w:fldChar w:fldCharType="end"/>
          </w:r>
        </w:sdtContent>
      </w:sdt>
      <w:r>
        <w:rPr>
          <w:rFonts w:cstheme="minorHAnsi"/>
          <w:szCs w:val="24"/>
        </w:rPr>
        <w:t>.</w:t>
      </w:r>
    </w:p>
    <w:p w14:paraId="1EF2877F" w14:textId="3622F97D" w:rsidR="006F004E" w:rsidRDefault="006F004E" w:rsidP="00421B2D">
      <w:pPr>
        <w:spacing w:after="240"/>
        <w:rPr>
          <w:rFonts w:cstheme="minorHAnsi"/>
          <w:szCs w:val="24"/>
        </w:rPr>
      </w:pPr>
      <w:r>
        <w:rPr>
          <w:rFonts w:cstheme="minorHAnsi"/>
          <w:szCs w:val="24"/>
        </w:rPr>
        <w:t xml:space="preserve">Thus, I changed from Porter Stemmer to Snowball Stemmer </w:t>
      </w:r>
      <w:r w:rsidR="009005AA">
        <w:rPr>
          <w:rFonts w:cstheme="minorHAnsi"/>
          <w:szCs w:val="24"/>
        </w:rPr>
        <w:t>while retaining</w:t>
      </w:r>
      <w:r>
        <w:rPr>
          <w:rFonts w:cstheme="minorHAnsi"/>
          <w:szCs w:val="24"/>
        </w:rPr>
        <w:t xml:space="preserve"> the filtering </w:t>
      </w:r>
      <w:r w:rsidR="00A16A11">
        <w:rPr>
          <w:rFonts w:cstheme="minorHAnsi"/>
          <w:szCs w:val="24"/>
        </w:rPr>
        <w:t>part</w:t>
      </w:r>
      <w:r>
        <w:rPr>
          <w:rFonts w:cstheme="minorHAnsi"/>
          <w:szCs w:val="24"/>
        </w:rPr>
        <w:t xml:space="preserve">. </w:t>
      </w:r>
      <w:r w:rsidR="00B935D8" w:rsidRPr="00B935D8">
        <w:rPr>
          <w:rFonts w:cstheme="minorHAnsi"/>
          <w:szCs w:val="24"/>
        </w:rPr>
        <w:t>As anticipated</w:t>
      </w:r>
      <w:r w:rsidR="00233E80">
        <w:rPr>
          <w:rFonts w:cstheme="minorHAnsi"/>
          <w:szCs w:val="24"/>
        </w:rPr>
        <w:t>,</w:t>
      </w:r>
      <w:r w:rsidR="001D3DC7">
        <w:rPr>
          <w:rFonts w:cstheme="minorHAnsi"/>
          <w:szCs w:val="24"/>
        </w:rPr>
        <w:t xml:space="preserve"> evaluation result </w:t>
      </w:r>
      <w:r w:rsidR="000638E4">
        <w:rPr>
          <w:rFonts w:cstheme="minorHAnsi"/>
          <w:szCs w:val="24"/>
        </w:rPr>
        <w:t xml:space="preserve">once </w:t>
      </w:r>
      <w:r w:rsidR="001D3DC7">
        <w:rPr>
          <w:rFonts w:cstheme="minorHAnsi"/>
          <w:szCs w:val="24"/>
        </w:rPr>
        <w:t xml:space="preserve">again showed </w:t>
      </w:r>
      <w:r w:rsidR="005D5428">
        <w:rPr>
          <w:rFonts w:cstheme="minorHAnsi"/>
          <w:szCs w:val="24"/>
        </w:rPr>
        <w:t>a</w:t>
      </w:r>
      <w:r w:rsidR="000B1895">
        <w:rPr>
          <w:rFonts w:cstheme="minorHAnsi"/>
          <w:szCs w:val="24"/>
        </w:rPr>
        <w:t xml:space="preserve"> </w:t>
      </w:r>
      <w:r w:rsidR="00B103A4">
        <w:rPr>
          <w:rFonts w:cstheme="minorHAnsi"/>
          <w:szCs w:val="24"/>
        </w:rPr>
        <w:t>significant</w:t>
      </w:r>
      <w:r w:rsidR="001D3DC7">
        <w:rPr>
          <w:rFonts w:cstheme="minorHAnsi"/>
          <w:szCs w:val="24"/>
        </w:rPr>
        <w:t xml:space="preserve"> improvement</w:t>
      </w:r>
      <w:r w:rsidR="004B035D">
        <w:rPr>
          <w:rFonts w:cstheme="minorHAnsi"/>
          <w:szCs w:val="24"/>
        </w:rPr>
        <w:t xml:space="preserve"> comparing to</w:t>
      </w:r>
      <w:r w:rsidR="00B103A4">
        <w:rPr>
          <w:rFonts w:cstheme="minorHAnsi"/>
          <w:szCs w:val="24"/>
        </w:rPr>
        <w:t xml:space="preserve"> the original</w:t>
      </w:r>
      <w:r w:rsidR="0051020C">
        <w:rPr>
          <w:rFonts w:cstheme="minorHAnsi"/>
          <w:szCs w:val="24"/>
        </w:rPr>
        <w:t xml:space="preserve">, especially in </w:t>
      </w:r>
      <w:r w:rsidR="0051020C" w:rsidRPr="0051020C">
        <w:rPr>
          <w:rFonts w:cstheme="minorHAnsi"/>
          <w:szCs w:val="24"/>
        </w:rPr>
        <w:t>Reciprocal Rank</w:t>
      </w:r>
      <w:r w:rsidR="00F422F8">
        <w:rPr>
          <w:rFonts w:cstheme="minorHAnsi"/>
          <w:szCs w:val="24"/>
        </w:rPr>
        <w:t xml:space="preserve"> </w:t>
      </w:r>
      <w:r w:rsidR="00F422F8">
        <w:rPr>
          <w:rFonts w:cstheme="minorHAnsi"/>
          <w:szCs w:val="24"/>
        </w:rPr>
        <w:t>(</w:t>
      </w:r>
      <w:r w:rsidR="00AA543A">
        <w:rPr>
          <w:rFonts w:cstheme="minorHAnsi"/>
          <w:b/>
          <w:bCs/>
          <w:szCs w:val="24"/>
        </w:rPr>
        <w:t xml:space="preserve">Figure </w:t>
      </w:r>
      <w:r w:rsidR="00965943">
        <w:rPr>
          <w:b/>
          <w:bCs/>
        </w:rPr>
        <w:t>4</w:t>
      </w:r>
      <w:r w:rsidR="00DD2286" w:rsidRPr="00DD2286">
        <w:t xml:space="preserve"> </w:t>
      </w:r>
      <w:r w:rsidR="00DD2286">
        <w:t xml:space="preserve">and </w:t>
      </w:r>
      <w:r w:rsidR="00DD2286">
        <w:rPr>
          <w:b/>
          <w:bCs/>
        </w:rPr>
        <w:t>Table 3.1</w:t>
      </w:r>
      <w:r w:rsidR="00F422F8">
        <w:rPr>
          <w:rFonts w:cstheme="minorHAnsi"/>
          <w:szCs w:val="24"/>
        </w:rPr>
        <w:t>)</w:t>
      </w:r>
      <w:r w:rsidR="001D3DC7">
        <w:rPr>
          <w:rFonts w:cstheme="minorHAnsi"/>
          <w:szCs w:val="24"/>
        </w:rPr>
        <w:t>.</w:t>
      </w:r>
    </w:p>
    <w:p w14:paraId="4E4026C6" w14:textId="68326F6A" w:rsidR="00E0224F" w:rsidRDefault="009503B7" w:rsidP="00037D4A">
      <w:pPr>
        <w:rPr>
          <w:rFonts w:cstheme="minorHAnsi"/>
          <w:szCs w:val="24"/>
        </w:rPr>
      </w:pPr>
      <w:r>
        <w:rPr>
          <w:rFonts w:cstheme="minorHAnsi"/>
          <w:b/>
          <w:bCs/>
          <w:szCs w:val="24"/>
        </w:rPr>
        <w:t xml:space="preserve">Modification </w:t>
      </w:r>
      <w:r w:rsidR="00E0224F">
        <w:rPr>
          <w:rFonts w:cstheme="minorHAnsi"/>
          <w:b/>
          <w:bCs/>
          <w:szCs w:val="24"/>
        </w:rPr>
        <w:t>4</w:t>
      </w:r>
    </w:p>
    <w:p w14:paraId="78A7F0BA" w14:textId="44EB1B9B" w:rsidR="00EF0E00" w:rsidRDefault="00F422F8" w:rsidP="00F9635A">
      <w:pPr>
        <w:spacing w:after="0"/>
        <w:rPr>
          <w:rFonts w:cstheme="minorHAnsi"/>
          <w:szCs w:val="24"/>
        </w:rPr>
      </w:pPr>
      <w:r>
        <w:rPr>
          <w:rFonts w:cstheme="minorHAnsi"/>
          <w:szCs w:val="24"/>
        </w:rPr>
        <w:t>This is an experiment with a rather unpopular stemmer – Lancaster Stemmer.</w:t>
      </w:r>
      <w:r w:rsidR="00061F7B">
        <w:rPr>
          <w:rFonts w:cstheme="minorHAnsi"/>
          <w:szCs w:val="24"/>
        </w:rPr>
        <w:t xml:space="preserve"> </w:t>
      </w:r>
      <w:r w:rsidR="00292C1D">
        <w:rPr>
          <w:rFonts w:cstheme="minorHAnsi"/>
          <w:szCs w:val="24"/>
        </w:rPr>
        <w:t xml:space="preserve">Evaluation result </w:t>
      </w:r>
      <w:r w:rsidR="000874CD">
        <w:rPr>
          <w:rFonts w:cstheme="minorHAnsi"/>
          <w:szCs w:val="24"/>
        </w:rPr>
        <w:t>presented</w:t>
      </w:r>
      <w:r w:rsidR="00292C1D">
        <w:rPr>
          <w:rFonts w:cstheme="minorHAnsi"/>
          <w:szCs w:val="24"/>
        </w:rPr>
        <w:t xml:space="preserve"> </w:t>
      </w:r>
      <w:r w:rsidR="00EF0E00">
        <w:rPr>
          <w:rFonts w:cstheme="minorHAnsi"/>
          <w:szCs w:val="24"/>
        </w:rPr>
        <w:t>inconsistence</w:t>
      </w:r>
      <w:r w:rsidR="004E74BA">
        <w:rPr>
          <w:rFonts w:cstheme="minorHAnsi"/>
          <w:szCs w:val="24"/>
        </w:rPr>
        <w:t xml:space="preserve"> because while it was superior to all other modifications, except for Modification 3, in almost all metrics, its Reciprocal Rank dropped </w:t>
      </w:r>
      <w:r w:rsidR="00A93C25">
        <w:rPr>
          <w:rFonts w:cstheme="minorHAnsi"/>
          <w:szCs w:val="24"/>
        </w:rPr>
        <w:t>to 0.4589, which was even lower than that of Modification 2</w:t>
      </w:r>
      <w:r w:rsidR="008536D6">
        <w:rPr>
          <w:rFonts w:cstheme="minorHAnsi"/>
          <w:szCs w:val="24"/>
        </w:rPr>
        <w:t xml:space="preserve"> (0.4729)</w:t>
      </w:r>
      <w:r w:rsidR="00A93C25">
        <w:rPr>
          <w:rFonts w:cstheme="minorHAnsi"/>
          <w:szCs w:val="24"/>
        </w:rPr>
        <w:t>.</w:t>
      </w:r>
    </w:p>
    <w:p w14:paraId="558908EF" w14:textId="04AA82D0" w:rsidR="00F422F8" w:rsidRDefault="002634C4" w:rsidP="00421B2D">
      <w:pPr>
        <w:spacing w:after="240"/>
        <w:rPr>
          <w:rFonts w:cstheme="minorHAnsi"/>
          <w:szCs w:val="24"/>
        </w:rPr>
      </w:pPr>
      <w:r>
        <w:rPr>
          <w:rFonts w:cstheme="minorHAnsi"/>
          <w:szCs w:val="24"/>
        </w:rPr>
        <w:t>(</w:t>
      </w:r>
      <w:r>
        <w:rPr>
          <w:rFonts w:cstheme="minorHAnsi"/>
          <w:b/>
          <w:bCs/>
          <w:szCs w:val="24"/>
        </w:rPr>
        <w:t xml:space="preserve">Figure </w:t>
      </w:r>
      <w:r w:rsidR="00965943">
        <w:rPr>
          <w:b/>
          <w:bCs/>
        </w:rPr>
        <w:t>4</w:t>
      </w:r>
      <w:r w:rsidR="003C31E8" w:rsidRPr="003C31E8">
        <w:t xml:space="preserve"> </w:t>
      </w:r>
      <w:r w:rsidR="003C31E8">
        <w:t xml:space="preserve">and </w:t>
      </w:r>
      <w:r w:rsidR="003C31E8">
        <w:rPr>
          <w:b/>
          <w:bCs/>
        </w:rPr>
        <w:t>Table 3.1</w:t>
      </w:r>
      <w:r>
        <w:rPr>
          <w:rFonts w:cstheme="minorHAnsi"/>
          <w:szCs w:val="24"/>
        </w:rPr>
        <w:t>)</w:t>
      </w:r>
      <w:r w:rsidR="00292C1D">
        <w:rPr>
          <w:rFonts w:cstheme="minorHAnsi"/>
          <w:szCs w:val="24"/>
        </w:rPr>
        <w:t>.</w:t>
      </w:r>
    </w:p>
    <w:p w14:paraId="09CCD1E6" w14:textId="2863D2D2" w:rsidR="007E7742" w:rsidRDefault="007E7742" w:rsidP="00037D4A">
      <w:pPr>
        <w:rPr>
          <w:rFonts w:cstheme="minorHAnsi"/>
          <w:szCs w:val="24"/>
        </w:rPr>
      </w:pPr>
      <w:r>
        <w:rPr>
          <w:rFonts w:cstheme="minorHAnsi"/>
          <w:b/>
          <w:bCs/>
          <w:szCs w:val="24"/>
        </w:rPr>
        <w:t>Modification 5</w:t>
      </w:r>
    </w:p>
    <w:p w14:paraId="3D56F90C" w14:textId="76B96FB4" w:rsidR="0000301B" w:rsidRDefault="007E7742" w:rsidP="00E13A5D">
      <w:pPr>
        <w:rPr>
          <w:rFonts w:cstheme="minorHAnsi"/>
          <w:szCs w:val="24"/>
        </w:rPr>
      </w:pPr>
      <w:r>
        <w:rPr>
          <w:rFonts w:cstheme="minorHAnsi"/>
          <w:szCs w:val="24"/>
        </w:rPr>
        <w:t xml:space="preserve">Only filtering part was kept in this modification. </w:t>
      </w:r>
      <w:r w:rsidR="00F932A3">
        <w:rPr>
          <w:rFonts w:cstheme="minorHAnsi"/>
          <w:szCs w:val="24"/>
        </w:rPr>
        <w:t xml:space="preserve">It is clearly that this modification would not be able to </w:t>
      </w:r>
      <w:r w:rsidR="00675431">
        <w:rPr>
          <w:rFonts w:cstheme="minorHAnsi"/>
          <w:szCs w:val="24"/>
        </w:rPr>
        <w:t>surpass stemmer-integrated modifications</w:t>
      </w:r>
      <w:r w:rsidR="00F932A3">
        <w:rPr>
          <w:rFonts w:cstheme="minorHAnsi"/>
          <w:szCs w:val="24"/>
        </w:rPr>
        <w:t xml:space="preserve">. However, </w:t>
      </w:r>
      <w:r w:rsidR="00AB1C89">
        <w:rPr>
          <w:rFonts w:cstheme="minorHAnsi"/>
          <w:szCs w:val="24"/>
        </w:rPr>
        <w:t>it had a good MAP</w:t>
      </w:r>
      <w:r w:rsidR="00D279BA">
        <w:rPr>
          <w:rFonts w:cstheme="minorHAnsi"/>
          <w:szCs w:val="24"/>
        </w:rPr>
        <w:t xml:space="preserve"> (0.2406) and </w:t>
      </w:r>
      <w:r w:rsidR="00D279BA">
        <w:rPr>
          <w:rFonts w:cstheme="minorHAnsi"/>
          <w:szCs w:val="24"/>
        </w:rPr>
        <w:t>Reciprocal Rank</w:t>
      </w:r>
      <w:r w:rsidR="00D279BA">
        <w:rPr>
          <w:rFonts w:cstheme="minorHAnsi"/>
          <w:szCs w:val="24"/>
        </w:rPr>
        <w:t xml:space="preserve"> (0.4934) – which is the second highest.</w:t>
      </w:r>
    </w:p>
    <w:p w14:paraId="432BF98F" w14:textId="0A5BCDD9" w:rsidR="0000301B" w:rsidRDefault="0000301B" w:rsidP="00E13A5D">
      <w:pPr>
        <w:rPr>
          <w:rFonts w:cstheme="minorHAnsi"/>
          <w:szCs w:val="24"/>
        </w:rPr>
      </w:pPr>
      <w:r>
        <w:rPr>
          <w:rFonts w:cstheme="minorHAnsi"/>
          <w:szCs w:val="24"/>
        </w:rPr>
        <w:t>You may have a question about why lemmatization is not used here. The answer is very simple: Lemmatization requires the context (which is the whole sentence). In this case, all sentences have been tokenized before, so it is not appropriate to use lemmatization here.</w:t>
      </w:r>
    </w:p>
    <w:p w14:paraId="383CF3AA" w14:textId="77777777" w:rsidR="004065AB" w:rsidRDefault="004065AB" w:rsidP="00E13A5D">
      <w:pPr>
        <w:rPr>
          <w:rFonts w:cstheme="minorHAnsi"/>
          <w:szCs w:val="24"/>
        </w:rPr>
      </w:pPr>
    </w:p>
    <w:p w14:paraId="1E475E60" w14:textId="77777777" w:rsidR="004065AB" w:rsidRDefault="004065AB" w:rsidP="00E13A5D">
      <w:pPr>
        <w:rPr>
          <w:rFonts w:cstheme="minorHAnsi"/>
          <w:szCs w:val="24"/>
        </w:rPr>
      </w:pPr>
    </w:p>
    <w:p w14:paraId="1DC9ADB0" w14:textId="0EDC1F0E" w:rsidR="00F63C97" w:rsidRPr="007E7742" w:rsidRDefault="00F63C97" w:rsidP="00F63C97">
      <w:pPr>
        <w:pStyle w:val="Heading2"/>
      </w:pPr>
      <w:r>
        <w:lastRenderedPageBreak/>
        <w:t>Conclusion</w:t>
      </w:r>
    </w:p>
    <w:p w14:paraId="581E89E6" w14:textId="3A73C352" w:rsidR="00D279BA" w:rsidRPr="00D279BA" w:rsidRDefault="00E50C8E" w:rsidP="00037D4A">
      <w:r>
        <w:rPr>
          <w:rFonts w:cstheme="minorHAnsi"/>
          <w:szCs w:val="24"/>
        </w:rPr>
        <w:t xml:space="preserve">Looking at </w:t>
      </w:r>
      <w:r>
        <w:rPr>
          <w:rFonts w:cstheme="minorHAnsi"/>
          <w:b/>
          <w:bCs/>
          <w:szCs w:val="24"/>
        </w:rPr>
        <w:t>Figure 3</w:t>
      </w:r>
      <w:r w:rsidR="003C31E8" w:rsidRPr="003C31E8">
        <w:t xml:space="preserve"> </w:t>
      </w:r>
      <w:r w:rsidR="003C31E8">
        <w:t xml:space="preserve">and </w:t>
      </w:r>
      <w:r w:rsidR="003C31E8">
        <w:rPr>
          <w:b/>
          <w:bCs/>
        </w:rPr>
        <w:t>Table 3.1</w:t>
      </w:r>
      <w:r>
        <w:rPr>
          <w:rFonts w:cstheme="minorHAnsi"/>
          <w:szCs w:val="24"/>
        </w:rPr>
        <w:t xml:space="preserve">, we can </w:t>
      </w:r>
      <w:r w:rsidR="00BA551A">
        <w:rPr>
          <w:rFonts w:cstheme="minorHAnsi"/>
          <w:szCs w:val="24"/>
        </w:rPr>
        <w:t>conclude</w:t>
      </w:r>
      <w:r>
        <w:rPr>
          <w:rFonts w:cstheme="minorHAnsi"/>
          <w:szCs w:val="24"/>
        </w:rPr>
        <w:t xml:space="preserve"> that the best modification is </w:t>
      </w:r>
      <w:r>
        <w:rPr>
          <w:rFonts w:cstheme="minorHAnsi"/>
          <w:b/>
          <w:bCs/>
          <w:szCs w:val="24"/>
        </w:rPr>
        <w:t>Modification 3</w:t>
      </w:r>
      <w:r>
        <w:rPr>
          <w:rFonts w:cstheme="minorHAnsi"/>
          <w:szCs w:val="24"/>
        </w:rPr>
        <w:t xml:space="preserve"> since it</w:t>
      </w:r>
      <w:r w:rsidR="00AA7326">
        <w:rPr>
          <w:rFonts w:cstheme="minorHAnsi"/>
          <w:szCs w:val="24"/>
        </w:rPr>
        <w:t xml:space="preserve"> showed consistent improvement in multiple metrics,</w:t>
      </w:r>
      <w:r>
        <w:rPr>
          <w:rFonts w:cstheme="minorHAnsi"/>
          <w:szCs w:val="24"/>
        </w:rPr>
        <w:t xml:space="preserve"> especially in MAP and Recipro</w:t>
      </w:r>
      <w:r>
        <w:t>cal rank</w:t>
      </w:r>
      <w:r w:rsidR="00AA7326">
        <w:t>.</w:t>
      </w:r>
      <w:r w:rsidR="00D279BA">
        <w:t xml:space="preserve"> However, when indexing time is prioritized, </w:t>
      </w:r>
      <w:r w:rsidR="00D279BA">
        <w:rPr>
          <w:b/>
          <w:bCs/>
        </w:rPr>
        <w:t xml:space="preserve">Modification 5 </w:t>
      </w:r>
      <w:r w:rsidR="00D279BA">
        <w:t>might be a potential candidate as it does not use any stemmers</w:t>
      </w:r>
      <w:r w:rsidR="00077684">
        <w:t>, hence processing time is largely improved</w:t>
      </w:r>
      <w:r w:rsidR="00D279BA">
        <w:t xml:space="preserve">. Moreover, </w:t>
      </w:r>
      <w:r w:rsidR="00D279BA">
        <w:rPr>
          <w:b/>
          <w:bCs/>
        </w:rPr>
        <w:t xml:space="preserve">Modification 5 </w:t>
      </w:r>
      <w:r w:rsidR="00D279BA">
        <w:t xml:space="preserve">also has an excellent </w:t>
      </w:r>
      <w:r w:rsidR="00D279BA" w:rsidRPr="0051020C">
        <w:rPr>
          <w:rFonts w:cstheme="minorHAnsi"/>
          <w:szCs w:val="24"/>
        </w:rPr>
        <w:t>Reciprocal Rank</w:t>
      </w:r>
      <w:r w:rsidR="00D279BA">
        <w:rPr>
          <w:rFonts w:cstheme="minorHAnsi"/>
          <w:szCs w:val="24"/>
        </w:rPr>
        <w:t>, which is crucial to ranked retrieval.</w:t>
      </w:r>
    </w:p>
    <w:p w14:paraId="46463CAF" w14:textId="77777777" w:rsidR="00BA551A" w:rsidRDefault="00BA551A" w:rsidP="00037D4A"/>
    <w:p w14:paraId="1066991F" w14:textId="77777777" w:rsidR="00BA551A" w:rsidRDefault="00BA551A" w:rsidP="0074265B">
      <w:pPr>
        <w:jc w:val="center"/>
      </w:pPr>
    </w:p>
    <w:p w14:paraId="4D7BB5A1" w14:textId="77777777" w:rsidR="00BA551A" w:rsidRDefault="00BA551A" w:rsidP="00037D4A"/>
    <w:p w14:paraId="2A74B68B" w14:textId="77777777" w:rsidR="00BA551A" w:rsidRDefault="00BA551A" w:rsidP="00037D4A"/>
    <w:p w14:paraId="3D031541" w14:textId="77777777" w:rsidR="00BA551A" w:rsidRDefault="00BA551A" w:rsidP="00037D4A"/>
    <w:p w14:paraId="26A9604E" w14:textId="77777777" w:rsidR="00BA551A" w:rsidRDefault="00BA551A" w:rsidP="00037D4A"/>
    <w:p w14:paraId="1B0BD7EA" w14:textId="77777777" w:rsidR="00BA551A" w:rsidRDefault="00BA551A" w:rsidP="00037D4A"/>
    <w:p w14:paraId="7841AB11" w14:textId="77777777" w:rsidR="00BA551A" w:rsidRDefault="00BA551A" w:rsidP="00037D4A"/>
    <w:p w14:paraId="37A2B93A" w14:textId="47610FCC" w:rsidR="0048570D" w:rsidRDefault="0048570D" w:rsidP="00037D4A"/>
    <w:p w14:paraId="417A7C1F" w14:textId="0ED2EF45" w:rsidR="0048570D" w:rsidRDefault="0048570D" w:rsidP="00037D4A">
      <w:r>
        <w:br w:type="page"/>
      </w:r>
    </w:p>
    <w:p w14:paraId="461AAB9B" w14:textId="578E252B" w:rsidR="00BA551A" w:rsidRDefault="00BA551A" w:rsidP="0074265B"/>
    <w:sdt>
      <w:sdtPr>
        <w:id w:val="409050932"/>
        <w:docPartObj>
          <w:docPartGallery w:val="Bibliographies"/>
          <w:docPartUnique/>
        </w:docPartObj>
      </w:sdtPr>
      <w:sdtEndPr>
        <w:rPr>
          <w:rFonts w:asciiTheme="minorHAnsi" w:hAnsiTheme="minorHAnsi" w:cstheme="minorBidi"/>
          <w:b w:val="0"/>
          <w:bCs w:val="0"/>
          <w:sz w:val="24"/>
          <w:szCs w:val="22"/>
        </w:rPr>
      </w:sdtEndPr>
      <w:sdtContent>
        <w:p w14:paraId="6856B4E4" w14:textId="352FF75A" w:rsidR="002F7353" w:rsidRDefault="002F7353">
          <w:pPr>
            <w:pStyle w:val="Heading1"/>
          </w:pPr>
          <w:r>
            <w:t>References</w:t>
          </w:r>
        </w:p>
        <w:sdt>
          <w:sdtPr>
            <w:id w:val="-573587230"/>
            <w:bibliography/>
          </w:sdtPr>
          <w:sdtContent>
            <w:p w14:paraId="4755C4A8" w14:textId="77777777" w:rsidR="002F7353" w:rsidRDefault="002F7353" w:rsidP="00911AC4">
              <w:pPr>
                <w:pStyle w:val="Bibliography"/>
                <w:numPr>
                  <w:ilvl w:val="0"/>
                  <w:numId w:val="10"/>
                </w:numPr>
                <w:rPr>
                  <w:noProof/>
                  <w:szCs w:val="24"/>
                  <w:lang w:val="en-US"/>
                  <w14:ligatures w14:val="none"/>
                </w:rPr>
              </w:pPr>
              <w:r>
                <w:fldChar w:fldCharType="begin"/>
              </w:r>
              <w:r>
                <w:instrText xml:space="preserve"> BIBLIOGRAPHY </w:instrText>
              </w:r>
              <w:r>
                <w:fldChar w:fldCharType="separate"/>
              </w:r>
              <w:r>
                <w:rPr>
                  <w:noProof/>
                  <w:lang w:val="en-US"/>
                </w:rPr>
                <w:t xml:space="preserve">Christopher D. Manning, Prabhakar Raghavan &amp; Hinrich Schütze, 2008. Algorithm for the intersection of two postings lists p1 and p2. In: </w:t>
              </w:r>
              <w:r>
                <w:rPr>
                  <w:i/>
                  <w:iCs/>
                  <w:noProof/>
                  <w:lang w:val="en-US"/>
                </w:rPr>
                <w:t xml:space="preserve">An Introduction to Information Retrieval. </w:t>
              </w:r>
              <w:r>
                <w:rPr>
                  <w:noProof/>
                  <w:lang w:val="en-US"/>
                </w:rPr>
                <w:t>s.l.:Cambridge University Press, p. 11.</w:t>
              </w:r>
            </w:p>
            <w:p w14:paraId="40663CD2" w14:textId="77777777" w:rsidR="002F7353" w:rsidRDefault="002F7353" w:rsidP="00911AC4">
              <w:pPr>
                <w:pStyle w:val="Bibliography"/>
                <w:numPr>
                  <w:ilvl w:val="0"/>
                  <w:numId w:val="10"/>
                </w:numPr>
                <w:rPr>
                  <w:noProof/>
                </w:rPr>
              </w:pPr>
              <w:r>
                <w:rPr>
                  <w:noProof/>
                </w:rPr>
                <w:t xml:space="preserve">Porter, M., 2006. </w:t>
              </w:r>
              <w:r>
                <w:rPr>
                  <w:i/>
                  <w:iCs/>
                  <w:noProof/>
                </w:rPr>
                <w:t xml:space="preserve">The Porter Stemming Algorithm. </w:t>
              </w:r>
              <w:r>
                <w:rPr>
                  <w:noProof/>
                </w:rPr>
                <w:t xml:space="preserve">[Online] </w:t>
              </w:r>
              <w:r>
                <w:rPr>
                  <w:noProof/>
                </w:rPr>
                <w:br/>
                <w:t xml:space="preserve">Available at: </w:t>
              </w:r>
              <w:r>
                <w:rPr>
                  <w:noProof/>
                  <w:u w:val="single"/>
                </w:rPr>
                <w:t>https://tartarus.org/martin/PorterStemmer/index.html</w:t>
              </w:r>
              <w:r>
                <w:rPr>
                  <w:noProof/>
                </w:rPr>
                <w:br/>
                <w:t>[Accessed 8 2023].</w:t>
              </w:r>
            </w:p>
            <w:p w14:paraId="61668344" w14:textId="45B7BF3A" w:rsidR="002F7353" w:rsidRDefault="002F7353" w:rsidP="002F7353">
              <w:r>
                <w:rPr>
                  <w:b/>
                  <w:bCs/>
                  <w:noProof/>
                </w:rPr>
                <w:fldChar w:fldCharType="end"/>
              </w:r>
            </w:p>
          </w:sdtContent>
        </w:sdt>
      </w:sdtContent>
    </w:sdt>
    <w:p w14:paraId="1D6DCE84" w14:textId="77777777" w:rsidR="002F7353" w:rsidRPr="002F7353" w:rsidRDefault="002F7353" w:rsidP="002F7353"/>
    <w:sectPr w:rsidR="002F7353" w:rsidRPr="002F7353" w:rsidSect="0074265B">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5DBD"/>
    <w:multiLevelType w:val="hybridMultilevel"/>
    <w:tmpl w:val="22E05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4C340B"/>
    <w:multiLevelType w:val="hybridMultilevel"/>
    <w:tmpl w:val="8FE26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C1088B"/>
    <w:multiLevelType w:val="hybridMultilevel"/>
    <w:tmpl w:val="AEF22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E77529"/>
    <w:multiLevelType w:val="hybridMultilevel"/>
    <w:tmpl w:val="27B80134"/>
    <w:lvl w:ilvl="0" w:tplc="76A4E79E">
      <w:start w:val="1"/>
      <w:numFmt w:val="decimal"/>
      <w:pStyle w:val="Heading2"/>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67AA2A17"/>
    <w:multiLevelType w:val="hybridMultilevel"/>
    <w:tmpl w:val="F2A06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ABF46D7"/>
    <w:multiLevelType w:val="hybridMultilevel"/>
    <w:tmpl w:val="F73EB39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16cid:durableId="300427377">
    <w:abstractNumId w:val="3"/>
  </w:num>
  <w:num w:numId="2" w16cid:durableId="640424822">
    <w:abstractNumId w:val="2"/>
  </w:num>
  <w:num w:numId="3" w16cid:durableId="1318655382">
    <w:abstractNumId w:val="3"/>
    <w:lvlOverride w:ilvl="0">
      <w:startOverride w:val="1"/>
    </w:lvlOverride>
  </w:num>
  <w:num w:numId="4" w16cid:durableId="112986775">
    <w:abstractNumId w:val="5"/>
  </w:num>
  <w:num w:numId="5" w16cid:durableId="1063218626">
    <w:abstractNumId w:val="4"/>
  </w:num>
  <w:num w:numId="6" w16cid:durableId="617415825">
    <w:abstractNumId w:val="3"/>
  </w:num>
  <w:num w:numId="7" w16cid:durableId="1414934304">
    <w:abstractNumId w:val="3"/>
    <w:lvlOverride w:ilvl="0">
      <w:startOverride w:val="2"/>
    </w:lvlOverride>
  </w:num>
  <w:num w:numId="8" w16cid:durableId="1441146391">
    <w:abstractNumId w:val="3"/>
    <w:lvlOverride w:ilvl="0">
      <w:startOverride w:val="1"/>
    </w:lvlOverride>
  </w:num>
  <w:num w:numId="9" w16cid:durableId="1468472308">
    <w:abstractNumId w:val="1"/>
  </w:num>
  <w:num w:numId="10" w16cid:durableId="34494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1"/>
    <w:rsid w:val="0000301B"/>
    <w:rsid w:val="00006064"/>
    <w:rsid w:val="000077BA"/>
    <w:rsid w:val="00007DA0"/>
    <w:rsid w:val="00032DA0"/>
    <w:rsid w:val="00037D4A"/>
    <w:rsid w:val="00046D5D"/>
    <w:rsid w:val="00054597"/>
    <w:rsid w:val="0005783E"/>
    <w:rsid w:val="00061F7B"/>
    <w:rsid w:val="000638E4"/>
    <w:rsid w:val="00074214"/>
    <w:rsid w:val="00077684"/>
    <w:rsid w:val="00084A0D"/>
    <w:rsid w:val="000874CD"/>
    <w:rsid w:val="000927C3"/>
    <w:rsid w:val="00095B05"/>
    <w:rsid w:val="000A0E91"/>
    <w:rsid w:val="000A5E3D"/>
    <w:rsid w:val="000B1895"/>
    <w:rsid w:val="000C062F"/>
    <w:rsid w:val="00104068"/>
    <w:rsid w:val="001300BA"/>
    <w:rsid w:val="00131AD6"/>
    <w:rsid w:val="00136F66"/>
    <w:rsid w:val="00142D3E"/>
    <w:rsid w:val="001437E6"/>
    <w:rsid w:val="00154023"/>
    <w:rsid w:val="001634E4"/>
    <w:rsid w:val="001638B4"/>
    <w:rsid w:val="00180003"/>
    <w:rsid w:val="001A05D0"/>
    <w:rsid w:val="001A29CC"/>
    <w:rsid w:val="001A3538"/>
    <w:rsid w:val="001B4260"/>
    <w:rsid w:val="001C2F3C"/>
    <w:rsid w:val="001D3DC7"/>
    <w:rsid w:val="001D4698"/>
    <w:rsid w:val="001D4F22"/>
    <w:rsid w:val="001F3851"/>
    <w:rsid w:val="00210F8E"/>
    <w:rsid w:val="002219BE"/>
    <w:rsid w:val="00224FFA"/>
    <w:rsid w:val="00227637"/>
    <w:rsid w:val="00233E80"/>
    <w:rsid w:val="00257F4E"/>
    <w:rsid w:val="002634C4"/>
    <w:rsid w:val="00277370"/>
    <w:rsid w:val="00292C1D"/>
    <w:rsid w:val="00296977"/>
    <w:rsid w:val="002F7353"/>
    <w:rsid w:val="003024A6"/>
    <w:rsid w:val="0031247C"/>
    <w:rsid w:val="00330636"/>
    <w:rsid w:val="00331A7E"/>
    <w:rsid w:val="00340DDA"/>
    <w:rsid w:val="003437A9"/>
    <w:rsid w:val="00345D5A"/>
    <w:rsid w:val="00356A78"/>
    <w:rsid w:val="003626ED"/>
    <w:rsid w:val="003656BF"/>
    <w:rsid w:val="00372E80"/>
    <w:rsid w:val="00376CAA"/>
    <w:rsid w:val="0038161A"/>
    <w:rsid w:val="00387048"/>
    <w:rsid w:val="00391B20"/>
    <w:rsid w:val="003A7CA3"/>
    <w:rsid w:val="003B1BE9"/>
    <w:rsid w:val="003C2965"/>
    <w:rsid w:val="003C31E8"/>
    <w:rsid w:val="003C3670"/>
    <w:rsid w:val="003D1CB4"/>
    <w:rsid w:val="003D3542"/>
    <w:rsid w:val="003E1C33"/>
    <w:rsid w:val="003E54C5"/>
    <w:rsid w:val="003F3EFC"/>
    <w:rsid w:val="0040599E"/>
    <w:rsid w:val="004065AB"/>
    <w:rsid w:val="00421B2D"/>
    <w:rsid w:val="00424844"/>
    <w:rsid w:val="00431DB9"/>
    <w:rsid w:val="004321B4"/>
    <w:rsid w:val="004520AF"/>
    <w:rsid w:val="004709DF"/>
    <w:rsid w:val="0048570D"/>
    <w:rsid w:val="004A0D71"/>
    <w:rsid w:val="004A3531"/>
    <w:rsid w:val="004B035D"/>
    <w:rsid w:val="004B46C4"/>
    <w:rsid w:val="004B61CF"/>
    <w:rsid w:val="004B777E"/>
    <w:rsid w:val="004D0230"/>
    <w:rsid w:val="004E038B"/>
    <w:rsid w:val="004E74BA"/>
    <w:rsid w:val="004F40DF"/>
    <w:rsid w:val="0050235C"/>
    <w:rsid w:val="0051020C"/>
    <w:rsid w:val="00510879"/>
    <w:rsid w:val="00510FC9"/>
    <w:rsid w:val="00511541"/>
    <w:rsid w:val="005263C4"/>
    <w:rsid w:val="00540E1F"/>
    <w:rsid w:val="005443D8"/>
    <w:rsid w:val="00570AFF"/>
    <w:rsid w:val="00581407"/>
    <w:rsid w:val="005840F7"/>
    <w:rsid w:val="00585782"/>
    <w:rsid w:val="00586F1A"/>
    <w:rsid w:val="00595F0E"/>
    <w:rsid w:val="005B17AC"/>
    <w:rsid w:val="005B7293"/>
    <w:rsid w:val="005C088E"/>
    <w:rsid w:val="005C0DE6"/>
    <w:rsid w:val="005C6290"/>
    <w:rsid w:val="005D5428"/>
    <w:rsid w:val="005D7A3C"/>
    <w:rsid w:val="005E4A64"/>
    <w:rsid w:val="005F48A5"/>
    <w:rsid w:val="005F7893"/>
    <w:rsid w:val="00611E9E"/>
    <w:rsid w:val="00627027"/>
    <w:rsid w:val="006377C0"/>
    <w:rsid w:val="00640476"/>
    <w:rsid w:val="0064332E"/>
    <w:rsid w:val="006539C3"/>
    <w:rsid w:val="00657EDD"/>
    <w:rsid w:val="006736D8"/>
    <w:rsid w:val="00675431"/>
    <w:rsid w:val="006A5262"/>
    <w:rsid w:val="006B3E5D"/>
    <w:rsid w:val="006C2B75"/>
    <w:rsid w:val="006C3E62"/>
    <w:rsid w:val="006D03DE"/>
    <w:rsid w:val="006D0710"/>
    <w:rsid w:val="006D14E6"/>
    <w:rsid w:val="006D5B27"/>
    <w:rsid w:val="006D7F78"/>
    <w:rsid w:val="006E0FF1"/>
    <w:rsid w:val="006F004E"/>
    <w:rsid w:val="006F36CB"/>
    <w:rsid w:val="006F48EA"/>
    <w:rsid w:val="007040B2"/>
    <w:rsid w:val="00704269"/>
    <w:rsid w:val="00710C7E"/>
    <w:rsid w:val="00715FC5"/>
    <w:rsid w:val="00721AC7"/>
    <w:rsid w:val="007310C9"/>
    <w:rsid w:val="00742299"/>
    <w:rsid w:val="0074265B"/>
    <w:rsid w:val="007577F5"/>
    <w:rsid w:val="00763410"/>
    <w:rsid w:val="007678F0"/>
    <w:rsid w:val="00775990"/>
    <w:rsid w:val="007829DB"/>
    <w:rsid w:val="007B0175"/>
    <w:rsid w:val="007C3024"/>
    <w:rsid w:val="007C50F4"/>
    <w:rsid w:val="007D4714"/>
    <w:rsid w:val="007D5251"/>
    <w:rsid w:val="007E7742"/>
    <w:rsid w:val="007F5349"/>
    <w:rsid w:val="007F6196"/>
    <w:rsid w:val="008145AA"/>
    <w:rsid w:val="00820380"/>
    <w:rsid w:val="00823680"/>
    <w:rsid w:val="00825424"/>
    <w:rsid w:val="00836F01"/>
    <w:rsid w:val="008427A5"/>
    <w:rsid w:val="008536D6"/>
    <w:rsid w:val="00882EBB"/>
    <w:rsid w:val="008846C5"/>
    <w:rsid w:val="00892548"/>
    <w:rsid w:val="00892D39"/>
    <w:rsid w:val="00897F59"/>
    <w:rsid w:val="008B7FB9"/>
    <w:rsid w:val="008C19C2"/>
    <w:rsid w:val="008C4B16"/>
    <w:rsid w:val="008C79B5"/>
    <w:rsid w:val="008D2D4B"/>
    <w:rsid w:val="008F04C4"/>
    <w:rsid w:val="008F11E3"/>
    <w:rsid w:val="009005AA"/>
    <w:rsid w:val="00902B3C"/>
    <w:rsid w:val="00904B11"/>
    <w:rsid w:val="00906435"/>
    <w:rsid w:val="00911AC4"/>
    <w:rsid w:val="00920473"/>
    <w:rsid w:val="00924D51"/>
    <w:rsid w:val="00925B8C"/>
    <w:rsid w:val="009279D6"/>
    <w:rsid w:val="00935DAD"/>
    <w:rsid w:val="009371B2"/>
    <w:rsid w:val="009503B7"/>
    <w:rsid w:val="00965943"/>
    <w:rsid w:val="00967D51"/>
    <w:rsid w:val="00977863"/>
    <w:rsid w:val="00995D2F"/>
    <w:rsid w:val="009A33E7"/>
    <w:rsid w:val="009A70F2"/>
    <w:rsid w:val="009C0008"/>
    <w:rsid w:val="009C07EC"/>
    <w:rsid w:val="009E7CE3"/>
    <w:rsid w:val="009F61F3"/>
    <w:rsid w:val="00A05B59"/>
    <w:rsid w:val="00A16A11"/>
    <w:rsid w:val="00A342B5"/>
    <w:rsid w:val="00A342EF"/>
    <w:rsid w:val="00A3452E"/>
    <w:rsid w:val="00A37492"/>
    <w:rsid w:val="00A400DA"/>
    <w:rsid w:val="00A4061B"/>
    <w:rsid w:val="00A43282"/>
    <w:rsid w:val="00A50EE0"/>
    <w:rsid w:val="00A52C44"/>
    <w:rsid w:val="00A64029"/>
    <w:rsid w:val="00A7431B"/>
    <w:rsid w:val="00A84BAA"/>
    <w:rsid w:val="00A85000"/>
    <w:rsid w:val="00A9138F"/>
    <w:rsid w:val="00A93C25"/>
    <w:rsid w:val="00A94994"/>
    <w:rsid w:val="00A94AC2"/>
    <w:rsid w:val="00AA543A"/>
    <w:rsid w:val="00AA7326"/>
    <w:rsid w:val="00AB1C89"/>
    <w:rsid w:val="00AB4835"/>
    <w:rsid w:val="00AB6612"/>
    <w:rsid w:val="00AC1358"/>
    <w:rsid w:val="00AC62B9"/>
    <w:rsid w:val="00AE1B7D"/>
    <w:rsid w:val="00AF2B6A"/>
    <w:rsid w:val="00AF4C79"/>
    <w:rsid w:val="00B04343"/>
    <w:rsid w:val="00B103A4"/>
    <w:rsid w:val="00B157BA"/>
    <w:rsid w:val="00B46793"/>
    <w:rsid w:val="00B563A7"/>
    <w:rsid w:val="00B5650E"/>
    <w:rsid w:val="00B65A62"/>
    <w:rsid w:val="00B65BC1"/>
    <w:rsid w:val="00B6795D"/>
    <w:rsid w:val="00B70F67"/>
    <w:rsid w:val="00B71211"/>
    <w:rsid w:val="00B8677F"/>
    <w:rsid w:val="00B935D8"/>
    <w:rsid w:val="00BA551A"/>
    <w:rsid w:val="00BC152F"/>
    <w:rsid w:val="00BC16D0"/>
    <w:rsid w:val="00BC2C25"/>
    <w:rsid w:val="00BD466B"/>
    <w:rsid w:val="00BF37C1"/>
    <w:rsid w:val="00C1494D"/>
    <w:rsid w:val="00C170B0"/>
    <w:rsid w:val="00C20503"/>
    <w:rsid w:val="00C23B63"/>
    <w:rsid w:val="00C24ADC"/>
    <w:rsid w:val="00C3337F"/>
    <w:rsid w:val="00C34342"/>
    <w:rsid w:val="00C369A9"/>
    <w:rsid w:val="00C43B08"/>
    <w:rsid w:val="00C45378"/>
    <w:rsid w:val="00C64F47"/>
    <w:rsid w:val="00C677AF"/>
    <w:rsid w:val="00C769A1"/>
    <w:rsid w:val="00C84B58"/>
    <w:rsid w:val="00C85AC3"/>
    <w:rsid w:val="00CA5215"/>
    <w:rsid w:val="00CD7EDB"/>
    <w:rsid w:val="00CE07F0"/>
    <w:rsid w:val="00D07EE9"/>
    <w:rsid w:val="00D12A57"/>
    <w:rsid w:val="00D13CAF"/>
    <w:rsid w:val="00D279BA"/>
    <w:rsid w:val="00D4283D"/>
    <w:rsid w:val="00D42BFA"/>
    <w:rsid w:val="00D438FB"/>
    <w:rsid w:val="00D731FB"/>
    <w:rsid w:val="00DA03AB"/>
    <w:rsid w:val="00DA5496"/>
    <w:rsid w:val="00DA6E3E"/>
    <w:rsid w:val="00DB2E4D"/>
    <w:rsid w:val="00DB555E"/>
    <w:rsid w:val="00DC2072"/>
    <w:rsid w:val="00DC504D"/>
    <w:rsid w:val="00DC5B89"/>
    <w:rsid w:val="00DD115C"/>
    <w:rsid w:val="00DD2286"/>
    <w:rsid w:val="00DD35E3"/>
    <w:rsid w:val="00DD5BA4"/>
    <w:rsid w:val="00DF5019"/>
    <w:rsid w:val="00E0224F"/>
    <w:rsid w:val="00E03F17"/>
    <w:rsid w:val="00E05E39"/>
    <w:rsid w:val="00E10006"/>
    <w:rsid w:val="00E13A5D"/>
    <w:rsid w:val="00E3248B"/>
    <w:rsid w:val="00E458DC"/>
    <w:rsid w:val="00E45E57"/>
    <w:rsid w:val="00E50583"/>
    <w:rsid w:val="00E50C8E"/>
    <w:rsid w:val="00E6011F"/>
    <w:rsid w:val="00E7154B"/>
    <w:rsid w:val="00E72D24"/>
    <w:rsid w:val="00E75404"/>
    <w:rsid w:val="00EB3A90"/>
    <w:rsid w:val="00EB7DFE"/>
    <w:rsid w:val="00EC2FC1"/>
    <w:rsid w:val="00EC46E3"/>
    <w:rsid w:val="00EC4A44"/>
    <w:rsid w:val="00ED10C5"/>
    <w:rsid w:val="00ED2245"/>
    <w:rsid w:val="00ED3447"/>
    <w:rsid w:val="00EF0E00"/>
    <w:rsid w:val="00F00D49"/>
    <w:rsid w:val="00F03A5B"/>
    <w:rsid w:val="00F125FF"/>
    <w:rsid w:val="00F138EE"/>
    <w:rsid w:val="00F15BF8"/>
    <w:rsid w:val="00F203DD"/>
    <w:rsid w:val="00F25DF5"/>
    <w:rsid w:val="00F26DFD"/>
    <w:rsid w:val="00F33E77"/>
    <w:rsid w:val="00F3402F"/>
    <w:rsid w:val="00F422F8"/>
    <w:rsid w:val="00F533F4"/>
    <w:rsid w:val="00F53D6D"/>
    <w:rsid w:val="00F62D35"/>
    <w:rsid w:val="00F63C97"/>
    <w:rsid w:val="00F65993"/>
    <w:rsid w:val="00F70A2E"/>
    <w:rsid w:val="00F7215B"/>
    <w:rsid w:val="00F8798C"/>
    <w:rsid w:val="00F92EC7"/>
    <w:rsid w:val="00F932A3"/>
    <w:rsid w:val="00F9355A"/>
    <w:rsid w:val="00F9635A"/>
    <w:rsid w:val="00FA499D"/>
    <w:rsid w:val="00FA68E1"/>
    <w:rsid w:val="00FC2F02"/>
    <w:rsid w:val="00FC6094"/>
    <w:rsid w:val="00FC6493"/>
    <w:rsid w:val="00FC690C"/>
    <w:rsid w:val="00FD1F6E"/>
    <w:rsid w:val="00FD6649"/>
    <w:rsid w:val="00FF4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A282"/>
  <w15:chartTrackingRefBased/>
  <w15:docId w15:val="{50BC6DB5-1857-4D08-99B2-8FCC9F97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15"/>
    <w:rPr>
      <w:sz w:val="24"/>
    </w:rPr>
  </w:style>
  <w:style w:type="paragraph" w:styleId="Heading1">
    <w:name w:val="heading 1"/>
    <w:basedOn w:val="Normal"/>
    <w:next w:val="Normal"/>
    <w:link w:val="Heading1Char"/>
    <w:uiPriority w:val="9"/>
    <w:qFormat/>
    <w:rsid w:val="00F533F4"/>
    <w:pPr>
      <w:outlineLvl w:val="0"/>
    </w:pPr>
    <w:rPr>
      <w:rFonts w:asciiTheme="majorHAnsi" w:hAnsiTheme="majorHAnsi" w:cstheme="majorHAnsi"/>
      <w:b/>
      <w:bCs/>
      <w:sz w:val="28"/>
      <w:szCs w:val="28"/>
    </w:rPr>
  </w:style>
  <w:style w:type="paragraph" w:styleId="Heading2">
    <w:name w:val="heading 2"/>
    <w:basedOn w:val="Normal"/>
    <w:next w:val="Normal"/>
    <w:link w:val="Heading2Char"/>
    <w:uiPriority w:val="9"/>
    <w:unhideWhenUsed/>
    <w:qFormat/>
    <w:rsid w:val="005F48A5"/>
    <w:pPr>
      <w:keepNext/>
      <w:keepLines/>
      <w:numPr>
        <w:numId w:val="6"/>
      </w:numPr>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FB9"/>
    <w:rPr>
      <w:color w:val="808080"/>
    </w:rPr>
  </w:style>
  <w:style w:type="paragraph" w:styleId="Caption">
    <w:name w:val="caption"/>
    <w:basedOn w:val="Normal"/>
    <w:next w:val="Normal"/>
    <w:uiPriority w:val="35"/>
    <w:unhideWhenUsed/>
    <w:qFormat/>
    <w:rsid w:val="00BF37C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533F4"/>
    <w:rPr>
      <w:rFonts w:asciiTheme="majorHAnsi" w:hAnsiTheme="majorHAnsi" w:cstheme="majorHAnsi"/>
      <w:b/>
      <w:bCs/>
      <w:sz w:val="28"/>
      <w:szCs w:val="28"/>
    </w:rPr>
  </w:style>
  <w:style w:type="character" w:customStyle="1" w:styleId="Heading2Char">
    <w:name w:val="Heading 2 Char"/>
    <w:basedOn w:val="DefaultParagraphFont"/>
    <w:link w:val="Heading2"/>
    <w:uiPriority w:val="9"/>
    <w:rsid w:val="005F48A5"/>
    <w:rPr>
      <w:rFonts w:asciiTheme="majorHAnsi" w:eastAsiaTheme="majorEastAsia" w:hAnsiTheme="majorHAnsi" w:cstheme="majorBidi"/>
      <w:sz w:val="26"/>
      <w:szCs w:val="26"/>
    </w:rPr>
  </w:style>
  <w:style w:type="table" w:styleId="TableGrid">
    <w:name w:val="Table Grid"/>
    <w:basedOn w:val="TableNormal"/>
    <w:uiPriority w:val="39"/>
    <w:rsid w:val="00704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F4E"/>
    <w:pPr>
      <w:ind w:left="720"/>
      <w:contextualSpacing/>
    </w:pPr>
  </w:style>
  <w:style w:type="character" w:styleId="Hyperlink">
    <w:name w:val="Hyperlink"/>
    <w:basedOn w:val="DefaultParagraphFont"/>
    <w:uiPriority w:val="99"/>
    <w:unhideWhenUsed/>
    <w:rsid w:val="00C677AF"/>
    <w:rPr>
      <w:color w:val="0563C1" w:themeColor="hyperlink"/>
      <w:u w:val="single"/>
    </w:rPr>
  </w:style>
  <w:style w:type="character" w:styleId="UnresolvedMention">
    <w:name w:val="Unresolved Mention"/>
    <w:basedOn w:val="DefaultParagraphFont"/>
    <w:uiPriority w:val="99"/>
    <w:semiHidden/>
    <w:unhideWhenUsed/>
    <w:rsid w:val="00C677AF"/>
    <w:rPr>
      <w:color w:val="605E5C"/>
      <w:shd w:val="clear" w:color="auto" w:fill="E1DFDD"/>
    </w:rPr>
  </w:style>
  <w:style w:type="paragraph" w:styleId="Bibliography">
    <w:name w:val="Bibliography"/>
    <w:basedOn w:val="Normal"/>
    <w:next w:val="Normal"/>
    <w:uiPriority w:val="37"/>
    <w:unhideWhenUsed/>
    <w:rsid w:val="002F7353"/>
  </w:style>
  <w:style w:type="table" w:styleId="GridTable1Light">
    <w:name w:val="Grid Table 1 Light"/>
    <w:basedOn w:val="TableNormal"/>
    <w:uiPriority w:val="46"/>
    <w:rsid w:val="00B565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431">
      <w:bodyDiv w:val="1"/>
      <w:marLeft w:val="0"/>
      <w:marRight w:val="0"/>
      <w:marTop w:val="0"/>
      <w:marBottom w:val="0"/>
      <w:divBdr>
        <w:top w:val="none" w:sz="0" w:space="0" w:color="auto"/>
        <w:left w:val="none" w:sz="0" w:space="0" w:color="auto"/>
        <w:bottom w:val="none" w:sz="0" w:space="0" w:color="auto"/>
        <w:right w:val="none" w:sz="0" w:space="0" w:color="auto"/>
      </w:divBdr>
    </w:div>
    <w:div w:id="55666828">
      <w:bodyDiv w:val="1"/>
      <w:marLeft w:val="0"/>
      <w:marRight w:val="0"/>
      <w:marTop w:val="0"/>
      <w:marBottom w:val="0"/>
      <w:divBdr>
        <w:top w:val="none" w:sz="0" w:space="0" w:color="auto"/>
        <w:left w:val="none" w:sz="0" w:space="0" w:color="auto"/>
        <w:bottom w:val="none" w:sz="0" w:space="0" w:color="auto"/>
        <w:right w:val="none" w:sz="0" w:space="0" w:color="auto"/>
      </w:divBdr>
    </w:div>
    <w:div w:id="33280659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82">
          <w:marLeft w:val="0"/>
          <w:marRight w:val="0"/>
          <w:marTop w:val="0"/>
          <w:marBottom w:val="0"/>
          <w:divBdr>
            <w:top w:val="none" w:sz="0" w:space="0" w:color="auto"/>
            <w:left w:val="none" w:sz="0" w:space="0" w:color="auto"/>
            <w:bottom w:val="none" w:sz="0" w:space="0" w:color="auto"/>
            <w:right w:val="none" w:sz="0" w:space="0" w:color="auto"/>
          </w:divBdr>
          <w:divsChild>
            <w:div w:id="11368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3589">
      <w:bodyDiv w:val="1"/>
      <w:marLeft w:val="0"/>
      <w:marRight w:val="0"/>
      <w:marTop w:val="0"/>
      <w:marBottom w:val="0"/>
      <w:divBdr>
        <w:top w:val="none" w:sz="0" w:space="0" w:color="auto"/>
        <w:left w:val="none" w:sz="0" w:space="0" w:color="auto"/>
        <w:bottom w:val="none" w:sz="0" w:space="0" w:color="auto"/>
        <w:right w:val="none" w:sz="0" w:space="0" w:color="auto"/>
      </w:divBdr>
      <w:divsChild>
        <w:div w:id="1429811561">
          <w:marLeft w:val="0"/>
          <w:marRight w:val="0"/>
          <w:marTop w:val="0"/>
          <w:marBottom w:val="0"/>
          <w:divBdr>
            <w:top w:val="none" w:sz="0" w:space="0" w:color="auto"/>
            <w:left w:val="none" w:sz="0" w:space="0" w:color="auto"/>
            <w:bottom w:val="none" w:sz="0" w:space="0" w:color="auto"/>
            <w:right w:val="none" w:sz="0" w:space="0" w:color="auto"/>
          </w:divBdr>
          <w:divsChild>
            <w:div w:id="1803032876">
              <w:marLeft w:val="0"/>
              <w:marRight w:val="0"/>
              <w:marTop w:val="0"/>
              <w:marBottom w:val="0"/>
              <w:divBdr>
                <w:top w:val="none" w:sz="0" w:space="0" w:color="auto"/>
                <w:left w:val="none" w:sz="0" w:space="0" w:color="auto"/>
                <w:bottom w:val="none" w:sz="0" w:space="0" w:color="auto"/>
                <w:right w:val="none" w:sz="0" w:space="0" w:color="auto"/>
              </w:divBdr>
            </w:div>
            <w:div w:id="1244408743">
              <w:marLeft w:val="0"/>
              <w:marRight w:val="0"/>
              <w:marTop w:val="0"/>
              <w:marBottom w:val="0"/>
              <w:divBdr>
                <w:top w:val="none" w:sz="0" w:space="0" w:color="auto"/>
                <w:left w:val="none" w:sz="0" w:space="0" w:color="auto"/>
                <w:bottom w:val="none" w:sz="0" w:space="0" w:color="auto"/>
                <w:right w:val="none" w:sz="0" w:space="0" w:color="auto"/>
              </w:divBdr>
            </w:div>
            <w:div w:id="1070232582">
              <w:marLeft w:val="0"/>
              <w:marRight w:val="0"/>
              <w:marTop w:val="0"/>
              <w:marBottom w:val="0"/>
              <w:divBdr>
                <w:top w:val="none" w:sz="0" w:space="0" w:color="auto"/>
                <w:left w:val="none" w:sz="0" w:space="0" w:color="auto"/>
                <w:bottom w:val="none" w:sz="0" w:space="0" w:color="auto"/>
                <w:right w:val="none" w:sz="0" w:space="0" w:color="auto"/>
              </w:divBdr>
            </w:div>
            <w:div w:id="922955963">
              <w:marLeft w:val="0"/>
              <w:marRight w:val="0"/>
              <w:marTop w:val="0"/>
              <w:marBottom w:val="0"/>
              <w:divBdr>
                <w:top w:val="none" w:sz="0" w:space="0" w:color="auto"/>
                <w:left w:val="none" w:sz="0" w:space="0" w:color="auto"/>
                <w:bottom w:val="none" w:sz="0" w:space="0" w:color="auto"/>
                <w:right w:val="none" w:sz="0" w:space="0" w:color="auto"/>
              </w:divBdr>
            </w:div>
            <w:div w:id="3501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189">
      <w:bodyDiv w:val="1"/>
      <w:marLeft w:val="0"/>
      <w:marRight w:val="0"/>
      <w:marTop w:val="0"/>
      <w:marBottom w:val="0"/>
      <w:divBdr>
        <w:top w:val="none" w:sz="0" w:space="0" w:color="auto"/>
        <w:left w:val="none" w:sz="0" w:space="0" w:color="auto"/>
        <w:bottom w:val="none" w:sz="0" w:space="0" w:color="auto"/>
        <w:right w:val="none" w:sz="0" w:space="0" w:color="auto"/>
      </w:divBdr>
      <w:divsChild>
        <w:div w:id="1854491367">
          <w:marLeft w:val="0"/>
          <w:marRight w:val="0"/>
          <w:marTop w:val="0"/>
          <w:marBottom w:val="0"/>
          <w:divBdr>
            <w:top w:val="none" w:sz="0" w:space="0" w:color="auto"/>
            <w:left w:val="none" w:sz="0" w:space="0" w:color="auto"/>
            <w:bottom w:val="none" w:sz="0" w:space="0" w:color="auto"/>
            <w:right w:val="none" w:sz="0" w:space="0" w:color="auto"/>
          </w:divBdr>
          <w:divsChild>
            <w:div w:id="16272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834">
      <w:bodyDiv w:val="1"/>
      <w:marLeft w:val="0"/>
      <w:marRight w:val="0"/>
      <w:marTop w:val="0"/>
      <w:marBottom w:val="0"/>
      <w:divBdr>
        <w:top w:val="none" w:sz="0" w:space="0" w:color="auto"/>
        <w:left w:val="none" w:sz="0" w:space="0" w:color="auto"/>
        <w:bottom w:val="none" w:sz="0" w:space="0" w:color="auto"/>
        <w:right w:val="none" w:sz="0" w:space="0" w:color="auto"/>
      </w:divBdr>
      <w:divsChild>
        <w:div w:id="1815682391">
          <w:marLeft w:val="0"/>
          <w:marRight w:val="0"/>
          <w:marTop w:val="0"/>
          <w:marBottom w:val="0"/>
          <w:divBdr>
            <w:top w:val="none" w:sz="0" w:space="0" w:color="auto"/>
            <w:left w:val="none" w:sz="0" w:space="0" w:color="auto"/>
            <w:bottom w:val="none" w:sz="0" w:space="0" w:color="auto"/>
            <w:right w:val="none" w:sz="0" w:space="0" w:color="auto"/>
          </w:divBdr>
          <w:divsChild>
            <w:div w:id="10058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069">
      <w:bodyDiv w:val="1"/>
      <w:marLeft w:val="0"/>
      <w:marRight w:val="0"/>
      <w:marTop w:val="0"/>
      <w:marBottom w:val="0"/>
      <w:divBdr>
        <w:top w:val="none" w:sz="0" w:space="0" w:color="auto"/>
        <w:left w:val="none" w:sz="0" w:space="0" w:color="auto"/>
        <w:bottom w:val="none" w:sz="0" w:space="0" w:color="auto"/>
        <w:right w:val="none" w:sz="0" w:space="0" w:color="auto"/>
      </w:divBdr>
      <w:divsChild>
        <w:div w:id="597179944">
          <w:marLeft w:val="0"/>
          <w:marRight w:val="0"/>
          <w:marTop w:val="0"/>
          <w:marBottom w:val="0"/>
          <w:divBdr>
            <w:top w:val="none" w:sz="0" w:space="0" w:color="auto"/>
            <w:left w:val="none" w:sz="0" w:space="0" w:color="auto"/>
            <w:bottom w:val="none" w:sz="0" w:space="0" w:color="auto"/>
            <w:right w:val="none" w:sz="0" w:space="0" w:color="auto"/>
          </w:divBdr>
          <w:divsChild>
            <w:div w:id="4346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111">
      <w:bodyDiv w:val="1"/>
      <w:marLeft w:val="0"/>
      <w:marRight w:val="0"/>
      <w:marTop w:val="0"/>
      <w:marBottom w:val="0"/>
      <w:divBdr>
        <w:top w:val="none" w:sz="0" w:space="0" w:color="auto"/>
        <w:left w:val="none" w:sz="0" w:space="0" w:color="auto"/>
        <w:bottom w:val="none" w:sz="0" w:space="0" w:color="auto"/>
        <w:right w:val="none" w:sz="0" w:space="0" w:color="auto"/>
      </w:divBdr>
    </w:div>
    <w:div w:id="703822463">
      <w:bodyDiv w:val="1"/>
      <w:marLeft w:val="0"/>
      <w:marRight w:val="0"/>
      <w:marTop w:val="0"/>
      <w:marBottom w:val="0"/>
      <w:divBdr>
        <w:top w:val="none" w:sz="0" w:space="0" w:color="auto"/>
        <w:left w:val="none" w:sz="0" w:space="0" w:color="auto"/>
        <w:bottom w:val="none" w:sz="0" w:space="0" w:color="auto"/>
        <w:right w:val="none" w:sz="0" w:space="0" w:color="auto"/>
      </w:divBdr>
      <w:divsChild>
        <w:div w:id="569659505">
          <w:marLeft w:val="0"/>
          <w:marRight w:val="0"/>
          <w:marTop w:val="0"/>
          <w:marBottom w:val="0"/>
          <w:divBdr>
            <w:top w:val="none" w:sz="0" w:space="0" w:color="auto"/>
            <w:left w:val="none" w:sz="0" w:space="0" w:color="auto"/>
            <w:bottom w:val="none" w:sz="0" w:space="0" w:color="auto"/>
            <w:right w:val="none" w:sz="0" w:space="0" w:color="auto"/>
          </w:divBdr>
          <w:divsChild>
            <w:div w:id="1345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311">
      <w:bodyDiv w:val="1"/>
      <w:marLeft w:val="0"/>
      <w:marRight w:val="0"/>
      <w:marTop w:val="0"/>
      <w:marBottom w:val="0"/>
      <w:divBdr>
        <w:top w:val="none" w:sz="0" w:space="0" w:color="auto"/>
        <w:left w:val="none" w:sz="0" w:space="0" w:color="auto"/>
        <w:bottom w:val="none" w:sz="0" w:space="0" w:color="auto"/>
        <w:right w:val="none" w:sz="0" w:space="0" w:color="auto"/>
      </w:divBdr>
    </w:div>
    <w:div w:id="789252113">
      <w:bodyDiv w:val="1"/>
      <w:marLeft w:val="0"/>
      <w:marRight w:val="0"/>
      <w:marTop w:val="0"/>
      <w:marBottom w:val="0"/>
      <w:divBdr>
        <w:top w:val="none" w:sz="0" w:space="0" w:color="auto"/>
        <w:left w:val="none" w:sz="0" w:space="0" w:color="auto"/>
        <w:bottom w:val="none" w:sz="0" w:space="0" w:color="auto"/>
        <w:right w:val="none" w:sz="0" w:space="0" w:color="auto"/>
      </w:divBdr>
      <w:divsChild>
        <w:div w:id="713236120">
          <w:marLeft w:val="0"/>
          <w:marRight w:val="0"/>
          <w:marTop w:val="0"/>
          <w:marBottom w:val="0"/>
          <w:divBdr>
            <w:top w:val="none" w:sz="0" w:space="0" w:color="auto"/>
            <w:left w:val="none" w:sz="0" w:space="0" w:color="auto"/>
            <w:bottom w:val="none" w:sz="0" w:space="0" w:color="auto"/>
            <w:right w:val="none" w:sz="0" w:space="0" w:color="auto"/>
          </w:divBdr>
          <w:divsChild>
            <w:div w:id="146898751">
              <w:marLeft w:val="0"/>
              <w:marRight w:val="0"/>
              <w:marTop w:val="0"/>
              <w:marBottom w:val="0"/>
              <w:divBdr>
                <w:top w:val="none" w:sz="0" w:space="0" w:color="auto"/>
                <w:left w:val="none" w:sz="0" w:space="0" w:color="auto"/>
                <w:bottom w:val="none" w:sz="0" w:space="0" w:color="auto"/>
                <w:right w:val="none" w:sz="0" w:space="0" w:color="auto"/>
              </w:divBdr>
            </w:div>
            <w:div w:id="1098480345">
              <w:marLeft w:val="0"/>
              <w:marRight w:val="0"/>
              <w:marTop w:val="0"/>
              <w:marBottom w:val="0"/>
              <w:divBdr>
                <w:top w:val="none" w:sz="0" w:space="0" w:color="auto"/>
                <w:left w:val="none" w:sz="0" w:space="0" w:color="auto"/>
                <w:bottom w:val="none" w:sz="0" w:space="0" w:color="auto"/>
                <w:right w:val="none" w:sz="0" w:space="0" w:color="auto"/>
              </w:divBdr>
            </w:div>
            <w:div w:id="350768464">
              <w:marLeft w:val="0"/>
              <w:marRight w:val="0"/>
              <w:marTop w:val="0"/>
              <w:marBottom w:val="0"/>
              <w:divBdr>
                <w:top w:val="none" w:sz="0" w:space="0" w:color="auto"/>
                <w:left w:val="none" w:sz="0" w:space="0" w:color="auto"/>
                <w:bottom w:val="none" w:sz="0" w:space="0" w:color="auto"/>
                <w:right w:val="none" w:sz="0" w:space="0" w:color="auto"/>
              </w:divBdr>
            </w:div>
            <w:div w:id="657609101">
              <w:marLeft w:val="0"/>
              <w:marRight w:val="0"/>
              <w:marTop w:val="0"/>
              <w:marBottom w:val="0"/>
              <w:divBdr>
                <w:top w:val="none" w:sz="0" w:space="0" w:color="auto"/>
                <w:left w:val="none" w:sz="0" w:space="0" w:color="auto"/>
                <w:bottom w:val="none" w:sz="0" w:space="0" w:color="auto"/>
                <w:right w:val="none" w:sz="0" w:space="0" w:color="auto"/>
              </w:divBdr>
            </w:div>
            <w:div w:id="10697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6136">
      <w:bodyDiv w:val="1"/>
      <w:marLeft w:val="0"/>
      <w:marRight w:val="0"/>
      <w:marTop w:val="0"/>
      <w:marBottom w:val="0"/>
      <w:divBdr>
        <w:top w:val="none" w:sz="0" w:space="0" w:color="auto"/>
        <w:left w:val="none" w:sz="0" w:space="0" w:color="auto"/>
        <w:bottom w:val="none" w:sz="0" w:space="0" w:color="auto"/>
        <w:right w:val="none" w:sz="0" w:space="0" w:color="auto"/>
      </w:divBdr>
      <w:divsChild>
        <w:div w:id="556745717">
          <w:marLeft w:val="0"/>
          <w:marRight w:val="0"/>
          <w:marTop w:val="0"/>
          <w:marBottom w:val="0"/>
          <w:divBdr>
            <w:top w:val="none" w:sz="0" w:space="0" w:color="auto"/>
            <w:left w:val="none" w:sz="0" w:space="0" w:color="auto"/>
            <w:bottom w:val="none" w:sz="0" w:space="0" w:color="auto"/>
            <w:right w:val="none" w:sz="0" w:space="0" w:color="auto"/>
          </w:divBdr>
          <w:divsChild>
            <w:div w:id="10568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766">
      <w:bodyDiv w:val="1"/>
      <w:marLeft w:val="0"/>
      <w:marRight w:val="0"/>
      <w:marTop w:val="0"/>
      <w:marBottom w:val="0"/>
      <w:divBdr>
        <w:top w:val="none" w:sz="0" w:space="0" w:color="auto"/>
        <w:left w:val="none" w:sz="0" w:space="0" w:color="auto"/>
        <w:bottom w:val="none" w:sz="0" w:space="0" w:color="auto"/>
        <w:right w:val="none" w:sz="0" w:space="0" w:color="auto"/>
      </w:divBdr>
      <w:divsChild>
        <w:div w:id="2146848551">
          <w:marLeft w:val="0"/>
          <w:marRight w:val="0"/>
          <w:marTop w:val="0"/>
          <w:marBottom w:val="0"/>
          <w:divBdr>
            <w:top w:val="none" w:sz="0" w:space="0" w:color="auto"/>
            <w:left w:val="none" w:sz="0" w:space="0" w:color="auto"/>
            <w:bottom w:val="none" w:sz="0" w:space="0" w:color="auto"/>
            <w:right w:val="none" w:sz="0" w:space="0" w:color="auto"/>
          </w:divBdr>
          <w:divsChild>
            <w:div w:id="11677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2071">
      <w:bodyDiv w:val="1"/>
      <w:marLeft w:val="0"/>
      <w:marRight w:val="0"/>
      <w:marTop w:val="0"/>
      <w:marBottom w:val="0"/>
      <w:divBdr>
        <w:top w:val="none" w:sz="0" w:space="0" w:color="auto"/>
        <w:left w:val="none" w:sz="0" w:space="0" w:color="auto"/>
        <w:bottom w:val="none" w:sz="0" w:space="0" w:color="auto"/>
        <w:right w:val="none" w:sz="0" w:space="0" w:color="auto"/>
      </w:divBdr>
    </w:div>
    <w:div w:id="1019505706">
      <w:bodyDiv w:val="1"/>
      <w:marLeft w:val="0"/>
      <w:marRight w:val="0"/>
      <w:marTop w:val="0"/>
      <w:marBottom w:val="0"/>
      <w:divBdr>
        <w:top w:val="none" w:sz="0" w:space="0" w:color="auto"/>
        <w:left w:val="none" w:sz="0" w:space="0" w:color="auto"/>
        <w:bottom w:val="none" w:sz="0" w:space="0" w:color="auto"/>
        <w:right w:val="none" w:sz="0" w:space="0" w:color="auto"/>
      </w:divBdr>
    </w:div>
    <w:div w:id="1044871428">
      <w:bodyDiv w:val="1"/>
      <w:marLeft w:val="0"/>
      <w:marRight w:val="0"/>
      <w:marTop w:val="0"/>
      <w:marBottom w:val="0"/>
      <w:divBdr>
        <w:top w:val="none" w:sz="0" w:space="0" w:color="auto"/>
        <w:left w:val="none" w:sz="0" w:space="0" w:color="auto"/>
        <w:bottom w:val="none" w:sz="0" w:space="0" w:color="auto"/>
        <w:right w:val="none" w:sz="0" w:space="0" w:color="auto"/>
      </w:divBdr>
      <w:divsChild>
        <w:div w:id="433864873">
          <w:marLeft w:val="0"/>
          <w:marRight w:val="0"/>
          <w:marTop w:val="0"/>
          <w:marBottom w:val="0"/>
          <w:divBdr>
            <w:top w:val="none" w:sz="0" w:space="0" w:color="auto"/>
            <w:left w:val="none" w:sz="0" w:space="0" w:color="auto"/>
            <w:bottom w:val="none" w:sz="0" w:space="0" w:color="auto"/>
            <w:right w:val="none" w:sz="0" w:space="0" w:color="auto"/>
          </w:divBdr>
          <w:divsChild>
            <w:div w:id="933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760">
      <w:bodyDiv w:val="1"/>
      <w:marLeft w:val="0"/>
      <w:marRight w:val="0"/>
      <w:marTop w:val="0"/>
      <w:marBottom w:val="0"/>
      <w:divBdr>
        <w:top w:val="none" w:sz="0" w:space="0" w:color="auto"/>
        <w:left w:val="none" w:sz="0" w:space="0" w:color="auto"/>
        <w:bottom w:val="none" w:sz="0" w:space="0" w:color="auto"/>
        <w:right w:val="none" w:sz="0" w:space="0" w:color="auto"/>
      </w:divBdr>
    </w:div>
    <w:div w:id="1265530044">
      <w:bodyDiv w:val="1"/>
      <w:marLeft w:val="0"/>
      <w:marRight w:val="0"/>
      <w:marTop w:val="0"/>
      <w:marBottom w:val="0"/>
      <w:divBdr>
        <w:top w:val="none" w:sz="0" w:space="0" w:color="auto"/>
        <w:left w:val="none" w:sz="0" w:space="0" w:color="auto"/>
        <w:bottom w:val="none" w:sz="0" w:space="0" w:color="auto"/>
        <w:right w:val="none" w:sz="0" w:space="0" w:color="auto"/>
      </w:divBdr>
      <w:divsChild>
        <w:div w:id="1469710338">
          <w:marLeft w:val="0"/>
          <w:marRight w:val="0"/>
          <w:marTop w:val="0"/>
          <w:marBottom w:val="0"/>
          <w:divBdr>
            <w:top w:val="none" w:sz="0" w:space="0" w:color="auto"/>
            <w:left w:val="none" w:sz="0" w:space="0" w:color="auto"/>
            <w:bottom w:val="none" w:sz="0" w:space="0" w:color="auto"/>
            <w:right w:val="none" w:sz="0" w:space="0" w:color="auto"/>
          </w:divBdr>
          <w:divsChild>
            <w:div w:id="1161851304">
              <w:marLeft w:val="0"/>
              <w:marRight w:val="0"/>
              <w:marTop w:val="0"/>
              <w:marBottom w:val="0"/>
              <w:divBdr>
                <w:top w:val="none" w:sz="0" w:space="0" w:color="auto"/>
                <w:left w:val="none" w:sz="0" w:space="0" w:color="auto"/>
                <w:bottom w:val="none" w:sz="0" w:space="0" w:color="auto"/>
                <w:right w:val="none" w:sz="0" w:space="0" w:color="auto"/>
              </w:divBdr>
            </w:div>
            <w:div w:id="1431777142">
              <w:marLeft w:val="0"/>
              <w:marRight w:val="0"/>
              <w:marTop w:val="0"/>
              <w:marBottom w:val="0"/>
              <w:divBdr>
                <w:top w:val="none" w:sz="0" w:space="0" w:color="auto"/>
                <w:left w:val="none" w:sz="0" w:space="0" w:color="auto"/>
                <w:bottom w:val="none" w:sz="0" w:space="0" w:color="auto"/>
                <w:right w:val="none" w:sz="0" w:space="0" w:color="auto"/>
              </w:divBdr>
            </w:div>
            <w:div w:id="1440905700">
              <w:marLeft w:val="0"/>
              <w:marRight w:val="0"/>
              <w:marTop w:val="0"/>
              <w:marBottom w:val="0"/>
              <w:divBdr>
                <w:top w:val="none" w:sz="0" w:space="0" w:color="auto"/>
                <w:left w:val="none" w:sz="0" w:space="0" w:color="auto"/>
                <w:bottom w:val="none" w:sz="0" w:space="0" w:color="auto"/>
                <w:right w:val="none" w:sz="0" w:space="0" w:color="auto"/>
              </w:divBdr>
            </w:div>
            <w:div w:id="1520309807">
              <w:marLeft w:val="0"/>
              <w:marRight w:val="0"/>
              <w:marTop w:val="0"/>
              <w:marBottom w:val="0"/>
              <w:divBdr>
                <w:top w:val="none" w:sz="0" w:space="0" w:color="auto"/>
                <w:left w:val="none" w:sz="0" w:space="0" w:color="auto"/>
                <w:bottom w:val="none" w:sz="0" w:space="0" w:color="auto"/>
                <w:right w:val="none" w:sz="0" w:space="0" w:color="auto"/>
              </w:divBdr>
            </w:div>
            <w:div w:id="302394429">
              <w:marLeft w:val="0"/>
              <w:marRight w:val="0"/>
              <w:marTop w:val="0"/>
              <w:marBottom w:val="0"/>
              <w:divBdr>
                <w:top w:val="none" w:sz="0" w:space="0" w:color="auto"/>
                <w:left w:val="none" w:sz="0" w:space="0" w:color="auto"/>
                <w:bottom w:val="none" w:sz="0" w:space="0" w:color="auto"/>
                <w:right w:val="none" w:sz="0" w:space="0" w:color="auto"/>
              </w:divBdr>
            </w:div>
            <w:div w:id="10031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00">
      <w:bodyDiv w:val="1"/>
      <w:marLeft w:val="0"/>
      <w:marRight w:val="0"/>
      <w:marTop w:val="0"/>
      <w:marBottom w:val="0"/>
      <w:divBdr>
        <w:top w:val="none" w:sz="0" w:space="0" w:color="auto"/>
        <w:left w:val="none" w:sz="0" w:space="0" w:color="auto"/>
        <w:bottom w:val="none" w:sz="0" w:space="0" w:color="auto"/>
        <w:right w:val="none" w:sz="0" w:space="0" w:color="auto"/>
      </w:divBdr>
      <w:divsChild>
        <w:div w:id="1630159341">
          <w:marLeft w:val="0"/>
          <w:marRight w:val="0"/>
          <w:marTop w:val="0"/>
          <w:marBottom w:val="0"/>
          <w:divBdr>
            <w:top w:val="none" w:sz="0" w:space="0" w:color="auto"/>
            <w:left w:val="none" w:sz="0" w:space="0" w:color="auto"/>
            <w:bottom w:val="none" w:sz="0" w:space="0" w:color="auto"/>
            <w:right w:val="none" w:sz="0" w:space="0" w:color="auto"/>
          </w:divBdr>
          <w:divsChild>
            <w:div w:id="818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497">
      <w:bodyDiv w:val="1"/>
      <w:marLeft w:val="0"/>
      <w:marRight w:val="0"/>
      <w:marTop w:val="0"/>
      <w:marBottom w:val="0"/>
      <w:divBdr>
        <w:top w:val="none" w:sz="0" w:space="0" w:color="auto"/>
        <w:left w:val="none" w:sz="0" w:space="0" w:color="auto"/>
        <w:bottom w:val="none" w:sz="0" w:space="0" w:color="auto"/>
        <w:right w:val="none" w:sz="0" w:space="0" w:color="auto"/>
      </w:divBdr>
    </w:div>
    <w:div w:id="1493109084">
      <w:bodyDiv w:val="1"/>
      <w:marLeft w:val="0"/>
      <w:marRight w:val="0"/>
      <w:marTop w:val="0"/>
      <w:marBottom w:val="0"/>
      <w:divBdr>
        <w:top w:val="none" w:sz="0" w:space="0" w:color="auto"/>
        <w:left w:val="none" w:sz="0" w:space="0" w:color="auto"/>
        <w:bottom w:val="none" w:sz="0" w:space="0" w:color="auto"/>
        <w:right w:val="none" w:sz="0" w:space="0" w:color="auto"/>
      </w:divBdr>
      <w:divsChild>
        <w:div w:id="1459179541">
          <w:marLeft w:val="0"/>
          <w:marRight w:val="0"/>
          <w:marTop w:val="0"/>
          <w:marBottom w:val="0"/>
          <w:divBdr>
            <w:top w:val="none" w:sz="0" w:space="0" w:color="auto"/>
            <w:left w:val="none" w:sz="0" w:space="0" w:color="auto"/>
            <w:bottom w:val="none" w:sz="0" w:space="0" w:color="auto"/>
            <w:right w:val="none" w:sz="0" w:space="0" w:color="auto"/>
          </w:divBdr>
          <w:divsChild>
            <w:div w:id="14620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8032">
      <w:bodyDiv w:val="1"/>
      <w:marLeft w:val="0"/>
      <w:marRight w:val="0"/>
      <w:marTop w:val="0"/>
      <w:marBottom w:val="0"/>
      <w:divBdr>
        <w:top w:val="none" w:sz="0" w:space="0" w:color="auto"/>
        <w:left w:val="none" w:sz="0" w:space="0" w:color="auto"/>
        <w:bottom w:val="none" w:sz="0" w:space="0" w:color="auto"/>
        <w:right w:val="none" w:sz="0" w:space="0" w:color="auto"/>
      </w:divBdr>
      <w:divsChild>
        <w:div w:id="935096600">
          <w:marLeft w:val="0"/>
          <w:marRight w:val="0"/>
          <w:marTop w:val="0"/>
          <w:marBottom w:val="0"/>
          <w:divBdr>
            <w:top w:val="none" w:sz="0" w:space="0" w:color="auto"/>
            <w:left w:val="none" w:sz="0" w:space="0" w:color="auto"/>
            <w:bottom w:val="none" w:sz="0" w:space="0" w:color="auto"/>
            <w:right w:val="none" w:sz="0" w:space="0" w:color="auto"/>
          </w:divBdr>
          <w:divsChild>
            <w:div w:id="492644656">
              <w:marLeft w:val="0"/>
              <w:marRight w:val="0"/>
              <w:marTop w:val="0"/>
              <w:marBottom w:val="0"/>
              <w:divBdr>
                <w:top w:val="none" w:sz="0" w:space="0" w:color="auto"/>
                <w:left w:val="none" w:sz="0" w:space="0" w:color="auto"/>
                <w:bottom w:val="none" w:sz="0" w:space="0" w:color="auto"/>
                <w:right w:val="none" w:sz="0" w:space="0" w:color="auto"/>
              </w:divBdr>
            </w:div>
            <w:div w:id="575014382">
              <w:marLeft w:val="0"/>
              <w:marRight w:val="0"/>
              <w:marTop w:val="0"/>
              <w:marBottom w:val="0"/>
              <w:divBdr>
                <w:top w:val="none" w:sz="0" w:space="0" w:color="auto"/>
                <w:left w:val="none" w:sz="0" w:space="0" w:color="auto"/>
                <w:bottom w:val="none" w:sz="0" w:space="0" w:color="auto"/>
                <w:right w:val="none" w:sz="0" w:space="0" w:color="auto"/>
              </w:divBdr>
            </w:div>
            <w:div w:id="129639477">
              <w:marLeft w:val="0"/>
              <w:marRight w:val="0"/>
              <w:marTop w:val="0"/>
              <w:marBottom w:val="0"/>
              <w:divBdr>
                <w:top w:val="none" w:sz="0" w:space="0" w:color="auto"/>
                <w:left w:val="none" w:sz="0" w:space="0" w:color="auto"/>
                <w:bottom w:val="none" w:sz="0" w:space="0" w:color="auto"/>
                <w:right w:val="none" w:sz="0" w:space="0" w:color="auto"/>
              </w:divBdr>
            </w:div>
            <w:div w:id="544566353">
              <w:marLeft w:val="0"/>
              <w:marRight w:val="0"/>
              <w:marTop w:val="0"/>
              <w:marBottom w:val="0"/>
              <w:divBdr>
                <w:top w:val="none" w:sz="0" w:space="0" w:color="auto"/>
                <w:left w:val="none" w:sz="0" w:space="0" w:color="auto"/>
                <w:bottom w:val="none" w:sz="0" w:space="0" w:color="auto"/>
                <w:right w:val="none" w:sz="0" w:space="0" w:color="auto"/>
              </w:divBdr>
            </w:div>
            <w:div w:id="2112775677">
              <w:marLeft w:val="0"/>
              <w:marRight w:val="0"/>
              <w:marTop w:val="0"/>
              <w:marBottom w:val="0"/>
              <w:divBdr>
                <w:top w:val="none" w:sz="0" w:space="0" w:color="auto"/>
                <w:left w:val="none" w:sz="0" w:space="0" w:color="auto"/>
                <w:bottom w:val="none" w:sz="0" w:space="0" w:color="auto"/>
                <w:right w:val="none" w:sz="0" w:space="0" w:color="auto"/>
              </w:divBdr>
            </w:div>
            <w:div w:id="1363480818">
              <w:marLeft w:val="0"/>
              <w:marRight w:val="0"/>
              <w:marTop w:val="0"/>
              <w:marBottom w:val="0"/>
              <w:divBdr>
                <w:top w:val="none" w:sz="0" w:space="0" w:color="auto"/>
                <w:left w:val="none" w:sz="0" w:space="0" w:color="auto"/>
                <w:bottom w:val="none" w:sz="0" w:space="0" w:color="auto"/>
                <w:right w:val="none" w:sz="0" w:space="0" w:color="auto"/>
              </w:divBdr>
            </w:div>
            <w:div w:id="747919840">
              <w:marLeft w:val="0"/>
              <w:marRight w:val="0"/>
              <w:marTop w:val="0"/>
              <w:marBottom w:val="0"/>
              <w:divBdr>
                <w:top w:val="none" w:sz="0" w:space="0" w:color="auto"/>
                <w:left w:val="none" w:sz="0" w:space="0" w:color="auto"/>
                <w:bottom w:val="none" w:sz="0" w:space="0" w:color="auto"/>
                <w:right w:val="none" w:sz="0" w:space="0" w:color="auto"/>
              </w:divBdr>
            </w:div>
            <w:div w:id="230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466">
      <w:bodyDiv w:val="1"/>
      <w:marLeft w:val="0"/>
      <w:marRight w:val="0"/>
      <w:marTop w:val="0"/>
      <w:marBottom w:val="0"/>
      <w:divBdr>
        <w:top w:val="none" w:sz="0" w:space="0" w:color="auto"/>
        <w:left w:val="none" w:sz="0" w:space="0" w:color="auto"/>
        <w:bottom w:val="none" w:sz="0" w:space="0" w:color="auto"/>
        <w:right w:val="none" w:sz="0" w:space="0" w:color="auto"/>
      </w:divBdr>
    </w:div>
    <w:div w:id="1549562201">
      <w:bodyDiv w:val="1"/>
      <w:marLeft w:val="0"/>
      <w:marRight w:val="0"/>
      <w:marTop w:val="0"/>
      <w:marBottom w:val="0"/>
      <w:divBdr>
        <w:top w:val="none" w:sz="0" w:space="0" w:color="auto"/>
        <w:left w:val="none" w:sz="0" w:space="0" w:color="auto"/>
        <w:bottom w:val="none" w:sz="0" w:space="0" w:color="auto"/>
        <w:right w:val="none" w:sz="0" w:space="0" w:color="auto"/>
      </w:divBdr>
    </w:div>
    <w:div w:id="1585718617">
      <w:bodyDiv w:val="1"/>
      <w:marLeft w:val="0"/>
      <w:marRight w:val="0"/>
      <w:marTop w:val="0"/>
      <w:marBottom w:val="0"/>
      <w:divBdr>
        <w:top w:val="none" w:sz="0" w:space="0" w:color="auto"/>
        <w:left w:val="none" w:sz="0" w:space="0" w:color="auto"/>
        <w:bottom w:val="none" w:sz="0" w:space="0" w:color="auto"/>
        <w:right w:val="none" w:sz="0" w:space="0" w:color="auto"/>
      </w:divBdr>
      <w:divsChild>
        <w:div w:id="1619026773">
          <w:marLeft w:val="0"/>
          <w:marRight w:val="0"/>
          <w:marTop w:val="0"/>
          <w:marBottom w:val="0"/>
          <w:divBdr>
            <w:top w:val="none" w:sz="0" w:space="0" w:color="auto"/>
            <w:left w:val="none" w:sz="0" w:space="0" w:color="auto"/>
            <w:bottom w:val="none" w:sz="0" w:space="0" w:color="auto"/>
            <w:right w:val="none" w:sz="0" w:space="0" w:color="auto"/>
          </w:divBdr>
        </w:div>
      </w:divsChild>
    </w:div>
    <w:div w:id="1901095348">
      <w:bodyDiv w:val="1"/>
      <w:marLeft w:val="0"/>
      <w:marRight w:val="0"/>
      <w:marTop w:val="0"/>
      <w:marBottom w:val="0"/>
      <w:divBdr>
        <w:top w:val="none" w:sz="0" w:space="0" w:color="auto"/>
        <w:left w:val="none" w:sz="0" w:space="0" w:color="auto"/>
        <w:bottom w:val="none" w:sz="0" w:space="0" w:color="auto"/>
        <w:right w:val="none" w:sz="0" w:space="0" w:color="auto"/>
      </w:divBdr>
      <w:divsChild>
        <w:div w:id="1414620767">
          <w:marLeft w:val="0"/>
          <w:marRight w:val="0"/>
          <w:marTop w:val="0"/>
          <w:marBottom w:val="0"/>
          <w:divBdr>
            <w:top w:val="none" w:sz="0" w:space="0" w:color="auto"/>
            <w:left w:val="none" w:sz="0" w:space="0" w:color="auto"/>
            <w:bottom w:val="none" w:sz="0" w:space="0" w:color="auto"/>
            <w:right w:val="none" w:sz="0" w:space="0" w:color="auto"/>
          </w:divBdr>
          <w:divsChild>
            <w:div w:id="1724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376">
      <w:bodyDiv w:val="1"/>
      <w:marLeft w:val="0"/>
      <w:marRight w:val="0"/>
      <w:marTop w:val="0"/>
      <w:marBottom w:val="0"/>
      <w:divBdr>
        <w:top w:val="none" w:sz="0" w:space="0" w:color="auto"/>
        <w:left w:val="none" w:sz="0" w:space="0" w:color="auto"/>
        <w:bottom w:val="none" w:sz="0" w:space="0" w:color="auto"/>
        <w:right w:val="none" w:sz="0" w:space="0" w:color="auto"/>
      </w:divBdr>
      <w:divsChild>
        <w:div w:id="1456095670">
          <w:marLeft w:val="0"/>
          <w:marRight w:val="0"/>
          <w:marTop w:val="0"/>
          <w:marBottom w:val="0"/>
          <w:divBdr>
            <w:top w:val="none" w:sz="0" w:space="0" w:color="auto"/>
            <w:left w:val="none" w:sz="0" w:space="0" w:color="auto"/>
            <w:bottom w:val="none" w:sz="0" w:space="0" w:color="auto"/>
            <w:right w:val="none" w:sz="0" w:space="0" w:color="auto"/>
          </w:divBdr>
          <w:divsChild>
            <w:div w:id="897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ta_analysis@anu.edu.au" TargetMode="External"/><Relationship Id="rId4" Type="http://schemas.openxmlformats.org/officeDocument/2006/relationships/settings" Target="settings.xml"/><Relationship Id="rId9" Type="http://schemas.openxmlformats.org/officeDocument/2006/relationships/hyperlink" Target="mailto:?_data_analysis@anu.edu.au_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Chr09</b:Tag>
    <b:SourceType>BookSection</b:SourceType>
    <b:Guid>{DB4A3890-AC51-4A6B-89B4-FE69323BC195}</b:Guid>
    <b:Title>Algorithm for the intersection of two postings lists p1 and p2</b:Title>
    <b:Year>2008</b:Year>
    <b:Publisher>Cambridge University Press</b:Publisher>
    <b:Author>
      <b:Author>
        <b:NameList>
          <b:Person>
            <b:Last>Christopher D. Manning</b:Last>
          </b:Person>
          <b:Person>
            <b:Last>Prabhakar Raghavan</b:Last>
          </b:Person>
          <b:Person>
            <b:Last>Hinrich Schütze</b:Last>
          </b:Person>
        </b:NameList>
      </b:Author>
    </b:Author>
    <b:BookTitle>An Introduction to Information Retrieval</b:BookTitle>
    <b:Pages>11</b:Pages>
    <b:LCID>en-US</b:LCID>
    <b:RefOrder>1</b:RefOrder>
  </b:Source>
  <b:Source>
    <b:Tag>Mar26</b:Tag>
    <b:SourceType>InternetSite</b:SourceType>
    <b:Guid>{922253F9-552A-45CB-89AC-B1F2B051D3E4}</b:Guid>
    <b:Title>The Porter Stemming Algorithm</b:Title>
    <b:Year>2006</b:Year>
    <b:Author>
      <b:Author>
        <b:NameList>
          <b:Person>
            <b:Last>Porter</b:Last>
            <b:First>Martin</b:First>
          </b:Person>
        </b:NameList>
      </b:Author>
    </b:Author>
    <b:YearAccessed>2023</b:YearAccessed>
    <b:MonthAccessed>8</b:MonthAccessed>
    <b:URL>https://tartarus.org/martin/PorterStemmer/index.html</b:URL>
    <b:RefOrder>2</b:RefOrder>
  </b:Source>
</b:Sources>
</file>

<file path=customXml/itemProps1.xml><?xml version="1.0" encoding="utf-8"?>
<ds:datastoreItem xmlns:ds="http://schemas.openxmlformats.org/officeDocument/2006/customXml" ds:itemID="{D6C08150-20E5-4948-B91A-1E7D6EF7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Hoang</dc:creator>
  <cp:keywords/>
  <dc:description/>
  <cp:lastModifiedBy>Huy Hoang Hoang</cp:lastModifiedBy>
  <cp:revision>380</cp:revision>
  <cp:lastPrinted>2023-08-11T16:05:00Z</cp:lastPrinted>
  <dcterms:created xsi:type="dcterms:W3CDTF">2023-08-05T07:29:00Z</dcterms:created>
  <dcterms:modified xsi:type="dcterms:W3CDTF">2023-08-11T16:16:00Z</dcterms:modified>
</cp:coreProperties>
</file>