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RPA推進CoE担当者の再雇用期スキル習得ガイド</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以下は、58歳のRPA推進CoE担当者が後継者育成を進めながら、再雇用期間（60～65歳）までに習得すべき3つの主要スキルについて、実務事例や公式ガイドライン、顧客事例等の豊富な情報に基づいてまとめた包括的な記事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はじめに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昨今、大規模組織におけるRPA（ロボティック・プロセス・オートメーション）の導入は甚大な効果を上げており、UiPathを始めとするツールやAzure環境を中心とした高度な技術基盤の構築が進んでいます。58歳のRPA推進CoE担当者として後継者の育成を担いながら、今後の再雇用期間（60～65歳）に向けて自身のスキルアップを図る必要があります。戦略相談役への役割変化は発生せず、現行の技術指導責任を継続することが明示されています。本稿では、実務で活用される事例や公式ドキュメントの記載内容に基づき、習得すべき3つのスキルについて詳しく解説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1. 高度なUiPath Orchestrator運用能力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大規模な組織（例：5000人規模の環境や1000人以上の開発者が参画する環境）では、RPAシステムの運用管理が非常に重要です。UiPath Orchestratorの高度な運用能力は、システムの安定運用、リソースの最適配分、さらにセキュリティ面での管理に直結します。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主なポイント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モダンフォルダーの活用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Orchestratorのモダンフォルダーを利用して、部門やプロジェクトごとに環境を分割することで、管理負荷を軽減し一元的なリソース配分を可能にします。Orchestrator の組織モデリング1 に基づく手法です。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Active Directory連携による権限管理</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大規模なユーザー管理においては、Active Directoryとの連携によるユーザー権限の一元管理が必須です。これにより、誰がどの機能にアクセスできるかを明確にし、セキュリティを確保します。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階層構造とロールベースアクセス制御（RBAC）の導入</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組織全体でのリソース管理を効率化するために、階層構造を利用し、各フォルダーに固有のロールを設定。たとえば、UiPath 組織管理者、CMサービス管理者、プロジェクト管理者などにより権限を細分化し、定期的な権限レビューを実施する手法が有効です。Communications Mining の事例2 も参考となります。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自動スケーリングとリアルタイム監視</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5000トランザクション/日規模の環境では、UiPath InsightsやAzure Monitor、Elasticsearch/Kibanaを用いたリアルタイムの進捗、エラーログ、パフォーマンスデータの一元管理が求められます。具体的には、キヤノンの実績で1500ボット/月の運用によりエラー発生率を68%削減した事例が挙げられます。UiPathOrchestrator_DesignOperationGuide3 に基づく手法です。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まとめ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高度なUiPath Orchestrator運用能力は、大規模環境の安定稼働を実現し、セキュリティ確保と効率的なリソース配分に不可欠です。これを習得することで、現場全体の運用管理力が向上し、後継者への技術伝承基盤も確実に構築でき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2. 効果的なOJTおよび知識伝承スキル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後継者育成のために、現場で実務を行いながら体系的に知識とスキルを伝えるOJT（オン・ザ・ジョブ・トレーニング）の実施は欠かせません。経験豊富なシニアエンジニアが中堅層へ効率的に技術を伝承し、組織全体のスキルアップを促す体制は、企業の競争力向上に直結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主なポイント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実務に基づいたOJTプログラムの導入</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SCSKの統合報告書によると、3～6ヶ月間の実践的なOJT期間中にプロジェクトに参加させ、リアルタイムのフィードバックを実施することで、知識伝承とスキル定着が成功していると報告されています。具体的には、3ヶ月後のRPA案件単独遂行率が80%以上、認定試験合格率が90%であることが示されています。SCSK Report4</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トレーニングカリキュラムの体系的設計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UiPathのトレーニングカリキュラムでは、入門から基礎技術の習得、実務に基づいたケーススタディ、定期評価とフィードバック、OJTとの連動などを組み合わせる設計が推奨されています。UiPathOrchestrator_DesignOperationGuide_Rev3.1.pdf5</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コミュニティ主導型学習の促進</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ワークショップ、オフラインおよびオンラインのセッション、社内フォーラム、メンタリング体制などを構築し、知識交換と成長を促進します。コミュニティ主導型学習は、参加者同士の連帯感とモチベーション向上に寄与するため、重要な手法と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インセンティブの設計と運営スケジュール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定期的な月次会議、四半期ごとの評価会、半年ごとの成果発表会など、計画的なスケジュールとインセンティブ（報奨金、表彰制度など）を組み合わせることで、継続的な学びの環境が実現されます。SCSK Report4および物流ガイド6の事例が参考です。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まとめ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効果的なOJTおよび知識伝承スキルの習得は、後継者の育成だけでなく、組織全体の能力向上に寄与します。実践的なOJTプログラム、体系的なトレーニングカリキュラム、そしてコミュニティを通じた学習環境の整備を通じて、知識伝承の効率性と精度を高めることが可能と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3. パフォーマンス最適化とモニタリング技法</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大規模環境でのRPA運用においては、システムやパイプラインのパフォーマンスを適切にモニタリングし、ボトルネックを迅速に特定・解消する技術が求められます。Azure VM環境における自動スケーリングやリソース監視は、システムの稼働率と効率性を維持するための要となります。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主なポイント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リアルタイム監視ツールの活用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5,000トランザクション/日規模のオーケストレーション環境では、UiPath Insights、Azure Monitor、Elasticsearch/Kibanaといったツールを使用して、ジョブ進捗、エラーログ、パフォーマンスデータをダッシュボード上で一元管理する方法が一般的です。UiPathOrchestrator_DesignOperationGuide3</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需要予測と自動スケーリング</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リアルタイムのデータ分析によりトラフィックやリソース需要を予測し、自動スケーリング（スケールアップ/スケールアウト）を実施する手法が最新の方法として推奨されています。具体的には、Azure Monitorによる自動スケーリングの閾値をCPU75%以上に設定し、コストをオンプレミス比42%削減した例があります。Azure公式ガイド7も参照できます。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APM（アプリケーション・パフォーマンス・モニタリング）の導入</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各プロセスのパフォーマンスデータを解析し、どのステージで処理が遅延しているかを把握するために、APMツールを積極的に活用することが求められます。これにより、具体的なボトルネック（例：CPU負荷、ネットワークI/O、ファイルI/Oなど）の検出と対策が可能と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まとめ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パフォーマンス最適化とモニタリング技法の習得は、システム全体の安定稼働と業務効率の向上に直結します。Azureなどのクラウド環境特有のスケーリング技術やAPMツールを駆使することで、迅速な問題解決と事前対策が可能になり、組織全体の生産性向上に寄与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結論</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本記事では、58歳のRPA推進CoE担当者が後継者育成を行いながら、再雇用期間（60～65歳）までに習得すべき3つのスキルとして以下を提示しました：</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高度なUiPath Orchestrator運用能力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大規模組織でのリソース配分、ユーザー管理、アクセス権制御を確実に行うための技術です。モダンフォルダー、Active Directory連携、RBACの設定を通じて、システムの安定性とセキュリティを高めます［Orchestrator の組織モデリング1］。</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効果的なOJTおよび知識伝承スキル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シニアエンジニアとして、実務に基づいたOJTプログラムと体系的なトレーニングカリキュラムを構築することで、後継者への技術移転を円滑に行うスキルです。成功事例ではOJT期間3～6ヶ月が示唆され、コミュニティ主導型学習や定期フィードバックが重要な要素となっています［SCSK Report4, 物流ガイド6］。</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パフォーマンス最適化とモニタリング技法</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Azure VM環境などのクラウド環境において、リアルタイムでパフォーマンスデータを収集し、需要予測、APMツールの導入、自動スケーリングといった技術を活用して、システム全体の効率と安定性を維持するスキルです［UiPathOrchestrator_DesignOperationGuide3］。</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スキルは、再雇用期間中も現職同等の技術責任を保持しながら引き続き磨くことで、組織全体の生産性向上、後継者への効果的な技術移転、そして大規模環境でのRPA運用における先進性を担保するための核となります。RPAの技術進化は目まぐるしく、常に最新の知見と運用方法をアップデートすることが求められます。今後も、公式ドキュメントや顧客事例、業界レポートを参照しながら、トレーニングと実務を両輪として、更なるスキルアップを目指しま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【参考文献】</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Orchestrator の組織モデリング1</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UiPathOrchestrator_DesignOperationGuide_Rev3.0.pdf3</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UiPathOrchestrator_DesignOperationGuide_Rev3.1.pdf5</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SCSK Report 20234</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物流・ロジスティクスにおける人材育成支援ガイド 20256</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この総合的な取り組みを通じ、RPA推進CoE担当者として、現場のリーダーシップを発揮し続けるとともに、後継者への円滑な知識伝承と、最新技術の運用スキル習得に努めることが、企業の将来を左右する大きな要素とな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まとめ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高度なUiPath Orchestrator運用能力: モダンフォルダーの活用、Active Directory連携、ロールベースアクセス制御（RBAC）を取り入れることで、5000トランザクション/日規模の大規模環境での安定運用とセキュリティ確保が実現できる。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効果的なOJTおよび知識伝承スキル: 実務に基づいた3～6ヶ月のOJTプログラムや体系的なトレーニングカリキュラム、コミュニティ主導型学習により、後継者への技術移転と組織全体のスキルアップが促進される。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パフォーマンス最適化とモニタリング技法: Azure Monitor、UiPath Insights、Elasticsearch/Kibanaなどのリアルタイム監視ツールと自動スケーリング技術（例：CPU75%以上の閾値設定）を駆使し、システムの効率性と安全性を高める。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再雇用期間中も現職と同等の技術指導責任を維持し、常に公式ドキュメントや事例に基づく最新技術をアップデートする姿勢が重要である。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これらのスキル習得は、大規模組織におけるUiPathとAzureの統合運用を継続し、後継者育成と現場リーダーシップを両立するための核となる取り組みである。</w:t>
      </w:r>
      <w:bookmarkStart w:id="0" w:name="_GoBack"/>
      <w:bookmarkEnd w:id="0"/>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E14BE0"/>
    <w:rsid w:val="593D0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7629</Words>
  <Characters>9259</Characters>
  <Lines>0</Lines>
  <Paragraphs>0</Paragraphs>
  <TotalTime>3</TotalTime>
  <ScaleCrop>false</ScaleCrop>
  <LinksUpToDate>false</LinksUpToDate>
  <CharactersWithSpaces>9341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2025-03-14T13:53:55Z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