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SDK包功能：</w:t>
          </w:r>
          <w:r>
            <w:tab/>
          </w:r>
          <w:r>
            <w:fldChar w:fldCharType="begin"/>
          </w:r>
          <w:r>
            <w:instrText xml:space="preserve"> PAGEREF _Toc30860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sdk</w:t>
          </w:r>
          <w:r>
            <w:rPr>
              <w:rFonts w:hint="eastAsia"/>
              <w:lang w:eastAsia="zh-CN"/>
            </w:rPr>
            <w:t>代码</w:t>
          </w:r>
          <w:r>
            <w:tab/>
          </w:r>
          <w:r>
            <w:fldChar w:fldCharType="begin"/>
          </w:r>
          <w:r>
            <w:instrText xml:space="preserve"> PAGEREF _Toc32041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bsSdk</w:t>
          </w:r>
          <w:r>
            <w:tab/>
          </w:r>
          <w:r>
            <w:fldChar w:fldCharType="begin"/>
          </w:r>
          <w:r>
            <w:instrText xml:space="preserve"> PAGEREF _Toc28325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MessageControl</w:t>
          </w:r>
          <w:r>
            <w:rPr>
              <w:rFonts w:hint="eastAsia"/>
              <w:lang w:val="en-US" w:eastAsia="zh-CN"/>
            </w:rPr>
            <w:t>包</w:t>
          </w:r>
          <w:r>
            <w:tab/>
          </w:r>
          <w:r>
            <w:fldChar w:fldCharType="begin"/>
          </w:r>
          <w:r>
            <w:instrText xml:space="preserve"> PAGEREF _Toc6251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MessageController</w:t>
          </w:r>
          <w:r>
            <w:tab/>
          </w:r>
          <w:r>
            <w:fldChar w:fldCharType="begin"/>
          </w:r>
          <w:r>
            <w:instrText xml:space="preserve"> PAGEREF _Toc27605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MessageProtocol</w:t>
          </w:r>
          <w:r>
            <w:tab/>
          </w:r>
          <w:r>
            <w:fldChar w:fldCharType="begin"/>
          </w:r>
          <w:r>
            <w:instrText xml:space="preserve"> PAGEREF _Toc23827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Module包</w:t>
          </w:r>
          <w:r>
            <w:tab/>
          </w:r>
          <w:r>
            <w:fldChar w:fldCharType="begin"/>
          </w:r>
          <w:r>
            <w:instrText xml:space="preserve"> PAGEREF _Toc28115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Bean</w:t>
          </w:r>
          <w:r>
            <w:tab/>
          </w:r>
          <w:r>
            <w:fldChar w:fldCharType="begin"/>
          </w:r>
          <w:r>
            <w:instrText xml:space="preserve"> PAGEREF _Toc22873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ArfcnConvert</w:t>
          </w:r>
          <w:r>
            <w:tab/>
          </w:r>
          <w:r>
            <w:fldChar w:fldCharType="begin"/>
          </w:r>
          <w:r>
            <w:instrText xml:space="preserve"> PAGEREF _Toc7144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AtCmd</w:t>
          </w:r>
          <w:r>
            <w:tab/>
          </w:r>
          <w:r>
            <w:fldChar w:fldCharType="begin"/>
          </w:r>
          <w:r>
            <w:instrText xml:space="preserve"> PAGEREF _Toc27015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BaseNRBean</w:t>
          </w:r>
          <w:r>
            <w:tab/>
          </w:r>
          <w:r>
            <w:fldChar w:fldCharType="begin"/>
          </w:r>
          <w:r>
            <w:instrText xml:space="preserve"> PAGEREF _Toc4792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BsBeam</w:t>
          </w:r>
          <w:r>
            <w:tab/>
          </w:r>
          <w:r>
            <w:fldChar w:fldCharType="begin"/>
          </w:r>
          <w:r>
            <w:instrText xml:space="preserve"> PAGEREF _Toc11055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DeviceWifi</w:t>
          </w:r>
          <w:r>
            <w:tab/>
          </w:r>
          <w:r>
            <w:fldChar w:fldCharType="begin"/>
          </w:r>
          <w:r>
            <w:instrText xml:space="preserve"> PAGEREF _Toc1821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InvalidLoc</w:t>
          </w:r>
          <w:r>
            <w:tab/>
          </w:r>
          <w:r>
            <w:fldChar w:fldCharType="begin"/>
          </w:r>
          <w:r>
            <w:instrText xml:space="preserve"> PAGEREF _Toc7945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LocBean</w:t>
          </w:r>
          <w:r>
            <w:tab/>
          </w:r>
          <w:r>
            <w:fldChar w:fldCharType="begin"/>
          </w:r>
          <w:r>
            <w:instrText xml:space="preserve"> PAGEREF _Toc16657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LteBand</w:t>
          </w:r>
          <w:r>
            <w:tab/>
          </w:r>
          <w:r>
            <w:fldChar w:fldCharType="begin"/>
          </w:r>
          <w:r>
            <w:instrText xml:space="preserve"> PAGEREF _Toc5826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NrBand</w:t>
          </w:r>
          <w:r>
            <w:tab/>
          </w:r>
          <w:r>
            <w:fldChar w:fldCharType="begin"/>
          </w:r>
          <w:r>
            <w:instrText xml:space="preserve"> PAGEREF _Toc14015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PwrCtl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WifiBean</w:t>
          </w:r>
          <w:r>
            <w:tab/>
          </w:r>
          <w:r>
            <w:fldChar w:fldCharType="begin"/>
          </w:r>
          <w:r>
            <w:instrText xml:space="preserve"> PAGEREF _Toc4395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Module</w:t>
          </w:r>
          <w:r>
            <w:tab/>
          </w:r>
          <w:r>
            <w:fldChar w:fldCharType="begin"/>
          </w:r>
          <w:r>
            <w:instrText xml:space="preserve"> PAGEREF _Toc19524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CdmaInfo</w:t>
          </w:r>
          <w:r>
            <w:tab/>
          </w:r>
          <w:r>
            <w:fldChar w:fldCharType="begin"/>
          </w:r>
          <w:r>
            <w:instrText xml:space="preserve"> PAGEREF _Toc28435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GsmInfo</w:t>
          </w:r>
          <w:r>
            <w:tab/>
          </w:r>
          <w:r>
            <w:fldChar w:fldCharType="begin"/>
          </w:r>
          <w:r>
            <w:instrText xml:space="preserve"> PAGEREF _Toc9221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LTE_CT</w:t>
          </w:r>
          <w:r>
            <w:tab/>
          </w:r>
          <w:r>
            <w:fldChar w:fldCharType="begin"/>
          </w:r>
          <w:r>
            <w:instrText xml:space="preserve"> PAGEREF _Toc8192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LTE_W</w:t>
          </w:r>
          <w:r>
            <w:tab/>
          </w:r>
          <w:r>
            <w:fldChar w:fldCharType="begin"/>
          </w:r>
          <w:r>
            <w:instrText xml:space="preserve"> PAGEREF _Toc17101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LteCInfo</w:t>
          </w:r>
          <w:r>
            <w:tab/>
          </w:r>
          <w:r>
            <w:fldChar w:fldCharType="begin"/>
          </w:r>
          <w:r>
            <w:instrText xml:space="preserve"> PAGEREF _Toc8342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LteMInfo</w:t>
          </w:r>
          <w:r>
            <w:tab/>
          </w:r>
          <w:r>
            <w:fldChar w:fldCharType="begin"/>
          </w:r>
          <w:r>
            <w:instrText xml:space="preserve"> PAGEREF _Toc21850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LteMInfoT</w:t>
          </w:r>
          <w:r>
            <w:tab/>
          </w:r>
          <w:r>
            <w:fldChar w:fldCharType="begin"/>
          </w:r>
          <w:r>
            <w:instrText xml:space="preserve"> PAGEREF _Toc10915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LteTInfo</w:t>
          </w:r>
          <w:r>
            <w:tab/>
          </w:r>
          <w:r>
            <w:fldChar w:fldCharType="begin"/>
          </w:r>
          <w:r>
            <w:instrText xml:space="preserve"> PAGEREF _Toc30267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LteTInfoT</w:t>
          </w:r>
          <w:r>
            <w:tab/>
          </w:r>
          <w:r>
            <w:fldChar w:fldCharType="begin"/>
          </w:r>
          <w:r>
            <w:instrText xml:space="preserve"> PAGEREF _Toc32391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LteUInfo</w:t>
          </w:r>
          <w:r>
            <w:tab/>
          </w:r>
          <w:r>
            <w:fldChar w:fldCharType="begin"/>
          </w:r>
          <w:r>
            <w:instrText xml:space="preserve"> PAGEREF _Toc31772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LteUInfoT</w:t>
          </w:r>
          <w:r>
            <w:tab/>
          </w:r>
          <w:r>
            <w:fldChar w:fldCharType="begin"/>
          </w:r>
          <w:r>
            <w:instrText xml:space="preserve"> PAGEREF _Toc30943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NR_5G</w:t>
          </w:r>
          <w:r>
            <w:tab/>
          </w:r>
          <w:r>
            <w:fldChar w:fldCharType="begin"/>
          </w:r>
          <w:r>
            <w:instrText xml:space="preserve"> PAGEREF _Toc14140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NR_Collecter</w:t>
          </w:r>
          <w:r>
            <w:tab/>
          </w:r>
          <w:r>
            <w:fldChar w:fldCharType="begin"/>
          </w:r>
          <w:r>
            <w:instrText xml:space="preserve"> PAGEREF _Toc24229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NR_M</w:t>
          </w:r>
          <w:r>
            <w:tab/>
          </w:r>
          <w:r>
            <w:fldChar w:fldCharType="begin"/>
          </w:r>
          <w:r>
            <w:instrText xml:space="preserve"> PAGEREF _Toc32666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NR_POINT</w:t>
          </w:r>
          <w:r>
            <w:tab/>
          </w:r>
          <w:r>
            <w:fldChar w:fldCharType="begin"/>
          </w:r>
          <w:r>
            <w:instrText xml:space="preserve"> PAGEREF _Toc23323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NR_QS</w:t>
          </w:r>
          <w:r>
            <w:tab/>
          </w:r>
          <w:r>
            <w:fldChar w:fldCharType="begin"/>
          </w:r>
          <w:r>
            <w:instrText xml:space="preserve"> PAGEREF _Toc16809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NR_T</w:t>
          </w:r>
          <w:r>
            <w:tab/>
          </w:r>
          <w:r>
            <w:fldChar w:fldCharType="begin"/>
          </w:r>
          <w:r>
            <w:instrText xml:space="preserve"> PAGEREF _Toc17978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NR_U</w:t>
          </w:r>
          <w:r>
            <w:tab/>
          </w:r>
          <w:r>
            <w:fldChar w:fldCharType="begin"/>
          </w:r>
          <w:r>
            <w:instrText xml:space="preserve"> PAGEREF _Toc25994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NrCInfo</w:t>
          </w:r>
          <w:r>
            <w:tab/>
          </w:r>
          <w:r>
            <w:fldChar w:fldCharType="begin"/>
          </w:r>
          <w:r>
            <w:instrText xml:space="preserve"> PAGEREF _Toc16257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NrMInfo</w:t>
          </w:r>
          <w:r>
            <w:tab/>
          </w:r>
          <w:r>
            <w:fldChar w:fldCharType="begin"/>
          </w:r>
          <w:r>
            <w:instrText xml:space="preserve"> PAGEREF _Toc3350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NrTInfo</w:t>
          </w:r>
          <w:r>
            <w:tab/>
          </w:r>
          <w:r>
            <w:fldChar w:fldCharType="begin"/>
          </w:r>
          <w:r>
            <w:instrText xml:space="preserve"> PAGEREF _Toc18520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NrUInfo</w:t>
          </w:r>
          <w:r>
            <w:tab/>
          </w:r>
          <w:r>
            <w:fldChar w:fldCharType="begin"/>
          </w:r>
          <w:r>
            <w:instrText xml:space="preserve"> PAGEREF _Toc18242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Upgrade</w:t>
          </w:r>
          <w:r>
            <w:tab/>
          </w:r>
          <w:r>
            <w:fldChar w:fldCharType="begin"/>
          </w:r>
          <w:r>
            <w:instrText xml:space="preserve"> PAGEREF _Toc8800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WcdmaInfo</w:t>
          </w:r>
          <w:r>
            <w:tab/>
          </w:r>
          <w:r>
            <w:fldChar w:fldCharType="begin"/>
          </w:r>
          <w:r>
            <w:instrText xml:space="preserve"> PAGEREF _Toc2983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WifiModule</w:t>
          </w:r>
          <w:r>
            <w:tab/>
          </w:r>
          <w:r>
            <w:fldChar w:fldCharType="begin"/>
          </w:r>
          <w:r>
            <w:instrText xml:space="preserve"> PAGEREF _Toc6499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Util</w:t>
          </w:r>
          <w:r>
            <w:rPr>
              <w:rFonts w:hint="eastAsia"/>
              <w:lang w:val="en-US" w:eastAsia="zh-CN"/>
            </w:rPr>
            <w:t>包</w:t>
          </w:r>
          <w:r>
            <w:tab/>
          </w:r>
          <w:r>
            <w:fldChar w:fldCharType="begin"/>
          </w:r>
          <w:r>
            <w:instrText xml:space="preserve"> PAGEREF _Toc10027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Util</w:t>
          </w:r>
          <w:r>
            <w:tab/>
          </w:r>
          <w:r>
            <w:fldChar w:fldCharType="begin"/>
          </w:r>
          <w:r>
            <w:instrText xml:space="preserve"> PAGEREF _Toc24014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BsSdk</w:t>
          </w:r>
          <w:r>
            <w:tab/>
          </w:r>
          <w:r>
            <w:fldChar w:fldCharType="begin"/>
          </w:r>
          <w:r>
            <w:instrText xml:space="preserve"> PAGEREF _Toc19237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BsService</w:t>
          </w:r>
          <w:r>
            <w:tab/>
          </w:r>
          <w:r>
            <w:fldChar w:fldCharType="begin"/>
          </w:r>
          <w:r>
            <w:instrText xml:space="preserve"> PAGEREF _Toc31695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Native</w:t>
          </w:r>
          <w:r>
            <w:tab/>
          </w:r>
          <w:r>
            <w:fldChar w:fldCharType="begin"/>
          </w:r>
          <w:r>
            <w:instrText xml:space="preserve"> PAGEREF _Toc14962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SerialPort</w:t>
          </w:r>
          <w:r>
            <w:tab/>
          </w:r>
          <w:r>
            <w:fldChar w:fldCharType="begin"/>
          </w:r>
          <w:r>
            <w:instrText xml:space="preserve"> PAGEREF _Toc7313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SerialPortController</w:t>
          </w:r>
          <w:r>
            <w:tab/>
          </w:r>
          <w:r>
            <w:fldChar w:fldCharType="begin"/>
          </w:r>
          <w:r>
            <w:instrText xml:space="preserve"> PAGEREF _Toc11344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SerialPortFinder</w:t>
          </w:r>
          <w:r>
            <w:tab/>
          </w:r>
          <w:r>
            <w:fldChar w:fldCharType="begin"/>
          </w:r>
          <w:r>
            <w:instrText xml:space="preserve"> PAGEREF _Toc27179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default" w:ascii="Times New Roman" w:hAnsi="Times New Roman" w:eastAsia="宋体" w:cs="Times New Roman"/>
              <w:i w:val="0"/>
              <w:iCs w:val="0"/>
              <w:caps w:val="0"/>
              <w:color w:val="555555"/>
              <w:spacing w:val="0"/>
              <w:sz w:val="21"/>
              <w:szCs w:val="21"/>
              <w:shd w:val="clear" w:fill="FFFFFF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0860"/>
      <w:r>
        <w:rPr>
          <w:rFonts w:hint="eastAsia"/>
          <w:lang w:val="en-US" w:eastAsia="zh-CN"/>
        </w:rPr>
        <w:t>SDK包功能：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获取数据解析数据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要看每个模块如何获取如何解析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" w:name="_Toc32041"/>
      <w:r>
        <w:rPr>
          <w:rFonts w:hint="eastAsia"/>
          <w:lang w:val="en-US" w:eastAsia="zh-CN"/>
        </w:rPr>
        <w:t>sdk</w:t>
      </w:r>
      <w:r>
        <w:rPr>
          <w:rFonts w:hint="eastAsia"/>
          <w:lang w:eastAsia="zh-CN"/>
        </w:rPr>
        <w:t>代码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看代码主要看有什么工具，能做什么，怎么实现的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2457450" cy="3276600"/>
            <wp:effectExtent l="0" t="0" r="0" b="0"/>
            <wp:docPr id="4" name="图片 4" descr="169036225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03622581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bsSdk 主包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Native 电源开启关闭，JNI对接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SerialPort 串口相关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8325"/>
      <w:r>
        <w:rPr>
          <w:rFonts w:hint="eastAsia"/>
          <w:lang w:val="en-US" w:eastAsia="zh-CN"/>
        </w:rPr>
        <w:t>bsSdk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3075" cy="1571625"/>
            <wp:effectExtent l="0" t="0" r="9525" b="9525"/>
            <wp:docPr id="5" name="图片 5" descr="1690362449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03624490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文件相关操作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日志文件相关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MessageControl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信息接口和协议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各种模块实现和实体类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BsSdk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开启关闭底层服务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线程服务类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6251"/>
      <w:r>
        <w:rPr>
          <w:rFonts w:hint="default"/>
          <w:lang w:val="en-US" w:eastAsia="zh-CN"/>
        </w:rPr>
        <w:t>MessageControl</w:t>
      </w:r>
      <w:r>
        <w:rPr>
          <w:rFonts w:hint="eastAsia"/>
          <w:lang w:val="en-US" w:eastAsia="zh-CN"/>
        </w:rPr>
        <w:t>包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7605"/>
      <w:r>
        <w:rPr>
          <w:rFonts w:hint="default"/>
          <w:lang w:val="en-US" w:eastAsia="zh-CN"/>
        </w:rPr>
        <w:t>MessageController</w:t>
      </w:r>
      <w:bookmarkEnd w:id="4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主要处理基站和Wifi数据的获取和发送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162550" cy="3924300"/>
            <wp:effectExtent l="0" t="0" r="0" b="0"/>
            <wp:docPr id="6" name="图片 6" descr="169036491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03649111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属性：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nstance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当前类MessageController引用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handler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Handler的实例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baseStationListenerList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持有接口实例列表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observer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响应类引用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workType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工作模式引用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方法：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OnBaseStationListener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创建一个调用基站数据的接口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MessageObserver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响应类，调用接口的方法（回调的实现）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MessageController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初始化响应类和工作模式（旧采集方式或强搜）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555555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uild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（）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创建MessageController实例（通过锁保证同步）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sendBaseStationCells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（int， List&lt;LocBean&gt;）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同步开启线程调用响应类中的onBaseStationRsp（）并传入数据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sendWifiCells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同步调用响应类中的onWifiCellsRsp（）并传入数据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setWorkType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配置采集数据格式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，当格式和当前的不相等时开启对应的模块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getWorkType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返回当前格式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addBaseStationListener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（OnBaseStationListener）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向接口列表内添加接口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removeBaseStationListener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（OnBaseStationListener）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移除接口列表的某个接口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827"/>
      <w:r>
        <w:rPr>
          <w:rFonts w:hint="default"/>
          <w:lang w:val="en-US" w:eastAsia="zh-CN"/>
        </w:rPr>
        <w:t>MessageProtocol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3650" cy="942975"/>
            <wp:effectExtent l="0" t="0" r="0" b="9525"/>
            <wp:docPr id="7" name="图片 7" descr="1690427016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04270164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实体类，定义模式数据和索引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模式：强搜和旧采集方式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模块数据头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模块数据处理索引</w:t>
      </w:r>
      <w:r>
        <w:rPr>
          <w:rFonts w:hint="eastAsia"/>
          <w:lang w:val="en-US" w:eastAsia="zh-CN"/>
        </w:rPr>
        <w:t>：运营商和网路对应的数字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8115"/>
      <w:r>
        <w:rPr>
          <w:rFonts w:hint="eastAsia"/>
          <w:lang w:val="en-US" w:eastAsia="zh-CN"/>
        </w:rPr>
        <w:t>Module包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2873"/>
      <w:r>
        <w:rPr>
          <w:rFonts w:hint="eastAsia"/>
          <w:lang w:val="en-US" w:eastAsia="zh-CN"/>
        </w:rPr>
        <w:t>Bean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7144"/>
      <w:r>
        <w:rPr>
          <w:rFonts w:hint="default"/>
          <w:lang w:val="en-US" w:eastAsia="zh-CN"/>
        </w:rPr>
        <w:t>ArfcnConvert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频点转换类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parse5to4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5G频点转4G频点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calaMidFrq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根据5G频点算中心频率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calcGSCN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根据中心频点算GSCN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getGSCN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根据频点获取GSCN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7015"/>
      <w:r>
        <w:rPr>
          <w:rFonts w:hint="default"/>
          <w:lang w:val="en-US" w:eastAsia="zh-CN"/>
        </w:rPr>
        <w:t>AtCmd</w:t>
      </w:r>
      <w:bookmarkEnd w:id="9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持有本类</w:t>
      </w:r>
      <w:r>
        <w:rPr>
          <w:rFonts w:hint="default"/>
          <w:lang w:val="en-US" w:eastAsia="zh-CN"/>
        </w:rPr>
        <w:t>AtCmd</w:t>
      </w:r>
      <w:r>
        <w:rPr>
          <w:rFonts w:hint="eastAsia"/>
          <w:lang w:val="en-US" w:eastAsia="zh-CN"/>
        </w:rPr>
        <w:t>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STM32_VER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 版本号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UART_WIFI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串口？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使用锁同步创建实例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endAndReadRsp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使用串口</w:t>
      </w:r>
      <w:r>
        <w:rPr>
          <w:rFonts w:hint="default"/>
          <w:lang w:val="en-US" w:eastAsia="zh-CN"/>
        </w:rPr>
        <w:t>发送并接收反回值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sendAtCmd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使用串口</w:t>
      </w:r>
      <w:r>
        <w:rPr>
          <w:rFonts w:hint="default"/>
          <w:lang w:val="en-US" w:eastAsia="zh-CN"/>
        </w:rPr>
        <w:t>发送</w:t>
      </w:r>
      <w:r>
        <w:rPr>
          <w:rFonts w:hint="eastAsia"/>
          <w:lang w:val="en-US" w:eastAsia="zh-CN"/>
        </w:rPr>
        <w:t>指令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标记一些设备对应的数字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5G</w:t>
      </w:r>
      <w:r>
        <w:rPr>
          <w:rFonts w:hint="eastAsia"/>
          <w:lang w:val="en-US" w:eastAsia="zh-CN"/>
        </w:rPr>
        <w:t>的一些功能对应的数字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的一些功能对应的数字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NR_QS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强搜的功能？对应的数字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4792"/>
      <w:r>
        <w:rPr>
          <w:rFonts w:hint="default"/>
          <w:lang w:val="en-US" w:eastAsia="zh-CN"/>
        </w:rPr>
        <w:t>BaseNRBean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5g的属性实体类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1055"/>
      <w:r>
        <w:rPr>
          <w:rFonts w:hint="default"/>
          <w:lang w:val="en-US" w:eastAsia="zh-CN"/>
        </w:rPr>
        <w:t>BsBeam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基站实体类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beam_num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ssb_id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参考信号接收功率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821"/>
      <w:r>
        <w:rPr>
          <w:rFonts w:hint="default"/>
          <w:lang w:val="en-US" w:eastAsia="zh-CN"/>
        </w:rPr>
        <w:t>DeviceWifi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Wifi设备实体类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探针数据默认格式：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A8:15:4D:5F:BD:36|00:08:22:29:11:4F|02|04|1|-94|simdo123|0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第一列：08:00:23:6F:58:CE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第二列：12:F8:56:FF:6F:56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第三列：00 代表Frame的大类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第四列：08 代表Frame的小类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第五列：3 代表Chanel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第六列：信号强度，据此可算出大概的距离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第七列：WIFI名称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第八列：手机状态，0代表正常，1代表黑屏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wifiMac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deviceMac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bigFrame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Frame的大类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smallFrame</w:t>
      </w:r>
      <w:r>
        <w:rPr>
          <w:rFonts w:hint="eastAsia"/>
          <w:lang w:val="en-US" w:eastAsia="zh-CN"/>
        </w:rPr>
        <w:t xml:space="preserve"> Frame的小类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Rssi</w:t>
      </w:r>
      <w:r>
        <w:rPr>
          <w:rFonts w:hint="eastAsia"/>
          <w:lang w:val="en-US" w:eastAsia="zh-CN"/>
        </w:rPr>
        <w:t xml:space="preserve"> 信号强度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deviceWork</w:t>
      </w:r>
      <w:r>
        <w:rPr>
          <w:rFonts w:hint="eastAsia"/>
          <w:lang w:val="en-US" w:eastAsia="zh-CN"/>
        </w:rPr>
        <w:t xml:space="preserve"> 手机状态 0代表正常，1代表黑屏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is5g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calcDistance</w:t>
      </w:r>
      <w:r>
        <w:rPr>
          <w:rFonts w:hint="eastAsia"/>
          <w:lang w:val="en-US" w:eastAsia="zh-CN"/>
        </w:rPr>
        <w:t>（Rssi）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距离公式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7945"/>
      <w:r>
        <w:rPr>
          <w:rFonts w:hint="default"/>
          <w:lang w:val="en-US" w:eastAsia="zh-CN"/>
        </w:rPr>
        <w:t>InvalidLoc</w:t>
      </w:r>
      <w:bookmarkEnd w:id="13"/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 引用本类</w:t>
      </w:r>
      <w:r>
        <w:rPr>
          <w:rFonts w:hint="default"/>
          <w:lang w:val="en-US" w:eastAsia="zh-CN"/>
        </w:rPr>
        <w:t>InvalidLoc</w:t>
      </w: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arfcnList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ArfcnPci实体类 持有type，Arfcn和Pci 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InvalidLoc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同步创建实例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清除arfcnList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addArfcn(int type, String arfcn, String pci)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当列表内没有相同时加入列表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isInvalid(int type, String arfcn, String pci)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判断列表内是否已存在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reInit(int type)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删除列表中type相同的所有项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6657"/>
      <w:r>
        <w:rPr>
          <w:rFonts w:hint="default"/>
          <w:lang w:val="en-US" w:eastAsia="zh-CN"/>
        </w:rPr>
        <w:t>LocBean</w:t>
      </w:r>
      <w:bookmarkEnd w:id="14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大区，CDMA:SID WCDMA|GSM|TD显示为：LAC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ci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小区，CDMA: NID  NR[5G]: NCI, WCDMA|GSM|TD：CID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arfcn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ci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GSM:BSIC   CDMA: PN WCDMA: PSC TD: CPI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ri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LTE|NR 频点优先级   // CDMA: BID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simCard</w:t>
      </w:r>
      <w:r>
        <w:rPr>
          <w:rFonts w:hint="eastAsia"/>
          <w:lang w:val="en-US" w:eastAsia="zh-CN"/>
        </w:rPr>
        <w:t xml:space="preserve"> // 是否插卡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 xml:space="preserve"> // 值为：MessageProtocol.iModule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ain</w:t>
      </w:r>
      <w:r>
        <w:rPr>
          <w:rFonts w:hint="eastAsia"/>
          <w:lang w:val="en-US" w:eastAsia="zh-CN"/>
        </w:rPr>
        <w:t xml:space="preserve"> // 是否为主区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alarm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isRadix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beamList</w:t>
      </w:r>
      <w:r>
        <w:rPr>
          <w:rFonts w:hint="eastAsia"/>
          <w:lang w:val="en-US" w:eastAsia="zh-CN"/>
        </w:rPr>
        <w:t xml:space="preserve">  List&lt;BsBeam&gt;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ecio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setBeamList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5826"/>
      <w:r>
        <w:rPr>
          <w:rFonts w:hint="default"/>
          <w:lang w:val="en-US" w:eastAsia="zh-CN"/>
        </w:rPr>
        <w:t>LteBand</w:t>
      </w:r>
      <w:bookmarkEnd w:id="15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NMM_NUM_RADIO_BAND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nmm_earfcn_to_freq_lut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earfcn2band</w:t>
      </w:r>
      <w:r>
        <w:rPr>
          <w:rFonts w:hint="eastAsia"/>
          <w:lang w:val="en-US" w:eastAsia="zh-CN"/>
        </w:rPr>
        <w:t xml:space="preserve"> 好像是选出在这个范围内的标签？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4015"/>
      <w:r>
        <w:rPr>
          <w:rFonts w:hint="default"/>
          <w:lang w:val="en-US" w:eastAsia="zh-CN"/>
        </w:rPr>
        <w:t>NrBand</w:t>
      </w:r>
      <w:bookmarkEnd w:id="16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NMM_NUM_RADIO_BAND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nmm_earfcn_to_freq_lut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earfcn2band</w:t>
      </w:r>
      <w:r>
        <w:rPr>
          <w:rFonts w:hint="eastAsia"/>
          <w:lang w:val="en-US" w:eastAsia="zh-CN"/>
        </w:rPr>
        <w:t xml:space="preserve"> 同4g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3894"/>
      <w:r>
        <w:rPr>
          <w:rFonts w:hint="default"/>
          <w:lang w:val="en-US" w:eastAsia="zh-CN"/>
        </w:rPr>
        <w:t>PwrCtl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电源管理控制类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DELAY_TIMER</w:t>
      </w:r>
      <w:r>
        <w:rPr>
          <w:rFonts w:hint="eastAsia"/>
          <w:lang w:val="en-US" w:eastAsia="zh-CN"/>
        </w:rPr>
        <w:t xml:space="preserve"> 开机之后启动的延迟时间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持有本类</w:t>
      </w:r>
      <w:r>
        <w:rPr>
          <w:rFonts w:hint="default"/>
          <w:lang w:val="en-US" w:eastAsia="zh-CN"/>
        </w:rPr>
        <w:t>PwrCtl</w:t>
      </w:r>
      <w:r>
        <w:rPr>
          <w:rFonts w:hint="eastAsia"/>
          <w:lang w:val="en-US" w:eastAsia="zh-CN"/>
        </w:rPr>
        <w:t>的引用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同步创建实例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GsmPwrCtl</w:t>
      </w:r>
      <w:r>
        <w:rPr>
          <w:rFonts w:hint="eastAsia"/>
          <w:lang w:val="en-US" w:eastAsia="zh-CN"/>
        </w:rPr>
        <w:t>（boolean）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移动2G模块电源控制</w:t>
      </w:r>
      <w:r>
        <w:rPr>
          <w:rFonts w:hint="eastAsia"/>
          <w:lang w:val="en-US" w:eastAsia="zh-CN"/>
        </w:rPr>
        <w:t>，调用本地方法然后启动延迟，传入true或false以下方法同本方法（reset就是方法改成reset重启）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WcdmaPwrCtl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CdmaPwrCtl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LteMpwrCtl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LteUpwrCtl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LteTpwrCtl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NrMpwrCtl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NrMpwrReset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NrUpwrCtl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NrUpwrReset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NrTpwrCtl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NrTpwrReset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WIFI模块电源开</w:t>
      </w:r>
      <w:r>
        <w:rPr>
          <w:rFonts w:hint="eastAsia"/>
          <w:lang w:val="en-US" w:eastAsia="zh-CN"/>
        </w:rPr>
        <w:t>，无延迟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模块电源控制</w:t>
      </w:r>
      <w:r>
        <w:rPr>
          <w:rFonts w:hint="eastAsia"/>
          <w:lang w:val="en-US" w:eastAsia="zh-CN"/>
        </w:rPr>
        <w:t>，所有模块电源开或关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4395"/>
      <w:r>
        <w:rPr>
          <w:rFonts w:hint="default"/>
          <w:lang w:val="en-US" w:eastAsia="zh-CN"/>
        </w:rPr>
        <w:t>WifiBean</w:t>
      </w:r>
      <w:bookmarkEnd w:id="18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rssi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apabilities</w:t>
      </w:r>
      <w:r>
        <w:rPr>
          <w:rFonts w:hint="eastAsia"/>
          <w:lang w:val="en-US" w:eastAsia="zh-CN"/>
        </w:rPr>
        <w:t xml:space="preserve"> // 安全类型 模块无此数据[6]，本机有[0~5]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is5g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WifiBean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初始化，is5g是通过chanel来判断的，distance是通过rssi来计算的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calcDistance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根据公式计算距离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9524"/>
      <w:r>
        <w:rPr>
          <w:rFonts w:hint="eastAsia"/>
          <w:lang w:val="en-US" w:eastAsia="zh-CN"/>
        </w:rPr>
        <w:t>Module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8435"/>
      <w:r>
        <w:rPr>
          <w:rFonts w:hint="default"/>
          <w:lang w:val="en-US" w:eastAsia="zh-CN"/>
        </w:rPr>
        <w:t>CdmaInfo</w:t>
      </w:r>
      <w:bookmarkEnd w:id="20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T内部有个AT_CCINFO属性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本类引用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curList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atCnt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refreshCnt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AT_CCINFO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AT+xxxx的一般是指令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CdmaInfo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同步创建实例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清空列表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sendAtCmd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是否向串口发送指令、开启电池、向基站发送指令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parseData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解析数据、判断是否向基站发送指令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parseFirstLocInfo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解析第一次的数据，在里面进行各种属性的解析工作，最后添加进列表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parseLocInfo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解析其他的数据，比第一次的少几个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getRandomRxStr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得到随机的Rx串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返回列表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9221"/>
      <w:r>
        <w:rPr>
          <w:rFonts w:hint="default"/>
          <w:lang w:val="en-US" w:eastAsia="zh-CN"/>
        </w:rPr>
        <w:t>GsmInfo</w:t>
      </w:r>
      <w:bookmarkEnd w:id="21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内部有两个属性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AT_GSM_NO_CARD_INIT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AT_GSM_NO_CARD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unicomTmp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moblieTmp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moblieInfo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unicomInfo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refreshCntM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rstModule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ugsmIsInVirtualCnt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mgsmIsInVirtualCnt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lastUgsmMsg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lastMgsmMsg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cmdType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A4:GSM 模块初始化【插卡与未插卡】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AT_GSM_PWF_OFF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AT_GSM_NO_CARD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AT_GSM_NO_CARD_INIT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initVirtualPara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lastUgsmMsg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lastMgsmMsg</w:t>
      </w:r>
      <w:r>
        <w:rPr>
          <w:rFonts w:hint="eastAsia"/>
          <w:lang w:val="en-US" w:eastAsia="zh-CN"/>
        </w:rPr>
        <w:t>的空实例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initGsmInfo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根据mobileInfo创建</w:t>
      </w:r>
      <w:r>
        <w:rPr>
          <w:rFonts w:hint="default"/>
          <w:lang w:val="en-US" w:eastAsia="zh-CN"/>
        </w:rPr>
        <w:t>lastMgsmMsg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lastMgsmMsg</w:t>
      </w: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sendAtCmd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根据cmdType判断需要向串口发送什么指令，如果电池没开启要开启电池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解析数据、判断是否向基站发送指令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parseSim800AInfo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解析数据加入unicomTmp和moblieTmp列表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sortLocationData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无卡时对采集出来的数据做RX排序，信号最强的放最前面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checkIsInVirtualMode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检查是否在虚拟模式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getListM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getListU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下面只解释看得懂或重要的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8192"/>
      <w:r>
        <w:rPr>
          <w:rFonts w:hint="default"/>
          <w:lang w:val="en-US" w:eastAsia="zh-CN"/>
        </w:rPr>
        <w:t>LTE_CT</w:t>
      </w:r>
      <w:bookmarkEnd w:id="22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rstModule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cpsiOk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smemiOk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AT_CNLSA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允许锁定运营商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查询及锁定工作模式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AT_CPSI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AT_CCINFO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AT_RTRECF_Q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//查询系统当前的RTRECF [重启生效]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AT_RTRECF_S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AT_CRESET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重启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AT_SMEID_Q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查询系统当前的MEID,若正确则不需要设置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AT_SMEID_S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AT_ESN_Q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//查询系统当前的ESN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AT_ESN_S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AT_AKEY_Q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//查询系统当前的AKEY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AT_AKEY_S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以下AT命令设置必须要求AT+RTRECF？返回值是1.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AT_MCC_Q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//查询MCC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AT_MCC_S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AT_MNC_Q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//查询MNC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AT_MNC_S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AT_IMSI_Q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//查询IMSI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AT_IMSI_S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AT_CFSERRFATAL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恢复出出厂设置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AT_CFUN0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飞行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AT_CFUN1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AT_SIMCOMATI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AT_CNBP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查询当前模块配置参数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AT_CNBP_S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里面定义了对GSM的属性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7101"/>
      <w:r>
        <w:rPr>
          <w:rFonts w:hint="default"/>
          <w:lang w:val="en-US" w:eastAsia="zh-CN"/>
        </w:rPr>
        <w:t>LTE_W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handleNeiberData</w:t>
      </w:r>
      <w:r>
        <w:rPr>
          <w:rFonts w:hint="eastAsia"/>
          <w:lang w:val="en-US" w:eastAsia="zh-CN"/>
        </w:rPr>
        <w:t>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如果curList为空，将saveData的tac和eci赋给curList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AT_CCINFO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实时读出GSM数据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AT_RST_ARFCN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配置自动模式【锁频后】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AT_RST_ARFCN_PSC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配置自动模式 【ARFCN &amp; BSIC后】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AT_CNBP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查询当前模块配置参数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AT_CFSERRFATAL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恢复出出厂设置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AT_CPOF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关机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8342"/>
      <w:r>
        <w:rPr>
          <w:rFonts w:hint="default"/>
          <w:lang w:val="en-US" w:eastAsia="zh-CN"/>
        </w:rPr>
        <w:t>LteCInfo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handleSimdoRecordData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修改mStrHnxaLc的值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21850"/>
      <w:r>
        <w:rPr>
          <w:rFonts w:hint="default"/>
          <w:lang w:val="en-US" w:eastAsia="zh-CN"/>
        </w:rPr>
        <w:t>LteMInfo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10915"/>
      <w:r>
        <w:rPr>
          <w:rFonts w:hint="default"/>
          <w:lang w:val="en-US" w:eastAsia="zh-CN"/>
        </w:rPr>
        <w:t>LteMInfoT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30267"/>
      <w:r>
        <w:rPr>
          <w:rFonts w:hint="default"/>
          <w:lang w:val="en-US" w:eastAsia="zh-CN"/>
        </w:rPr>
        <w:t>LteTInfo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32391"/>
      <w:r>
        <w:rPr>
          <w:rFonts w:hint="default"/>
          <w:lang w:val="en-US" w:eastAsia="zh-CN"/>
        </w:rPr>
        <w:t>LteTInfoT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31772"/>
      <w:r>
        <w:rPr>
          <w:rFonts w:hint="default"/>
          <w:lang w:val="en-US" w:eastAsia="zh-CN"/>
        </w:rPr>
        <w:t>LteUInfo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30943"/>
      <w:r>
        <w:rPr>
          <w:rFonts w:hint="default"/>
          <w:lang w:val="en-US" w:eastAsia="zh-CN"/>
        </w:rPr>
        <w:t>LteUInfoT</w:t>
      </w:r>
      <w:bookmarkEnd w:id="30"/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14140"/>
      <w:r>
        <w:rPr>
          <w:rFonts w:hint="default"/>
          <w:lang w:val="en-US" w:eastAsia="zh-CN"/>
        </w:rPr>
        <w:t>NR_5G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rstModule// 重启模块标志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opType;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制式类型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opCount, changeCount; // 同一个制式采集数据计数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锁频段后第一次回来的数据, 1：联通， 2：电信， 0\3\4：其它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dataType = 0;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24229"/>
      <w:r>
        <w:rPr>
          <w:rFonts w:hint="default"/>
          <w:lang w:val="en-US" w:eastAsia="zh-CN"/>
        </w:rPr>
        <w:t>NR_Collecter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rstModule = 0// 重启模块标志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opType;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制式类型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opCount; // 同一个制式采集数据计数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32666"/>
      <w:r>
        <w:rPr>
          <w:rFonts w:hint="default"/>
          <w:lang w:val="en-US" w:eastAsia="zh-CN"/>
        </w:rPr>
        <w:t>NR_M</w:t>
      </w:r>
      <w:bookmarkEnd w:id="33"/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3323"/>
      <w:r>
        <w:rPr>
          <w:rFonts w:hint="default"/>
          <w:lang w:val="en-US" w:eastAsia="zh-CN"/>
        </w:rPr>
        <w:t>NR_POINT</w:t>
      </w:r>
      <w:bookmarkEnd w:id="34"/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16809"/>
      <w:r>
        <w:rPr>
          <w:rFonts w:hint="default"/>
          <w:lang w:val="en-US" w:eastAsia="zh-CN"/>
        </w:rPr>
        <w:t>NR_QS</w:t>
      </w:r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17978"/>
      <w:r>
        <w:rPr>
          <w:rFonts w:hint="default"/>
          <w:lang w:val="en-US" w:eastAsia="zh-CN"/>
        </w:rPr>
        <w:t>NR_T</w:t>
      </w:r>
      <w:bookmarkEnd w:id="36"/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25994"/>
      <w:r>
        <w:rPr>
          <w:rFonts w:hint="default"/>
          <w:lang w:val="en-US" w:eastAsia="zh-CN"/>
        </w:rPr>
        <w:t>NR_U</w:t>
      </w:r>
      <w:bookmarkEnd w:id="37"/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16257"/>
      <w:r>
        <w:rPr>
          <w:rFonts w:hint="default"/>
          <w:lang w:val="en-US" w:eastAsia="zh-CN"/>
        </w:rPr>
        <w:t>NrCInfo</w:t>
      </w:r>
      <w:bookmarkEnd w:id="38"/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3350"/>
      <w:r>
        <w:rPr>
          <w:rFonts w:hint="default"/>
          <w:lang w:val="en-US" w:eastAsia="zh-CN"/>
        </w:rPr>
        <w:t>NrMInfo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无卡 = 0 ，有卡 = 1， 未开机 = 2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18520"/>
      <w:r>
        <w:rPr>
          <w:rFonts w:hint="default"/>
          <w:lang w:val="en-US" w:eastAsia="zh-CN"/>
        </w:rPr>
        <w:t>NrTInfo</w:t>
      </w:r>
      <w:bookmarkEnd w:id="40"/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18242"/>
      <w:r>
        <w:rPr>
          <w:rFonts w:hint="default"/>
          <w:lang w:val="en-US" w:eastAsia="zh-CN"/>
        </w:rPr>
        <w:t>NrUInfo</w:t>
      </w:r>
      <w:bookmarkEnd w:id="41"/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8800"/>
      <w:r>
        <w:rPr>
          <w:rFonts w:hint="default"/>
          <w:lang w:val="en-US" w:eastAsia="zh-CN"/>
        </w:rPr>
        <w:t>Upgrade</w:t>
      </w:r>
      <w:bookmarkEnd w:id="42"/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2983"/>
      <w:r>
        <w:rPr>
          <w:rFonts w:hint="default"/>
          <w:lang w:val="en-US" w:eastAsia="zh-CN"/>
        </w:rPr>
        <w:t>WcdmaInfo</w:t>
      </w:r>
      <w:bookmarkEnd w:id="43"/>
    </w:p>
    <w:p>
      <w:pPr>
        <w:pStyle w:val="2"/>
        <w:bidi w:val="0"/>
        <w:rPr>
          <w:rFonts w:hint="default"/>
          <w:lang w:val="en-US" w:eastAsia="zh-CN"/>
        </w:rPr>
      </w:pPr>
      <w:bookmarkStart w:id="44" w:name="_Toc6499"/>
      <w:r>
        <w:rPr>
          <w:rFonts w:hint="default"/>
          <w:lang w:val="en-US" w:eastAsia="zh-CN"/>
        </w:rPr>
        <w:t>WifiModule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OnWifiScanListener//小区扫描相关接口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5" w:name="_Toc10027"/>
      <w:r>
        <w:rPr>
          <w:rFonts w:hint="default"/>
          <w:lang w:val="en-US" w:eastAsia="zh-CN"/>
        </w:rPr>
        <w:t>Util</w:t>
      </w:r>
      <w:r>
        <w:rPr>
          <w:rFonts w:hint="eastAsia"/>
          <w:lang w:val="en-US" w:eastAsia="zh-CN"/>
        </w:rPr>
        <w:t>包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BandUtil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数据转换工具类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日期工具类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FakeUtil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检测伪基站工具类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hexDigits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16进制摘要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MessageDigest</w:t>
      </w:r>
      <w:r>
        <w:rPr>
          <w:rFonts w:hint="eastAsia"/>
          <w:lang w:val="en-US" w:eastAsia="zh-CN"/>
        </w:rPr>
        <w:t xml:space="preserve"> 信息摘要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4014"/>
      <w:r>
        <w:rPr>
          <w:rFonts w:hint="default"/>
          <w:lang w:val="en-US" w:eastAsia="zh-CN"/>
        </w:rPr>
        <w:t>Util</w:t>
      </w:r>
      <w:bookmarkEnd w:id="46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延迟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isNumeric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字串是否为数字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onlyNumeric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产生随机数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handleRsrp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randomUInt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getSwVersion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获取软件版本信息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getHwVersion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获取硬件版本信息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sortList_op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isContainUpperCase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randomRsrp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removeDuplicate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19237"/>
      <w:r>
        <w:rPr>
          <w:rFonts w:hint="eastAsia"/>
          <w:lang w:val="en-US" w:eastAsia="zh-CN"/>
        </w:rPr>
        <w:t>BsSdk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同步创建实例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打开各模块电源及初始化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同步创建实例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延迟执行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initNative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设备初始化、串口初始化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initPara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初始化所有模块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startModule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开启电池、5g移动、5g电信、5g强搜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onDestory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openBsService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启动与结束底层服务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getContext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31695"/>
      <w:r>
        <w:rPr>
          <w:rFonts w:hint="default"/>
          <w:lang w:val="en-US" w:eastAsia="zh-CN"/>
        </w:rPr>
        <w:t>BsService</w:t>
      </w:r>
      <w:bookmarkEnd w:id="48"/>
    </w:p>
    <w:p>
      <w:pPr>
        <w:bidi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内部类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LocThread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开启线程、发送指令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onBind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startThead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stopThead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onDestroy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9" w:name="_Toc14962"/>
      <w:r>
        <w:rPr>
          <w:rFonts w:hint="default"/>
          <w:lang w:val="en-US" w:eastAsia="zh-CN"/>
        </w:rPr>
        <w:t>Native</w:t>
      </w:r>
      <w:bookmarkEnd w:id="4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jniUartClose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关闭串口通讯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jniUartInit(int baudrate)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串口初始化，波特率：115200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jniUartDataWrite(int uart_port, int[] commond, int length)(int uart_port, int[] commond)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串口数据传送：第三方客户可不关注 uart_port : 串口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jniUartDataRead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串口数据读取 uart_port : 串口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openNrPwr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开5G模块电源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setLcPwr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模块电源控制开关统一处理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setWifiMode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 |5G WIFI模块选择 【UART: 0=2.4G;1=5G】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setModulePwr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GSM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CDMA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WCDMA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LTE-M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LTE-U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LTE-T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NR-M =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NR-U =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NR-T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WIFI_ONLY =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setModuleRst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GSM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CDMA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WCDMA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LTE-M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LTE-U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LTE-T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NR-M =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NR-U =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 NR-T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BarometerOpen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BMP280</w:t>
      </w:r>
      <w:r>
        <w:rPr>
          <w:rFonts w:hint="eastAsia"/>
          <w:lang w:val="en-US" w:eastAsia="zh-CN"/>
        </w:rPr>
        <w:t>以下都是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BarometerClose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BarometerGetPress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BarometerGetTemp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0" w:name="_Toc7313"/>
      <w:r>
        <w:rPr>
          <w:rFonts w:hint="default"/>
          <w:lang w:val="en-US" w:eastAsia="zh-CN"/>
        </w:rPr>
        <w:t>SerialPort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SerialPort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开启底层文件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getInputStream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getOutputStream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1" w:name="_Toc11344"/>
      <w:r>
        <w:rPr>
          <w:rFonts w:hint="default"/>
          <w:lang w:val="en-US" w:eastAsia="zh-CN"/>
        </w:rPr>
        <w:t>SerialPortController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ReadThread</w:t>
      </w:r>
      <w:r>
        <w:rPr>
          <w:rFonts w:hint="eastAsia"/>
          <w:lang w:val="en-US" w:eastAsia="zh-CN"/>
        </w:rPr>
        <w:t xml:space="preserve"> 线程类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调用UartReadMsg方法读取数据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SerialPortController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getSerialPort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</w:t>
      </w:r>
      <w:r>
        <w:rPr>
          <w:rFonts w:hint="default"/>
          <w:lang w:val="en-US" w:eastAsia="zh-CN"/>
        </w:rPr>
        <w:t>SerialPort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closeSerialPort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sendAtCmd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发送指令到串口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sendUpdata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UartReadMsg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根据信息读取数据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2" w:name="_Toc27179"/>
      <w:r>
        <w:rPr>
          <w:rFonts w:hint="default"/>
          <w:lang w:val="en-US" w:eastAsia="zh-CN"/>
        </w:rPr>
        <w:t>SerialPortFinder</w:t>
      </w:r>
      <w:bookmarkEnd w:id="52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内部类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类似于驱动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getDevices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getName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getDrivers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获取驱动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getAllDevices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getAllDevicesPath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操作关系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使用：调用</w:t>
      </w:r>
      <w:r>
        <w:rPr>
          <w:rFonts w:hint="eastAsia"/>
          <w:lang w:val="en-US" w:eastAsia="zh-CN"/>
        </w:rPr>
        <w:t>BsSdk</w:t>
      </w:r>
      <w:r>
        <w:rPr>
          <w:rFonts w:hint="eastAsia"/>
          <w:lang w:eastAsia="zh-CN"/>
        </w:rPr>
        <w:t>初始化方法、设置基站监听器、设置</w:t>
      </w:r>
      <w:r>
        <w:rPr>
          <w:rFonts w:hint="eastAsia"/>
          <w:lang w:val="en-US" w:eastAsia="zh-CN"/>
        </w:rPr>
        <w:t>wifi监听器。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1445260"/>
            <wp:effectExtent l="0" t="0" r="8255" b="2540"/>
            <wp:docPr id="8" name="图片 8" descr="1691456516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914565163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在BsSdk的init中开启本地服务、串口控制器、频点采集底层服务、初始化模块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7985" cy="3372485"/>
            <wp:effectExtent l="0" t="0" r="12065" b="18415"/>
            <wp:docPr id="9" name="图片 9" descr="169146077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14607726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在initNative中初始化设备和串口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67760" cy="2626360"/>
            <wp:effectExtent l="0" t="0" r="889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在initPara中初始化模块开启电池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36215" cy="3284855"/>
            <wp:effectExtent l="0" t="0" r="6985" b="1079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NR_M和NrMInfo的区别：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NR_M像是实体类、NrMInfo像是实现类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SerialPortController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sendAtCmd</w:t>
      </w:r>
      <w:r>
        <w:rPr>
          <w:rFonts w:hint="eastAsia"/>
          <w:lang w:val="en-US" w:eastAsia="zh-CN"/>
        </w:rPr>
        <w:t>负责发送指令到串口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其他实现类在频点采集底层服务BsService中统一调用实现类来发送指令，然后实现类再通过串口控制器的</w:t>
      </w:r>
      <w:r>
        <w:rPr>
          <w:rFonts w:hint="default"/>
          <w:lang w:val="en-US" w:eastAsia="zh-CN"/>
        </w:rPr>
        <w:t>sendAtCmd</w:t>
      </w:r>
      <w:r>
        <w:rPr>
          <w:rFonts w:hint="eastAsia"/>
          <w:lang w:val="en-US" w:eastAsia="zh-CN"/>
        </w:rPr>
        <w:t>发送指令到串口。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回调接收数据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通过MessageController的内部类MessageObserver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回调的实现是通过观察者模式来实现的。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MessageObserver类充当了一个观察者的角色，负责观察和接收消息。而MessageController作为观察者的一部分，负责处理和响应特定类型的消息。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具体而言，MessageObserver类内部有一个存储OnBaseStationListener监听器的列表baseStationListenerList。当MessageController注册为OnBaseStationListener监听器时，会将其添加到该列表中。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当有基站数据可用时，MessageObserver中的onBaseStationRsp方法会被调用。在该方法中，会遍历baseStationListenerList列表，并依次调用每个OnBaseStationListener监听器的onBaseStationRsp方法，将基站数据传递给它们。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通过观察者模式，MessageController作为观察者通过注册到MessageObserver中，可以被动接收并处理来自MessageObserver观察者的基站数据回调。当基站数据可用时，MessageObserver会主动调用MessageController中的对应方法，实现回调的效果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总结起来，回调的实现是通过观察者模式，观察者(MessageObserver)监测到特定事件 (基站数据可用)，然后主动调用注册的观察者(MessageController)的回调方法(onBaseStationRsp)，将数据传递给观察者进行处理。这种方式实现了事件的触发和消息的传递，使得MessageController能够及时获取到基站数据。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MessageController中有发送数据的方法，在方法内部调用observer.onBaseStationRsp将发送的数据传输给observer。发送数据的方法则在实现类中调用。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MessageController内部持有一个监听器列表baseStationListenerList，每当MessageObserver接受到基站的数据时就会遍历监听器列表并调用listener.onBaseStationRsp将数据传给监听器实现回调。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listener中定义回调方法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Observer中定义方法接收数据并调用listener的方法传递下去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Controller中定义方法发送数据在内部调用observer的方法将数据传递给observer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实现listener并重写回调方法则可以接收到数据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回调实现：</w:t>
      </w:r>
    </w:p>
    <w:p>
      <w:pPr>
        <w:numPr>
          <w:ilvl w:val="0"/>
          <w:numId w:val="4"/>
        </w:numPr>
        <w:bidi w:val="0"/>
        <w:ind w:left="425" w:leftChars="0" w:hanging="425" w:firstLineChars="0"/>
      </w:pPr>
      <w:r>
        <w:t>定义一个接口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t>创建一个观察者类</w:t>
      </w:r>
      <w:r>
        <w:rPr>
          <w:rFonts w:hint="eastAsia"/>
          <w:lang w:eastAsia="zh-CN"/>
        </w:rPr>
        <w:t>，在内部调用接口方法传递数据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实现接口，重写方法获取数据</w:t>
      </w:r>
      <w:bookmarkStart w:id="53" w:name="_GoBack"/>
      <w:bookmarkEnd w:id="53"/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（还可以在其他地方创建观察者对象和实现接口的类对象，然后注册到观察者对象内，之后使用观察者触发事件）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MyObserver observer = new MyObserver();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MyCallback callback = new MyCallbackImpl();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observer.registerCallback(callback);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示例：触发事件1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observer.performEvent1();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示例：触发事件2，传递数据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data = 123;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observer.performEvent2(data);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注意：在使用完回调后，记得取消注册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observer.unregisterCallback(callback);</w:t>
      </w:r>
    </w:p>
    <w:p>
      <w:pPr>
        <w:widowControl w:val="0"/>
        <w:numPr>
          <w:numId w:val="0"/>
        </w:numPr>
        <w:jc w:val="both"/>
        <w:rPr>
          <w:rFonts w:hint="eastAsia" w:ascii="ali-55" w:hAnsi="ali-55" w:eastAsia="宋体" w:cs="ali-55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724FA"/>
    <w:multiLevelType w:val="singleLevel"/>
    <w:tmpl w:val="E45724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CF7C45C"/>
    <w:multiLevelType w:val="singleLevel"/>
    <w:tmpl w:val="ECF7C45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F47137C1"/>
    <w:multiLevelType w:val="singleLevel"/>
    <w:tmpl w:val="F47137C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44327639"/>
    <w:multiLevelType w:val="singleLevel"/>
    <w:tmpl w:val="443276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0042417F"/>
    <w:rsid w:val="00B10682"/>
    <w:rsid w:val="02DF6AD1"/>
    <w:rsid w:val="066457D9"/>
    <w:rsid w:val="07B25B2B"/>
    <w:rsid w:val="094F0C50"/>
    <w:rsid w:val="09CC2D67"/>
    <w:rsid w:val="10BE2421"/>
    <w:rsid w:val="110B4DB4"/>
    <w:rsid w:val="13CC1066"/>
    <w:rsid w:val="158C6510"/>
    <w:rsid w:val="16501163"/>
    <w:rsid w:val="17B6589B"/>
    <w:rsid w:val="19742D06"/>
    <w:rsid w:val="19C74C01"/>
    <w:rsid w:val="1CD33E21"/>
    <w:rsid w:val="1EB577B7"/>
    <w:rsid w:val="22565901"/>
    <w:rsid w:val="22910CD5"/>
    <w:rsid w:val="22A32073"/>
    <w:rsid w:val="24667903"/>
    <w:rsid w:val="253B71F4"/>
    <w:rsid w:val="28B736B4"/>
    <w:rsid w:val="2A154832"/>
    <w:rsid w:val="2BAB3970"/>
    <w:rsid w:val="2BDD6474"/>
    <w:rsid w:val="2DD41C8E"/>
    <w:rsid w:val="31667C5F"/>
    <w:rsid w:val="331D3C60"/>
    <w:rsid w:val="35BD44A6"/>
    <w:rsid w:val="3B080611"/>
    <w:rsid w:val="3C272F0E"/>
    <w:rsid w:val="41657FE8"/>
    <w:rsid w:val="42A16C0F"/>
    <w:rsid w:val="446A1D6C"/>
    <w:rsid w:val="48B3438D"/>
    <w:rsid w:val="4A161E73"/>
    <w:rsid w:val="4B06256C"/>
    <w:rsid w:val="4B090BDC"/>
    <w:rsid w:val="4B221C9D"/>
    <w:rsid w:val="4B750FC9"/>
    <w:rsid w:val="51D3784E"/>
    <w:rsid w:val="52174E68"/>
    <w:rsid w:val="57C0415F"/>
    <w:rsid w:val="605E64D0"/>
    <w:rsid w:val="61363E5E"/>
    <w:rsid w:val="66B86A65"/>
    <w:rsid w:val="67CE7446"/>
    <w:rsid w:val="67F36F53"/>
    <w:rsid w:val="69CB10B3"/>
    <w:rsid w:val="6B15282D"/>
    <w:rsid w:val="6B58545F"/>
    <w:rsid w:val="6DFF264F"/>
    <w:rsid w:val="702467EB"/>
    <w:rsid w:val="724F5FB3"/>
    <w:rsid w:val="728C2D2E"/>
    <w:rsid w:val="72961C14"/>
    <w:rsid w:val="73FA26A5"/>
    <w:rsid w:val="7453797A"/>
    <w:rsid w:val="7840527A"/>
    <w:rsid w:val="79EF6483"/>
    <w:rsid w:val="7A48677B"/>
    <w:rsid w:val="7B9B1419"/>
    <w:rsid w:val="7D3954E8"/>
    <w:rsid w:val="7F29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TML Code"/>
    <w:basedOn w:val="12"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3215</Words>
  <Characters>8089</Characters>
  <Lines>0</Lines>
  <Paragraphs>0</Paragraphs>
  <TotalTime>25</TotalTime>
  <ScaleCrop>false</ScaleCrop>
  <LinksUpToDate>false</LinksUpToDate>
  <CharactersWithSpaces>14538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2023-07-26T08:22:00Z</dcterms:created>
  <dc:creator>Administrator</dc:creator>
  <cp:lastModifiedBy>WPS_1689821168</cp:lastModifiedBy>
  <dcterms:modified xsi:type="dcterms:W3CDTF">2023-08-08T03:39:56Z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D9BC07235AB14AE899FBEB5213C6222A_12</vt:lpwstr>
  </property>
</Properties>
</file>