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12036"/>
      <w:r>
        <w:rPr>
          <w:rFonts w:hint="eastAsia"/>
          <w:lang w:val="en-US" w:eastAsia="zh-CN"/>
        </w:rPr>
        <w:t>View</w:t>
      </w:r>
      <w:bookmarkEnd w:id="0"/>
    </w:p>
    <w:p>
      <w:pPr>
        <w:bidi w:val="0"/>
        <w:rPr>
          <w:b/>
          <w:bCs/>
        </w:rPr>
      </w:pPr>
      <w:r>
        <w:rPr>
          <w:rFonts w:hint="eastAsia"/>
          <w:b/>
          <w:bCs/>
        </w:rPr>
        <w:t>View 的位置参数</w:t>
      </w:r>
    </w:p>
    <w:p>
      <w:pPr>
        <w:bidi w:val="0"/>
      </w:pPr>
      <w:r>
        <w:rPr>
          <w:rFonts w:hint="default"/>
        </w:rPr>
        <w:t xml:space="preserve">left：View </w:t>
      </w:r>
      <w:r>
        <w:rPr>
          <w:rFonts w:hint="eastAsia"/>
          <w:lang w:val="en-US" w:eastAsia="zh-CN"/>
        </w:rPr>
        <w:t>父容器</w:t>
      </w:r>
      <w:r>
        <w:rPr>
          <w:rFonts w:hint="default"/>
        </w:rPr>
        <w:t>左上角横坐标</w:t>
      </w:r>
    </w:p>
    <w:p>
      <w:pPr>
        <w:bidi w:val="0"/>
      </w:pPr>
      <w:r>
        <w:rPr>
          <w:rFonts w:hint="default"/>
        </w:rPr>
        <w:t xml:space="preserve">top：View </w:t>
      </w:r>
      <w:r>
        <w:rPr>
          <w:rFonts w:hint="eastAsia"/>
          <w:lang w:val="en-US" w:eastAsia="zh-CN"/>
        </w:rPr>
        <w:t>父容器</w:t>
      </w:r>
      <w:r>
        <w:rPr>
          <w:rFonts w:hint="default"/>
        </w:rPr>
        <w:t>左上角纵坐标</w:t>
      </w:r>
    </w:p>
    <w:p>
      <w:pPr>
        <w:bidi w:val="0"/>
      </w:pPr>
      <w:r>
        <w:rPr>
          <w:rFonts w:hint="default"/>
        </w:rPr>
        <w:t xml:space="preserve">right：View </w:t>
      </w:r>
      <w:r>
        <w:rPr>
          <w:rFonts w:hint="eastAsia"/>
          <w:lang w:val="en-US" w:eastAsia="zh-CN"/>
        </w:rPr>
        <w:t>父容器</w:t>
      </w:r>
      <w:r>
        <w:rPr>
          <w:rFonts w:hint="default"/>
        </w:rPr>
        <w:t>右下角横坐标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bottom：View </w:t>
      </w:r>
      <w:r>
        <w:rPr>
          <w:rFonts w:hint="eastAsia"/>
          <w:lang w:val="en-US" w:eastAsia="zh-CN"/>
        </w:rPr>
        <w:t>父容器</w:t>
      </w:r>
      <w:r>
        <w:rPr>
          <w:rFonts w:hint="default"/>
        </w:rPr>
        <w:t>右下角纵坐标</w:t>
      </w:r>
    </w:p>
    <w:p>
      <w:pPr>
        <w:bidi w:val="0"/>
        <w:rPr>
          <w:rFonts w:hint="eastAsia"/>
          <w:lang w:eastAsia="zh-CN"/>
        </w:rPr>
      </w:pPr>
      <w:r>
        <w:t xml:space="preserve"> x 和 y 代表的是 View 左上角的坐标</w:t>
      </w:r>
      <w:r>
        <w:rPr>
          <w:rFonts w:hint="eastAsia"/>
          <w:lang w:eastAsia="zh-CN"/>
        </w:rPr>
        <w:t>。</w:t>
      </w:r>
      <w:r>
        <w:t>x 轴 和 y 轴的正方向分别为右和下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default"/>
        </w:rPr>
      </w:pPr>
      <w:r>
        <w:t>translationX 和 translationY 是 View 左上角相对于父容器的偏移量。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x=left+translationX</w:t>
      </w:r>
    </w:p>
    <w:p>
      <w:pPr>
        <w:bidi w:val="0"/>
        <w:rPr>
          <w:b/>
          <w:bCs/>
        </w:rPr>
      </w:pPr>
      <w:r>
        <w:rPr>
          <w:rFonts w:hint="eastAsia"/>
          <w:b/>
          <w:bCs/>
        </w:rPr>
        <w:t>MotionEvent</w:t>
      </w:r>
    </w:p>
    <w:p>
      <w:pPr>
        <w:bidi w:val="0"/>
        <w:rPr>
          <w:rFonts w:hint="eastAsia"/>
        </w:rPr>
      </w:pPr>
      <w:r>
        <w:rPr>
          <w:rFonts w:hint="default"/>
        </w:rPr>
        <w:t>在手指接触屏幕后所产生的一系列事件中，典型的时间类型有如下三种：</w:t>
      </w:r>
    </w:p>
    <w:p>
      <w:pPr>
        <w:bidi w:val="0"/>
      </w:pPr>
      <w:r>
        <w:rPr>
          <w:rFonts w:hint="default"/>
        </w:rPr>
        <w:t>ACTION_DOWN：手指刚接触屏幕的一瞬间。</w:t>
      </w:r>
    </w:p>
    <w:p>
      <w:pPr>
        <w:bidi w:val="0"/>
      </w:pPr>
      <w:r>
        <w:rPr>
          <w:rFonts w:hint="default"/>
        </w:rPr>
        <w:t>ACTION_MOVE：手指在屏幕上移动。</w:t>
      </w:r>
    </w:p>
    <w:p>
      <w:pPr>
        <w:bidi w:val="0"/>
      </w:pPr>
      <w:r>
        <w:rPr>
          <w:rFonts w:hint="default"/>
        </w:rPr>
        <w:t>ACTION_UP：手指从屏幕上松开的一瞬间。</w:t>
      </w:r>
    </w:p>
    <w:tbl>
      <w:tblPr>
        <w:tblStyle w:val="3"/>
        <w:tblW w:w="115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66"/>
        <w:gridCol w:w="7914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getX() / getY()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返回相对于当前 View 的左上角 x 和 y 坐标。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getRawX() / getRawY()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返回相对于手机屏幕左上角的 x 和 y 坐标。</w:t>
            </w:r>
          </w:p>
        </w:tc>
      </w:tr>
    </w:tbl>
    <w:p>
      <w:pPr>
        <w:bidi w:val="0"/>
        <w:rPr>
          <w:b/>
          <w:bCs/>
        </w:rPr>
      </w:pPr>
      <w:r>
        <w:rPr>
          <w:rFonts w:hint="eastAsia"/>
          <w:b/>
          <w:bCs/>
        </w:rPr>
        <w:t>TouchSlop</w:t>
      </w:r>
    </w:p>
    <w:p>
      <w:pPr>
        <w:bidi w:val="0"/>
        <w:rPr>
          <w:rFonts w:hint="eastAsia"/>
        </w:rPr>
      </w:pPr>
      <w:r>
        <w:rPr>
          <w:rFonts w:hint="default"/>
        </w:rPr>
        <w:t>TouchSlop 是系统所能识别出的被认为是滑动的最小距离。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ViewConfiguration.get(context).getScaledTouchSlop()</w:t>
      </w:r>
    </w:p>
    <w:p>
      <w:pPr>
        <w:bidi w:val="0"/>
        <w:rPr>
          <w:b/>
          <w:bCs/>
        </w:rPr>
      </w:pPr>
      <w:r>
        <w:rPr>
          <w:rFonts w:hint="eastAsia"/>
          <w:b/>
          <w:bCs/>
        </w:rPr>
        <w:t>VelocityTracker</w:t>
      </w:r>
    </w:p>
    <w:p>
      <w:pPr>
        <w:bidi w:val="0"/>
        <w:rPr>
          <w:rFonts w:hint="eastAsia"/>
        </w:rPr>
      </w:pPr>
      <w:r>
        <w:rPr>
          <w:rFonts w:hint="default"/>
        </w:rPr>
        <w:t>VelocityTracker 用于做手指在滑动过程中的速度追踪，包括水平和竖直方向的速度。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bidi w:val="0"/>
      </w:pPr>
      <w:r>
        <w:t>首先，在 View 的 onTouchEvent 方法中追踪当前单击事件的速度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velocityTracker = VelocityTracker.obtain()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velocityTracker.addMovement(event)</w:t>
      </w:r>
    </w:p>
    <w:p>
      <w:pPr>
        <w:bidi w:val="0"/>
      </w:pPr>
      <w:r>
        <w:t>接着，当我们想知道当前的滑动速度时，这个时候可以采用如下方法来获得当前速度：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计算滑动速度，计算的时间间隔为 1000ms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也即，计算 1000ms 内手指所滑动的像素数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velocityTracker.computeCurrentVelocity(1000)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xVelocity = velocityTracker.getXVelocity()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yVelocity = velocityTracker.getYVelocity()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当手指从右往左滑动时，水平速度即为负值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在不需要使用它时，需要调用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clear()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方法来重置并回收内存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velocityTracker.clear()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velocityTracker.recycle()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GestureDetector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用于辅助检测用户的单击、滑动、长按、双击等行为。一般情况下我们需要处理用户手指的单击、长按和滑动操作，可以直接在 onClick()、onLongClick() 和 onTouchEvent() 中处理即可，如果还需要 View 处理用户的双击操作，则需要借助 GestureDetector。</w:t>
      </w:r>
    </w:p>
    <w:p>
      <w:pPr>
        <w:bidi w:val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scrollTo和scrollBy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为了实现 View 的滑动，View 提供了专门的方法来实现这个功能，那就是 scrollTo() 和 scrollBy()，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mScrollX：View 左边缘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内容左边缘的在水平方向的距离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mScrollY：View 上边缘和内容上边缘的在水平方向的距离</w:t>
      </w:r>
    </w:p>
    <w:p>
      <w:pPr>
        <w:bidi w:val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Scroller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Scroller 是一个对象，用于实现 View 的弹性滑动</w:t>
      </w:r>
      <w:r>
        <w:rPr>
          <w:rFonts w:hint="eastAsia"/>
          <w:lang w:val="en-US" w:eastAsia="zh-CN"/>
        </w:rPr>
        <w:t>（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一定的时间间隔内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不是瞬时的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。</w:t>
      </w:r>
    </w:p>
    <w:p>
      <w:pPr>
        <w:pStyle w:val="2"/>
        <w:bidi w:val="0"/>
      </w:pPr>
      <w:bookmarkStart w:id="1" w:name="_Toc17161"/>
      <w:r>
        <w:rPr>
          <w:rFonts w:hint="eastAsia"/>
        </w:rPr>
        <w:t>UI管理系统的层级关系</w:t>
      </w:r>
      <w:bookmarkEnd w:id="1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6890" cy="2531110"/>
            <wp:effectExtent l="0" t="0" r="3810" b="254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27900" cy="2390140"/>
            <wp:effectExtent l="0" t="0" r="6350" b="1016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PhoneWindow：Android系统中最基本的窗口系统，继承自Windows类，负责管理界面显示以及事件响应。它是Activity与View系统交互的接口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DecorView：PhoneWindow中的起始节点View，继承于View类，作为整个视图容器来使用。用于设置窗口属性。它本质上是一个FrameLayout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ViewRoot：Activtiy启动时创建，负责管理、布局、渲染窗口UI等等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ViewRoot与DecorView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ViewRoot是连接WIndowManager和DecorVIew的纽带。View的三大流程(measure layout draw)都是通过ViewRoot完成的。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在ActivityThread中，Activity创建后，DecorView会被添加到Window中，同时创建ViewRootImpl，然后将DecorView与ViewRootImpl建立关联(通过ViewRoot的setView方法)。</w:t>
      </w:r>
    </w:p>
    <w:p>
      <w:pPr>
        <w:bidi w:val="0"/>
        <w:rPr>
          <w:b/>
          <w:bCs/>
        </w:rPr>
      </w:pPr>
      <w:r>
        <w:rPr>
          <w:rFonts w:hint="eastAsia"/>
          <w:b/>
          <w:bCs/>
        </w:rPr>
        <w:t>ViewRoot、DecorView、Window和Activity的关系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1190" cy="3332480"/>
            <wp:effectExtent l="0" t="0" r="3810" b="127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333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82005" cy="3919220"/>
            <wp:effectExtent l="0" t="0" r="4445" b="508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91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“activity，window，View 三者之间的关系是什么？”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1、window 是 activity 里的一个实例变量，本质是一个接口，唯一的实现类是 PhoneWindow。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2、activity 的 set</w:t>
      </w:r>
      <w:bookmarkStart w:id="2" w:name="_GoBack"/>
      <w:bookmarkEnd w:id="2"/>
      <w:r>
        <w:rPr>
          <w:rFonts w:hint="eastAsia"/>
          <w:lang w:val="en-US" w:eastAsia="zh-CN"/>
        </w:rPr>
        <w:t>ContentView 方法实际上是就是交给 phonewindow 去做的。window 和 View的关系可以类比为显示器和显示的内容。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3、每个 activity 都有一个“显示器” window，“显示的内容”就是DecorView。这个“显示器”定义了一些方法来决定如何显示内容。比如 setTitleColor setTitle是设置导航栏的颜色和 title , setAllowReturnTransitionOverlap 设置进/出场动画等等。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所以 window 是 activity 的一个成员变量，window 和 View 是“显示器”和“显示内容”的关系。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NjFkMjI1ZDkyNDMzMTBjYjMzYWE0MTA4YmEwMTkifQ=="/>
  </w:docVars>
  <w:rsids>
    <w:rsidRoot w:val="00000000"/>
    <w:rsid w:val="2A6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2023-11-28T09:59:37Z</dcterms:created>
  <dc:creator>Administrator</dc:creator>
  <cp:lastModifiedBy>WPS_1689821168</cp:lastModifiedBy>
  <dcterms:modified xsi:type="dcterms:W3CDTF">2023-11-28T09:59:59Z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6D7565D4E5D341DF9A669A56DCF8FA5E_12</vt:lpwstr>
  </property>
</Properties>
</file>