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描述文档</w:t>
      </w:r>
    </w:p>
    <w:p>
      <w:pPr>
        <w:spacing w:line="240" w:lineRule="auto"/>
        <w:jc w:val="center"/>
        <w:rPr>
          <w:sz w:val="32"/>
          <w:szCs w:val="32"/>
        </w:rPr>
      </w:pPr>
      <w:r>
        <w:rPr>
          <w:rFonts w:ascii="黑体" w:hAnsi="黑体" w:eastAsia="黑体" w:cstheme="majorBidi"/>
          <w:b/>
          <w:bCs/>
          <w:kern w:val="0"/>
          <w:sz w:val="52"/>
          <w:szCs w:val="52"/>
          <w:lang w:val="zh-CN"/>
        </w:rPr>
        <w:t>目录</w:t>
      </w:r>
    </w:p>
    <w:p>
      <w:pPr>
        <w:pStyle w:val="5"/>
        <w:tabs>
          <w:tab w:val="right" w:leader="dot" w:pos="8296"/>
        </w:tabs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TOC \o "1-3" \h \u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\l "_Toc42960137"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Style w:val="9"/>
          <w:rFonts w:hint="eastAsia" w:ascii="宋体" w:hAnsi="宋体" w:eastAsia="宋体" w:cs="宋体"/>
          <w:sz w:val="28"/>
          <w:szCs w:val="28"/>
        </w:rPr>
        <w:t>一、</w:t>
      </w:r>
      <w:r>
        <w:rPr>
          <w:rStyle w:val="9"/>
          <w:rFonts w:hint="eastAsia" w:ascii="宋体" w:hAnsi="宋体" w:eastAsia="宋体" w:cs="宋体"/>
          <w:sz w:val="28"/>
          <w:szCs w:val="28"/>
          <w:lang w:val="en-US" w:eastAsia="zh-CN"/>
        </w:rPr>
        <w:t>项目分工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Style w:val="9"/>
          <w:rFonts w:hint="eastAsia" w:ascii="宋体" w:hAnsi="宋体" w:eastAsia="宋体" w:cs="宋体"/>
          <w:sz w:val="28"/>
          <w:szCs w:val="28"/>
          <w:lang w:val="en-US" w:eastAsia="zh-CN"/>
        </w:rPr>
        <w:t>..........................................................................................................................................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pStyle w:val="5"/>
        <w:tabs>
          <w:tab w:val="right" w:leader="dot" w:pos="8296"/>
        </w:tabs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\l "_Toc42960142"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Style w:val="9"/>
          <w:rFonts w:hint="eastAsia" w:ascii="宋体" w:hAnsi="宋体" w:eastAsia="宋体" w:cs="宋体"/>
          <w:sz w:val="28"/>
          <w:szCs w:val="28"/>
        </w:rPr>
        <w:t>二、</w:t>
      </w:r>
      <w:r>
        <w:rPr>
          <w:rStyle w:val="9"/>
          <w:rFonts w:hint="eastAsia" w:ascii="宋体" w:hAnsi="宋体" w:eastAsia="宋体" w:cs="宋体"/>
          <w:sz w:val="28"/>
          <w:szCs w:val="28"/>
          <w:lang w:val="en-US" w:eastAsia="zh-CN"/>
        </w:rPr>
        <w:t>项目目的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Style w:val="9"/>
          <w:rFonts w:hint="eastAsia" w:ascii="宋体" w:hAnsi="宋体" w:eastAsia="宋体" w:cs="宋体"/>
          <w:sz w:val="28"/>
          <w:szCs w:val="28"/>
          <w:lang w:val="en-US" w:eastAsia="zh-CN"/>
        </w:rPr>
        <w:t>..........................................................................................................................................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pStyle w:val="5"/>
        <w:tabs>
          <w:tab w:val="right" w:leader="dot" w:pos="8296"/>
        </w:tabs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\l "_Toc42960145"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Style w:val="9"/>
          <w:rFonts w:hint="eastAsia" w:ascii="宋体" w:hAnsi="宋体" w:eastAsia="宋体" w:cs="宋体"/>
          <w:sz w:val="28"/>
          <w:szCs w:val="28"/>
        </w:rPr>
        <w:t>三、</w:t>
      </w:r>
      <w:r>
        <w:rPr>
          <w:rStyle w:val="9"/>
          <w:rFonts w:hint="eastAsia" w:ascii="宋体" w:hAnsi="宋体" w:eastAsia="宋体" w:cs="宋体"/>
          <w:sz w:val="28"/>
          <w:szCs w:val="28"/>
          <w:lang w:val="en-US" w:eastAsia="zh-CN"/>
        </w:rPr>
        <w:t>运行环境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Style w:val="9"/>
          <w:rFonts w:hint="eastAsia" w:ascii="宋体" w:hAnsi="宋体" w:eastAsia="宋体" w:cs="宋体"/>
          <w:sz w:val="28"/>
          <w:szCs w:val="28"/>
          <w:lang w:val="en-US" w:eastAsia="zh-CN"/>
        </w:rPr>
        <w:t>..........................................................................................................................................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pStyle w:val="5"/>
        <w:tabs>
          <w:tab w:val="right" w:leader="dot" w:pos="8296"/>
        </w:tabs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\l "_Toc42960160"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Style w:val="9"/>
          <w:rFonts w:hint="eastAsia" w:ascii="宋体" w:hAnsi="宋体" w:eastAsia="宋体" w:cs="宋体"/>
          <w:sz w:val="28"/>
          <w:szCs w:val="28"/>
        </w:rPr>
        <w:t>六、</w:t>
      </w:r>
      <w:r>
        <w:rPr>
          <w:rStyle w:val="9"/>
          <w:rFonts w:hint="eastAsia" w:ascii="宋体" w:hAnsi="宋体" w:eastAsia="宋体" w:cs="宋体"/>
          <w:sz w:val="28"/>
          <w:szCs w:val="28"/>
          <w:lang w:val="en-US" w:eastAsia="zh-CN"/>
        </w:rPr>
        <w:t>类设计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Style w:val="9"/>
          <w:rFonts w:hint="eastAsia" w:ascii="宋体" w:hAnsi="宋体" w:eastAsia="宋体" w:cs="宋体"/>
          <w:sz w:val="28"/>
          <w:szCs w:val="28"/>
          <w:lang w:val="en-US" w:eastAsia="zh-CN"/>
        </w:rPr>
        <w:t>............................................................................................................................................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pStyle w:val="5"/>
        <w:tabs>
          <w:tab w:val="right" w:leader="dot" w:pos="8296"/>
        </w:tabs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\l "_Toc42960167"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Style w:val="9"/>
          <w:rFonts w:hint="eastAsia" w:ascii="宋体" w:hAnsi="宋体" w:eastAsia="宋体" w:cs="宋体"/>
          <w:sz w:val="28"/>
          <w:szCs w:val="28"/>
        </w:rPr>
        <w:t>七、</w:t>
      </w:r>
      <w:r>
        <w:rPr>
          <w:rStyle w:val="9"/>
          <w:rFonts w:hint="eastAsia" w:ascii="宋体" w:hAnsi="宋体" w:eastAsia="宋体" w:cs="宋体"/>
          <w:sz w:val="28"/>
          <w:szCs w:val="28"/>
          <w:lang w:val="en-US" w:eastAsia="zh-CN"/>
        </w:rPr>
        <w:t>高级算法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Style w:val="9"/>
          <w:rFonts w:hint="eastAsia" w:ascii="宋体" w:hAnsi="宋体" w:eastAsia="宋体" w:cs="宋体"/>
          <w:sz w:val="28"/>
          <w:szCs w:val="28"/>
          <w:lang w:val="en-US" w:eastAsia="zh-CN"/>
        </w:rPr>
        <w:t>..........................................................................................................................................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pStyle w:val="5"/>
        <w:tabs>
          <w:tab w:val="right" w:leader="dot" w:pos="8296"/>
        </w:tabs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\l "_Toc42960168"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Style w:val="9"/>
          <w:rFonts w:hint="eastAsia" w:ascii="宋体" w:hAnsi="宋体" w:eastAsia="宋体" w:cs="宋体"/>
          <w:sz w:val="28"/>
          <w:szCs w:val="28"/>
        </w:rPr>
        <w:t>八、</w:t>
      </w:r>
      <w:r>
        <w:rPr>
          <w:rStyle w:val="9"/>
          <w:rFonts w:hint="eastAsia" w:ascii="宋体" w:hAnsi="宋体" w:eastAsia="宋体" w:cs="宋体"/>
          <w:sz w:val="28"/>
          <w:szCs w:val="28"/>
          <w:lang w:val="en-US" w:eastAsia="zh-CN"/>
        </w:rPr>
        <w:t>文件解析协议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Style w:val="9"/>
          <w:rFonts w:hint="eastAsia" w:ascii="宋体" w:hAnsi="宋体" w:eastAsia="宋体" w:cs="宋体"/>
          <w:sz w:val="28"/>
          <w:szCs w:val="28"/>
          <w:lang w:val="en-US" w:eastAsia="zh-CN"/>
        </w:rPr>
        <w:t>......................................................................................................................................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\l "_Toc42960168"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Style w:val="9"/>
          <w:rFonts w:hint="eastAsia" w:ascii="宋体" w:hAnsi="宋体" w:eastAsia="宋体" w:cs="宋体"/>
          <w:sz w:val="28"/>
          <w:szCs w:val="28"/>
          <w:lang w:val="en-US" w:eastAsia="zh-CN"/>
        </w:rPr>
        <w:t>九、使用的第三方库....................................................................................................................................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  <w:sectPr>
          <w:pgSz w:w="23757" w:h="16783" w:orient="landscape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项目分工</w:t>
      </w:r>
    </w:p>
    <w:tbl>
      <w:tblPr>
        <w:tblStyle w:val="7"/>
        <w:tblW w:w="21842" w:type="dxa"/>
        <w:tblInd w:w="-5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57"/>
        <w:gridCol w:w="5040"/>
        <w:gridCol w:w="1414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小组成员</w:t>
            </w:r>
          </w:p>
        </w:tc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学号</w:t>
            </w:r>
          </w:p>
        </w:tc>
        <w:tc>
          <w:tcPr>
            <w:tcW w:w="14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任务职责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张潇菡（组长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）</w:t>
            </w:r>
          </w:p>
        </w:tc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18373303</w:t>
            </w:r>
          </w:p>
        </w:tc>
        <w:tc>
          <w:tcPr>
            <w:tcW w:w="14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前端设计框架，代码注释工作，部分描述文档，使用说明书，展示工作，测试计划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胡鹏飞</w:t>
            </w:r>
          </w:p>
        </w:tc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18373059</w:t>
            </w:r>
          </w:p>
        </w:tc>
        <w:tc>
          <w:tcPr>
            <w:tcW w:w="14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后端设计框架，部分描述文档，测试计划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张卓凡</w:t>
            </w:r>
          </w:p>
        </w:tc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18373070</w:t>
            </w:r>
          </w:p>
        </w:tc>
        <w:tc>
          <w:tcPr>
            <w:tcW w:w="14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无(分配后端设计框架，联机工作，后续进行私聊和开会发现不做后端工作，不回复消息，便不再分配文档任务）</w:t>
            </w:r>
          </w:p>
        </w:tc>
      </w:tr>
    </w:tbl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项目目的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为了方便广大师生的密切交流，同时也锻炼自身的技术，我们认真分析了市场上的交流软件，发现市场上软件参与人员较为复杂，用户易被打扰，且容易因为其中自带的广告而收到干扰，我们开发了基于JAVA网络编程的多人聊天室，可以支持多名用户同时在线，具有消息提醒、@指定用户、发送文件、匿名聊天等功能，也能接收离线信息，以达到方便师生交流的目的。</w:t>
      </w: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运行环境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项目运行的环境是 装有Windows10操作系统和JDK环境的设备，JDK版本12以下均适配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类设计</w:t>
      </w:r>
    </w:p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14256385" cy="8833485"/>
            <wp:effectExtent l="0" t="0" r="8255" b="5715"/>
            <wp:docPr id="1" name="图片 1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Documents and Settings\Administrator\Desktop\Image2.EM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56385" cy="883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 w:firstLineChars="20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由于每个类包含的属性和操作过多，这里只展示重要部分</w:t>
      </w: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高级算法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：</w:t>
      </w:r>
    </w:p>
    <w:p>
      <w:pPr>
        <w:ind w:firstLine="640" w:firstLineChars="2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在实现项目的过程中，为保证日志文件和存储账户文件的编码方式的一致性，我们采用了String类中的getBytes("UTf-8")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方法来对"UTf-8"编码的文件进行读写，同时在写文件时，为保证本项目的可移植性，我们也采用了"UTF-8"格式的写文件方法来保证编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码的一致性。在本项目中还用到了网络编程中最为基础的socket通信，服务器端调用了其中的accept()方法来防止一直监听导致的内存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占用过多的问题。在项目开发的过程中，我们自己创建了一整套命令机制和储存机制，并为了防止出现漏洞来影响用户的体验，我们还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对想要发送的消息进行检查，以确保系统的完美运行。在前端，我们将GridLayout等布局系统综合，实现视觉上更良好的设计UI，更好的布局各个组件。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文件解析协议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因为本项目咱还还没有在服务器上进行部署，所有文件都是在本地储存，其中user.txt,log.txt,record.txt均是使用UTF-8编码方式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进行编写。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使用的第三方库</w:t>
      </w:r>
    </w:p>
    <w:p>
      <w:pPr>
        <w:jc w:val="both"/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我们的代码使用了substance第三方库，在ClientMain 的main函数开头，对皮肤，按钮、皮肤进行了渲染，实现更好看的GUI。同时，为了让整体界面变得协调，我们设置容器窗体的DefaultLookAndFeelDecorated属性为true。</w:t>
      </w:r>
    </w:p>
    <w:sectPr>
      <w:footerReference r:id="rId3" w:type="default"/>
      <w:pgSz w:w="23757" w:h="16783" w:orient="landscape"/>
      <w:pgMar w:top="720" w:right="720" w:bottom="720" w:left="72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F424F"/>
    <w:rsid w:val="03413AC1"/>
    <w:rsid w:val="0F35082F"/>
    <w:rsid w:val="1C713D21"/>
    <w:rsid w:val="24D70BF8"/>
    <w:rsid w:val="3EF306AD"/>
    <w:rsid w:val="623F424F"/>
    <w:rsid w:val="7B1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5">
    <w:name w:val="toc 1"/>
    <w:basedOn w:val="1"/>
    <w:next w:val="1"/>
    <w:qFormat/>
    <w:uiPriority w:val="39"/>
  </w:style>
  <w:style w:type="paragraph" w:styleId="6">
    <w:name w:val="toc 2"/>
    <w:basedOn w:val="1"/>
    <w:next w:val="1"/>
    <w:qFormat/>
    <w:uiPriority w:val="39"/>
    <w:pPr>
      <w:ind w:left="420" w:leftChars="200"/>
    </w:pPr>
  </w:style>
  <w:style w:type="character" w:styleId="9">
    <w:name w:val="Hyperlink"/>
    <w:basedOn w:val="8"/>
    <w:qFormat/>
    <w:uiPriority w:val="99"/>
    <w:rPr>
      <w:color w:val="0000FF"/>
      <w:u w:val="single"/>
    </w:rPr>
  </w:style>
  <w:style w:type="paragraph" w:customStyle="1" w:styleId="10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2020-06-10T08:26:00Z</dcterms:created>
  <dc:creator>一十八</dc:creator>
  <cp:lastModifiedBy>一十八</cp:lastModifiedBy>
  <dcterms:modified xsi:type="dcterms:W3CDTF">2020-06-14T12:15:07Z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