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21700" w14:textId="72C55FDC" w:rsidR="00B14501" w:rsidRDefault="00B14501" w:rsidP="00B14501">
      <w:pPr>
        <w:ind w:firstLine="420"/>
        <w:jc w:val="center"/>
      </w:pPr>
      <w:r>
        <w:rPr>
          <w:rFonts w:hint="eastAsia"/>
        </w:rPr>
        <w:t>用例图</w:t>
      </w:r>
    </w:p>
    <w:p w14:paraId="3AA469B0" w14:textId="78249ED7" w:rsidR="003C6EFB" w:rsidRDefault="003C6EFB" w:rsidP="00DE7B63">
      <w:pPr>
        <w:spacing w:line="360" w:lineRule="auto"/>
        <w:rPr>
          <w:rFonts w:hint="eastAsia"/>
        </w:rPr>
      </w:pPr>
      <w:r>
        <w:rPr>
          <w:rFonts w:hint="eastAsia"/>
        </w:rPr>
        <w:t>1.什么是用例图</w:t>
      </w:r>
    </w:p>
    <w:p w14:paraId="13965F07" w14:textId="77777777" w:rsidR="003C6EFB" w:rsidRDefault="00B14501" w:rsidP="00DE7B63">
      <w:pPr>
        <w:spacing w:line="360" w:lineRule="auto"/>
        <w:ind w:firstLine="420"/>
      </w:pPr>
      <w:r>
        <w:t>对于</w:t>
      </w:r>
      <w:hyperlink r:id="rId7" w:tgtFrame="_blank" w:history="1">
        <w:r w:rsidRPr="00B14501">
          <w:t>用例图</w:t>
        </w:r>
      </w:hyperlink>
      <w:r>
        <w:t>来说我们需要了解的是什么叫</w:t>
      </w:r>
      <w:hyperlink r:id="rId8" w:tgtFrame="_blank" w:history="1">
        <w:r w:rsidRPr="00B14501">
          <w:t>用例图</w:t>
        </w:r>
      </w:hyperlink>
      <w:r>
        <w:t>，构成用例图的要素，用例图有哪些重要的元素，各个用例之间的关系。当然最重要的是如何根据需求创建用例图。具体的创建通过一个简单的学生管理的例子说明创建的过程和例子。</w:t>
      </w:r>
      <w:r>
        <w:br/>
        <w:t xml:space="preserve">　　</w:t>
      </w:r>
      <w:r>
        <w:rPr>
          <w:rFonts w:hint="eastAsia"/>
        </w:rPr>
        <w:t>简单来说，由</w:t>
      </w:r>
      <w:r w:rsidR="003C6EFB">
        <w:rPr>
          <w:rFonts w:hint="eastAsia"/>
        </w:rPr>
        <w:t>参与者、用例以及他们之间的关系构成的图为用例图。前者为人型符号，后者为椭圆关系。</w:t>
      </w:r>
    </w:p>
    <w:p w14:paraId="41AFC22E" w14:textId="77777777" w:rsidR="003C6EFB" w:rsidRDefault="003C6EFB" w:rsidP="00B14501">
      <w:pPr>
        <w:ind w:firstLine="420"/>
      </w:pPr>
      <w:r>
        <w:rPr>
          <w:noProof/>
        </w:rPr>
        <w:drawing>
          <wp:inline distT="0" distB="0" distL="0" distR="0" wp14:anchorId="37A7C5C5" wp14:editId="66324FB6">
            <wp:extent cx="3024505" cy="3101975"/>
            <wp:effectExtent l="0" t="0" r="444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4505" cy="3101975"/>
                    </a:xfrm>
                    <a:prstGeom prst="rect">
                      <a:avLst/>
                    </a:prstGeom>
                    <a:noFill/>
                    <a:ln>
                      <a:noFill/>
                    </a:ln>
                  </pic:spPr>
                </pic:pic>
              </a:graphicData>
            </a:graphic>
          </wp:inline>
        </w:drawing>
      </w:r>
    </w:p>
    <w:p w14:paraId="727D7DA3" w14:textId="140AEC89" w:rsidR="003C6EFB" w:rsidRDefault="003C6EFB" w:rsidP="00B14501">
      <w:pPr>
        <w:ind w:firstLine="420"/>
        <w:rPr>
          <w:rFonts w:hint="eastAsia"/>
        </w:rPr>
      </w:pPr>
      <w:r>
        <w:rPr>
          <w:rFonts w:hint="eastAsia"/>
        </w:rPr>
        <w:t>而人形符号同时可以用注解</w:t>
      </w:r>
    </w:p>
    <w:p w14:paraId="13C94F4D" w14:textId="0AC84FF3" w:rsidR="00B14501" w:rsidRDefault="003C6EFB" w:rsidP="00B14501">
      <w:pPr>
        <w:ind w:firstLine="420"/>
      </w:pPr>
      <w:r>
        <w:rPr>
          <w:noProof/>
        </w:rPr>
        <w:drawing>
          <wp:inline distT="0" distB="0" distL="0" distR="0" wp14:anchorId="2C7C755C" wp14:editId="10915C4E">
            <wp:extent cx="4909820" cy="196977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9820" cy="1969770"/>
                    </a:xfrm>
                    <a:prstGeom prst="rect">
                      <a:avLst/>
                    </a:prstGeom>
                    <a:noFill/>
                    <a:ln>
                      <a:noFill/>
                    </a:ln>
                  </pic:spPr>
                </pic:pic>
              </a:graphicData>
            </a:graphic>
          </wp:inline>
        </w:drawing>
      </w:r>
    </w:p>
    <w:p w14:paraId="7194FEED" w14:textId="09A9554E" w:rsidR="003C6EFB" w:rsidRDefault="003C6EFB" w:rsidP="00DE7B63">
      <w:pPr>
        <w:spacing w:line="360" w:lineRule="auto"/>
        <w:ind w:firstLine="420"/>
      </w:pPr>
      <w:r>
        <w:rPr>
          <w:rFonts w:hint="eastAsia"/>
        </w:rPr>
        <w:t>2</w:t>
      </w:r>
      <w:r>
        <w:t>.</w:t>
      </w:r>
      <w:r>
        <w:rPr>
          <w:rFonts w:hint="eastAsia"/>
        </w:rPr>
        <w:t>用例图的作用</w:t>
      </w:r>
    </w:p>
    <w:p w14:paraId="19A7AC1F" w14:textId="577B951A" w:rsidR="003C6EFB" w:rsidRDefault="003C6EFB" w:rsidP="00DE7B63">
      <w:pPr>
        <w:spacing w:line="360" w:lineRule="auto"/>
        <w:ind w:firstLine="420"/>
      </w:pPr>
      <w:r>
        <w:t>用例图是需求分析中的产物，主要作用是描述参与者和用例之间的关系，帮助开发人员可视化的了解系统的功能。借助于用例图，系统用户、系统分析人员、系统设计人员、领域专家能够以可视化的方式对问题进行探讨，减少了大量交流上的障碍，便于对问题达成共识。</w:t>
      </w:r>
      <w:r>
        <w:br/>
        <w:t xml:space="preserve">　　用例图可视化地表达了系统的需求，具有直观、规范等优点，克服了纯文字性说明的不</w:t>
      </w:r>
      <w:r>
        <w:lastRenderedPageBreak/>
        <w:t>足。</w:t>
      </w:r>
      <w:r>
        <w:br/>
        <w:t xml:space="preserve">　　用例方法是完全从外部来定义系统功能，它把需求和设计完全的分离开来。我们不用关心系统内部是如何完成各种功能的，系统对于我们来说就是一个黑箱子。</w:t>
      </w:r>
    </w:p>
    <w:p w14:paraId="2DBE0208" w14:textId="4406B0FB" w:rsidR="00DE7B63" w:rsidRDefault="00DE7B63" w:rsidP="00DE7B63">
      <w:pPr>
        <w:spacing w:line="360" w:lineRule="auto"/>
        <w:ind w:firstLine="420"/>
      </w:pPr>
      <w:r>
        <w:rPr>
          <w:rFonts w:hint="eastAsia"/>
        </w:rPr>
        <w:t>3</w:t>
      </w:r>
      <w:r>
        <w:t>.</w:t>
      </w:r>
      <w:r>
        <w:rPr>
          <w:rFonts w:hint="eastAsia"/>
        </w:rPr>
        <w:t>用例图的构成要素</w:t>
      </w:r>
    </w:p>
    <w:p w14:paraId="25BE2604" w14:textId="0006B801" w:rsidR="00DE7B63" w:rsidRDefault="00DE7B63" w:rsidP="00DE7B63">
      <w:pPr>
        <w:spacing w:line="360" w:lineRule="auto"/>
        <w:ind w:firstLine="420"/>
      </w:pPr>
      <w:r>
        <w:tab/>
        <w:t>1.</w:t>
      </w:r>
      <w:r>
        <w:rPr>
          <w:rFonts w:hint="eastAsia"/>
        </w:rPr>
        <w:t>参与者</w:t>
      </w:r>
    </w:p>
    <w:p w14:paraId="172CD950" w14:textId="529A5A2B" w:rsidR="00DE7B63" w:rsidRDefault="00DE7B63" w:rsidP="00DE7B63">
      <w:pPr>
        <w:spacing w:line="360" w:lineRule="auto"/>
        <w:ind w:left="1260" w:firstLine="420"/>
      </w:pPr>
      <w:r>
        <w:t>参与者（Actor）是指存在于系统外部并直接与系统进行交互的人、系统、子系统或类的外部实体的抽象。每个参与者可以参与一个或多个用例，每个用例也可以有一个或多个参与者。在用例图中使用一个人形图标来表示参与者，参与者的名字写在人形图标下面。</w:t>
      </w:r>
    </w:p>
    <w:p w14:paraId="4480A28E" w14:textId="3CC3688E" w:rsidR="00DE7B63" w:rsidRPr="00DE7B63" w:rsidRDefault="00DE7B63" w:rsidP="00DE7B63">
      <w:pPr>
        <w:spacing w:line="360" w:lineRule="auto"/>
        <w:ind w:left="1260"/>
        <w:rPr>
          <w:rFonts w:hint="eastAsia"/>
        </w:rPr>
      </w:pPr>
      <w:r>
        <w:rPr>
          <w:rFonts w:hint="eastAsia"/>
          <w:noProof/>
        </w:rPr>
        <w:drawing>
          <wp:inline distT="0" distB="0" distL="0" distR="0" wp14:anchorId="243F23A9" wp14:editId="6CB0268A">
            <wp:extent cx="1026795" cy="151257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6795" cy="1512570"/>
                    </a:xfrm>
                    <a:prstGeom prst="rect">
                      <a:avLst/>
                    </a:prstGeom>
                    <a:noFill/>
                    <a:ln>
                      <a:noFill/>
                    </a:ln>
                  </pic:spPr>
                </pic:pic>
              </a:graphicData>
            </a:graphic>
          </wp:inline>
        </w:drawing>
      </w:r>
    </w:p>
    <w:p w14:paraId="63142D35" w14:textId="12F2DD17" w:rsidR="003C6EFB" w:rsidRDefault="00DE7B63" w:rsidP="00DE7B63">
      <w:pPr>
        <w:spacing w:line="360" w:lineRule="auto"/>
        <w:ind w:firstLine="420"/>
      </w:pPr>
      <w:r>
        <w:tab/>
        <w:t>2.</w:t>
      </w:r>
      <w:r>
        <w:rPr>
          <w:rFonts w:hint="eastAsia"/>
        </w:rPr>
        <w:t>参与者之间的关系</w:t>
      </w:r>
    </w:p>
    <w:p w14:paraId="654F9F56" w14:textId="26AC0501" w:rsidR="00DE7B63" w:rsidRDefault="00DE7B63" w:rsidP="00DE7B63">
      <w:pPr>
        <w:spacing w:line="360" w:lineRule="auto"/>
        <w:ind w:left="1260" w:firstLine="420"/>
        <w:rPr>
          <w:rFonts w:hint="eastAsia"/>
        </w:rPr>
      </w:pPr>
      <w:r>
        <w:t>由于参与者实质上也是类，所以它拥有与类相同的关系描述，即参与者与参与者之间主要是泛化关系（或称为“继承”关系）。泛化关系的含义是把某些参与者的共同行为提取出来表示成通用行为，并描述成超类。泛化关系表示的是参与者之间的一般/特殊关系，在UML图中，使用带空心三角箭头的实线表示泛化关系。</w:t>
      </w:r>
    </w:p>
    <w:p w14:paraId="504B5648" w14:textId="474C02D4" w:rsidR="003C6EFB" w:rsidRDefault="00DE7B63" w:rsidP="00DE7B63">
      <w:pPr>
        <w:spacing w:line="360" w:lineRule="auto"/>
        <w:ind w:firstLine="420"/>
      </w:pPr>
      <w:r>
        <w:rPr>
          <w:noProof/>
        </w:rPr>
        <w:drawing>
          <wp:inline distT="0" distB="0" distL="0" distR="0" wp14:anchorId="5621A1B2" wp14:editId="650D38E1">
            <wp:extent cx="3890010" cy="15824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0010" cy="1582420"/>
                    </a:xfrm>
                    <a:prstGeom prst="rect">
                      <a:avLst/>
                    </a:prstGeom>
                    <a:noFill/>
                    <a:ln>
                      <a:noFill/>
                    </a:ln>
                  </pic:spPr>
                </pic:pic>
              </a:graphicData>
            </a:graphic>
          </wp:inline>
        </w:drawing>
      </w:r>
    </w:p>
    <w:p w14:paraId="746C0B1D" w14:textId="41571D94" w:rsidR="00DE7B63" w:rsidRDefault="00DE7B63" w:rsidP="00DE7B63">
      <w:pPr>
        <w:spacing w:line="360" w:lineRule="auto"/>
        <w:ind w:firstLine="420"/>
      </w:pPr>
      <w:r>
        <w:tab/>
        <w:t>3.</w:t>
      </w:r>
      <w:r>
        <w:rPr>
          <w:rFonts w:hint="eastAsia"/>
        </w:rPr>
        <w:t>系统边界</w:t>
      </w:r>
    </w:p>
    <w:p w14:paraId="6B713392" w14:textId="7AC1597E" w:rsidR="00DE7B63" w:rsidRDefault="00DE7B63" w:rsidP="00DE7B63">
      <w:pPr>
        <w:spacing w:line="360" w:lineRule="auto"/>
        <w:ind w:left="1260" w:firstLine="420"/>
      </w:pPr>
      <w:r>
        <w:t>在项目开发过程中，边界是一个非常重要的概念。这里说的系统边界是指系统与系统之间的界限。通常我们所说的系统可以认为是由一系列的相互作用的元素形成的具有特定功能的有机整体。系统同时又是相对的，一个系统本身</w:t>
      </w:r>
      <w:r>
        <w:lastRenderedPageBreak/>
        <w:t>又可以是另一个更大系统的组成部分，因此，系统与系统之间需要使用系统边界进行区分开来。我们把系统边界以外的同系统相关联的其他部分，称之为系统环境。</w:t>
      </w:r>
    </w:p>
    <w:p w14:paraId="2FFE9B3B" w14:textId="08742A68" w:rsidR="00DE7B63" w:rsidRDefault="00DE7B63" w:rsidP="00DE7B63">
      <w:pPr>
        <w:spacing w:line="360" w:lineRule="auto"/>
        <w:ind w:left="1260" w:firstLine="420"/>
        <w:rPr>
          <w:rFonts w:hint="eastAsia"/>
        </w:rPr>
      </w:pPr>
      <w:r>
        <w:rPr>
          <w:noProof/>
        </w:rPr>
        <w:drawing>
          <wp:inline distT="0" distB="0" distL="0" distR="0" wp14:anchorId="203A0BD4" wp14:editId="469976ED">
            <wp:extent cx="1695450" cy="20116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5450" cy="2011680"/>
                    </a:xfrm>
                    <a:prstGeom prst="rect">
                      <a:avLst/>
                    </a:prstGeom>
                    <a:noFill/>
                    <a:ln>
                      <a:noFill/>
                    </a:ln>
                  </pic:spPr>
                </pic:pic>
              </a:graphicData>
            </a:graphic>
          </wp:inline>
        </w:drawing>
      </w:r>
    </w:p>
    <w:p w14:paraId="4A858F74" w14:textId="62DAAA40" w:rsidR="003C6EFB" w:rsidRDefault="00DE7B63" w:rsidP="00DE7B63">
      <w:pPr>
        <w:spacing w:line="360" w:lineRule="auto"/>
        <w:ind w:firstLine="420"/>
      </w:pPr>
      <w:r>
        <w:t>4</w:t>
      </w:r>
      <w:r w:rsidR="003C6EFB">
        <w:rPr>
          <w:rFonts w:hint="eastAsia"/>
        </w:rPr>
        <w:t>用例</w:t>
      </w:r>
      <w:r w:rsidR="002D379A">
        <w:rPr>
          <w:rFonts w:hint="eastAsia"/>
        </w:rPr>
        <w:t>之间的关系</w:t>
      </w:r>
    </w:p>
    <w:p w14:paraId="517F7B67" w14:textId="3F3C80B9" w:rsidR="002D379A" w:rsidRDefault="002D379A" w:rsidP="00DE7B63">
      <w:pPr>
        <w:pStyle w:val="a9"/>
        <w:numPr>
          <w:ilvl w:val="0"/>
          <w:numId w:val="1"/>
        </w:numPr>
        <w:spacing w:line="360" w:lineRule="auto"/>
        <w:ind w:firstLineChars="0"/>
      </w:pPr>
      <w:r>
        <w:rPr>
          <w:rFonts w:hint="eastAsia"/>
        </w:rPr>
        <w:t>包含</w:t>
      </w:r>
    </w:p>
    <w:p w14:paraId="58D6B076" w14:textId="2DBA8E0F" w:rsidR="002D379A" w:rsidRDefault="002D379A" w:rsidP="00DE7B63">
      <w:pPr>
        <w:spacing w:line="360" w:lineRule="auto"/>
        <w:ind w:left="1200" w:firstLine="420"/>
      </w:pPr>
      <w:r>
        <w:t>包含关系指用例可以简单地包含其他用例具有的行为，并把它所包含的用例行为作为自身行为的一部分。</w:t>
      </w:r>
    </w:p>
    <w:p w14:paraId="49B45376" w14:textId="4FD66A69" w:rsidR="002D379A" w:rsidRDefault="002D379A" w:rsidP="00DE7B63">
      <w:pPr>
        <w:spacing w:line="360" w:lineRule="auto"/>
        <w:ind w:left="1200" w:firstLine="420"/>
        <w:rPr>
          <w:rFonts w:hint="eastAsia"/>
        </w:rPr>
      </w:pPr>
      <w:r>
        <w:rPr>
          <w:rFonts w:hint="eastAsia"/>
          <w:noProof/>
        </w:rPr>
        <w:drawing>
          <wp:inline distT="0" distB="0" distL="0" distR="0" wp14:anchorId="36A2F94D" wp14:editId="356070DC">
            <wp:extent cx="5268595" cy="1090295"/>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8595" cy="1090295"/>
                    </a:xfrm>
                    <a:prstGeom prst="rect">
                      <a:avLst/>
                    </a:prstGeom>
                    <a:noFill/>
                    <a:ln>
                      <a:noFill/>
                    </a:ln>
                  </pic:spPr>
                </pic:pic>
              </a:graphicData>
            </a:graphic>
          </wp:inline>
        </w:drawing>
      </w:r>
    </w:p>
    <w:p w14:paraId="39CCB292" w14:textId="7338A854" w:rsidR="002D379A" w:rsidRDefault="002D379A" w:rsidP="00DE7B63">
      <w:pPr>
        <w:pStyle w:val="a9"/>
        <w:numPr>
          <w:ilvl w:val="0"/>
          <w:numId w:val="1"/>
        </w:numPr>
        <w:spacing w:line="360" w:lineRule="auto"/>
        <w:ind w:firstLineChars="0"/>
      </w:pPr>
      <w:r>
        <w:rPr>
          <w:rFonts w:hint="eastAsia"/>
        </w:rPr>
        <w:t>扩展</w:t>
      </w:r>
    </w:p>
    <w:p w14:paraId="5EBDFE52" w14:textId="7D8478DA" w:rsidR="002D379A" w:rsidRDefault="002D379A" w:rsidP="00DE7B63">
      <w:pPr>
        <w:spacing w:line="360" w:lineRule="auto"/>
        <w:ind w:left="1200" w:firstLine="420"/>
      </w:pPr>
      <w:r>
        <w:t>在一定条件下，把新的行为加入到已有的用例中，获得的新用例叫做扩展用例(Extension)，原有的用例叫做基础用例(Base)，从扩展用例到基础用例的关系就是扩展关系。</w:t>
      </w:r>
    </w:p>
    <w:p w14:paraId="7F8D0664" w14:textId="157F08DA" w:rsidR="002D379A" w:rsidRDefault="002D379A" w:rsidP="00DE7B63">
      <w:pPr>
        <w:spacing w:line="360" w:lineRule="auto"/>
        <w:ind w:left="1200" w:firstLine="420"/>
        <w:rPr>
          <w:rFonts w:hint="eastAsia"/>
        </w:rPr>
      </w:pPr>
      <w:r>
        <w:rPr>
          <w:rFonts w:hint="eastAsia"/>
          <w:noProof/>
        </w:rPr>
        <w:drawing>
          <wp:inline distT="0" distB="0" distL="0" distR="0" wp14:anchorId="4ECE5FA1" wp14:editId="12A66BB7">
            <wp:extent cx="5268595" cy="114681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8595" cy="1146810"/>
                    </a:xfrm>
                    <a:prstGeom prst="rect">
                      <a:avLst/>
                    </a:prstGeom>
                    <a:noFill/>
                    <a:ln>
                      <a:noFill/>
                    </a:ln>
                  </pic:spPr>
                </pic:pic>
              </a:graphicData>
            </a:graphic>
          </wp:inline>
        </w:drawing>
      </w:r>
    </w:p>
    <w:p w14:paraId="6EB448CF" w14:textId="18DEEF90" w:rsidR="002D379A" w:rsidRDefault="002D379A" w:rsidP="00DE7B63">
      <w:pPr>
        <w:pStyle w:val="a9"/>
        <w:numPr>
          <w:ilvl w:val="0"/>
          <w:numId w:val="1"/>
        </w:numPr>
        <w:spacing w:line="360" w:lineRule="auto"/>
        <w:ind w:firstLineChars="0"/>
      </w:pPr>
      <w:r>
        <w:rPr>
          <w:rFonts w:hint="eastAsia"/>
        </w:rPr>
        <w:t>泛化</w:t>
      </w:r>
    </w:p>
    <w:p w14:paraId="7FE4182A" w14:textId="265B7752" w:rsidR="002D379A" w:rsidRDefault="002D379A" w:rsidP="00DE7B63">
      <w:pPr>
        <w:pStyle w:val="a9"/>
        <w:spacing w:line="360" w:lineRule="auto"/>
        <w:ind w:left="1260" w:firstLineChars="0"/>
      </w:pPr>
      <w:r>
        <w:t>用例的泛化指的是一个父用例可以被特化形成多个子用例，而父用例和子用例之间的关系就是泛化关系。</w:t>
      </w:r>
    </w:p>
    <w:p w14:paraId="56DF35CE" w14:textId="6F0758FB" w:rsidR="002D379A" w:rsidRDefault="002D379A" w:rsidP="00DE7B63">
      <w:pPr>
        <w:pStyle w:val="a9"/>
        <w:spacing w:line="360" w:lineRule="auto"/>
        <w:ind w:left="1260" w:firstLineChars="0"/>
      </w:pPr>
      <w:r>
        <w:rPr>
          <w:rFonts w:hint="eastAsia"/>
          <w:noProof/>
        </w:rPr>
        <w:lastRenderedPageBreak/>
        <w:drawing>
          <wp:inline distT="0" distB="0" distL="0" distR="0" wp14:anchorId="0236F057" wp14:editId="6DEB1812">
            <wp:extent cx="3524250" cy="20612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4250" cy="2061210"/>
                    </a:xfrm>
                    <a:prstGeom prst="rect">
                      <a:avLst/>
                    </a:prstGeom>
                    <a:noFill/>
                    <a:ln>
                      <a:noFill/>
                    </a:ln>
                  </pic:spPr>
                </pic:pic>
              </a:graphicData>
            </a:graphic>
          </wp:inline>
        </w:drawing>
      </w:r>
      <w:r>
        <w:rPr>
          <w:noProof/>
        </w:rPr>
        <w:drawing>
          <wp:inline distT="0" distB="0" distL="0" distR="0" wp14:anchorId="1C5D1290" wp14:editId="6D4A403B">
            <wp:extent cx="5113655" cy="10693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3655" cy="1069340"/>
                    </a:xfrm>
                    <a:prstGeom prst="rect">
                      <a:avLst/>
                    </a:prstGeom>
                    <a:noFill/>
                    <a:ln>
                      <a:noFill/>
                    </a:ln>
                  </pic:spPr>
                </pic:pic>
              </a:graphicData>
            </a:graphic>
          </wp:inline>
        </w:drawing>
      </w:r>
    </w:p>
    <w:p w14:paraId="01C1C7F8" w14:textId="77777777" w:rsidR="002D379A" w:rsidRPr="002D379A" w:rsidRDefault="002D379A" w:rsidP="002D379A">
      <w:pPr>
        <w:pStyle w:val="a9"/>
        <w:ind w:left="1260" w:firstLineChars="0"/>
        <w:rPr>
          <w:rFonts w:hint="eastAsia"/>
        </w:rPr>
      </w:pPr>
    </w:p>
    <w:sectPr w:rsidR="002D379A" w:rsidRPr="002D37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7AF54" w14:textId="77777777" w:rsidR="00D14241" w:rsidRDefault="00D14241" w:rsidP="00B14501">
      <w:r>
        <w:separator/>
      </w:r>
    </w:p>
  </w:endnote>
  <w:endnote w:type="continuationSeparator" w:id="0">
    <w:p w14:paraId="10C02B3C" w14:textId="77777777" w:rsidR="00D14241" w:rsidRDefault="00D14241" w:rsidP="00B14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0744A" w14:textId="77777777" w:rsidR="00D14241" w:rsidRDefault="00D14241" w:rsidP="00B14501">
      <w:r>
        <w:separator/>
      </w:r>
    </w:p>
  </w:footnote>
  <w:footnote w:type="continuationSeparator" w:id="0">
    <w:p w14:paraId="1B1C8DA5" w14:textId="77777777" w:rsidR="00D14241" w:rsidRDefault="00D14241" w:rsidP="00B145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250E5"/>
    <w:multiLevelType w:val="hybridMultilevel"/>
    <w:tmpl w:val="EF6A47E4"/>
    <w:lvl w:ilvl="0" w:tplc="D4649356">
      <w:start w:val="1"/>
      <w:numFmt w:val="decimal"/>
      <w:lvlText w:val="%1."/>
      <w:lvlJc w:val="left"/>
      <w:pPr>
        <w:ind w:left="1200" w:hanging="360"/>
      </w:pPr>
      <w:rPr>
        <w:rFonts w:hint="default"/>
      </w:rPr>
    </w:lvl>
    <w:lvl w:ilvl="1" w:tplc="04090019">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num w:numId="1" w16cid:durableId="331374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952"/>
    <w:rsid w:val="001C3952"/>
    <w:rsid w:val="002D379A"/>
    <w:rsid w:val="003C6EFB"/>
    <w:rsid w:val="00621952"/>
    <w:rsid w:val="006B3AB9"/>
    <w:rsid w:val="00A72748"/>
    <w:rsid w:val="00B14501"/>
    <w:rsid w:val="00D14241"/>
    <w:rsid w:val="00DE7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BB5FD"/>
  <w15:chartTrackingRefBased/>
  <w15:docId w15:val="{4C919BC4-2B13-46AE-8761-7760D3245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45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4501"/>
    <w:rPr>
      <w:sz w:val="18"/>
      <w:szCs w:val="18"/>
    </w:rPr>
  </w:style>
  <w:style w:type="paragraph" w:styleId="a5">
    <w:name w:val="footer"/>
    <w:basedOn w:val="a"/>
    <w:link w:val="a6"/>
    <w:uiPriority w:val="99"/>
    <w:unhideWhenUsed/>
    <w:rsid w:val="00B14501"/>
    <w:pPr>
      <w:tabs>
        <w:tab w:val="center" w:pos="4153"/>
        <w:tab w:val="right" w:pos="8306"/>
      </w:tabs>
      <w:snapToGrid w:val="0"/>
      <w:jc w:val="left"/>
    </w:pPr>
    <w:rPr>
      <w:sz w:val="18"/>
      <w:szCs w:val="18"/>
    </w:rPr>
  </w:style>
  <w:style w:type="character" w:customStyle="1" w:styleId="a6">
    <w:name w:val="页脚 字符"/>
    <w:basedOn w:val="a0"/>
    <w:link w:val="a5"/>
    <w:uiPriority w:val="99"/>
    <w:rsid w:val="00B14501"/>
    <w:rPr>
      <w:sz w:val="18"/>
      <w:szCs w:val="18"/>
    </w:rPr>
  </w:style>
  <w:style w:type="character" w:styleId="a7">
    <w:name w:val="Hyperlink"/>
    <w:basedOn w:val="a0"/>
    <w:uiPriority w:val="99"/>
    <w:unhideWhenUsed/>
    <w:rsid w:val="00B14501"/>
    <w:rPr>
      <w:color w:val="0000FF"/>
      <w:u w:val="single"/>
    </w:rPr>
  </w:style>
  <w:style w:type="character" w:styleId="a8">
    <w:name w:val="Unresolved Mention"/>
    <w:basedOn w:val="a0"/>
    <w:uiPriority w:val="99"/>
    <w:semiHidden/>
    <w:unhideWhenUsed/>
    <w:rsid w:val="003C6EFB"/>
    <w:rPr>
      <w:color w:val="605E5C"/>
      <w:shd w:val="clear" w:color="auto" w:fill="E1DFDD"/>
    </w:rPr>
  </w:style>
  <w:style w:type="paragraph" w:styleId="a9">
    <w:name w:val="List Paragraph"/>
    <w:basedOn w:val="a"/>
    <w:uiPriority w:val="34"/>
    <w:qFormat/>
    <w:rsid w:val="002D37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sdn.net/so/search?q=%E7%94%A8%E4%BE%8B%E5%9B%BE&amp;spm=1001.2101.3001.7020"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csdn.net/so/search?q=%E7%94%A8%E4%BE%8B%E5%9B%BE&amp;spm=1001.2101.3001.7020"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199</Words>
  <Characters>1136</Characters>
  <Application>Microsoft Office Word</Application>
  <DocSecurity>0</DocSecurity>
  <Lines>9</Lines>
  <Paragraphs>2</Paragraphs>
  <ScaleCrop>false</ScaleCrop>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409802596@qq.com</dc:creator>
  <cp:keywords/>
  <dc:description/>
  <cp:lastModifiedBy>409802596@qq.com</cp:lastModifiedBy>
  <cp:revision>4</cp:revision>
  <dcterms:created xsi:type="dcterms:W3CDTF">2023-04-03T10:14:00Z</dcterms:created>
  <dcterms:modified xsi:type="dcterms:W3CDTF">2023-04-03T10:30:00Z</dcterms:modified>
</cp:coreProperties>
</file>