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71E8" w14:textId="77777777" w:rsidR="00EA5AFB" w:rsidRDefault="00EA5AFB" w:rsidP="00EA5AFB">
      <w:pPr>
        <w:spacing w:before="156"/>
        <w:jc w:val="left"/>
      </w:pPr>
      <w:r>
        <w:rPr>
          <w:rFonts w:hint="eastAsia"/>
        </w:rPr>
        <w:t>协作图</w:t>
      </w:r>
    </w:p>
    <w:p w14:paraId="47621C81" w14:textId="3A26DCCE" w:rsidR="00742EB9" w:rsidRDefault="00EA5AFB" w:rsidP="00EA5AFB">
      <w:pPr>
        <w:spacing w:before="156"/>
        <w:jc w:val="left"/>
      </w:pPr>
      <w:r>
        <w:rPr>
          <w:rFonts w:hint="eastAsia"/>
        </w:rPr>
        <w:t>协作图包含</w:t>
      </w:r>
      <w:r w:rsidRPr="00884B56">
        <w:rPr>
          <w:rFonts w:hint="eastAsia"/>
          <w:color w:val="C45911" w:themeColor="accent2" w:themeShade="BF"/>
        </w:rPr>
        <w:t>一组对象</w:t>
      </w:r>
      <w:r>
        <w:rPr>
          <w:rFonts w:hint="eastAsia"/>
        </w:rPr>
        <w:t>和以</w:t>
      </w:r>
      <w:r w:rsidRPr="00F8427C">
        <w:rPr>
          <w:rFonts w:hint="eastAsia"/>
          <w:color w:val="C45911" w:themeColor="accent2" w:themeShade="BF"/>
        </w:rPr>
        <w:t>消息交互</w:t>
      </w:r>
      <w:r>
        <w:rPr>
          <w:rFonts w:hint="eastAsia"/>
        </w:rPr>
        <w:t>为联系的关联，用于描述</w:t>
      </w:r>
      <w:r w:rsidRPr="003430A5">
        <w:rPr>
          <w:rFonts w:hint="eastAsia"/>
          <w:color w:val="C45911" w:themeColor="accent2" w:themeShade="BF"/>
        </w:rPr>
        <w:t>系统的行为是如何由系统的成分合作</w:t>
      </w:r>
      <w:r>
        <w:rPr>
          <w:rFonts w:hint="eastAsia"/>
        </w:rPr>
        <w:t>实现的。在协作图中，</w:t>
      </w:r>
      <w:proofErr w:type="gramStart"/>
      <w:r w:rsidRPr="003430A5">
        <w:rPr>
          <w:rFonts w:hint="eastAsia"/>
          <w:color w:val="C45911" w:themeColor="accent2" w:themeShade="BF"/>
        </w:rPr>
        <w:t>类元角色</w:t>
      </w:r>
      <w:proofErr w:type="gramEnd"/>
      <w:r w:rsidR="00862160">
        <w:rPr>
          <w:rFonts w:ascii="Arial" w:hAnsi="Arial" w:cs="Arial"/>
          <w:color w:val="4D4D4D"/>
          <w:shd w:val="clear" w:color="auto" w:fill="FFFFFF"/>
        </w:rPr>
        <w:t>（</w:t>
      </w:r>
      <w:r w:rsidR="00862160">
        <w:rPr>
          <w:rFonts w:ascii="Arial" w:hAnsi="Arial" w:cs="Arial"/>
          <w:color w:val="4D4D4D"/>
          <w:shd w:val="clear" w:color="auto" w:fill="FFFFFF"/>
        </w:rPr>
        <w:t>Classifier Roles</w:t>
      </w:r>
      <w:r w:rsidR="00862160">
        <w:rPr>
          <w:rFonts w:ascii="Arial" w:hAnsi="Arial" w:cs="Arial"/>
          <w:color w:val="4D4D4D"/>
          <w:shd w:val="clear" w:color="auto" w:fill="FFFFFF"/>
        </w:rPr>
        <w:t>）</w:t>
      </w:r>
      <w:r>
        <w:rPr>
          <w:rFonts w:hint="eastAsia"/>
        </w:rPr>
        <w:t>描述了一个</w:t>
      </w:r>
      <w:r w:rsidRPr="003430A5">
        <w:rPr>
          <w:rFonts w:hint="eastAsia"/>
          <w:color w:val="C45911" w:themeColor="accent2" w:themeShade="BF"/>
        </w:rPr>
        <w:t>对象</w:t>
      </w:r>
      <w:r>
        <w:rPr>
          <w:rFonts w:hint="eastAsia"/>
        </w:rPr>
        <w:t>，</w:t>
      </w:r>
      <w:r w:rsidRPr="003430A5">
        <w:rPr>
          <w:rFonts w:hint="eastAsia"/>
          <w:color w:val="C45911" w:themeColor="accent2" w:themeShade="BF"/>
        </w:rPr>
        <w:t>关联角色</w:t>
      </w:r>
      <w:r w:rsidR="001334D9">
        <w:rPr>
          <w:rFonts w:ascii="Arial" w:hAnsi="Arial" w:cs="Arial"/>
          <w:color w:val="4D4D4D"/>
          <w:shd w:val="clear" w:color="auto" w:fill="FFFFFF"/>
        </w:rPr>
        <w:t>（</w:t>
      </w:r>
      <w:r w:rsidR="001334D9">
        <w:rPr>
          <w:rFonts w:ascii="Arial" w:hAnsi="Arial" w:cs="Arial"/>
          <w:color w:val="4D4D4D"/>
          <w:shd w:val="clear" w:color="auto" w:fill="FFFFFF"/>
        </w:rPr>
        <w:t>Association Roles</w:t>
      </w:r>
      <w:r w:rsidR="001334D9">
        <w:rPr>
          <w:rFonts w:ascii="Arial" w:hAnsi="Arial" w:cs="Arial"/>
          <w:color w:val="4D4D4D"/>
          <w:shd w:val="clear" w:color="auto" w:fill="FFFFFF"/>
        </w:rPr>
        <w:t>）</w:t>
      </w:r>
      <w:r>
        <w:rPr>
          <w:rFonts w:hint="eastAsia"/>
        </w:rPr>
        <w:t>描述了协作关系中的</w:t>
      </w:r>
      <w:r w:rsidRPr="003430A5">
        <w:rPr>
          <w:rFonts w:hint="eastAsia"/>
          <w:color w:val="C45911" w:themeColor="accent2" w:themeShade="BF"/>
        </w:rPr>
        <w:t>链</w:t>
      </w:r>
      <w:r>
        <w:rPr>
          <w:rFonts w:hint="eastAsia"/>
        </w:rPr>
        <w:t>，并通过几何排列表现交互作用中的各个角色。</w:t>
      </w:r>
    </w:p>
    <w:p w14:paraId="65983EA8" w14:textId="77777777" w:rsidR="00135712" w:rsidRDefault="00135712" w:rsidP="00135712">
      <w:pPr>
        <w:spacing w:before="156"/>
        <w:jc w:val="left"/>
      </w:pPr>
      <w:r>
        <w:rPr>
          <w:rFonts w:hint="eastAsia"/>
        </w:rPr>
        <w:t>组成协作图的元素</w:t>
      </w:r>
    </w:p>
    <w:p w14:paraId="0B966623" w14:textId="1CA8A1DA" w:rsidR="000946C5" w:rsidRDefault="00135712" w:rsidP="00135712">
      <w:pPr>
        <w:spacing w:before="156"/>
        <w:jc w:val="left"/>
      </w:pPr>
      <w:bookmarkStart w:id="0" w:name="_Hlk131428951"/>
      <w:r w:rsidRPr="00135712">
        <w:rPr>
          <w:rFonts w:hint="eastAsia"/>
          <w:color w:val="C45911" w:themeColor="accent2" w:themeShade="BF"/>
        </w:rPr>
        <w:t>对象（</w:t>
      </w:r>
      <w:r w:rsidRPr="00135712">
        <w:rPr>
          <w:color w:val="C45911" w:themeColor="accent2" w:themeShade="BF"/>
        </w:rPr>
        <w:t>Object）</w:t>
      </w:r>
      <w:r>
        <w:t>、</w:t>
      </w:r>
      <w:r w:rsidRPr="00135712">
        <w:rPr>
          <w:color w:val="C45911" w:themeColor="accent2" w:themeShade="BF"/>
        </w:rPr>
        <w:t>消息（Message）</w:t>
      </w:r>
      <w:r>
        <w:t>和</w:t>
      </w:r>
      <w:proofErr w:type="gramStart"/>
      <w:r w:rsidRPr="00135712">
        <w:rPr>
          <w:color w:val="C45911" w:themeColor="accent2" w:themeShade="BF"/>
        </w:rPr>
        <w:t>链（</w:t>
      </w:r>
      <w:proofErr w:type="gramEnd"/>
      <w:r w:rsidRPr="00135712">
        <w:rPr>
          <w:color w:val="C45911" w:themeColor="accent2" w:themeShade="BF"/>
        </w:rPr>
        <w:t>Link）</w:t>
      </w:r>
      <w:bookmarkEnd w:id="0"/>
      <w:r>
        <w:t>这三个元素构成了协作图。协作图通过各个对象之间的组织交互关系以及对象彼此之间的连接表达对象之间的交互。</w:t>
      </w:r>
    </w:p>
    <w:p w14:paraId="4EC8D097" w14:textId="77777777" w:rsidR="0009544B" w:rsidRDefault="0009544B" w:rsidP="0009544B">
      <w:pPr>
        <w:spacing w:before="156"/>
        <w:jc w:val="left"/>
      </w:pPr>
      <w:r>
        <w:rPr>
          <w:rFonts w:hint="eastAsia"/>
        </w:rPr>
        <w:t>对象：</w:t>
      </w:r>
    </w:p>
    <w:p w14:paraId="08F71736" w14:textId="1121CF02" w:rsidR="0009544B" w:rsidRDefault="000C3C70" w:rsidP="0009544B">
      <w:pPr>
        <w:spacing w:before="156"/>
        <w:jc w:val="left"/>
      </w:pPr>
      <w:r>
        <w:rPr>
          <w:rFonts w:hint="eastAsia"/>
        </w:rPr>
        <w:t>对象是角色</w:t>
      </w:r>
      <w:r w:rsidRPr="000C3C70">
        <w:rPr>
          <w:rFonts w:hint="eastAsia"/>
          <w:color w:val="C45911" w:themeColor="accent2" w:themeShade="BF"/>
        </w:rPr>
        <w:t>所属类</w:t>
      </w:r>
      <w:r>
        <w:rPr>
          <w:rFonts w:hint="eastAsia"/>
        </w:rPr>
        <w:t>的</w:t>
      </w:r>
      <w:r w:rsidRPr="000C3C70">
        <w:rPr>
          <w:rFonts w:hint="eastAsia"/>
          <w:color w:val="C45911" w:themeColor="accent2" w:themeShade="BF"/>
        </w:rPr>
        <w:t>直接或者间接实例</w:t>
      </w:r>
      <w:r>
        <w:rPr>
          <w:rFonts w:hint="eastAsia"/>
        </w:rPr>
        <w:t>。</w:t>
      </w:r>
      <w:r w:rsidR="0009544B">
        <w:rPr>
          <w:rFonts w:hint="eastAsia"/>
        </w:rPr>
        <w:t>对象的角色表示一个或一组对象在完成目标的过程中所应起的那部分作用。在协作图中，</w:t>
      </w:r>
      <w:r w:rsidR="0009544B" w:rsidRPr="005A1272">
        <w:rPr>
          <w:rFonts w:hint="eastAsia"/>
          <w:color w:val="C45911" w:themeColor="accent2" w:themeShade="BF"/>
        </w:rPr>
        <w:t>不需要关于某个类的所有对象都出现</w:t>
      </w:r>
      <w:r w:rsidR="0009544B">
        <w:rPr>
          <w:rFonts w:hint="eastAsia"/>
        </w:rPr>
        <w:t>，同</w:t>
      </w:r>
      <w:r w:rsidR="0009544B" w:rsidRPr="005A1272">
        <w:rPr>
          <w:rFonts w:hint="eastAsia"/>
          <w:color w:val="C45911" w:themeColor="accent2" w:themeShade="BF"/>
        </w:rPr>
        <w:t>一个类的对象</w:t>
      </w:r>
      <w:r w:rsidR="0009544B">
        <w:rPr>
          <w:rFonts w:hint="eastAsia"/>
        </w:rPr>
        <w:t>在一个协作图中也</w:t>
      </w:r>
      <w:r w:rsidR="0009544B" w:rsidRPr="005A1272">
        <w:rPr>
          <w:rFonts w:hint="eastAsia"/>
          <w:color w:val="C45911" w:themeColor="accent2" w:themeShade="BF"/>
        </w:rPr>
        <w:t>可能要充当多个角色</w:t>
      </w:r>
      <w:r w:rsidR="0009544B">
        <w:rPr>
          <w:rFonts w:hint="eastAsia"/>
        </w:rPr>
        <w:t>。</w:t>
      </w:r>
    </w:p>
    <w:p w14:paraId="221618A0" w14:textId="0693F88D" w:rsidR="007C2D16" w:rsidRDefault="00B51A19" w:rsidP="0009544B">
      <w:pPr>
        <w:spacing w:before="156"/>
        <w:jc w:val="left"/>
        <w:rPr>
          <w:rFonts w:hint="eastAsia"/>
        </w:rPr>
      </w:pPr>
      <w:r w:rsidRPr="00B51A19">
        <w:drawing>
          <wp:inline distT="0" distB="0" distL="0" distR="0" wp14:anchorId="75B2FF5A" wp14:editId="4D3E567A">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48995"/>
                    </a:xfrm>
                    <a:prstGeom prst="rect">
                      <a:avLst/>
                    </a:prstGeom>
                  </pic:spPr>
                </pic:pic>
              </a:graphicData>
            </a:graphic>
          </wp:inline>
        </w:drawing>
      </w:r>
    </w:p>
    <w:p w14:paraId="4BA2B504" w14:textId="77777777" w:rsidR="00472680" w:rsidRDefault="00472680" w:rsidP="00472680">
      <w:pPr>
        <w:spacing w:before="156"/>
        <w:jc w:val="left"/>
      </w:pPr>
      <w:r>
        <w:rPr>
          <w:rFonts w:hint="eastAsia"/>
        </w:rPr>
        <w:t>消息：</w:t>
      </w:r>
    </w:p>
    <w:p w14:paraId="3C07289B" w14:textId="4A72FEF5" w:rsidR="00472680" w:rsidRDefault="00472680" w:rsidP="00472680">
      <w:pPr>
        <w:spacing w:before="156"/>
        <w:jc w:val="left"/>
      </w:pPr>
      <w:r>
        <w:rPr>
          <w:rFonts w:hint="eastAsia"/>
        </w:rPr>
        <w:t>在协作图中，可以通过</w:t>
      </w:r>
      <w:r w:rsidRPr="00297062">
        <w:rPr>
          <w:rFonts w:hint="eastAsia"/>
          <w:color w:val="C45911" w:themeColor="accent2" w:themeShade="BF"/>
        </w:rPr>
        <w:t>一系列的消息</w:t>
      </w:r>
      <w:r>
        <w:rPr>
          <w:rFonts w:hint="eastAsia"/>
        </w:rPr>
        <w:t>来描述系统的动态行为。从一个对象（发送者）向另一个或几个其他对象（接收者）发送信号，或由一个对象（发送者或调用者）调用另一个对象（接收者），并且都由三部分组成，分别是发送者、接收者和活动。</w:t>
      </w:r>
    </w:p>
    <w:p w14:paraId="114E2C7F" w14:textId="2921035A" w:rsidR="005916E5" w:rsidRDefault="001565D0" w:rsidP="00472680">
      <w:pPr>
        <w:spacing w:before="156"/>
        <w:jc w:val="left"/>
        <w:rPr>
          <w:rFonts w:hint="eastAsia"/>
        </w:rPr>
      </w:pPr>
      <w:r w:rsidRPr="001565D0">
        <w:drawing>
          <wp:inline distT="0" distB="0" distL="0" distR="0" wp14:anchorId="728A5FAB" wp14:editId="4714A12C">
            <wp:extent cx="5274310" cy="829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29945"/>
                    </a:xfrm>
                    <a:prstGeom prst="rect">
                      <a:avLst/>
                    </a:prstGeom>
                  </pic:spPr>
                </pic:pic>
              </a:graphicData>
            </a:graphic>
          </wp:inline>
        </w:drawing>
      </w:r>
    </w:p>
    <w:p w14:paraId="79AD8717" w14:textId="68AB637A" w:rsidR="00472680" w:rsidRDefault="00AE30A8" w:rsidP="00472680">
      <w:pPr>
        <w:spacing w:before="156"/>
        <w:jc w:val="left"/>
      </w:pPr>
      <w:r>
        <w:rPr>
          <w:noProof/>
        </w:rPr>
        <w:drawing>
          <wp:inline distT="0" distB="0" distL="0" distR="0" wp14:anchorId="0DED60A8" wp14:editId="779D4D4C">
            <wp:extent cx="4382135" cy="1847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135" cy="1847850"/>
                    </a:xfrm>
                    <a:prstGeom prst="rect">
                      <a:avLst/>
                    </a:prstGeom>
                    <a:noFill/>
                  </pic:spPr>
                </pic:pic>
              </a:graphicData>
            </a:graphic>
          </wp:inline>
        </w:drawing>
      </w:r>
    </w:p>
    <w:p w14:paraId="112473D2" w14:textId="693CD19E" w:rsidR="00472680" w:rsidRDefault="00472680" w:rsidP="00472680">
      <w:pPr>
        <w:spacing w:before="156"/>
        <w:jc w:val="left"/>
      </w:pPr>
      <w:r>
        <w:rPr>
          <w:rFonts w:hint="eastAsia"/>
        </w:rPr>
        <w:t>在协作图中，消息使用</w:t>
      </w:r>
      <w:r w:rsidRPr="00B209B8">
        <w:rPr>
          <w:rFonts w:hint="eastAsia"/>
          <w:color w:val="C45911" w:themeColor="accent2" w:themeShade="BF"/>
        </w:rPr>
        <w:t>带有标签的箭头</w:t>
      </w:r>
      <w:r>
        <w:rPr>
          <w:rFonts w:hint="eastAsia"/>
        </w:rPr>
        <w:t>表示，它</w:t>
      </w:r>
      <w:r w:rsidRPr="00B209B8">
        <w:rPr>
          <w:rFonts w:hint="eastAsia"/>
          <w:color w:val="C45911" w:themeColor="accent2" w:themeShade="BF"/>
        </w:rPr>
        <w:t>附在连接发送者和接收者的链</w:t>
      </w:r>
      <w:r>
        <w:rPr>
          <w:rFonts w:hint="eastAsia"/>
        </w:rPr>
        <w:t>上。链连接了发送者和接收者，箭头的指向便是接收者。</w:t>
      </w:r>
    </w:p>
    <w:p w14:paraId="4B4DF9B1" w14:textId="77777777" w:rsidR="00743993" w:rsidRDefault="00743993" w:rsidP="0009544B">
      <w:pPr>
        <w:spacing w:before="156"/>
        <w:jc w:val="left"/>
      </w:pPr>
    </w:p>
    <w:p w14:paraId="02617CDD" w14:textId="77777777" w:rsidR="00743993" w:rsidRDefault="00743993" w:rsidP="00743993">
      <w:pPr>
        <w:spacing w:before="156"/>
        <w:jc w:val="left"/>
      </w:pPr>
      <w:r>
        <w:rPr>
          <w:rFonts w:hint="eastAsia"/>
        </w:rPr>
        <w:t>链：</w:t>
      </w:r>
    </w:p>
    <w:p w14:paraId="70FFECE5" w14:textId="7DB23393" w:rsidR="00743993" w:rsidRDefault="00743993" w:rsidP="00743993">
      <w:pPr>
        <w:spacing w:before="156"/>
        <w:jc w:val="left"/>
      </w:pPr>
      <w:r>
        <w:rPr>
          <w:rFonts w:hint="eastAsia"/>
        </w:rPr>
        <w:t>协作图中的链</w:t>
      </w:r>
      <w:r w:rsidR="00E43F75">
        <w:rPr>
          <w:rFonts w:hint="eastAsia"/>
        </w:rPr>
        <w:t>表示</w:t>
      </w:r>
      <w:r w:rsidRPr="00DC7A93">
        <w:rPr>
          <w:rFonts w:hint="eastAsia"/>
          <w:color w:val="C45911" w:themeColor="accent2" w:themeShade="BF"/>
        </w:rPr>
        <w:t>两个或多个对象之间的独立连接</w:t>
      </w:r>
      <w:r>
        <w:rPr>
          <w:rFonts w:hint="eastAsia"/>
        </w:rPr>
        <w:t>，是对象引用元组（有序表），也是关联的实例。在协作图中，关联角色是与具体语境有关的暂时</w:t>
      </w:r>
      <w:proofErr w:type="gramStart"/>
      <w:r>
        <w:rPr>
          <w:rFonts w:hint="eastAsia"/>
        </w:rPr>
        <w:t>的类元之间</w:t>
      </w:r>
      <w:proofErr w:type="gramEnd"/>
      <w:r>
        <w:rPr>
          <w:rFonts w:hint="eastAsia"/>
        </w:rPr>
        <w:t>的关系，关联角色的实例也是链，其寿命受限于协作的长短。</w:t>
      </w:r>
    </w:p>
    <w:p w14:paraId="252FF964" w14:textId="77777777" w:rsidR="00743993" w:rsidRDefault="00743993" w:rsidP="00743993">
      <w:pPr>
        <w:spacing w:before="156"/>
        <w:jc w:val="left"/>
      </w:pPr>
    </w:p>
    <w:p w14:paraId="3C7F46F9" w14:textId="77777777" w:rsidR="00743993" w:rsidRDefault="00743993" w:rsidP="00743993">
      <w:pPr>
        <w:spacing w:before="156"/>
        <w:jc w:val="left"/>
      </w:pPr>
      <w:r>
        <w:rPr>
          <w:rFonts w:hint="eastAsia"/>
        </w:rPr>
        <w:t>在协作图中，链的表示形式为一个或多个相连的线或弧。在自身关联的类中，链是两端指向同一对象的回路，是一条弧。为了说明对象是如何与另外一个对象进行连接的，</w:t>
      </w:r>
      <w:proofErr w:type="gramStart"/>
      <w:r>
        <w:rPr>
          <w:rFonts w:hint="eastAsia"/>
        </w:rPr>
        <w:t>可以在链的</w:t>
      </w:r>
      <w:proofErr w:type="gramEnd"/>
      <w:r>
        <w:rPr>
          <w:rFonts w:hint="eastAsia"/>
        </w:rPr>
        <w:t>两端添加上提供者和客户端的可见性修饰。</w:t>
      </w:r>
    </w:p>
    <w:p w14:paraId="6B29274E" w14:textId="00E42437" w:rsidR="0009544B" w:rsidRDefault="00DE1030" w:rsidP="0009544B">
      <w:pPr>
        <w:spacing w:before="156"/>
        <w:jc w:val="left"/>
      </w:pPr>
      <w:r w:rsidRPr="00DE1030">
        <w:drawing>
          <wp:inline distT="0" distB="0" distL="0" distR="0" wp14:anchorId="6B40187A" wp14:editId="32BED6AE">
            <wp:extent cx="5274310" cy="2963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3545"/>
                    </a:xfrm>
                    <a:prstGeom prst="rect">
                      <a:avLst/>
                    </a:prstGeom>
                  </pic:spPr>
                </pic:pic>
              </a:graphicData>
            </a:graphic>
          </wp:inline>
        </w:drawing>
      </w:r>
    </w:p>
    <w:p w14:paraId="371A61FB" w14:textId="77777777" w:rsidR="00883AD5" w:rsidRDefault="00883AD5" w:rsidP="00883AD5">
      <w:pPr>
        <w:spacing w:before="156"/>
        <w:jc w:val="left"/>
      </w:pPr>
      <w:r>
        <w:rPr>
          <w:rFonts w:hint="eastAsia"/>
        </w:rPr>
        <w:t>协作图的作用</w:t>
      </w:r>
    </w:p>
    <w:p w14:paraId="0A2DB380" w14:textId="297AED52" w:rsidR="00883AD5" w:rsidRDefault="00883AD5" w:rsidP="00883AD5">
      <w:pPr>
        <w:spacing w:before="156"/>
        <w:jc w:val="left"/>
      </w:pPr>
      <w:r>
        <w:rPr>
          <w:rFonts w:hint="eastAsia"/>
        </w:rPr>
        <w:t>协作图作为一种在给定语境中描述协</w:t>
      </w:r>
      <w:r w:rsidRPr="0085576B">
        <w:rPr>
          <w:rFonts w:hint="eastAsia"/>
          <w:color w:val="C45911" w:themeColor="accent2" w:themeShade="BF"/>
        </w:rPr>
        <w:t>作中各个对象之间组织交互关系的控件</w:t>
      </w:r>
      <w:r w:rsidR="0085576B">
        <w:rPr>
          <w:rFonts w:hint="eastAsia"/>
          <w:color w:val="C45911" w:themeColor="accent2" w:themeShade="BF"/>
        </w:rPr>
        <w:t>组织</w:t>
      </w:r>
      <w:r w:rsidRPr="0085576B">
        <w:rPr>
          <w:rFonts w:hint="eastAsia"/>
          <w:color w:val="C45911" w:themeColor="accent2" w:themeShade="BF"/>
        </w:rPr>
        <w:t>结构</w:t>
      </w:r>
      <w:r>
        <w:rPr>
          <w:rFonts w:hint="eastAsia"/>
        </w:rPr>
        <w:t>的图形化方式，在使用其建模时，可以将其作用分为以下三个方面。</w:t>
      </w:r>
    </w:p>
    <w:p w14:paraId="164BFCC2" w14:textId="77777777" w:rsidR="00883AD5" w:rsidRDefault="00883AD5" w:rsidP="00883AD5">
      <w:pPr>
        <w:spacing w:before="156"/>
        <w:jc w:val="left"/>
      </w:pPr>
    </w:p>
    <w:p w14:paraId="7C2C6E59" w14:textId="77777777" w:rsidR="00883AD5" w:rsidRDefault="00883AD5" w:rsidP="00883AD5">
      <w:pPr>
        <w:spacing w:before="156"/>
        <w:jc w:val="left"/>
      </w:pPr>
      <w:r w:rsidRPr="0085576B">
        <w:rPr>
          <w:rFonts w:hint="eastAsia"/>
          <w:color w:val="C45911" w:themeColor="accent2" w:themeShade="BF"/>
        </w:rPr>
        <w:t>通过描绘对象间消息的传递情况来反映具体的使用语境的逻辑表达。</w:t>
      </w:r>
      <w:r>
        <w:rPr>
          <w:rFonts w:hint="eastAsia"/>
        </w:rPr>
        <w:t>一个使用情境的逻辑可能是一个用例的一部分，或是一条控制流，这个序列图的作用类似。</w:t>
      </w:r>
    </w:p>
    <w:p w14:paraId="4F923E4C" w14:textId="77777777" w:rsidR="00883AD5" w:rsidRDefault="00883AD5" w:rsidP="00883AD5">
      <w:pPr>
        <w:spacing w:before="156"/>
        <w:jc w:val="left"/>
      </w:pPr>
      <w:r w:rsidRPr="0085576B">
        <w:rPr>
          <w:rFonts w:hint="eastAsia"/>
          <w:color w:val="C45911" w:themeColor="accent2" w:themeShade="BF"/>
        </w:rPr>
        <w:t>显示对象及其交互关系的控件阻止结构。</w:t>
      </w:r>
      <w:r>
        <w:rPr>
          <w:rFonts w:hint="eastAsia"/>
        </w:rPr>
        <w:t>协作图显示了在交互过程中各个对象之间的阻止交互关系以及对象彼此之间的连接。与序列图不同，协作图显示的是对象之间的关系，并不是侧重交互的顺序，它没有将时间作为一个单独的维度，而是使用序列号来确定消息及并发线程的顺序。</w:t>
      </w:r>
    </w:p>
    <w:p w14:paraId="386CCE17" w14:textId="77777777" w:rsidR="00883AD5" w:rsidRDefault="00883AD5" w:rsidP="00883AD5">
      <w:pPr>
        <w:spacing w:before="156"/>
        <w:jc w:val="left"/>
      </w:pPr>
      <w:r w:rsidRPr="0085576B">
        <w:rPr>
          <w:rFonts w:hint="eastAsia"/>
          <w:color w:val="C45911" w:themeColor="accent2" w:themeShade="BF"/>
        </w:rPr>
        <w:t>协作图的另外一个作用是表现一个类操作的实现。</w:t>
      </w:r>
      <w:r>
        <w:rPr>
          <w:rFonts w:hint="eastAsia"/>
        </w:rPr>
        <w:t>协作图可以说明类操作中使用到的参数、局部变量以及返回值等。当使用协作图表现一个系统行为时，消息编号对应了程序中的嵌套调用结构和信号传递过程。</w:t>
      </w:r>
    </w:p>
    <w:p w14:paraId="44E91C27" w14:textId="04A411C2" w:rsidR="00883AD5" w:rsidRDefault="00390B32" w:rsidP="00883AD5">
      <w:pPr>
        <w:spacing w:before="156"/>
        <w:jc w:val="left"/>
      </w:pPr>
      <w:r>
        <w:rPr>
          <w:rFonts w:hint="eastAsia"/>
        </w:rPr>
        <w:t>问:</w:t>
      </w:r>
      <w:proofErr w:type="spellStart"/>
      <w:r>
        <w:t>uml</w:t>
      </w:r>
      <w:proofErr w:type="spellEnd"/>
      <w:r>
        <w:rPr>
          <w:rFonts w:hint="eastAsia"/>
        </w:rPr>
        <w:t>协作图</w:t>
      </w:r>
      <w:r w:rsidR="00FC3C68">
        <w:rPr>
          <w:rFonts w:hint="eastAsia"/>
        </w:rPr>
        <w:t>的三个主要组成</w:t>
      </w:r>
      <w:r w:rsidR="00D86BF9">
        <w:rPr>
          <w:rFonts w:hint="eastAsia"/>
        </w:rPr>
        <w:t>元素?</w:t>
      </w:r>
    </w:p>
    <w:p w14:paraId="1CDBEA91" w14:textId="3B7F0198" w:rsidR="00DE6153" w:rsidRDefault="00D86BF9" w:rsidP="00883AD5">
      <w:pPr>
        <w:spacing w:before="156"/>
        <w:jc w:val="left"/>
        <w:rPr>
          <w:rFonts w:hint="eastAsia"/>
        </w:rPr>
      </w:pPr>
      <w:r>
        <w:rPr>
          <w:rFonts w:hint="eastAsia"/>
        </w:rPr>
        <w:t>答</w:t>
      </w:r>
      <w:r w:rsidR="00AD75A1">
        <w:rPr>
          <w:rFonts w:hint="eastAsia"/>
        </w:rPr>
        <w:t>：</w:t>
      </w:r>
      <w:r w:rsidR="00AD75A1" w:rsidRPr="00AD75A1">
        <w:rPr>
          <w:rFonts w:hint="eastAsia"/>
        </w:rPr>
        <w:t>对象（</w:t>
      </w:r>
      <w:r w:rsidR="00AD75A1" w:rsidRPr="00AD75A1">
        <w:t>Object）、消息（Message）和</w:t>
      </w:r>
      <w:proofErr w:type="gramStart"/>
      <w:r w:rsidR="00AD75A1" w:rsidRPr="00AD75A1">
        <w:t>链（</w:t>
      </w:r>
      <w:proofErr w:type="gramEnd"/>
      <w:r w:rsidR="00AD75A1" w:rsidRPr="00AD75A1">
        <w:t>Link）</w:t>
      </w:r>
    </w:p>
    <w:p w14:paraId="1E6D206A" w14:textId="69B7C217" w:rsidR="00AD75A1" w:rsidRDefault="00AD75A1" w:rsidP="00883AD5">
      <w:pPr>
        <w:spacing w:before="156"/>
        <w:jc w:val="left"/>
      </w:pPr>
      <w:r>
        <w:rPr>
          <w:rFonts w:hint="eastAsia"/>
        </w:rPr>
        <w:t>参考文献：</w:t>
      </w:r>
      <w:hyperlink r:id="rId8" w:history="1">
        <w:r w:rsidR="00BC1BE8" w:rsidRPr="009D18E7">
          <w:rPr>
            <w:rStyle w:val="a3"/>
          </w:rPr>
          <w:t>https://blog.csdn.net/cold___play/article/details/102698461</w:t>
        </w:r>
      </w:hyperlink>
    </w:p>
    <w:p w14:paraId="7C18E312" w14:textId="35BE67CC" w:rsidR="00BC1BE8" w:rsidRDefault="00BC1BE8" w:rsidP="00883AD5">
      <w:pPr>
        <w:spacing w:before="156"/>
        <w:jc w:val="left"/>
      </w:pPr>
      <w:r>
        <w:tab/>
      </w:r>
      <w:r>
        <w:tab/>
        <w:t xml:space="preserve">  </w:t>
      </w:r>
      <w:hyperlink r:id="rId9" w:history="1">
        <w:r w:rsidR="00254F4B" w:rsidRPr="009D18E7">
          <w:rPr>
            <w:rStyle w:val="a3"/>
          </w:rPr>
          <w:t>https://zhuanlan.zhihu.com/p/149269481</w:t>
        </w:r>
      </w:hyperlink>
    </w:p>
    <w:p w14:paraId="048630F6" w14:textId="77777777" w:rsidR="00254F4B" w:rsidRPr="00254F4B" w:rsidRDefault="00254F4B" w:rsidP="00883AD5">
      <w:pPr>
        <w:spacing w:before="156"/>
        <w:jc w:val="left"/>
        <w:rPr>
          <w:rFonts w:hint="eastAsia"/>
        </w:rPr>
      </w:pPr>
    </w:p>
    <w:sectPr w:rsidR="00254F4B" w:rsidRPr="00254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63"/>
    <w:rsid w:val="000946C5"/>
    <w:rsid w:val="0009544B"/>
    <w:rsid w:val="000C3C70"/>
    <w:rsid w:val="000D06F4"/>
    <w:rsid w:val="001334D9"/>
    <w:rsid w:val="00135712"/>
    <w:rsid w:val="001565D0"/>
    <w:rsid w:val="00173FFA"/>
    <w:rsid w:val="00254F4B"/>
    <w:rsid w:val="00297062"/>
    <w:rsid w:val="002C31B1"/>
    <w:rsid w:val="003430A5"/>
    <w:rsid w:val="00390B32"/>
    <w:rsid w:val="00472680"/>
    <w:rsid w:val="00507DDD"/>
    <w:rsid w:val="005916E5"/>
    <w:rsid w:val="005A1272"/>
    <w:rsid w:val="00610C18"/>
    <w:rsid w:val="00742EB9"/>
    <w:rsid w:val="00743993"/>
    <w:rsid w:val="00750EC7"/>
    <w:rsid w:val="007C2D16"/>
    <w:rsid w:val="0081534D"/>
    <w:rsid w:val="0085576B"/>
    <w:rsid w:val="00862160"/>
    <w:rsid w:val="00872477"/>
    <w:rsid w:val="00883AD5"/>
    <w:rsid w:val="00884B56"/>
    <w:rsid w:val="00896335"/>
    <w:rsid w:val="00984D4F"/>
    <w:rsid w:val="009C0A43"/>
    <w:rsid w:val="00AA4F1B"/>
    <w:rsid w:val="00AD75A1"/>
    <w:rsid w:val="00AE30A8"/>
    <w:rsid w:val="00B04109"/>
    <w:rsid w:val="00B11019"/>
    <w:rsid w:val="00B209B8"/>
    <w:rsid w:val="00B32B59"/>
    <w:rsid w:val="00B51A19"/>
    <w:rsid w:val="00BC1BE8"/>
    <w:rsid w:val="00D86BF9"/>
    <w:rsid w:val="00DC6F15"/>
    <w:rsid w:val="00DC7A93"/>
    <w:rsid w:val="00DE1030"/>
    <w:rsid w:val="00DE6153"/>
    <w:rsid w:val="00E43F75"/>
    <w:rsid w:val="00EA5AFB"/>
    <w:rsid w:val="00EC1A63"/>
    <w:rsid w:val="00F8427C"/>
    <w:rsid w:val="00F860E7"/>
    <w:rsid w:val="00FC3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FEBF2E"/>
  <w15:chartTrackingRefBased/>
  <w15:docId w15:val="{7CF8F0EE-8F1B-4E3A-986E-BC13FAA1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center"/>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2477"/>
    <w:rPr>
      <w:color w:val="0563C1" w:themeColor="hyperlink"/>
      <w:u w:val="single"/>
    </w:rPr>
  </w:style>
  <w:style w:type="character" w:styleId="a4">
    <w:name w:val="Unresolved Mention"/>
    <w:basedOn w:val="a0"/>
    <w:uiPriority w:val="99"/>
    <w:semiHidden/>
    <w:unhideWhenUsed/>
    <w:rsid w:val="00872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09464">
      <w:bodyDiv w:val="1"/>
      <w:marLeft w:val="0"/>
      <w:marRight w:val="0"/>
      <w:marTop w:val="0"/>
      <w:marBottom w:val="0"/>
      <w:divBdr>
        <w:top w:val="none" w:sz="0" w:space="0" w:color="auto"/>
        <w:left w:val="none" w:sz="0" w:space="0" w:color="auto"/>
        <w:bottom w:val="none" w:sz="0" w:space="0" w:color="auto"/>
        <w:right w:val="none" w:sz="0" w:space="0" w:color="auto"/>
      </w:divBdr>
    </w:div>
    <w:div w:id="89543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old___play/article/details/10269846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zhuanlan.zhihu.com/p/1492694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 水水</dc:creator>
  <cp:keywords/>
  <dc:description/>
  <cp:lastModifiedBy>水 水水</cp:lastModifiedBy>
  <cp:revision>50</cp:revision>
  <dcterms:created xsi:type="dcterms:W3CDTF">2023-04-03T05:45:00Z</dcterms:created>
  <dcterms:modified xsi:type="dcterms:W3CDTF">2023-04-03T07:43:00Z</dcterms:modified>
</cp:coreProperties>
</file>