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E70E" w14:textId="77777777" w:rsidR="008B489C" w:rsidRDefault="008B489C">
      <w:pPr>
        <w:jc w:val="center"/>
        <w:rPr>
          <w:b/>
          <w:bCs/>
          <w:sz w:val="84"/>
          <w:szCs w:val="84"/>
        </w:rPr>
      </w:pPr>
    </w:p>
    <w:p w14:paraId="7F094084" w14:textId="77777777" w:rsidR="00910641" w:rsidRPr="0088135F" w:rsidRDefault="00910641" w:rsidP="00910641">
      <w:pPr>
        <w:jc w:val="center"/>
        <w:rPr>
          <w:b/>
          <w:bCs/>
          <w:sz w:val="84"/>
          <w:szCs w:val="84"/>
        </w:rPr>
      </w:pPr>
      <w:bookmarkStart w:id="0" w:name="_Hlk129525031"/>
      <w:r>
        <w:rPr>
          <w:rFonts w:hint="eastAsia"/>
          <w:b/>
          <w:bCs/>
          <w:sz w:val="84"/>
          <w:szCs w:val="84"/>
        </w:rPr>
        <w:t>易学E</w:t>
      </w:r>
      <w:r>
        <w:rPr>
          <w:b/>
          <w:bCs/>
          <w:sz w:val="84"/>
          <w:szCs w:val="84"/>
        </w:rPr>
        <w:t>-Learning</w:t>
      </w:r>
    </w:p>
    <w:bookmarkEnd w:id="0"/>
    <w:p w14:paraId="20FCF666" w14:textId="1B20149F" w:rsidR="00910641" w:rsidRPr="0088135F" w:rsidRDefault="0095219C" w:rsidP="00910641">
      <w:pPr>
        <w:jc w:val="center"/>
        <w:rPr>
          <w:b/>
          <w:bCs/>
          <w:sz w:val="84"/>
          <w:szCs w:val="84"/>
        </w:rPr>
      </w:pPr>
      <w:r>
        <w:rPr>
          <w:rFonts w:hint="eastAsia"/>
          <w:b/>
          <w:bCs/>
          <w:sz w:val="84"/>
          <w:szCs w:val="84"/>
        </w:rPr>
        <w:t>管理员</w:t>
      </w:r>
      <w:r w:rsidR="00910641">
        <w:rPr>
          <w:rFonts w:hint="eastAsia"/>
          <w:b/>
          <w:bCs/>
          <w:sz w:val="84"/>
          <w:szCs w:val="84"/>
        </w:rPr>
        <w:t>访谈纪要</w:t>
      </w:r>
    </w:p>
    <w:p w14:paraId="23857701" w14:textId="77777777" w:rsidR="00910641" w:rsidRDefault="00910641" w:rsidP="00910641">
      <w:pPr>
        <w:jc w:val="center"/>
      </w:pPr>
    </w:p>
    <w:p w14:paraId="523333EF" w14:textId="77777777" w:rsidR="00910641" w:rsidRDefault="00910641" w:rsidP="00910641"/>
    <w:p w14:paraId="115C381C" w14:textId="77777777" w:rsidR="00910641" w:rsidRDefault="00910641" w:rsidP="00910641">
      <w:pPr>
        <w:jc w:val="center"/>
      </w:pPr>
      <w:r>
        <w:rPr>
          <w:noProof/>
          <w:color w:val="FF0000"/>
          <w:sz w:val="84"/>
          <w:szCs w:val="84"/>
        </w:rPr>
        <w:drawing>
          <wp:inline distT="0" distB="0" distL="0" distR="0" wp14:anchorId="621B0115" wp14:editId="410562E9">
            <wp:extent cx="3127697" cy="2344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19E14D4F" w14:textId="77777777" w:rsidR="00910641" w:rsidRDefault="00910641" w:rsidP="00910641">
      <w:pPr>
        <w:jc w:val="center"/>
      </w:pPr>
    </w:p>
    <w:p w14:paraId="735F9FF2" w14:textId="77777777" w:rsidR="00910641" w:rsidRDefault="00910641" w:rsidP="00910641">
      <w:pPr>
        <w:jc w:val="center"/>
      </w:pPr>
    </w:p>
    <w:p w14:paraId="3687F55C" w14:textId="77777777" w:rsidR="00910641" w:rsidRDefault="00910641" w:rsidP="00910641">
      <w:pPr>
        <w:jc w:val="center"/>
      </w:pPr>
    </w:p>
    <w:p w14:paraId="18DC9A60" w14:textId="77777777" w:rsidR="00910641" w:rsidRDefault="00910641" w:rsidP="00910641">
      <w:pPr>
        <w:jc w:val="center"/>
      </w:pPr>
    </w:p>
    <w:p w14:paraId="75F8439C" w14:textId="77777777" w:rsidR="008B489C" w:rsidRDefault="008B489C">
      <w:pPr>
        <w:jc w:val="center"/>
        <w:rPr>
          <w:rFonts w:ascii="宋体" w:hAnsi="宋体"/>
          <w:sz w:val="28"/>
          <w:szCs w:val="28"/>
          <w:u w:val="single"/>
        </w:rPr>
      </w:pPr>
    </w:p>
    <w:p w14:paraId="50469EB3" w14:textId="77777777" w:rsidR="008B489C" w:rsidRDefault="008B489C">
      <w:pPr>
        <w:jc w:val="center"/>
        <w:rPr>
          <w:rFonts w:ascii="宋体" w:hAnsi="宋体"/>
          <w:sz w:val="28"/>
          <w:szCs w:val="28"/>
          <w:u w:val="single"/>
        </w:rPr>
      </w:pPr>
    </w:p>
    <w:p w14:paraId="40430993" w14:textId="77777777" w:rsidR="008B489C" w:rsidRDefault="008B489C">
      <w:pPr>
        <w:jc w:val="center"/>
        <w:rPr>
          <w:rFonts w:ascii="宋体" w:hAnsi="宋体"/>
          <w:sz w:val="28"/>
          <w:szCs w:val="28"/>
          <w:u w:val="single"/>
        </w:rPr>
      </w:pPr>
    </w:p>
    <w:p w14:paraId="66D3305B" w14:textId="77777777" w:rsidR="008B489C" w:rsidRDefault="008B489C">
      <w:pPr>
        <w:ind w:left="0"/>
        <w:rPr>
          <w:rFonts w:ascii="宋体" w:hAnsi="宋体"/>
          <w:sz w:val="28"/>
          <w:szCs w:val="28"/>
          <w:u w:val="single"/>
        </w:rPr>
      </w:pPr>
    </w:p>
    <w:p w14:paraId="4EF2F8BC" w14:textId="121E1108" w:rsidR="008B489C" w:rsidRDefault="00D46A37">
      <w:pPr>
        <w:wordWrap w:val="0"/>
        <w:jc w:val="right"/>
        <w:rPr>
          <w:rFonts w:ascii="宋体" w:hAnsi="宋体"/>
          <w:sz w:val="28"/>
          <w:szCs w:val="28"/>
        </w:rPr>
      </w:pPr>
      <w:r>
        <w:rPr>
          <w:rFonts w:ascii="宋体" w:hAnsi="宋体" w:hint="eastAsia"/>
          <w:sz w:val="28"/>
          <w:szCs w:val="28"/>
        </w:rPr>
        <w:t>组号：</w:t>
      </w:r>
      <w:r w:rsidR="00910641">
        <w:rPr>
          <w:rFonts w:ascii="宋体" w:hAnsi="宋体"/>
          <w:sz w:val="28"/>
          <w:szCs w:val="28"/>
        </w:rPr>
        <w:t>17</w:t>
      </w:r>
      <w:r>
        <w:rPr>
          <w:rFonts w:ascii="宋体" w:hAnsi="宋体" w:hint="eastAsia"/>
          <w:sz w:val="28"/>
          <w:szCs w:val="28"/>
        </w:rPr>
        <w:t>组</w:t>
      </w:r>
      <w:r>
        <w:rPr>
          <w:rFonts w:ascii="宋体" w:hAnsi="宋体" w:hint="eastAsia"/>
          <w:sz w:val="28"/>
          <w:szCs w:val="28"/>
        </w:rPr>
        <w:t xml:space="preserve"> </w:t>
      </w:r>
    </w:p>
    <w:p w14:paraId="5A3D30CB" w14:textId="6A75F601" w:rsidR="008B489C" w:rsidRDefault="00D46A37">
      <w:pPr>
        <w:jc w:val="right"/>
        <w:rPr>
          <w:rFonts w:ascii="宋体" w:hAnsi="宋体"/>
          <w:sz w:val="28"/>
          <w:szCs w:val="28"/>
        </w:rPr>
      </w:pPr>
      <w:r>
        <w:rPr>
          <w:rFonts w:ascii="宋体" w:hAnsi="宋体" w:hint="eastAsia"/>
          <w:sz w:val="28"/>
          <w:szCs w:val="28"/>
        </w:rPr>
        <w:t>成员：</w:t>
      </w:r>
      <w:r w:rsidR="00910641">
        <w:rPr>
          <w:rFonts w:ascii="宋体" w:eastAsia="宋体" w:hAnsi="宋体" w:hint="eastAsia"/>
          <w:sz w:val="28"/>
          <w:szCs w:val="28"/>
          <w:u w:val="single"/>
        </w:rPr>
        <w:t>田淼</w:t>
      </w:r>
      <w:r w:rsidR="00910641">
        <w:rPr>
          <w:rFonts w:ascii="宋体" w:eastAsia="宋体" w:hAnsi="宋体"/>
          <w:sz w:val="28"/>
          <w:szCs w:val="28"/>
          <w:u w:val="single"/>
        </w:rPr>
        <w:t>,</w:t>
      </w:r>
      <w:r w:rsidR="00910641">
        <w:rPr>
          <w:rFonts w:ascii="宋体" w:eastAsia="宋体" w:hAnsi="宋体" w:hint="eastAsia"/>
          <w:sz w:val="28"/>
          <w:szCs w:val="28"/>
          <w:u w:val="single"/>
        </w:rPr>
        <w:t>黄永智,韩易贤,潘阅,时蒙恩,郑骥</w:t>
      </w:r>
    </w:p>
    <w:p w14:paraId="7885B62E" w14:textId="62F3E347" w:rsidR="008B489C" w:rsidRDefault="00D46A37">
      <w:pPr>
        <w:jc w:val="right"/>
        <w:rPr>
          <w:rFonts w:ascii="宋体" w:hAnsi="宋体"/>
          <w:sz w:val="28"/>
          <w:szCs w:val="28"/>
        </w:rPr>
      </w:pPr>
      <w:r>
        <w:rPr>
          <w:rFonts w:ascii="宋体" w:hAnsi="宋体" w:hint="eastAsia"/>
          <w:sz w:val="28"/>
          <w:szCs w:val="28"/>
        </w:rPr>
        <w:t>日期：</w:t>
      </w:r>
      <w:r>
        <w:rPr>
          <w:rFonts w:ascii="宋体" w:hAnsi="宋体" w:hint="eastAsia"/>
          <w:sz w:val="28"/>
          <w:szCs w:val="28"/>
        </w:rPr>
        <w:t>2</w:t>
      </w:r>
      <w:r>
        <w:rPr>
          <w:rFonts w:ascii="宋体" w:hAnsi="宋体"/>
          <w:sz w:val="28"/>
          <w:szCs w:val="28"/>
        </w:rPr>
        <w:t>02</w:t>
      </w:r>
      <w:r w:rsidR="00910641">
        <w:rPr>
          <w:rFonts w:ascii="宋体" w:hAnsi="宋体"/>
          <w:sz w:val="28"/>
          <w:szCs w:val="28"/>
        </w:rPr>
        <w:t>3</w:t>
      </w:r>
      <w:r>
        <w:rPr>
          <w:rFonts w:ascii="宋体" w:hAnsi="宋体"/>
          <w:sz w:val="28"/>
          <w:szCs w:val="28"/>
        </w:rPr>
        <w:t>/</w:t>
      </w:r>
      <w:r>
        <w:rPr>
          <w:rFonts w:ascii="宋体" w:hAnsi="宋体" w:hint="eastAsia"/>
          <w:sz w:val="28"/>
          <w:szCs w:val="28"/>
        </w:rPr>
        <w:t>0</w:t>
      </w:r>
      <w:r w:rsidR="000F4923">
        <w:rPr>
          <w:rFonts w:ascii="宋体" w:hAnsi="宋体"/>
          <w:sz w:val="28"/>
          <w:szCs w:val="28"/>
        </w:rPr>
        <w:t>4</w:t>
      </w:r>
      <w:r>
        <w:rPr>
          <w:rFonts w:ascii="宋体" w:hAnsi="宋体"/>
          <w:sz w:val="28"/>
          <w:szCs w:val="28"/>
        </w:rPr>
        <w:t>/</w:t>
      </w:r>
      <w:r w:rsidR="005E7EDE">
        <w:rPr>
          <w:rFonts w:ascii="宋体" w:hAnsi="宋体"/>
          <w:sz w:val="28"/>
          <w:szCs w:val="28"/>
        </w:rPr>
        <w:t>0</w:t>
      </w:r>
      <w:r w:rsidR="00910641">
        <w:rPr>
          <w:rFonts w:ascii="宋体" w:hAnsi="宋体"/>
          <w:sz w:val="28"/>
          <w:szCs w:val="28"/>
        </w:rPr>
        <w:t>4</w:t>
      </w:r>
    </w:p>
    <w:p w14:paraId="3CAB0C21" w14:textId="77777777" w:rsidR="008B489C" w:rsidRDefault="00D46A37">
      <w:pPr>
        <w:rPr>
          <w:rFonts w:ascii="宋体" w:hAnsi="宋体"/>
          <w:sz w:val="28"/>
          <w:szCs w:val="28"/>
        </w:rPr>
      </w:pPr>
      <w:r>
        <w:rPr>
          <w:rFonts w:ascii="宋体" w:hAnsi="宋体"/>
          <w:sz w:val="28"/>
          <w:szCs w:val="28"/>
        </w:rPr>
        <w:br w:type="page"/>
      </w:r>
    </w:p>
    <w:p w14:paraId="08FD2CED" w14:textId="77777777" w:rsidR="008B489C" w:rsidRDefault="008B489C">
      <w:pPr>
        <w:pStyle w:val="a7"/>
        <w:spacing w:before="240" w:after="120"/>
        <w:ind w:left="0"/>
        <w:rPr>
          <w:b/>
          <w:bCs/>
          <w:caps/>
          <w:color w:val="A5A5A5" w:themeColor="accent3"/>
          <w:sz w:val="28"/>
          <w:szCs w:val="28"/>
          <w:lang w:val="zh-CN" w:eastAsia="zh-CN" w:bidi="zh-CN"/>
        </w:rPr>
      </w:pPr>
    </w:p>
    <w:p w14:paraId="73B138E4" w14:textId="77777777" w:rsidR="008B489C" w:rsidRDefault="00D46A37">
      <w:pPr>
        <w:pStyle w:val="a7"/>
        <w:spacing w:before="240" w:after="120"/>
        <w:ind w:left="74"/>
        <w:rPr>
          <w:b/>
          <w:bCs/>
          <w:caps/>
          <w:color w:val="A5A5A5" w:themeColor="accent3"/>
          <w:sz w:val="28"/>
          <w:szCs w:val="28"/>
          <w:lang w:val="zh-CN" w:eastAsia="zh-CN" w:bidi="zh-CN"/>
        </w:rPr>
      </w:pPr>
      <w:r>
        <w:rPr>
          <w:rFonts w:hint="eastAsia"/>
          <w:b/>
          <w:bCs/>
          <w:caps/>
          <w:color w:val="A5A5A5" w:themeColor="accent3"/>
          <w:sz w:val="28"/>
          <w:szCs w:val="28"/>
          <w:lang w:val="zh-CN" w:eastAsia="zh-CN" w:bidi="zh-CN"/>
        </w:rPr>
        <w:t>基本信息</w:t>
      </w:r>
    </w:p>
    <w:p w14:paraId="70E076E4" w14:textId="1939B1F3" w:rsidR="008B489C" w:rsidRDefault="0042373A">
      <w:pPr>
        <w:pStyle w:val="2"/>
        <w:rPr>
          <w:b/>
          <w:bCs w:val="0"/>
          <w:sz w:val="24"/>
          <w:szCs w:val="24"/>
          <w:lang w:eastAsia="zh-CN"/>
        </w:rPr>
      </w:pPr>
      <w:r>
        <w:rPr>
          <w:rFonts w:hint="eastAsia"/>
          <w:b/>
          <w:bCs w:val="0"/>
          <w:sz w:val="24"/>
          <w:szCs w:val="24"/>
          <w:lang w:eastAsia="zh-CN"/>
        </w:rPr>
        <w:t>项目名称</w:t>
      </w:r>
      <w:r w:rsidR="00D46A37">
        <w:rPr>
          <w:rFonts w:hint="eastAsia"/>
          <w:b/>
          <w:bCs w:val="0"/>
          <w:sz w:val="24"/>
          <w:szCs w:val="24"/>
          <w:lang w:eastAsia="zh-CN"/>
        </w:rPr>
        <w:t>：</w:t>
      </w:r>
      <w:r w:rsidR="00D43807">
        <w:rPr>
          <w:rFonts w:hint="eastAsia"/>
          <w:b/>
          <w:bCs w:val="0"/>
          <w:color w:val="000000" w:themeColor="text1"/>
          <w:sz w:val="24"/>
          <w:szCs w:val="24"/>
          <w:lang w:eastAsia="zh-CN"/>
        </w:rPr>
        <w:t>易学 e</w:t>
      </w:r>
      <w:r w:rsidR="00D43807">
        <w:rPr>
          <w:b/>
          <w:bCs w:val="0"/>
          <w:color w:val="000000" w:themeColor="text1"/>
          <w:sz w:val="24"/>
          <w:szCs w:val="24"/>
          <w:lang w:eastAsia="zh-CN"/>
        </w:rPr>
        <w:t>-learning</w:t>
      </w:r>
      <w:r w:rsidR="00D43807">
        <w:rPr>
          <w:rFonts w:hint="eastAsia"/>
          <w:b/>
          <w:bCs w:val="0"/>
          <w:color w:val="000000" w:themeColor="text1"/>
          <w:sz w:val="24"/>
          <w:szCs w:val="24"/>
          <w:lang w:eastAsia="zh-CN"/>
        </w:rPr>
        <w:t>师生辅助app</w:t>
      </w:r>
      <w:r w:rsidR="00D46A37">
        <w:rPr>
          <w:b/>
          <w:bCs w:val="0"/>
          <w:color w:val="000000" w:themeColor="text1"/>
          <w:sz w:val="24"/>
          <w:szCs w:val="24"/>
          <w:lang w:eastAsia="zh-CN"/>
        </w:rPr>
        <w:t xml:space="preserve"> </w:t>
      </w:r>
      <w:r>
        <w:rPr>
          <w:b/>
          <w:bCs w:val="0"/>
          <w:color w:val="000000" w:themeColor="text1"/>
          <w:sz w:val="24"/>
          <w:szCs w:val="24"/>
          <w:lang w:eastAsia="zh-CN"/>
        </w:rPr>
        <w:t xml:space="preserve">  </w:t>
      </w:r>
      <w:r w:rsidR="00D46A37">
        <w:rPr>
          <w:b/>
          <w:bCs w:val="0"/>
          <w:sz w:val="24"/>
          <w:szCs w:val="24"/>
          <w:lang w:val="zh-CN" w:eastAsia="zh-CN" w:bidi="zh-CN"/>
        </w:rPr>
        <w:t>|</w:t>
      </w:r>
      <w:r>
        <w:rPr>
          <w:rFonts w:hint="eastAsia"/>
          <w:b/>
          <w:bCs w:val="0"/>
          <w:sz w:val="24"/>
          <w:szCs w:val="24"/>
          <w:lang w:eastAsia="zh-CN" w:bidi="zh-CN"/>
        </w:rPr>
        <w:t>访谈时间</w:t>
      </w:r>
      <w:r w:rsidR="00D46A37">
        <w:rPr>
          <w:rFonts w:hint="eastAsia"/>
          <w:b/>
          <w:bCs w:val="0"/>
          <w:sz w:val="24"/>
          <w:szCs w:val="24"/>
          <w:lang w:val="zh-CN" w:eastAsia="zh-CN" w:bidi="zh-CN"/>
        </w:rPr>
        <w:t>：</w:t>
      </w:r>
      <w:r>
        <w:rPr>
          <w:b/>
          <w:bCs w:val="0"/>
          <w:color w:val="000000" w:themeColor="text1"/>
          <w:sz w:val="24"/>
          <w:szCs w:val="24"/>
          <w:lang w:eastAsia="zh-CN" w:bidi="zh-CN"/>
        </w:rPr>
        <w:t>202年</w:t>
      </w:r>
      <w:r w:rsidR="000F4923">
        <w:rPr>
          <w:b/>
          <w:bCs w:val="0"/>
          <w:color w:val="000000" w:themeColor="text1"/>
          <w:sz w:val="24"/>
          <w:szCs w:val="24"/>
          <w:lang w:eastAsia="zh-CN" w:bidi="zh-CN"/>
        </w:rPr>
        <w:t>4</w:t>
      </w:r>
      <w:r>
        <w:rPr>
          <w:b/>
          <w:bCs w:val="0"/>
          <w:color w:val="000000" w:themeColor="text1"/>
          <w:sz w:val="24"/>
          <w:szCs w:val="24"/>
          <w:lang w:eastAsia="zh-CN" w:bidi="zh-CN"/>
        </w:rPr>
        <w:t>月</w:t>
      </w:r>
      <w:r w:rsidR="00D43807">
        <w:rPr>
          <w:b/>
          <w:bCs w:val="0"/>
          <w:color w:val="000000" w:themeColor="text1"/>
          <w:sz w:val="24"/>
          <w:szCs w:val="24"/>
          <w:lang w:eastAsia="zh-CN" w:bidi="zh-CN"/>
        </w:rPr>
        <w:t>4</w:t>
      </w:r>
      <w:r>
        <w:rPr>
          <w:b/>
          <w:bCs w:val="0"/>
          <w:color w:val="000000" w:themeColor="text1"/>
          <w:sz w:val="24"/>
          <w:szCs w:val="24"/>
          <w:lang w:eastAsia="zh-CN" w:bidi="zh-CN"/>
        </w:rPr>
        <w:t>日</w:t>
      </w:r>
      <w:r>
        <w:rPr>
          <w:rFonts w:hint="eastAsia"/>
          <w:b/>
          <w:bCs w:val="0"/>
          <w:color w:val="000000" w:themeColor="text1"/>
          <w:sz w:val="24"/>
          <w:szCs w:val="24"/>
          <w:lang w:eastAsia="zh-CN" w:bidi="zh-CN"/>
        </w:rPr>
        <w:t xml:space="preserve"> </w:t>
      </w:r>
      <w:r>
        <w:rPr>
          <w:b/>
          <w:bCs w:val="0"/>
          <w:color w:val="000000" w:themeColor="text1"/>
          <w:sz w:val="24"/>
          <w:szCs w:val="24"/>
          <w:lang w:eastAsia="zh-CN" w:bidi="zh-CN"/>
        </w:rPr>
        <w:t xml:space="preserve"> </w:t>
      </w:r>
      <w:r>
        <w:rPr>
          <w:b/>
          <w:bCs w:val="0"/>
          <w:sz w:val="24"/>
          <w:szCs w:val="24"/>
          <w:lang w:val="zh-CN" w:eastAsia="zh-CN" w:bidi="zh-CN"/>
        </w:rPr>
        <w:t>|</w:t>
      </w:r>
      <w:r>
        <w:rPr>
          <w:rFonts w:hint="eastAsia"/>
          <w:b/>
          <w:bCs w:val="0"/>
          <w:sz w:val="24"/>
          <w:szCs w:val="24"/>
          <w:lang w:eastAsia="zh-CN" w:bidi="zh-CN"/>
        </w:rPr>
        <w:t>访谈地点</w:t>
      </w:r>
      <w:r>
        <w:rPr>
          <w:rFonts w:hint="eastAsia"/>
          <w:b/>
          <w:bCs w:val="0"/>
          <w:sz w:val="24"/>
          <w:szCs w:val="24"/>
          <w:lang w:val="zh-CN" w:eastAsia="zh-CN" w:bidi="zh-CN"/>
        </w:rPr>
        <w:t>：</w:t>
      </w:r>
      <w:r w:rsidR="00684B52">
        <w:rPr>
          <w:rFonts w:hint="eastAsia"/>
          <w:b/>
          <w:bCs w:val="0"/>
          <w:color w:val="auto"/>
          <w:sz w:val="24"/>
          <w:szCs w:val="24"/>
          <w:lang w:val="zh-CN" w:eastAsia="zh-CN" w:bidi="zh-CN"/>
        </w:rPr>
        <w:t>理四</w:t>
      </w:r>
    </w:p>
    <w:tbl>
      <w:tblPr>
        <w:tblW w:w="5000" w:type="pct"/>
        <w:tblLayout w:type="fixed"/>
        <w:tblCellMar>
          <w:left w:w="0" w:type="dxa"/>
          <w:right w:w="0" w:type="dxa"/>
        </w:tblCellMar>
        <w:tblLook w:val="04A0" w:firstRow="1" w:lastRow="0" w:firstColumn="1" w:lastColumn="0" w:noHBand="0" w:noVBand="1"/>
        <w:tblDescription w:val="会议信息布局表"/>
      </w:tblPr>
      <w:tblGrid>
        <w:gridCol w:w="5233"/>
        <w:gridCol w:w="5233"/>
      </w:tblGrid>
      <w:tr w:rsidR="008B489C" w14:paraId="11598922" w14:textId="77777777">
        <w:trPr>
          <w:trHeight w:val="3583"/>
        </w:trPr>
        <w:tc>
          <w:tcPr>
            <w:tcW w:w="5400" w:type="dxa"/>
            <w:vAlign w:val="center"/>
          </w:tcPr>
          <w:tbl>
            <w:tblPr>
              <w:tblW w:w="5223" w:type="dxa"/>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333"/>
              <w:gridCol w:w="2890"/>
            </w:tblGrid>
            <w:tr w:rsidR="008B489C" w14:paraId="288493BF" w14:textId="77777777">
              <w:trPr>
                <w:trHeight w:val="574"/>
              </w:trPr>
              <w:tc>
                <w:tcPr>
                  <w:tcW w:w="2333" w:type="dxa"/>
                  <w:tcBorders>
                    <w:left w:val="nil"/>
                  </w:tcBorders>
                </w:tcPr>
                <w:p w14:paraId="6E3DF09A" w14:textId="351B1FAA" w:rsidR="008B489C" w:rsidRDefault="0042373A">
                  <w:pPr>
                    <w:jc w:val="both"/>
                  </w:pPr>
                  <w:r>
                    <w:rPr>
                      <w:rFonts w:hint="eastAsia"/>
                    </w:rPr>
                    <w:t>项目经理</w:t>
                  </w:r>
                </w:p>
              </w:tc>
              <w:tc>
                <w:tcPr>
                  <w:tcW w:w="2890" w:type="dxa"/>
                  <w:tcBorders>
                    <w:right w:val="single" w:sz="8" w:space="0" w:color="4472C4" w:themeColor="accent1"/>
                  </w:tcBorders>
                </w:tcPr>
                <w:p w14:paraId="594433D0" w14:textId="265ADF26" w:rsidR="008B489C" w:rsidRDefault="00D43807">
                  <w:pPr>
                    <w:jc w:val="both"/>
                  </w:pPr>
                  <w:r>
                    <w:rPr>
                      <w:rFonts w:hint="eastAsia"/>
                    </w:rPr>
                    <w:t>田淼</w:t>
                  </w:r>
                  <w:r w:rsidR="00D46A37">
                    <w:rPr>
                      <w:rFonts w:hint="eastAsia"/>
                    </w:rPr>
                    <w:t>（小组组长）</w:t>
                  </w:r>
                </w:p>
              </w:tc>
            </w:tr>
            <w:tr w:rsidR="008B489C" w14:paraId="7E90257B" w14:textId="77777777">
              <w:trPr>
                <w:trHeight w:val="584"/>
              </w:trPr>
              <w:tc>
                <w:tcPr>
                  <w:tcW w:w="2333" w:type="dxa"/>
                  <w:tcBorders>
                    <w:left w:val="nil"/>
                  </w:tcBorders>
                </w:tcPr>
                <w:p w14:paraId="5AC5D397" w14:textId="165F8A9A" w:rsidR="0042373A" w:rsidRDefault="0042373A">
                  <w:pPr>
                    <w:jc w:val="both"/>
                  </w:pPr>
                  <w:r>
                    <w:rPr>
                      <w:rFonts w:hint="eastAsia"/>
                    </w:rPr>
                    <w:t>访谈人（</w:t>
                  </w:r>
                  <w:r w:rsidR="00AE73E9">
                    <w:rPr>
                      <w:rFonts w:hint="eastAsia"/>
                    </w:rPr>
                    <w:t>管理员</w:t>
                  </w:r>
                  <w:r w:rsidR="000F4923">
                    <w:rPr>
                      <w:rFonts w:hint="eastAsia"/>
                    </w:rPr>
                    <w:t>用户</w:t>
                  </w:r>
                  <w:r>
                    <w:rPr>
                      <w:rFonts w:hint="eastAsia"/>
                    </w:rPr>
                    <w:t>）</w:t>
                  </w:r>
                </w:p>
                <w:p w14:paraId="0124D06C" w14:textId="07978494" w:rsidR="008B489C" w:rsidRDefault="002D6D99">
                  <w:pPr>
                    <w:jc w:val="both"/>
                  </w:pPr>
                  <w:sdt>
                    <w:sdtPr>
                      <w:rPr>
                        <w:rFonts w:hint="eastAsia"/>
                      </w:rPr>
                      <w:alias w:val="记录员:"/>
                      <w:tag w:val="记录员:"/>
                      <w:id w:val="-1961940283"/>
                      <w:placeholder>
                        <w:docPart w:val="{12c569de-71d5-4603-8b17-f351e843b425}"/>
                      </w:placeholder>
                      <w:temporary/>
                      <w:showingPlcHdr/>
                      <w15:appearance w15:val="hidden"/>
                    </w:sdtPr>
                    <w:sdtEndPr>
                      <w:rPr>
                        <w:rFonts w:hint="default"/>
                      </w:rPr>
                    </w:sdtEndPr>
                    <w:sdtContent>
                      <w:r w:rsidR="0042373A">
                        <w:rPr>
                          <w:lang w:val="zh-CN" w:bidi="zh-CN"/>
                        </w:rPr>
                        <w:t>记录员</w:t>
                      </w:r>
                    </w:sdtContent>
                  </w:sdt>
                </w:p>
              </w:tc>
              <w:tc>
                <w:tcPr>
                  <w:tcW w:w="2890" w:type="dxa"/>
                  <w:tcBorders>
                    <w:right w:val="single" w:sz="8" w:space="0" w:color="4472C4" w:themeColor="accent1"/>
                  </w:tcBorders>
                </w:tcPr>
                <w:p w14:paraId="02B3B00D" w14:textId="57008381" w:rsidR="008B489C" w:rsidRDefault="00AE73E9">
                  <w:pPr>
                    <w:jc w:val="both"/>
                  </w:pPr>
                  <w:r>
                    <w:rPr>
                      <w:rFonts w:hint="eastAsia"/>
                    </w:rPr>
                    <w:t>时蒙恩</w:t>
                  </w:r>
                </w:p>
                <w:p w14:paraId="7C5C5E07" w14:textId="78EEA2BF" w:rsidR="0042373A" w:rsidRDefault="00F2492B">
                  <w:pPr>
                    <w:jc w:val="both"/>
                  </w:pPr>
                  <w:r>
                    <w:rPr>
                      <w:rFonts w:hint="eastAsia"/>
                    </w:rPr>
                    <w:t>韩易贤</w:t>
                  </w:r>
                </w:p>
              </w:tc>
            </w:tr>
            <w:tr w:rsidR="008B489C" w14:paraId="259C4A9E" w14:textId="77777777">
              <w:trPr>
                <w:trHeight w:val="675"/>
              </w:trPr>
              <w:tc>
                <w:tcPr>
                  <w:tcW w:w="2333" w:type="dxa"/>
                  <w:tcBorders>
                    <w:left w:val="nil"/>
                  </w:tcBorders>
                </w:tcPr>
                <w:p w14:paraId="7AFADD7C" w14:textId="77777777" w:rsidR="008B489C" w:rsidRDefault="00D46A37">
                  <w:pPr>
                    <w:jc w:val="both"/>
                  </w:pPr>
                  <w:r>
                    <w:rPr>
                      <w:rFonts w:hint="eastAsia"/>
                    </w:rPr>
                    <w:t>参与者</w:t>
                  </w:r>
                </w:p>
              </w:tc>
              <w:tc>
                <w:tcPr>
                  <w:tcW w:w="2890" w:type="dxa"/>
                  <w:tcBorders>
                    <w:right w:val="single" w:sz="8" w:space="0" w:color="4472C4" w:themeColor="accent1"/>
                  </w:tcBorders>
                </w:tcPr>
                <w:p w14:paraId="050FDD5B" w14:textId="1152B156" w:rsidR="008B489C" w:rsidRDefault="00F2492B">
                  <w:pPr>
                    <w:jc w:val="both"/>
                    <w:rPr>
                      <w:rFonts w:asciiTheme="minorEastAsia" w:hAnsiTheme="minorEastAsia" w:cstheme="majorBidi"/>
                      <w:spacing w:val="0"/>
                      <w:lang w:val="zh-CN" w:bidi="zh-CN"/>
                    </w:rPr>
                  </w:pPr>
                  <w:r>
                    <w:rPr>
                      <w:rFonts w:asciiTheme="minorEastAsia" w:hAnsiTheme="minorEastAsia" w:cstheme="majorBidi" w:hint="eastAsia"/>
                      <w:spacing w:val="0"/>
                      <w:lang w:val="zh-CN" w:bidi="zh-CN"/>
                    </w:rPr>
                    <w:t>韩易贤（</w:t>
                  </w:r>
                  <w:r w:rsidR="00D46A37">
                    <w:rPr>
                      <w:rFonts w:asciiTheme="minorEastAsia" w:hAnsiTheme="minorEastAsia" w:cstheme="majorBidi" w:hint="eastAsia"/>
                      <w:spacing w:val="0"/>
                      <w:lang w:val="zh-CN" w:bidi="zh-CN"/>
                    </w:rPr>
                    <w:t>小组组长）</w:t>
                  </w:r>
                </w:p>
                <w:p w14:paraId="4CAB908C" w14:textId="684CE8A6" w:rsidR="008B489C" w:rsidRDefault="00F2492B">
                  <w:pPr>
                    <w:jc w:val="both"/>
                  </w:pPr>
                  <w:r>
                    <w:rPr>
                      <w:rFonts w:hint="eastAsia"/>
                    </w:rPr>
                    <w:t>田淼</w:t>
                  </w:r>
                  <w:r w:rsidR="00D46A37">
                    <w:rPr>
                      <w:rFonts w:hint="eastAsia"/>
                    </w:rPr>
                    <w:t>（小组成员）</w:t>
                  </w:r>
                </w:p>
                <w:p w14:paraId="4076B8CC" w14:textId="357E83B7" w:rsidR="008B489C" w:rsidRDefault="008B489C">
                  <w:pPr>
                    <w:jc w:val="both"/>
                  </w:pPr>
                </w:p>
              </w:tc>
            </w:tr>
            <w:tr w:rsidR="008B489C" w14:paraId="3221498B" w14:textId="77777777">
              <w:tc>
                <w:tcPr>
                  <w:tcW w:w="2333" w:type="dxa"/>
                  <w:tcBorders>
                    <w:left w:val="nil"/>
                  </w:tcBorders>
                </w:tcPr>
                <w:p w14:paraId="77E76770" w14:textId="77777777" w:rsidR="008B489C" w:rsidRDefault="00D46A37">
                  <w:pPr>
                    <w:jc w:val="both"/>
                  </w:pPr>
                  <w:r>
                    <w:rPr>
                      <w:rFonts w:hint="eastAsia"/>
                    </w:rPr>
                    <w:t>缺席人员</w:t>
                  </w:r>
                </w:p>
              </w:tc>
              <w:tc>
                <w:tcPr>
                  <w:tcW w:w="2890" w:type="dxa"/>
                  <w:tcBorders>
                    <w:right w:val="single" w:sz="8" w:space="0" w:color="4472C4" w:themeColor="accent1"/>
                  </w:tcBorders>
                </w:tcPr>
                <w:p w14:paraId="03781DF1" w14:textId="77777777" w:rsidR="008B489C" w:rsidRDefault="00D46A37">
                  <w:pPr>
                    <w:jc w:val="both"/>
                  </w:pPr>
                  <w:r>
                    <w:rPr>
                      <w:rFonts w:hint="eastAsia"/>
                    </w:rPr>
                    <w:t>无</w:t>
                  </w:r>
                </w:p>
              </w:tc>
            </w:tr>
          </w:tbl>
          <w:p w14:paraId="420F2CAB" w14:textId="77777777" w:rsidR="008B489C" w:rsidRDefault="008B489C">
            <w:pPr>
              <w:jc w:val="both"/>
            </w:pPr>
          </w:p>
        </w:tc>
        <w:tc>
          <w:tcPr>
            <w:tcW w:w="5400" w:type="dxa"/>
            <w:vAlign w:val="center"/>
          </w:tcPr>
          <w:p w14:paraId="5B31676C" w14:textId="32550EA0" w:rsidR="008B489C" w:rsidRDefault="0042373A">
            <w:pPr>
              <w:jc w:val="both"/>
            </w:pPr>
            <w:r>
              <w:rPr>
                <w:rFonts w:asciiTheme="majorHAnsi" w:eastAsiaTheme="majorEastAsia" w:hAnsiTheme="majorHAnsi" w:cstheme="majorBidi" w:hint="eastAsia"/>
                <w:color w:val="2F5496" w:themeColor="accent1" w:themeShade="BF"/>
                <w:spacing w:val="0"/>
                <w:lang w:bidi="zh-CN"/>
              </w:rPr>
              <w:t>访谈</w:t>
            </w:r>
            <w:r w:rsidR="00D46A37">
              <w:rPr>
                <w:rFonts w:asciiTheme="majorHAnsi" w:eastAsiaTheme="majorEastAsia" w:hAnsiTheme="majorHAnsi" w:cstheme="majorBidi" w:hint="eastAsia"/>
                <w:color w:val="2F5496" w:themeColor="accent1" w:themeShade="BF"/>
                <w:spacing w:val="0"/>
                <w:lang w:bidi="zh-CN"/>
              </w:rPr>
              <w:t>主题</w:t>
            </w:r>
            <w:r w:rsidR="00D46A37">
              <w:rPr>
                <w:rFonts w:asciiTheme="majorHAnsi" w:eastAsiaTheme="majorEastAsia" w:hAnsiTheme="majorHAnsi" w:cstheme="majorBidi" w:hint="eastAsia"/>
                <w:color w:val="2F5496" w:themeColor="accent1" w:themeShade="BF"/>
                <w:spacing w:val="0"/>
                <w:lang w:val="zh-CN" w:bidi="zh-CN"/>
              </w:rPr>
              <w:t>：</w:t>
            </w:r>
            <w:r w:rsidR="000F4923">
              <w:rPr>
                <w:rFonts w:asciiTheme="majorHAnsi" w:eastAsiaTheme="majorEastAsia" w:hAnsiTheme="majorHAnsi" w:cstheme="majorBidi" w:hint="eastAsia"/>
                <w:color w:val="2F5496" w:themeColor="accent1" w:themeShade="BF"/>
                <w:spacing w:val="0"/>
                <w:lang w:bidi="zh-CN"/>
              </w:rPr>
              <w:t>教师用户代表对项目</w:t>
            </w:r>
            <w:r>
              <w:rPr>
                <w:rFonts w:asciiTheme="majorHAnsi" w:eastAsiaTheme="majorEastAsia" w:hAnsiTheme="majorHAnsi" w:cstheme="majorBidi" w:hint="eastAsia"/>
                <w:color w:val="2F5496" w:themeColor="accent1" w:themeShade="BF"/>
                <w:spacing w:val="0"/>
                <w:lang w:bidi="zh-CN"/>
              </w:rPr>
              <w:t>愿景与需求初步</w:t>
            </w:r>
            <w:r w:rsidR="000F4923">
              <w:rPr>
                <w:rFonts w:asciiTheme="majorHAnsi" w:eastAsiaTheme="majorEastAsia" w:hAnsiTheme="majorHAnsi" w:cstheme="majorBidi" w:hint="eastAsia"/>
                <w:color w:val="2F5496" w:themeColor="accent1" w:themeShade="BF"/>
                <w:spacing w:val="0"/>
                <w:lang w:bidi="zh-CN"/>
              </w:rPr>
              <w:t>的看法</w:t>
            </w:r>
          </w:p>
        </w:tc>
      </w:tr>
    </w:tbl>
    <w:p w14:paraId="32EE8A3C" w14:textId="4678A2BC" w:rsidR="008B489C" w:rsidRDefault="0042373A">
      <w:pPr>
        <w:pStyle w:val="2"/>
        <w:ind w:left="0"/>
        <w:rPr>
          <w:b/>
          <w:bCs w:val="0"/>
          <w:sz w:val="24"/>
          <w:szCs w:val="24"/>
          <w:lang w:eastAsia="zh-CN"/>
        </w:rPr>
      </w:pPr>
      <w:r>
        <w:rPr>
          <w:rFonts w:hint="eastAsia"/>
          <w:b/>
          <w:sz w:val="24"/>
          <w:szCs w:val="24"/>
          <w:lang w:eastAsia="zh-CN"/>
        </w:rPr>
        <w:t>访谈背景</w:t>
      </w:r>
    </w:p>
    <w:p w14:paraId="3E0860F3" w14:textId="6EA8BC60" w:rsidR="008B489C" w:rsidRPr="0042373A" w:rsidRDefault="0042373A">
      <w:pPr>
        <w:rPr>
          <w:b/>
          <w:bCs/>
          <w:sz w:val="28"/>
          <w:szCs w:val="28"/>
        </w:rPr>
      </w:pPr>
      <w:r w:rsidRPr="0042373A">
        <w:rPr>
          <w:rFonts w:hint="eastAsia"/>
          <w:b/>
          <w:bCs/>
          <w:sz w:val="28"/>
          <w:szCs w:val="28"/>
        </w:rPr>
        <w:t>项目概述</w:t>
      </w:r>
    </w:p>
    <w:p w14:paraId="5A4F90E1" w14:textId="41A37751" w:rsidR="0042373A" w:rsidRDefault="0042373A" w:rsidP="00244241">
      <w:pPr>
        <w:spacing w:line="360" w:lineRule="auto"/>
        <w:ind w:left="74" w:firstLineChars="200" w:firstLine="496"/>
      </w:pPr>
      <w:r w:rsidRPr="00FD2D0C">
        <w:rPr>
          <w:rFonts w:hint="eastAsia"/>
          <w:sz w:val="24"/>
        </w:rPr>
        <w:t>大学阶段，各个种类的课程选择无论是对初来乍到的新生还是入学已久的老生而言都是一件头疼的事情。经过调查发现，当前浙大城市学院尚没有一款A</w:t>
      </w:r>
      <w:r w:rsidRPr="00FD2D0C">
        <w:rPr>
          <w:sz w:val="24"/>
        </w:rPr>
        <w:t>PP</w:t>
      </w:r>
      <w:r w:rsidRPr="00FD2D0C">
        <w:rPr>
          <w:rFonts w:hint="eastAsia"/>
          <w:sz w:val="24"/>
        </w:rPr>
        <w:t>能够集最基本的课程查看、课程推荐、排名社交等功能于一身，很多师生对这样一款软件具有较强的需求</w:t>
      </w:r>
      <w:r>
        <w:rPr>
          <w:rFonts w:hint="eastAsia"/>
          <w:sz w:val="24"/>
        </w:rPr>
        <w:t>，</w:t>
      </w:r>
      <w:r w:rsidR="00BF0C10" w:rsidRPr="00BF0C10">
        <w:rPr>
          <w:rFonts w:hint="eastAsia"/>
          <w:sz w:val="24"/>
        </w:rPr>
        <w:t>为需选课学生提供查看课程、老师与咨询校友以及提供个性化课程推荐的平台；为老师提供完善教学方式、加强师生情感的平台（师生交流通道）；为减少课程评价因口耳相传造成的不准确性。</w:t>
      </w:r>
      <w:r w:rsidR="00E674B1">
        <w:rPr>
          <w:rFonts w:hint="eastAsia"/>
          <w:sz w:val="24"/>
        </w:rPr>
        <w:t>易学e</w:t>
      </w:r>
      <w:r w:rsidR="00E674B1">
        <w:rPr>
          <w:sz w:val="24"/>
        </w:rPr>
        <w:t>-</w:t>
      </w:r>
      <w:r w:rsidR="00E674B1">
        <w:rPr>
          <w:rFonts w:hint="eastAsia"/>
          <w:sz w:val="24"/>
        </w:rPr>
        <w:t>learning的想法就横空出世</w:t>
      </w:r>
    </w:p>
    <w:p w14:paraId="7DBA15A3" w14:textId="375AEFF5" w:rsidR="0042373A" w:rsidRPr="0042373A" w:rsidRDefault="0042373A">
      <w:pPr>
        <w:rPr>
          <w:b/>
          <w:bCs/>
          <w:sz w:val="28"/>
          <w:szCs w:val="28"/>
        </w:rPr>
      </w:pPr>
      <w:r w:rsidRPr="0042373A">
        <w:rPr>
          <w:rFonts w:hint="eastAsia"/>
          <w:b/>
          <w:bCs/>
          <w:sz w:val="28"/>
          <w:szCs w:val="28"/>
        </w:rPr>
        <w:t>访谈目的</w:t>
      </w:r>
    </w:p>
    <w:p w14:paraId="36B4560F" w14:textId="3A2DCC7F" w:rsidR="0042373A" w:rsidRPr="00244241" w:rsidRDefault="00244241" w:rsidP="00244241">
      <w:pPr>
        <w:spacing w:line="360" w:lineRule="auto"/>
        <w:ind w:left="74"/>
        <w:rPr>
          <w:sz w:val="24"/>
          <w:szCs w:val="24"/>
        </w:rPr>
      </w:pPr>
      <w:r w:rsidRPr="00244241">
        <w:rPr>
          <w:sz w:val="24"/>
          <w:szCs w:val="24"/>
        </w:rPr>
        <w:tab/>
      </w:r>
      <w:r w:rsidRPr="00244241">
        <w:rPr>
          <w:rFonts w:hint="eastAsia"/>
          <w:sz w:val="24"/>
          <w:szCs w:val="24"/>
        </w:rPr>
        <w:t>项目小组已经完成了项目计划书、可行性分析报告以及需求愿景文档的初步制作与评审，根据里程碑的要求和项目具体内容推进进度的指标，项目小组想要</w:t>
      </w:r>
      <w:r w:rsidR="005C7817" w:rsidRPr="005C7817">
        <w:rPr>
          <w:rFonts w:hint="eastAsia"/>
          <w:sz w:val="24"/>
          <w:szCs w:val="24"/>
        </w:rPr>
        <w:t>王老师</w:t>
      </w:r>
      <w:r w:rsidR="005C7817" w:rsidRPr="005C7817">
        <w:rPr>
          <w:sz w:val="24"/>
          <w:szCs w:val="24"/>
        </w:rPr>
        <w:t>以</w:t>
      </w:r>
      <w:r w:rsidR="005C7817" w:rsidRPr="005C7817">
        <w:rPr>
          <w:rFonts w:hint="eastAsia"/>
          <w:sz w:val="24"/>
          <w:szCs w:val="24"/>
        </w:rPr>
        <w:t>教师用户</w:t>
      </w:r>
      <w:r w:rsidR="005C7817" w:rsidRPr="005C7817">
        <w:rPr>
          <w:sz w:val="24"/>
          <w:szCs w:val="24"/>
        </w:rPr>
        <w:t>的身份参加访谈会议，在访谈中确定该项目实现的愿景与初步需求，以及最终需要实现的程度</w:t>
      </w:r>
      <w:r w:rsidR="005C7817" w:rsidRPr="005C7817">
        <w:rPr>
          <w:rFonts w:hint="eastAsia"/>
          <w:sz w:val="24"/>
          <w:szCs w:val="24"/>
        </w:rPr>
        <w:t>，</w:t>
      </w:r>
      <w:r w:rsidRPr="00244241">
        <w:rPr>
          <w:rFonts w:hint="eastAsia"/>
          <w:sz w:val="24"/>
          <w:szCs w:val="24"/>
        </w:rPr>
        <w:t>供后续项目小组进度推进时进行参考。</w:t>
      </w:r>
    </w:p>
    <w:p w14:paraId="11F6538C" w14:textId="77777777" w:rsidR="0042373A" w:rsidRDefault="0042373A" w:rsidP="0042373A">
      <w:pPr>
        <w:pStyle w:val="2"/>
        <w:ind w:left="0"/>
        <w:rPr>
          <w:b/>
          <w:bCs w:val="0"/>
          <w:sz w:val="24"/>
          <w:szCs w:val="24"/>
          <w:lang w:eastAsia="zh-CN"/>
        </w:rPr>
      </w:pPr>
      <w:r>
        <w:rPr>
          <w:rFonts w:hint="eastAsia"/>
          <w:b/>
          <w:sz w:val="24"/>
          <w:szCs w:val="24"/>
          <w:lang w:eastAsia="zh-CN"/>
        </w:rPr>
        <w:t>访谈内容纪要</w:t>
      </w:r>
    </w:p>
    <w:p w14:paraId="4E93CF4E" w14:textId="020F8908" w:rsidR="008B489C" w:rsidRPr="0042373A" w:rsidRDefault="0042373A">
      <w:pPr>
        <w:rPr>
          <w:b/>
          <w:bCs/>
          <w:sz w:val="28"/>
          <w:szCs w:val="28"/>
        </w:rPr>
      </w:pPr>
      <w:r w:rsidRPr="0042373A">
        <w:rPr>
          <w:rFonts w:hint="eastAsia"/>
          <w:b/>
          <w:bCs/>
          <w:sz w:val="28"/>
          <w:szCs w:val="28"/>
        </w:rPr>
        <w:t>问答式纪要</w:t>
      </w:r>
    </w:p>
    <w:p w14:paraId="6EC8116D" w14:textId="70164D0B" w:rsidR="00AE73E9" w:rsidRDefault="00AE73E9" w:rsidP="00AE73E9">
      <w:pPr>
        <w:pStyle w:val="ab"/>
        <w:numPr>
          <w:ilvl w:val="0"/>
          <w:numId w:val="1"/>
        </w:numPr>
        <w:spacing w:line="360" w:lineRule="auto"/>
        <w:ind w:firstLineChars="0"/>
        <w:rPr>
          <w:sz w:val="24"/>
          <w:szCs w:val="24"/>
        </w:rPr>
      </w:pPr>
      <w:r>
        <w:rPr>
          <w:rFonts w:hint="eastAsia"/>
          <w:sz w:val="24"/>
          <w:szCs w:val="24"/>
        </w:rPr>
        <w:t>组：时蒙恩同学，你好。请问你作为管理员用户，你认为我们的荐课APP的什么功能对你来说最为重要？</w:t>
      </w:r>
    </w:p>
    <w:p w14:paraId="0C517C96" w14:textId="182BBAB7" w:rsidR="00AE73E9" w:rsidRDefault="00AE73E9" w:rsidP="00AE73E9">
      <w:pPr>
        <w:pStyle w:val="ab"/>
        <w:spacing w:line="360" w:lineRule="auto"/>
        <w:ind w:left="432" w:firstLineChars="0" w:firstLine="0"/>
        <w:rPr>
          <w:sz w:val="24"/>
          <w:szCs w:val="24"/>
        </w:rPr>
      </w:pPr>
      <w:r>
        <w:rPr>
          <w:rFonts w:hint="eastAsia"/>
          <w:sz w:val="24"/>
          <w:szCs w:val="24"/>
        </w:rPr>
        <w:t>时蒙恩：作为管理员用户，我最看重的是课程数据库和学生用户的交互内容</w:t>
      </w:r>
    </w:p>
    <w:p w14:paraId="2D252EE1" w14:textId="77777777" w:rsidR="00AE73E9" w:rsidRDefault="00AE73E9" w:rsidP="00AE73E9">
      <w:pPr>
        <w:pStyle w:val="ab"/>
        <w:numPr>
          <w:ilvl w:val="0"/>
          <w:numId w:val="1"/>
        </w:numPr>
        <w:spacing w:line="360" w:lineRule="auto"/>
        <w:ind w:firstLineChars="0"/>
        <w:rPr>
          <w:sz w:val="24"/>
          <w:szCs w:val="24"/>
        </w:rPr>
      </w:pPr>
      <w:r>
        <w:rPr>
          <w:rFonts w:hint="eastAsia"/>
          <w:sz w:val="24"/>
          <w:szCs w:val="24"/>
        </w:rPr>
        <w:t>你觉得对于管理员用户来说，你在使用荐课APP过程中更关注哪些功能？你希望想拥有哪些权力？</w:t>
      </w:r>
    </w:p>
    <w:p w14:paraId="068443E9" w14:textId="119F777B" w:rsidR="00AE73E9" w:rsidRDefault="00AE73E9" w:rsidP="00AE73E9">
      <w:pPr>
        <w:spacing w:line="360" w:lineRule="auto"/>
        <w:ind w:left="420"/>
        <w:rPr>
          <w:sz w:val="24"/>
          <w:szCs w:val="24"/>
        </w:rPr>
      </w:pPr>
      <w:r>
        <w:rPr>
          <w:rFonts w:hint="eastAsia"/>
          <w:sz w:val="24"/>
          <w:szCs w:val="24"/>
        </w:rPr>
        <w:t>时蒙恩：对平台上的课程信息(课件资料、课程描述)的修改权限；用户学习交流区中后台管理权限。</w:t>
      </w:r>
    </w:p>
    <w:p w14:paraId="1B2DF0C7" w14:textId="77777777" w:rsidR="00AE73E9" w:rsidRDefault="00AE73E9" w:rsidP="00AE73E9">
      <w:pPr>
        <w:pStyle w:val="ab"/>
        <w:numPr>
          <w:ilvl w:val="0"/>
          <w:numId w:val="1"/>
        </w:numPr>
        <w:spacing w:line="360" w:lineRule="auto"/>
        <w:ind w:firstLineChars="0"/>
        <w:rPr>
          <w:sz w:val="24"/>
          <w:szCs w:val="24"/>
        </w:rPr>
      </w:pPr>
      <w:r>
        <w:rPr>
          <w:rFonts w:hint="eastAsia"/>
          <w:sz w:val="24"/>
          <w:szCs w:val="24"/>
        </w:rPr>
        <w:t>那么作为管理员的话，你是否会觉得匿名的功能会对你带来困扰或者加大你的工作负担？</w:t>
      </w:r>
    </w:p>
    <w:p w14:paraId="4C7ABF6F" w14:textId="3362A334" w:rsidR="00AE73E9" w:rsidRDefault="00AE73E9" w:rsidP="00AE73E9">
      <w:pPr>
        <w:spacing w:line="360" w:lineRule="auto"/>
        <w:ind w:left="420"/>
        <w:rPr>
          <w:sz w:val="24"/>
          <w:szCs w:val="24"/>
        </w:rPr>
      </w:pPr>
      <w:r>
        <w:rPr>
          <w:rFonts w:hint="eastAsia"/>
          <w:sz w:val="24"/>
          <w:szCs w:val="24"/>
        </w:rPr>
        <w:t>时蒙恩：对于未经过身份认证的匿名功能，会对管理员的工作造成负担，可能会造成课程余量判断等不准确，影响app功能。对于已经身份认证的匿名功能，可以后台查看，对管理员的工作负担较小。</w:t>
      </w:r>
    </w:p>
    <w:p w14:paraId="1C0EE78F" w14:textId="77777777" w:rsidR="00AE73E9" w:rsidRDefault="00AE73E9" w:rsidP="00AE73E9">
      <w:pPr>
        <w:pStyle w:val="ab"/>
        <w:numPr>
          <w:ilvl w:val="0"/>
          <w:numId w:val="1"/>
        </w:numPr>
        <w:spacing w:line="360" w:lineRule="auto"/>
        <w:ind w:firstLineChars="0"/>
        <w:rPr>
          <w:sz w:val="24"/>
          <w:szCs w:val="24"/>
        </w:rPr>
      </w:pPr>
      <w:r>
        <w:rPr>
          <w:rFonts w:hint="eastAsia"/>
          <w:sz w:val="24"/>
          <w:szCs w:val="24"/>
        </w:rPr>
        <w:t>那你作为学生，同时也作为这款小程序的管理员，你的驱动力是什么，或者说你的初心是什么？</w:t>
      </w:r>
    </w:p>
    <w:p w14:paraId="02D61173" w14:textId="5735A5DC" w:rsidR="00AE73E9" w:rsidRDefault="00AE73E9" w:rsidP="00AE73E9">
      <w:pPr>
        <w:spacing w:line="360" w:lineRule="auto"/>
        <w:ind w:left="420"/>
        <w:rPr>
          <w:sz w:val="24"/>
          <w:szCs w:val="24"/>
        </w:rPr>
      </w:pPr>
      <w:r>
        <w:rPr>
          <w:rFonts w:hint="eastAsia"/>
          <w:sz w:val="24"/>
          <w:szCs w:val="24"/>
        </w:rPr>
        <w:t>时蒙恩：促进同学对课程能有早期初步了解，尽可能的降低同学们学习成本，保证高效学习，同时能够更好的发散思维，拓宽知识面。</w:t>
      </w:r>
    </w:p>
    <w:p w14:paraId="69681A9A" w14:textId="77777777" w:rsidR="00AE73E9" w:rsidRDefault="00AE73E9" w:rsidP="00AE73E9">
      <w:pPr>
        <w:pStyle w:val="ab"/>
        <w:numPr>
          <w:ilvl w:val="0"/>
          <w:numId w:val="1"/>
        </w:numPr>
        <w:spacing w:line="360" w:lineRule="auto"/>
        <w:ind w:firstLineChars="0"/>
        <w:rPr>
          <w:sz w:val="24"/>
          <w:szCs w:val="24"/>
        </w:rPr>
      </w:pPr>
      <w:r>
        <w:rPr>
          <w:rFonts w:hint="eastAsia"/>
          <w:sz w:val="24"/>
          <w:szCs w:val="24"/>
        </w:rPr>
        <w:t>那你觉得对于你来说，管理员的身份可以给你带来什么？精神或物质都可以说说。</w:t>
      </w:r>
    </w:p>
    <w:p w14:paraId="59D17E22" w14:textId="443413A1" w:rsidR="00AE73E9" w:rsidRDefault="00AE73E9" w:rsidP="00AE73E9">
      <w:pPr>
        <w:spacing w:line="360" w:lineRule="auto"/>
        <w:ind w:left="420"/>
        <w:rPr>
          <w:sz w:val="24"/>
          <w:szCs w:val="24"/>
        </w:rPr>
      </w:pPr>
      <w:r>
        <w:rPr>
          <w:rFonts w:hint="eastAsia"/>
          <w:sz w:val="24"/>
          <w:szCs w:val="24"/>
        </w:rPr>
        <w:t>时蒙恩：责任感：监督平台内的任何不当行为；培养处理事件时的逻辑能力</w:t>
      </w:r>
    </w:p>
    <w:p w14:paraId="54E0B651" w14:textId="51B8C35B" w:rsidR="00AE73E9" w:rsidRDefault="00AE73E9" w:rsidP="00AE73E9">
      <w:pPr>
        <w:pStyle w:val="ab"/>
        <w:numPr>
          <w:ilvl w:val="0"/>
          <w:numId w:val="1"/>
        </w:numPr>
        <w:spacing w:line="360" w:lineRule="auto"/>
        <w:ind w:firstLineChars="0"/>
        <w:rPr>
          <w:sz w:val="24"/>
          <w:szCs w:val="24"/>
        </w:rPr>
      </w:pPr>
      <w:r>
        <w:rPr>
          <w:rFonts w:hint="eastAsia"/>
          <w:sz w:val="24"/>
          <w:szCs w:val="24"/>
        </w:rPr>
        <w:t>好的</w:t>
      </w:r>
      <w:r w:rsidR="0035192B">
        <w:rPr>
          <w:rFonts w:hint="eastAsia"/>
          <w:sz w:val="24"/>
          <w:szCs w:val="24"/>
        </w:rPr>
        <w:t>时蒙恩</w:t>
      </w:r>
      <w:r>
        <w:rPr>
          <w:rFonts w:hint="eastAsia"/>
          <w:sz w:val="24"/>
          <w:szCs w:val="24"/>
        </w:rPr>
        <w:t>同学，那么对你来说，如果是物质上低收益或无收益的管理员工作，你一天或一周愿意花多少时间在这上面呢？</w:t>
      </w:r>
    </w:p>
    <w:p w14:paraId="4BBF24B5" w14:textId="14EF3ACF" w:rsidR="00AE73E9" w:rsidRDefault="0035192B" w:rsidP="00AE73E9">
      <w:pPr>
        <w:spacing w:line="360" w:lineRule="auto"/>
        <w:ind w:left="420"/>
        <w:rPr>
          <w:sz w:val="24"/>
          <w:szCs w:val="24"/>
        </w:rPr>
      </w:pPr>
      <w:r>
        <w:rPr>
          <w:rFonts w:hint="eastAsia"/>
          <w:sz w:val="24"/>
          <w:szCs w:val="24"/>
        </w:rPr>
        <w:t>时蒙恩</w:t>
      </w:r>
      <w:r w:rsidR="00AE73E9">
        <w:rPr>
          <w:rFonts w:hint="eastAsia"/>
          <w:sz w:val="24"/>
          <w:szCs w:val="24"/>
        </w:rPr>
        <w:t>：</w:t>
      </w:r>
      <w:r>
        <w:rPr>
          <w:rFonts w:hint="eastAsia"/>
          <w:sz w:val="24"/>
          <w:szCs w:val="24"/>
        </w:rPr>
        <w:t>学生日用量大的工作日 投入1h/day</w:t>
      </w:r>
      <w:r>
        <w:rPr>
          <w:sz w:val="24"/>
          <w:szCs w:val="24"/>
        </w:rPr>
        <w:t xml:space="preserve"> </w:t>
      </w:r>
    </w:p>
    <w:p w14:paraId="7EF00114" w14:textId="77777777" w:rsidR="00AE73E9" w:rsidRDefault="00AE73E9" w:rsidP="00AE73E9">
      <w:pPr>
        <w:spacing w:line="360" w:lineRule="auto"/>
        <w:ind w:left="0"/>
        <w:rPr>
          <w:sz w:val="24"/>
          <w:szCs w:val="24"/>
        </w:rPr>
      </w:pPr>
    </w:p>
    <w:p w14:paraId="03152FF3" w14:textId="7789C169" w:rsidR="00D01A07" w:rsidRDefault="0042373A" w:rsidP="0035192B">
      <w:pPr>
        <w:pStyle w:val="2"/>
        <w:ind w:left="0"/>
        <w:rPr>
          <w:b/>
          <w:szCs w:val="28"/>
          <w:lang w:eastAsia="zh-CN"/>
        </w:rPr>
      </w:pPr>
      <w:r>
        <w:rPr>
          <w:rFonts w:hint="eastAsia"/>
          <w:b/>
          <w:szCs w:val="28"/>
          <w:lang w:eastAsia="zh-CN"/>
        </w:rPr>
        <w:t>访谈总结</w:t>
      </w:r>
    </w:p>
    <w:p w14:paraId="443512CE" w14:textId="41CE7635" w:rsidR="0035192B" w:rsidRDefault="0035192B" w:rsidP="0035192B">
      <w:pPr>
        <w:spacing w:line="360" w:lineRule="auto"/>
        <w:ind w:left="420" w:firstLine="346"/>
        <w:rPr>
          <w:sz w:val="24"/>
          <w:szCs w:val="24"/>
        </w:rPr>
      </w:pPr>
      <w:r>
        <w:rPr>
          <w:rFonts w:hint="eastAsia"/>
          <w:sz w:val="24"/>
          <w:szCs w:val="24"/>
        </w:rPr>
        <w:t>经过本次访谈，项目小组首先确认了项目的具体实现形式：对于管理员来说，他所要做的更多是维护课程信息，获取对信息增删改的权力。作为管理员用户可以促进学生的交互。</w:t>
      </w:r>
    </w:p>
    <w:p w14:paraId="7ACDCCC1" w14:textId="77777777" w:rsidR="0035192B" w:rsidRPr="0035192B" w:rsidRDefault="0035192B" w:rsidP="0035192B"/>
    <w:sectPr w:rsidR="0035192B" w:rsidRPr="0035192B">
      <w:footerReference w:type="default" r:id="rId10"/>
      <w:pgSz w:w="11906" w:h="16838"/>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77D38" w14:textId="77777777" w:rsidR="002D6D99" w:rsidRDefault="002D6D99">
      <w:pPr>
        <w:spacing w:before="0" w:after="0"/>
      </w:pPr>
      <w:r>
        <w:separator/>
      </w:r>
    </w:p>
  </w:endnote>
  <w:endnote w:type="continuationSeparator" w:id="0">
    <w:p w14:paraId="0E4B4FA8" w14:textId="77777777" w:rsidR="002D6D99" w:rsidRDefault="002D6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84956" w14:textId="77777777" w:rsidR="008B489C" w:rsidRDefault="00D46A37">
    <w:pPr>
      <w:pStyle w:val="a3"/>
    </w:pPr>
    <w:r>
      <w:rPr>
        <w:lang w:val="zh-CN" w:eastAsia="zh-CN" w:bidi="zh-CN"/>
      </w:rPr>
      <w:t xml:space="preserve">第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lang w:val="zh-CN" w:eastAsia="zh-CN" w:bidi="zh-CN"/>
      </w:rPr>
      <w:t>2</w:t>
    </w:r>
    <w:r>
      <w:rPr>
        <w:lang w:val="zh-CN" w:eastAsia="zh-CN" w:bidi="zh-CN"/>
      </w:rPr>
      <w:fldChar w:fldCharType="end"/>
    </w:r>
    <w:r>
      <w:rPr>
        <w:lang w:val="zh-CN" w:eastAsia="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71520" w14:textId="77777777" w:rsidR="002D6D99" w:rsidRDefault="002D6D99">
      <w:pPr>
        <w:spacing w:before="0" w:after="0"/>
      </w:pPr>
      <w:r>
        <w:separator/>
      </w:r>
    </w:p>
  </w:footnote>
  <w:footnote w:type="continuationSeparator" w:id="0">
    <w:p w14:paraId="32042363" w14:textId="77777777" w:rsidR="002D6D99" w:rsidRDefault="002D6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1D6D"/>
    <w:multiLevelType w:val="hybridMultilevel"/>
    <w:tmpl w:val="5F9E8C98"/>
    <w:lvl w:ilvl="0" w:tplc="3A4016E2">
      <w:start w:val="1"/>
      <w:numFmt w:val="decimal"/>
      <w:lvlText w:val="%1."/>
      <w:lvlJc w:val="left"/>
      <w:pPr>
        <w:ind w:left="1126" w:hanging="360"/>
      </w:pPr>
      <w:rPr>
        <w:rFonts w:hint="default"/>
      </w:rPr>
    </w:lvl>
    <w:lvl w:ilvl="1" w:tplc="04090019" w:tentative="1">
      <w:start w:val="1"/>
      <w:numFmt w:val="lowerLetter"/>
      <w:lvlText w:val="%2)"/>
      <w:lvlJc w:val="left"/>
      <w:pPr>
        <w:ind w:left="1646" w:hanging="440"/>
      </w:pPr>
    </w:lvl>
    <w:lvl w:ilvl="2" w:tplc="0409001B" w:tentative="1">
      <w:start w:val="1"/>
      <w:numFmt w:val="lowerRoman"/>
      <w:lvlText w:val="%3."/>
      <w:lvlJc w:val="right"/>
      <w:pPr>
        <w:ind w:left="2086" w:hanging="440"/>
      </w:pPr>
    </w:lvl>
    <w:lvl w:ilvl="3" w:tplc="0409000F" w:tentative="1">
      <w:start w:val="1"/>
      <w:numFmt w:val="decimal"/>
      <w:lvlText w:val="%4."/>
      <w:lvlJc w:val="left"/>
      <w:pPr>
        <w:ind w:left="2526" w:hanging="440"/>
      </w:pPr>
    </w:lvl>
    <w:lvl w:ilvl="4" w:tplc="04090019" w:tentative="1">
      <w:start w:val="1"/>
      <w:numFmt w:val="lowerLetter"/>
      <w:lvlText w:val="%5)"/>
      <w:lvlJc w:val="left"/>
      <w:pPr>
        <w:ind w:left="2966" w:hanging="440"/>
      </w:pPr>
    </w:lvl>
    <w:lvl w:ilvl="5" w:tplc="0409001B" w:tentative="1">
      <w:start w:val="1"/>
      <w:numFmt w:val="lowerRoman"/>
      <w:lvlText w:val="%6."/>
      <w:lvlJc w:val="right"/>
      <w:pPr>
        <w:ind w:left="3406" w:hanging="440"/>
      </w:pPr>
    </w:lvl>
    <w:lvl w:ilvl="6" w:tplc="0409000F" w:tentative="1">
      <w:start w:val="1"/>
      <w:numFmt w:val="decimal"/>
      <w:lvlText w:val="%7."/>
      <w:lvlJc w:val="left"/>
      <w:pPr>
        <w:ind w:left="3846" w:hanging="440"/>
      </w:pPr>
    </w:lvl>
    <w:lvl w:ilvl="7" w:tplc="04090019" w:tentative="1">
      <w:start w:val="1"/>
      <w:numFmt w:val="lowerLetter"/>
      <w:lvlText w:val="%8)"/>
      <w:lvlJc w:val="left"/>
      <w:pPr>
        <w:ind w:left="4286" w:hanging="440"/>
      </w:pPr>
    </w:lvl>
    <w:lvl w:ilvl="8" w:tplc="0409001B" w:tentative="1">
      <w:start w:val="1"/>
      <w:numFmt w:val="lowerRoman"/>
      <w:lvlText w:val="%9."/>
      <w:lvlJc w:val="right"/>
      <w:pPr>
        <w:ind w:left="4726" w:hanging="440"/>
      </w:pPr>
    </w:lvl>
  </w:abstractNum>
  <w:abstractNum w:abstractNumId="1" w15:restartNumberingAfterBreak="0">
    <w:nsid w:val="20E65FB1"/>
    <w:multiLevelType w:val="hybridMultilevel"/>
    <w:tmpl w:val="94086A26"/>
    <w:lvl w:ilvl="0" w:tplc="F9E21554">
      <w:start w:val="1"/>
      <w:numFmt w:val="decimal"/>
      <w:lvlText w:val="%1."/>
      <w:lvlJc w:val="left"/>
      <w:pPr>
        <w:ind w:left="432" w:hanging="360"/>
      </w:pPr>
      <w:rPr>
        <w:rFonts w:hint="default"/>
      </w:r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F70"/>
    <w:rsid w:val="0000405B"/>
    <w:rsid w:val="00007A45"/>
    <w:rsid w:val="0004346C"/>
    <w:rsid w:val="000D7B69"/>
    <w:rsid w:val="000F4923"/>
    <w:rsid w:val="001E437E"/>
    <w:rsid w:val="0022295D"/>
    <w:rsid w:val="00244241"/>
    <w:rsid w:val="002821F3"/>
    <w:rsid w:val="002D6D99"/>
    <w:rsid w:val="0035192B"/>
    <w:rsid w:val="003E0C17"/>
    <w:rsid w:val="0042373A"/>
    <w:rsid w:val="00460231"/>
    <w:rsid w:val="004A6D95"/>
    <w:rsid w:val="004B4E98"/>
    <w:rsid w:val="004D242E"/>
    <w:rsid w:val="004E3BE8"/>
    <w:rsid w:val="00500FEB"/>
    <w:rsid w:val="00541F70"/>
    <w:rsid w:val="005C7817"/>
    <w:rsid w:val="005E594F"/>
    <w:rsid w:val="005E7EDE"/>
    <w:rsid w:val="006126D3"/>
    <w:rsid w:val="00665C41"/>
    <w:rsid w:val="0067535A"/>
    <w:rsid w:val="00684B52"/>
    <w:rsid w:val="006865D3"/>
    <w:rsid w:val="00692C84"/>
    <w:rsid w:val="00696D9D"/>
    <w:rsid w:val="006A4707"/>
    <w:rsid w:val="006A78C3"/>
    <w:rsid w:val="00714E86"/>
    <w:rsid w:val="00723354"/>
    <w:rsid w:val="00847376"/>
    <w:rsid w:val="0086090B"/>
    <w:rsid w:val="008613D5"/>
    <w:rsid w:val="008A47EA"/>
    <w:rsid w:val="008B489C"/>
    <w:rsid w:val="00910641"/>
    <w:rsid w:val="0095219C"/>
    <w:rsid w:val="00954FDF"/>
    <w:rsid w:val="0098220A"/>
    <w:rsid w:val="009C35BD"/>
    <w:rsid w:val="009F1FA4"/>
    <w:rsid w:val="00A052FE"/>
    <w:rsid w:val="00AE73E9"/>
    <w:rsid w:val="00B43406"/>
    <w:rsid w:val="00B66004"/>
    <w:rsid w:val="00BA6803"/>
    <w:rsid w:val="00BC6DA6"/>
    <w:rsid w:val="00BF0C10"/>
    <w:rsid w:val="00C24644"/>
    <w:rsid w:val="00C910B4"/>
    <w:rsid w:val="00CB5A26"/>
    <w:rsid w:val="00CD22C0"/>
    <w:rsid w:val="00D01A07"/>
    <w:rsid w:val="00D43807"/>
    <w:rsid w:val="00D46A37"/>
    <w:rsid w:val="00D46CE6"/>
    <w:rsid w:val="00DB2F7E"/>
    <w:rsid w:val="00DE03A1"/>
    <w:rsid w:val="00DE218B"/>
    <w:rsid w:val="00E54254"/>
    <w:rsid w:val="00E65064"/>
    <w:rsid w:val="00E674B1"/>
    <w:rsid w:val="00E831FD"/>
    <w:rsid w:val="00E90177"/>
    <w:rsid w:val="00EB3188"/>
    <w:rsid w:val="00EC69D3"/>
    <w:rsid w:val="00EF66A2"/>
    <w:rsid w:val="00F04A8D"/>
    <w:rsid w:val="00F2492B"/>
    <w:rsid w:val="00FB30A6"/>
    <w:rsid w:val="00FD73E2"/>
    <w:rsid w:val="037209F1"/>
    <w:rsid w:val="0F464C6E"/>
    <w:rsid w:val="269B2CAA"/>
    <w:rsid w:val="2AFB5F72"/>
    <w:rsid w:val="491F4CE3"/>
    <w:rsid w:val="544171EF"/>
    <w:rsid w:val="5567550C"/>
    <w:rsid w:val="7466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A4D09"/>
  <w15:docId w15:val="{B0FEF404-79EB-4115-97BF-6901ED14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40"/>
      <w:ind w:left="72"/>
    </w:pPr>
    <w:rPr>
      <w:rFonts w:asciiTheme="minorHAnsi" w:eastAsiaTheme="minorEastAsia" w:hAnsiTheme="minorHAnsi" w:cstheme="minorBidi"/>
      <w:spacing w:val="4"/>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b/>
      <w:bCs/>
      <w:caps/>
      <w:color w:val="A5A5A5" w:themeColor="accent3"/>
      <w:spacing w:val="0"/>
      <w:sz w:val="26"/>
      <w:szCs w:val="26"/>
      <w:lang w:eastAsia="ja-JP"/>
    </w:rPr>
  </w:style>
  <w:style w:type="paragraph" w:styleId="2">
    <w:name w:val="heading 2"/>
    <w:basedOn w:val="a"/>
    <w:next w:val="a"/>
    <w:link w:val="20"/>
    <w:uiPriority w:val="9"/>
    <w:unhideWhenUsed/>
    <w:qFormat/>
    <w:pPr>
      <w:keepNext/>
      <w:keepLines/>
      <w:pBdr>
        <w:top w:val="single" w:sz="4" w:space="1" w:color="A5A5A5" w:themeColor="accent3"/>
      </w:pBdr>
      <w:spacing w:before="360" w:after="160"/>
      <w:contextualSpacing/>
      <w:outlineLvl w:val="1"/>
    </w:pPr>
    <w:rPr>
      <w:rFonts w:asciiTheme="majorHAnsi" w:eastAsiaTheme="majorEastAsia" w:hAnsiTheme="majorHAnsi" w:cstheme="majorBidi"/>
      <w:bCs/>
      <w:color w:val="ED7D31" w:themeColor="accent2"/>
      <w:spacing w:val="15"/>
      <w:szCs w:val="21"/>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spacing w:before="0" w:after="0"/>
      <w:jc w:val="right"/>
    </w:pPr>
    <w:rPr>
      <w:spacing w:val="0"/>
      <w:szCs w:val="21"/>
      <w:lang w:eastAsia="ja-JP"/>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link w:val="a8"/>
    <w:uiPriority w:val="10"/>
    <w:qFormat/>
    <w:pPr>
      <w:contextualSpacing/>
    </w:pPr>
    <w:rPr>
      <w:rFonts w:asciiTheme="majorHAnsi" w:eastAsiaTheme="majorEastAsia" w:hAnsiTheme="majorHAnsi" w:cstheme="majorBidi"/>
      <w:color w:val="ED7D31" w:themeColor="accent2"/>
      <w:spacing w:val="0"/>
      <w:sz w:val="50"/>
      <w:szCs w:val="50"/>
      <w:lang w:eastAsia="ja-JP"/>
    </w:rPr>
  </w:style>
  <w:style w:type="character" w:styleId="a9">
    <w:name w:val="Hyperlink"/>
    <w:basedOn w:val="a0"/>
    <w:uiPriority w:val="99"/>
    <w:semiHidden/>
    <w:unhideWhenUsed/>
    <w:rPr>
      <w:color w:val="0000FF"/>
      <w:u w:val="single"/>
    </w:rPr>
  </w:style>
  <w:style w:type="character" w:customStyle="1" w:styleId="10">
    <w:name w:val="标题 1 字符"/>
    <w:basedOn w:val="a0"/>
    <w:link w:val="1"/>
    <w:uiPriority w:val="9"/>
    <w:qFormat/>
    <w:rPr>
      <w:rFonts w:asciiTheme="majorHAnsi" w:eastAsiaTheme="majorEastAsia" w:hAnsiTheme="majorHAnsi" w:cstheme="majorBidi"/>
      <w:b/>
      <w:bCs/>
      <w:caps/>
      <w:color w:val="A5A5A5" w:themeColor="accent3"/>
      <w:kern w:val="0"/>
      <w:sz w:val="26"/>
      <w:szCs w:val="26"/>
      <w:lang w:eastAsia="ja-JP"/>
    </w:rPr>
  </w:style>
  <w:style w:type="character" w:customStyle="1" w:styleId="20">
    <w:name w:val="标题 2 字符"/>
    <w:basedOn w:val="a0"/>
    <w:link w:val="2"/>
    <w:uiPriority w:val="9"/>
    <w:qFormat/>
    <w:rPr>
      <w:rFonts w:asciiTheme="majorHAnsi" w:eastAsiaTheme="majorEastAsia" w:hAnsiTheme="majorHAnsi" w:cstheme="majorBidi"/>
      <w:bCs/>
      <w:color w:val="ED7D31" w:themeColor="accent2"/>
      <w:spacing w:val="15"/>
      <w:kern w:val="0"/>
      <w:sz w:val="22"/>
      <w:szCs w:val="21"/>
      <w:lang w:eastAsia="ja-JP"/>
    </w:rPr>
  </w:style>
  <w:style w:type="table" w:customStyle="1" w:styleId="aa">
    <w:name w:val="会议纪要"/>
    <w:basedOn w:val="a1"/>
    <w:uiPriority w:val="99"/>
    <w:qFormat/>
    <w:pPr>
      <w:spacing w:before="120" w:after="40"/>
      <w:ind w:left="72"/>
    </w:pPr>
    <w:rPr>
      <w:sz w:val="22"/>
    </w:rPr>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2F5496" w:themeColor="accent1" w:themeShade="BF"/>
        <w:sz w:val="22"/>
      </w:rPr>
      <w:tblPr/>
      <w:trPr>
        <w:tblHeader/>
      </w:trPr>
      <w:tcPr>
        <w:tcBorders>
          <w:top w:val="nil"/>
          <w:left w:val="nil"/>
          <w:bottom w:val="single" w:sz="12" w:space="0" w:color="A5A5A5" w:themeColor="accent3"/>
          <w:right w:val="nil"/>
          <w:insideH w:val="nil"/>
          <w:insideV w:val="nil"/>
          <w:tl2br w:val="nil"/>
          <w:tr2bl w:val="nil"/>
        </w:tcBorders>
        <w:tcMar>
          <w:top w:w="288" w:type="dxa"/>
          <w:left w:w="0" w:type="dxa"/>
          <w:bottom w:w="0" w:type="dxa"/>
          <w:right w:w="0" w:type="dxa"/>
        </w:tcMar>
        <w:vAlign w:val="bottom"/>
      </w:tcPr>
    </w:tblStylePr>
  </w:style>
  <w:style w:type="character" w:customStyle="1" w:styleId="a4">
    <w:name w:val="页脚 字符"/>
    <w:basedOn w:val="a0"/>
    <w:link w:val="a3"/>
    <w:uiPriority w:val="99"/>
    <w:qFormat/>
    <w:rPr>
      <w:kern w:val="0"/>
      <w:sz w:val="22"/>
      <w:szCs w:val="21"/>
      <w:lang w:eastAsia="ja-JP"/>
    </w:rPr>
  </w:style>
  <w:style w:type="table" w:customStyle="1" w:styleId="11">
    <w:name w:val="无格式表格 11"/>
    <w:basedOn w:val="a1"/>
    <w:uiPriority w:val="41"/>
    <w:qFormat/>
    <w:pPr>
      <w:spacing w:before="120"/>
      <w:ind w:left="72"/>
    </w:pPr>
    <w:rPr>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
    <w:name w:val="无格式表格 41"/>
    <w:basedOn w:val="a1"/>
    <w:uiPriority w:val="44"/>
    <w:qFormat/>
    <w:pPr>
      <w:spacing w:before="120"/>
      <w:ind w:left="72"/>
    </w:pPr>
    <w:rPr>
      <w:sz w:val="22"/>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8">
    <w:name w:val="标题 字符"/>
    <w:basedOn w:val="a0"/>
    <w:link w:val="a7"/>
    <w:uiPriority w:val="10"/>
    <w:rPr>
      <w:rFonts w:asciiTheme="majorHAnsi" w:eastAsiaTheme="majorEastAsia" w:hAnsiTheme="majorHAnsi" w:cstheme="majorBidi"/>
      <w:color w:val="ED7D31" w:themeColor="accent2"/>
      <w:kern w:val="0"/>
      <w:sz w:val="50"/>
      <w:szCs w:val="50"/>
      <w:lang w:eastAsia="ja-JP"/>
    </w:rPr>
  </w:style>
  <w:style w:type="paragraph" w:styleId="ab">
    <w:name w:val="List Paragraph"/>
    <w:basedOn w:val="a"/>
    <w:uiPriority w:val="34"/>
    <w:qFormat/>
    <w:pPr>
      <w:ind w:firstLineChars="200" w:firstLine="420"/>
    </w:pPr>
  </w:style>
  <w:style w:type="character" w:customStyle="1" w:styleId="a6">
    <w:name w:val="页眉 字符"/>
    <w:basedOn w:val="a0"/>
    <w:link w:val="a5"/>
    <w:uiPriority w:val="99"/>
    <w:qFormat/>
    <w:rPr>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c569de-71d5-4603-8b17-f351e843b425}"/>
        <w:category>
          <w:name w:val="常规"/>
          <w:gallery w:val="placeholder"/>
        </w:category>
        <w:types>
          <w:type w:val="bbPlcHdr"/>
        </w:types>
        <w:behaviors>
          <w:behavior w:val="content"/>
        </w:behaviors>
        <w:guid w:val="{12C569DE-71D5-4603-8B17-F351E843B425}"/>
      </w:docPartPr>
      <w:docPartBody>
        <w:p w:rsidR="00E2387C" w:rsidRDefault="00572A09">
          <w:pPr>
            <w:pStyle w:val="847A4D333D344A52A04FB0A9D02CFA4D"/>
          </w:pPr>
          <w:r>
            <w:rPr>
              <w:lang w:val="zh-CN" w:bidi="zh-CN"/>
            </w:rPr>
            <w:t>记录员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1D"/>
    <w:rsid w:val="00014E79"/>
    <w:rsid w:val="00055E1D"/>
    <w:rsid w:val="000B6AB3"/>
    <w:rsid w:val="003A5B1A"/>
    <w:rsid w:val="004B7AAB"/>
    <w:rsid w:val="004C447B"/>
    <w:rsid w:val="00563246"/>
    <w:rsid w:val="00572A09"/>
    <w:rsid w:val="005754AC"/>
    <w:rsid w:val="00636604"/>
    <w:rsid w:val="006718CB"/>
    <w:rsid w:val="006F11E5"/>
    <w:rsid w:val="00706E5C"/>
    <w:rsid w:val="00761227"/>
    <w:rsid w:val="00881ACA"/>
    <w:rsid w:val="00887F09"/>
    <w:rsid w:val="00A2212A"/>
    <w:rsid w:val="00AE0FC2"/>
    <w:rsid w:val="00B04878"/>
    <w:rsid w:val="00BE3756"/>
    <w:rsid w:val="00C71EBA"/>
    <w:rsid w:val="00CB74BB"/>
    <w:rsid w:val="00D20AAE"/>
    <w:rsid w:val="00D44F13"/>
    <w:rsid w:val="00D86DCC"/>
    <w:rsid w:val="00E2387C"/>
    <w:rsid w:val="00EA6CE3"/>
    <w:rsid w:val="00F425BA"/>
    <w:rsid w:val="00F93842"/>
    <w:rsid w:val="00FA3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47A4D333D344A52A04FB0A9D02CFA4D">
    <w:name w:val="847A4D333D344A52A04FB0A9D02CFA4D"/>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711BAB7-2FD5-48C2-8652-7818FB8BF3F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郑 贇晗</dc:creator>
  <cp:lastModifiedBy>水 水水</cp:lastModifiedBy>
  <cp:revision>4</cp:revision>
  <dcterms:created xsi:type="dcterms:W3CDTF">2023-04-07T05:43:00Z</dcterms:created>
  <dcterms:modified xsi:type="dcterms:W3CDTF">2023-05-11T20:19:00Z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FDF9F2D1DD4D4779BF6181C830CAD06A</vt:lpwstr>
  </property>
</Properties>
</file>