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部署图(Deployment Diagram)用于静态建模，是表示运行时过程结点(Node)结构、组件实例及其对象结构的图。UML部署图显示了基于计算机系统的物理体系结构。</w:t>
      </w:r>
    </w:p>
    <w:p>
      <w:pPr>
        <w:rPr>
          <w:rFonts w:hint="eastAsia"/>
        </w:rPr>
      </w:pPr>
      <w:r>
        <w:rPr>
          <w:rFonts w:hint="eastAsia"/>
        </w:rPr>
        <w:t>它可以描述计算机,展示它们之间的连接，以及驻留在每台机器中的软件。每台计算机用一个立方体来表示，立方体之间的连线表示这些计算机之间的通信关系。构成部署图的元素主要是结点(Node)、组件(Component)和关系( Relationship)。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409315" cy="2266315"/>
            <wp:effectExtent l="0" t="0" r="635" b="635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结点是存在于运行时并代表一项计算资源的物理元素,一般至少拥有一些内存,而且通常具有处理能力。</w:t>
      </w:r>
    </w:p>
    <w:p>
      <w:pPr>
        <w:rPr>
          <w:rFonts w:hint="eastAsia"/>
        </w:rPr>
      </w:pPr>
      <w:r>
        <w:rPr>
          <w:rFonts w:hint="eastAsia"/>
        </w:rPr>
        <w:t>它一般用于对执行处理或计算的资源建模,通常具有如下两方面内容:能力(如基本内存、计算能力和二级存储器)和位置(在所有必需的地方均可得到)。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74310" cy="1553210"/>
            <wp:effectExtent l="0" t="0" r="2540" b="8890"/>
            <wp:docPr id="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部署图中还可以包含组件,这里所指的组件就是构件图中的基本元素，它是系统可替换的物理部件。</w:t>
      </w:r>
    </w:p>
    <w:p>
      <w:pPr>
        <w:rPr>
          <w:rFonts w:hint="eastAsia"/>
        </w:rPr>
      </w:pPr>
      <w:r>
        <w:rPr>
          <w:rFonts w:hint="eastAsia"/>
        </w:rPr>
        <w:t>结点和组件的关系可以归纳为以下两点。</w:t>
      </w:r>
    </w:p>
    <w:p>
      <w:pPr>
        <w:rPr>
          <w:rFonts w:hint="eastAsia"/>
        </w:rPr>
      </w:pPr>
      <w:r>
        <w:rPr>
          <w:rFonts w:hint="eastAsia"/>
        </w:rPr>
        <w:t>组件是参与系统执行的事物，而结点是执行组件的事物。简单地说就是组件是被结点执行的事物，如假设结点是一台服务器,则组件就是其上运行的软件。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组件表示逻辑元素的物理模块,而结点表示组件的物理部署。这表明一个组件是逻辑单元(如类)的物理实现，而一个结点则是组件被部署的地点。一个类可以被一个或多个组件实现,而一个组件也可以部署在一个或多个结点上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部署图中也可以包括依赖、泛化、关联及实现关系。</w:t>
      </w:r>
    </w:p>
    <w:p>
      <w:pPr>
        <w:rPr>
          <w:rFonts w:hint="eastAsia"/>
        </w:rPr>
      </w:pPr>
      <w:r>
        <w:rPr>
          <w:rFonts w:hint="eastAsia"/>
        </w:rPr>
        <w:t>部署图中的依赖关系使用虚线箭头表示。它通常用在部署图中的组件和组件之间，组件依赖外部提供的服务(由组件到接口)。如左图示意了依赖关系。</w:t>
      </w:r>
    </w:p>
    <w:p>
      <w:pPr>
        <w:rPr>
          <w:rFonts w:hint="eastAsia"/>
        </w:rPr>
      </w:pPr>
      <w:r>
        <w:drawing>
          <wp:inline distT="0" distB="0" distL="114300" distR="114300">
            <wp:extent cx="3304540" cy="1513840"/>
            <wp:effectExtent l="0" t="0" r="10160" b="10160"/>
            <wp:docPr id="2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5440" cy="951865"/>
            <wp:effectExtent l="0" t="0" r="10160" b="635"/>
            <wp:docPr id="9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实现关系是结点内组件向外提供服务,其表示符号是一条实线。关联关系是体现结点间通信关联,其表示符号也是一条实线，如右图所示。</w:t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部署图用于对系统的静态部署视图建模。这种视图主要用来解决构成物理系统的各组成部分的分布、提交和安装。</w:t>
      </w:r>
    </w:p>
    <w:p>
      <w:r>
        <w:drawing>
          <wp:inline distT="0" distB="0" distL="114300" distR="114300">
            <wp:extent cx="5274310" cy="2522855"/>
            <wp:effectExtent l="0" t="0" r="2540" b="10795"/>
            <wp:docPr id="3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0ZTVhYjRkZjI0ZjY5NzMzYmY3OGU5YjNjMjI3ZDAifQ=="/>
  </w:docVars>
  <w:rsids>
    <w:rsidRoot w:val="00000000"/>
    <w:rsid w:val="4DCC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2023-04-03T14:13:18Z</dcterms:created>
  <dc:creator>86176</dc:creator>
  <cp:lastModifiedBy>Ternura</cp:lastModifiedBy>
  <dcterms:modified xsi:type="dcterms:W3CDTF">2023-04-03T14:15:23Z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2996E4F20991429BB66048976B2B75FC_12</vt:lpwstr>
  </property>
</Properties>
</file>