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D8C75" w14:textId="163DB644" w:rsidR="00FD23AC" w:rsidRDefault="00FD23AC" w:rsidP="00FD23AC">
      <w:pPr>
        <w:rPr>
          <w:rFonts w:hint="eastAsia"/>
        </w:rPr>
      </w:pPr>
      <w:r>
        <w:rPr>
          <w:rFonts w:hint="eastAsia"/>
        </w:rPr>
        <w:t>一：定义</w:t>
      </w:r>
    </w:p>
    <w:p w14:paraId="4A124948" w14:textId="58860194" w:rsidR="00FD23AC" w:rsidRDefault="00FD23AC" w:rsidP="00FD23AC">
      <w:r>
        <w:tab/>
      </w:r>
      <w:r>
        <w:rPr>
          <w:rFonts w:hint="eastAsia"/>
        </w:rPr>
        <w:t>顺序图用来表示用例中的行为顺序。当执行一个用例行为时，顺序图中的每条消息对应了一个类操作或状态机中引起转换的事件。</w:t>
      </w:r>
    </w:p>
    <w:p w14:paraId="3A9234C2" w14:textId="27F7716B" w:rsidR="00FD23AC" w:rsidRDefault="00FD23AC" w:rsidP="00FD23AC">
      <w:r>
        <w:tab/>
      </w:r>
      <w:r>
        <w:rPr>
          <w:rFonts w:hint="eastAsia"/>
        </w:rPr>
        <w:t>顺序图展示对象之间的交互，这些交互是指在场景或用例的事件流中发生的。</w:t>
      </w:r>
      <w:r>
        <w:t xml:space="preserve"> 顺序图属于动态建模。</w:t>
      </w:r>
    </w:p>
    <w:p w14:paraId="15FEDC02" w14:textId="5AC6E9DD" w:rsidR="00FD23AC" w:rsidRDefault="00FD23AC" w:rsidP="00FD23AC">
      <w:r>
        <w:rPr>
          <w:rFonts w:ascii="MS Gothic" w:eastAsia="MS Gothic" w:hAnsi="MS Gothic" w:cs="MS Gothic" w:hint="eastAsia"/>
        </w:rPr>
        <w:t>​</w:t>
      </w:r>
      <w:r>
        <w:rPr>
          <w:rFonts w:ascii="MS Gothic" w:hAnsi="MS Gothic" w:cs="MS Gothic"/>
        </w:rPr>
        <w:tab/>
      </w:r>
      <w:r>
        <w:t>顺序图的重点在消息序列上，也就是说，描述消息是如何在对象间发送和接收的。表示了对象之间传送消息的时间顺序。</w:t>
      </w:r>
    </w:p>
    <w:p w14:paraId="6D4AF0EC" w14:textId="77777777" w:rsidR="00FD23AC" w:rsidRDefault="00FD23AC" w:rsidP="00FD23AC">
      <w:r>
        <w:rPr>
          <w:rFonts w:hint="eastAsia"/>
        </w:rPr>
        <w:t>浏览顺序图的方法是：从上到下查看对象间交换的消息。</w:t>
      </w:r>
    </w:p>
    <w:p w14:paraId="3BC9F84A" w14:textId="141D25CC" w:rsidR="00996F65" w:rsidRDefault="00996F65" w:rsidP="00FD23AC"/>
    <w:p w14:paraId="4F04A1FA" w14:textId="170AA861" w:rsidR="001723EE" w:rsidRPr="001723EE" w:rsidRDefault="001723EE" w:rsidP="001723EE">
      <w:pPr>
        <w:pStyle w:val="a4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主要元素</w:t>
      </w:r>
    </w:p>
    <w:p w14:paraId="5BEA80C2" w14:textId="63D3FD52" w:rsidR="001723EE" w:rsidRDefault="001723EE" w:rsidP="001723EE">
      <w:pPr>
        <w:pStyle w:val="a3"/>
        <w:spacing w:before="336" w:beforeAutospacing="0" w:after="336" w:afterAutospacing="0"/>
      </w:pPr>
      <w:r>
        <w:t>顺序图有</w:t>
      </w:r>
      <w:r w:rsidR="006A7253">
        <w:rPr>
          <w:rFonts w:hint="eastAsia"/>
        </w:rPr>
        <w:t>四</w:t>
      </w:r>
      <w:r>
        <w:t>部分：参与者（Actor)或对象（Object）、生命线（Lift Line) 、激活期 和 消息。</w:t>
      </w:r>
    </w:p>
    <w:p w14:paraId="7030B131" w14:textId="77777777" w:rsidR="001723EE" w:rsidRPr="001723EE" w:rsidRDefault="001723EE" w:rsidP="001723EE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</w:p>
    <w:p w14:paraId="7FC6D6CC" w14:textId="77777777" w:rsidR="001723EE" w:rsidRPr="001723EE" w:rsidRDefault="001723EE" w:rsidP="001723E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 对象</w:t>
      </w:r>
    </w:p>
    <w:p w14:paraId="0A2B4E4B" w14:textId="77777777" w:rsidR="001723EE" w:rsidRPr="001723EE" w:rsidRDefault="001723EE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参与交互的类的</w:t>
      </w: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实例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，对象之间可以发送消息和接收消息。在分析模型中可以用</w:t>
      </w: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类的类型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表示对象。</w:t>
      </w:r>
    </w:p>
    <w:p w14:paraId="3A67423A" w14:textId="10D1794B" w:rsidR="001723EE" w:rsidRPr="001723EE" w:rsidRDefault="001723EE" w:rsidP="001723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23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44061E" wp14:editId="5A1C756B">
            <wp:extent cx="1600200" cy="685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80A4" w14:textId="092731BA" w:rsidR="001723EE" w:rsidRPr="001723EE" w:rsidRDefault="001723EE" w:rsidP="001723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23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AB8D69" wp14:editId="78EF2339">
            <wp:extent cx="1866900" cy="1695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D7AF" w14:textId="67662FC3" w:rsidR="001723EE" w:rsidRPr="001723EE" w:rsidRDefault="001723EE" w:rsidP="001723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23E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D5CA6D2" wp14:editId="27BBB6F2">
            <wp:extent cx="1835150" cy="1581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590C" w14:textId="33108C86" w:rsidR="001723EE" w:rsidRPr="001723EE" w:rsidRDefault="001723EE" w:rsidP="001723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23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78B089" wp14:editId="67975123">
            <wp:extent cx="1847850" cy="1581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0098" w14:textId="77777777" w:rsidR="001723EE" w:rsidRPr="001723EE" w:rsidRDefault="001723EE" w:rsidP="001723E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2. 参与者</w:t>
      </w:r>
    </w:p>
    <w:p w14:paraId="59AE9BE3" w14:textId="77777777" w:rsidR="001723EE" w:rsidRPr="001723EE" w:rsidRDefault="001723EE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描述本次交互的发起者，即</w:t>
      </w: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用例的驱动者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。用</w:t>
      </w: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小人形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状表示。</w:t>
      </w:r>
    </w:p>
    <w:p w14:paraId="1A9F370C" w14:textId="7F4BC396" w:rsidR="001723EE" w:rsidRPr="001723EE" w:rsidRDefault="001723EE" w:rsidP="001723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23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196757" wp14:editId="6F21D094">
            <wp:extent cx="1828800" cy="1739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8A31" w14:textId="77777777" w:rsidR="001723EE" w:rsidRPr="001723EE" w:rsidRDefault="001723EE" w:rsidP="001723E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3. 生命线</w:t>
      </w:r>
    </w:p>
    <w:p w14:paraId="14357AE8" w14:textId="77777777" w:rsidR="001723EE" w:rsidRPr="001723EE" w:rsidRDefault="001723EE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生命线用于描述</w:t>
      </w: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对象的生存周期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，对象下方的</w:t>
      </w: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虚线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就是该对象的生命线。</w:t>
      </w:r>
    </w:p>
    <w:p w14:paraId="62B8C87B" w14:textId="35980D7D" w:rsidR="001723EE" w:rsidRPr="001723EE" w:rsidRDefault="001723EE" w:rsidP="001723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23E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C9E39EA" wp14:editId="0BE043DC">
            <wp:extent cx="1854200" cy="2482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0B58" w14:textId="77777777" w:rsidR="001723EE" w:rsidRPr="001723EE" w:rsidRDefault="001723EE" w:rsidP="001723E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4. 执行规格条/激活条</w:t>
      </w:r>
    </w:p>
    <w:p w14:paraId="44F0280E" w14:textId="77777777" w:rsidR="001723EE" w:rsidRPr="001723EE" w:rsidRDefault="001723EE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表示控制焦点的</w:t>
      </w: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控制期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，指</w:t>
      </w: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活动者或对象处于执行状态的时间段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。用</w:t>
      </w: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矩形条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表示。</w:t>
      </w:r>
    </w:p>
    <w:p w14:paraId="4C3D68F1" w14:textId="08FC3CF7" w:rsidR="001723EE" w:rsidRPr="001723EE" w:rsidRDefault="001723EE" w:rsidP="001723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23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20A086" wp14:editId="7FE18019">
            <wp:extent cx="704850" cy="2101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C6CE" w14:textId="77777777" w:rsidR="001723EE" w:rsidRPr="001723EE" w:rsidRDefault="001723EE" w:rsidP="001723E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5. 消息</w:t>
      </w:r>
    </w:p>
    <w:p w14:paraId="0BAAC433" w14:textId="77777777" w:rsidR="001723EE" w:rsidRPr="001723EE" w:rsidRDefault="001723EE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消息用于描述对象间交互的方式及内容。</w:t>
      </w:r>
    </w:p>
    <w:p w14:paraId="313599A4" w14:textId="77777777" w:rsidR="001723EE" w:rsidRPr="001723EE" w:rsidRDefault="001723EE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消息（它可能表示事件或操作的调用）被画成</w:t>
      </w: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水平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的。</w:t>
      </w:r>
    </w:p>
    <w:p w14:paraId="7053FC7F" w14:textId="77777777" w:rsidR="001723EE" w:rsidRPr="001723EE" w:rsidRDefault="001723EE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消息图标的端点与垂直线相连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，这些垂直线又与图顶部的实体相连。消息从发出者指向接收者。次序由垂直位置来表示，第一个消息出现在图的顶部，最后一个消息出现在图的底部。</w:t>
      </w:r>
    </w:p>
    <w:p w14:paraId="610A7EC2" w14:textId="77777777" w:rsidR="001723EE" w:rsidRPr="001723EE" w:rsidRDefault="001723EE" w:rsidP="001723EE">
      <w:pPr>
        <w:widowControl/>
        <w:spacing w:before="960" w:after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23EE">
        <w:rPr>
          <w:rFonts w:ascii="宋体" w:eastAsia="宋体" w:hAnsi="宋体" w:cs="宋体"/>
          <w:kern w:val="0"/>
          <w:sz w:val="24"/>
          <w:szCs w:val="24"/>
        </w:rPr>
        <w:pict w14:anchorId="27BAF857">
          <v:rect id="_x0000_i1032" style="width:180pt;height:1.5pt" o:hrpct="0" o:hralign="center" o:hrstd="t" o:hrnoshade="t" o:hr="t" fillcolor="#121212" stroked="f"/>
        </w:pict>
      </w:r>
    </w:p>
    <w:p w14:paraId="6AADC499" w14:textId="77777777" w:rsidR="001723EE" w:rsidRPr="001723EE" w:rsidRDefault="001723EE" w:rsidP="001723E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二、消息类型</w:t>
      </w:r>
    </w:p>
    <w:p w14:paraId="275BFF8B" w14:textId="77777777" w:rsidR="001723EE" w:rsidRPr="001723EE" w:rsidRDefault="001723EE" w:rsidP="001723E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 同步消息</w:t>
      </w:r>
    </w:p>
    <w:p w14:paraId="0F6748CC" w14:textId="77777777" w:rsidR="001723EE" w:rsidRPr="001723EE" w:rsidRDefault="001723EE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一个对象向另一个对象发出同步消息后，将处于阻塞状态，一直等到另一个对象的回应。</w:t>
      </w:r>
    </w:p>
    <w:p w14:paraId="086070A9" w14:textId="372B0B23" w:rsidR="001723EE" w:rsidRPr="001723EE" w:rsidRDefault="001723EE" w:rsidP="001723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23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D5FC45" wp14:editId="094BACA6">
            <wp:extent cx="679450" cy="2286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BFDC" w14:textId="77777777" w:rsidR="001723EE" w:rsidRPr="001723EE" w:rsidRDefault="001723EE" w:rsidP="001723E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2. 异步消息</w:t>
      </w:r>
    </w:p>
    <w:p w14:paraId="74A34B29" w14:textId="77777777" w:rsidR="001723EE" w:rsidRPr="001723EE" w:rsidRDefault="001723EE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一个对象向另一个对象发出异步消息后，这个对象可以进行其他的操作，不需要等到另一个对象的响应。</w:t>
      </w:r>
    </w:p>
    <w:p w14:paraId="378767FE" w14:textId="09A6D954" w:rsidR="001723EE" w:rsidRPr="001723EE" w:rsidRDefault="001723EE" w:rsidP="001723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23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3BB4AB" wp14:editId="22B15F6F">
            <wp:extent cx="844550" cy="2794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5E1A" w14:textId="77777777" w:rsidR="001723EE" w:rsidRPr="001723EE" w:rsidRDefault="001723EE" w:rsidP="001723E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3. 返回消息</w:t>
      </w:r>
    </w:p>
    <w:p w14:paraId="75FFFBAF" w14:textId="77777777" w:rsidR="001723EE" w:rsidRPr="001723EE" w:rsidRDefault="001723EE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表示从过程调用返回。</w:t>
      </w:r>
    </w:p>
    <w:p w14:paraId="78676C85" w14:textId="1D5BEEE5" w:rsidR="001723EE" w:rsidRPr="001723EE" w:rsidRDefault="001723EE" w:rsidP="001723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23E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8EB02E" wp14:editId="1E361F4F">
            <wp:extent cx="946150" cy="2286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2593" w14:textId="77777777" w:rsidR="001723EE" w:rsidRPr="001723EE" w:rsidRDefault="001723EE" w:rsidP="001723E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4. 简单消息</w:t>
      </w:r>
    </w:p>
    <w:p w14:paraId="509D4A99" w14:textId="77777777" w:rsidR="001723EE" w:rsidRPr="001723EE" w:rsidRDefault="001723EE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不区分同步或异步。</w:t>
      </w:r>
    </w:p>
    <w:p w14:paraId="3D43B363" w14:textId="3ACC95DD" w:rsidR="001723EE" w:rsidRPr="001723EE" w:rsidRDefault="001723EE" w:rsidP="001723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23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09A70F" wp14:editId="32DBF180">
            <wp:extent cx="762000" cy="2984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B4B4" w14:textId="77777777" w:rsidR="001723EE" w:rsidRPr="001723EE" w:rsidRDefault="001723EE" w:rsidP="001723EE">
      <w:pPr>
        <w:widowControl/>
        <w:spacing w:before="960" w:after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23EE">
        <w:rPr>
          <w:rFonts w:ascii="宋体" w:eastAsia="宋体" w:hAnsi="宋体" w:cs="宋体"/>
          <w:kern w:val="0"/>
          <w:sz w:val="24"/>
          <w:szCs w:val="24"/>
        </w:rPr>
        <w:pict w14:anchorId="715AB5D3">
          <v:rect id="_x0000_i1037" style="width:180pt;height:1.5pt" o:hrpct="0" o:hralign="center" o:hrstd="t" o:hrnoshade="t" o:hr="t" fillcolor="#121212" stroked="f"/>
        </w:pict>
      </w:r>
    </w:p>
    <w:p w14:paraId="32325221" w14:textId="77777777" w:rsidR="001723EE" w:rsidRPr="001723EE" w:rsidRDefault="001723EE" w:rsidP="001723E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三、消息语法格式</w:t>
      </w:r>
    </w:p>
    <w:p w14:paraId="4F8595AD" w14:textId="77777777" w:rsidR="001723EE" w:rsidRPr="001723EE" w:rsidRDefault="001723EE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[条件][消息序号][返回值：=]消息名（[参数列表]）</w:t>
      </w:r>
    </w:p>
    <w:p w14:paraId="52CBF7F2" w14:textId="77777777" w:rsidR="001723EE" w:rsidRPr="001723EE" w:rsidRDefault="001723EE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例如：</w:t>
      </w:r>
    </w:p>
    <w:p w14:paraId="75F3E08B" w14:textId="77777777" w:rsidR="001723EE" w:rsidRPr="001723EE" w:rsidRDefault="001723EE" w:rsidP="001723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2：display( x , y )：简单消息</w:t>
      </w:r>
    </w:p>
    <w:p w14:paraId="27FA2856" w14:textId="77777777" w:rsidR="001723EE" w:rsidRPr="001723EE" w:rsidRDefault="001723EE" w:rsidP="001723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1.2.1：p:= find( specs )：嵌套消息，消息带返回值</w:t>
      </w:r>
    </w:p>
    <w:p w14:paraId="42EA3E30" w14:textId="77777777" w:rsidR="001723EE" w:rsidRPr="001723EE" w:rsidRDefault="001723EE" w:rsidP="001723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[x&lt;0] 4: invert( x , color ) ：条件消息</w:t>
      </w:r>
    </w:p>
    <w:p w14:paraId="2F609433" w14:textId="77777777" w:rsidR="001723EE" w:rsidRPr="001723EE" w:rsidRDefault="001723EE" w:rsidP="001723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3.1 * update( )：循环消息</w:t>
      </w:r>
    </w:p>
    <w:p w14:paraId="27223D6C" w14:textId="77777777" w:rsidR="001723EE" w:rsidRPr="001723EE" w:rsidRDefault="001723EE" w:rsidP="001723EE">
      <w:pPr>
        <w:widowControl/>
        <w:spacing w:before="960" w:after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23EE">
        <w:rPr>
          <w:rFonts w:ascii="宋体" w:eastAsia="宋体" w:hAnsi="宋体" w:cs="宋体"/>
          <w:kern w:val="0"/>
          <w:sz w:val="24"/>
          <w:szCs w:val="24"/>
        </w:rPr>
        <w:pict w14:anchorId="3FFE5584">
          <v:rect id="_x0000_i1038" style="width:180pt;height:1.5pt" o:hrpct="0" o:hralign="center" o:hrstd="t" o:hrnoshade="t" o:hr="t" fillcolor="#121212" stroked="f"/>
        </w:pict>
      </w:r>
    </w:p>
    <w:p w14:paraId="679B2A5B" w14:textId="77777777" w:rsidR="001723EE" w:rsidRPr="001723EE" w:rsidRDefault="001723EE" w:rsidP="001723E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四、销毁事件</w:t>
      </w:r>
    </w:p>
    <w:p w14:paraId="46B4C1E5" w14:textId="77777777" w:rsidR="001723EE" w:rsidRPr="001723EE" w:rsidRDefault="001723EE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销毁事件表明何时一个对象被</w:t>
      </w: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销毁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，它表示为生命线末端的一个</w:t>
      </w: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 X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1F7F4A0E" w14:textId="77777777" w:rsidR="001723EE" w:rsidRPr="001723EE" w:rsidRDefault="001723EE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如果对象是一个组合对象，那么相关的对象也会被销毁。</w:t>
      </w:r>
    </w:p>
    <w:p w14:paraId="7148C915" w14:textId="0C4144B0" w:rsidR="001723EE" w:rsidRPr="001723EE" w:rsidRDefault="001723EE" w:rsidP="001723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23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237828" wp14:editId="66B36BF3">
            <wp:extent cx="3956050" cy="35623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72E35" w14:textId="77777777" w:rsidR="001723EE" w:rsidRPr="001723EE" w:rsidRDefault="001723EE" w:rsidP="001723EE">
      <w:pPr>
        <w:widowControl/>
        <w:spacing w:before="960" w:after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23EE">
        <w:rPr>
          <w:rFonts w:ascii="宋体" w:eastAsia="宋体" w:hAnsi="宋体" w:cs="宋体"/>
          <w:kern w:val="0"/>
          <w:sz w:val="24"/>
          <w:szCs w:val="24"/>
        </w:rPr>
        <w:pict w14:anchorId="3AC549C8">
          <v:rect id="_x0000_i1040" style="width:180pt;height:1.5pt" o:hrpct="0" o:hralign="center" o:hrstd="t" o:hrnoshade="t" o:hr="t" fillcolor="#121212" stroked="f"/>
        </w:pict>
      </w:r>
    </w:p>
    <w:p w14:paraId="7B94593A" w14:textId="77777777" w:rsidR="001723EE" w:rsidRPr="001723EE" w:rsidRDefault="001723EE" w:rsidP="001723E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五、控制流</w:t>
      </w:r>
    </w:p>
    <w:p w14:paraId="05300C32" w14:textId="77777777" w:rsidR="001723EE" w:rsidRPr="001723EE" w:rsidRDefault="001723EE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有两种方式来修改顺序图的控制流：</w:t>
      </w: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使用分支、使用从属流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1F509309" w14:textId="39F84335" w:rsidR="001723EE" w:rsidRPr="00437006" w:rsidRDefault="001723EE" w:rsidP="00437006">
      <w:pPr>
        <w:pStyle w:val="a4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43700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使用分支</w:t>
      </w:r>
    </w:p>
    <w:p w14:paraId="708BB053" w14:textId="20E08094" w:rsidR="00437006" w:rsidRPr="00437006" w:rsidRDefault="00437006" w:rsidP="0043700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  <w:lastRenderedPageBreak/>
        <w:tab/>
      </w:r>
      <w:r>
        <w:rPr>
          <w:rFonts w:ascii="微软雅黑" w:eastAsia="微软雅黑" w:hAnsi="微软雅黑" w:cs="宋体"/>
          <w:b/>
          <w:bCs/>
          <w:noProof/>
          <w:color w:val="121212"/>
          <w:kern w:val="0"/>
          <w:sz w:val="26"/>
          <w:szCs w:val="26"/>
        </w:rPr>
        <w:drawing>
          <wp:inline distT="0" distB="0" distL="0" distR="0" wp14:anchorId="58EAE168" wp14:editId="3E3F63B2">
            <wp:extent cx="3190875" cy="20383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2594F0" w14:textId="344549AD" w:rsidR="001723EE" w:rsidRPr="001723EE" w:rsidRDefault="001723EE" w:rsidP="001723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9CF9EC4" w14:textId="77777777" w:rsidR="001723EE" w:rsidRPr="001723EE" w:rsidRDefault="001723EE" w:rsidP="001723E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2. 使用从属流</w:t>
      </w:r>
    </w:p>
    <w:p w14:paraId="627C2A24" w14:textId="2CD85857" w:rsidR="00437006" w:rsidRDefault="001723EE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从属流允许某一个对象根据不同的条件改变执行不同的操作，即创建对象的另一条生命线分支。</w:t>
      </w:r>
    </w:p>
    <w:p w14:paraId="02C1D408" w14:textId="668FEBA0" w:rsidR="00437006" w:rsidRPr="001723EE" w:rsidRDefault="00437006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 wp14:anchorId="04307419" wp14:editId="1AE1E160">
            <wp:extent cx="2190750" cy="30289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D46006" w14:textId="3CCC24E0" w:rsidR="001723EE" w:rsidRPr="001723EE" w:rsidRDefault="001723EE" w:rsidP="001723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51C7896" w14:textId="77777777" w:rsidR="001723EE" w:rsidRPr="001723EE" w:rsidRDefault="001723EE" w:rsidP="001723E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六、控制结构</w:t>
      </w:r>
    </w:p>
    <w:p w14:paraId="004AE1B2" w14:textId="77777777" w:rsidR="001723EE" w:rsidRPr="001723EE" w:rsidRDefault="001723EE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序列片段可以用来简化序列图，也可以用来表示序列图中的流程控制结构。</w:t>
      </w:r>
    </w:p>
    <w:p w14:paraId="53C11CEA" w14:textId="77777777" w:rsidR="001723EE" w:rsidRPr="001723EE" w:rsidRDefault="001723EE" w:rsidP="001723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如下图，在序列图中引入一个循环。</w:t>
      </w:r>
    </w:p>
    <w:p w14:paraId="327F2024" w14:textId="448C3620" w:rsidR="001723EE" w:rsidRPr="001723EE" w:rsidRDefault="001723EE" w:rsidP="001723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23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8A0239" wp14:editId="58AB73F4">
            <wp:extent cx="4254500" cy="2990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17E5" w14:textId="4774DC18" w:rsidR="00437006" w:rsidRDefault="00437006" w:rsidP="00437006">
      <w:pPr>
        <w:widowControl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b/>
          <w:bCs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 wp14:anchorId="0B358EE7" wp14:editId="43B9BC2D">
            <wp:extent cx="5476875" cy="41814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8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A5E3DE" w14:textId="63AC0EE3" w:rsidR="001723EE" w:rsidRPr="001723EE" w:rsidRDefault="001723EE" w:rsidP="004370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矩形方框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表示UML图框。</w:t>
      </w: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图框操作符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有下列几种：</w:t>
      </w:r>
    </w:p>
    <w:p w14:paraId="6B2379FD" w14:textId="77777777" w:rsidR="001723EE" w:rsidRPr="001723EE" w:rsidRDefault="001723EE" w:rsidP="001723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alt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：选择性片段。</w:t>
      </w:r>
    </w:p>
    <w:p w14:paraId="4B0BBD8B" w14:textId="77777777" w:rsidR="001723EE" w:rsidRPr="001723EE" w:rsidRDefault="001723EE" w:rsidP="001723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loop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：条件为真的循环片段。</w:t>
      </w:r>
    </w:p>
    <w:p w14:paraId="1C736739" w14:textId="77777777" w:rsidR="001723EE" w:rsidRPr="001723EE" w:rsidRDefault="001723EE" w:rsidP="001723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opt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：可选片段。</w:t>
      </w:r>
    </w:p>
    <w:p w14:paraId="124BB480" w14:textId="77777777" w:rsidR="001723EE" w:rsidRPr="001723EE" w:rsidRDefault="001723EE" w:rsidP="001723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par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：并行执行片段。</w:t>
      </w:r>
    </w:p>
    <w:p w14:paraId="7D584E37" w14:textId="1FE4D2D4" w:rsidR="001723EE" w:rsidRDefault="001723EE" w:rsidP="001723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723E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region</w:t>
      </w:r>
      <w:r w:rsidRPr="001723E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：只能执行一个线段的临界片段。</w:t>
      </w:r>
    </w:p>
    <w:p w14:paraId="2878DAD8" w14:textId="5E3749F5" w:rsidR="006A7253" w:rsidRDefault="006A7253" w:rsidP="006A725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7C38BC1" w14:textId="57D829F3" w:rsidR="006A7253" w:rsidRDefault="006A7253" w:rsidP="006A7253">
      <w:pPr>
        <w:spacing w:before="120"/>
        <w:jc w:val="left"/>
      </w:pPr>
      <w:r>
        <w:rPr>
          <w:rFonts w:hint="eastAsia"/>
        </w:rPr>
        <w:t>问:</w:t>
      </w:r>
      <w:proofErr w:type="spellStart"/>
      <w:r>
        <w:t>uml</w:t>
      </w:r>
      <w:proofErr w:type="spellEnd"/>
      <w:r>
        <w:rPr>
          <w:rFonts w:hint="eastAsia"/>
        </w:rPr>
        <w:t>顺序图</w:t>
      </w:r>
      <w:r>
        <w:rPr>
          <w:rFonts w:hint="eastAsia"/>
        </w:rPr>
        <w:t>的</w:t>
      </w:r>
      <w:r>
        <w:rPr>
          <w:rFonts w:hint="eastAsia"/>
        </w:rPr>
        <w:t>四</w:t>
      </w:r>
      <w:r>
        <w:rPr>
          <w:rFonts w:hint="eastAsia"/>
        </w:rPr>
        <w:t>个主要组成元素?</w:t>
      </w:r>
    </w:p>
    <w:p w14:paraId="7187FB84" w14:textId="77777777" w:rsidR="006A7253" w:rsidRDefault="006A7253" w:rsidP="006A7253">
      <w:pPr>
        <w:pStyle w:val="a3"/>
        <w:spacing w:before="336" w:beforeAutospacing="0" w:after="336" w:afterAutospacing="0"/>
      </w:pPr>
      <w:r>
        <w:t>参与者（Actor)或对象（Object）、生命线（Lift Line) 、激活期 和 消息。</w:t>
      </w:r>
    </w:p>
    <w:p w14:paraId="0A1D347E" w14:textId="77777777" w:rsidR="006A7253" w:rsidRPr="001723EE" w:rsidRDefault="006A7253" w:rsidP="006A725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3D3FC4F9" w14:textId="74DBBFF6" w:rsidR="001723EE" w:rsidRDefault="006A7253" w:rsidP="00FD23AC">
      <w:pPr>
        <w:rPr>
          <w:rFonts w:hint="eastAsia"/>
        </w:rPr>
      </w:pPr>
      <w:r>
        <w:rPr>
          <w:rFonts w:hint="eastAsia"/>
        </w:rPr>
        <w:lastRenderedPageBreak/>
        <w:t>参考文献：</w:t>
      </w:r>
      <w:r w:rsidRPr="006A7253">
        <w:t>https://zhuanlan.zhihu.com/p/149209000</w:t>
      </w:r>
    </w:p>
    <w:sectPr w:rsidR="00172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589"/>
    <w:multiLevelType w:val="multilevel"/>
    <w:tmpl w:val="7194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A3A18"/>
    <w:multiLevelType w:val="hybridMultilevel"/>
    <w:tmpl w:val="8E04B3F6"/>
    <w:lvl w:ilvl="0" w:tplc="CF2EAC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BD3F62"/>
    <w:multiLevelType w:val="multilevel"/>
    <w:tmpl w:val="8BF4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30A25"/>
    <w:multiLevelType w:val="hybridMultilevel"/>
    <w:tmpl w:val="D2D24A86"/>
    <w:lvl w:ilvl="0" w:tplc="F2B00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9376915">
    <w:abstractNumId w:val="0"/>
  </w:num>
  <w:num w:numId="2" w16cid:durableId="258637544">
    <w:abstractNumId w:val="2"/>
  </w:num>
  <w:num w:numId="3" w16cid:durableId="515341886">
    <w:abstractNumId w:val="1"/>
  </w:num>
  <w:num w:numId="4" w16cid:durableId="1015033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AC"/>
    <w:rsid w:val="001723EE"/>
    <w:rsid w:val="00437006"/>
    <w:rsid w:val="006A7253"/>
    <w:rsid w:val="00996F65"/>
    <w:rsid w:val="00FD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1BCE"/>
  <w15:chartTrackingRefBased/>
  <w15:docId w15:val="{877A4D22-1DE7-44AC-A0E8-A0603B15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723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723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23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723E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723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723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蒙恩</dc:creator>
  <cp:keywords/>
  <dc:description/>
  <cp:lastModifiedBy>时 蒙恩</cp:lastModifiedBy>
  <cp:revision>2</cp:revision>
  <dcterms:created xsi:type="dcterms:W3CDTF">2023-04-03T08:28:00Z</dcterms:created>
  <dcterms:modified xsi:type="dcterms:W3CDTF">2023-04-03T09:25:00Z</dcterms:modified>
</cp:coreProperties>
</file>