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864"/>
        <w:gridCol w:w="1508"/>
        <w:gridCol w:w="1304"/>
        <w:gridCol w:w="1016"/>
        <w:gridCol w:w="1202"/>
        <w:gridCol w:w="1496"/>
        <w:gridCol w:w="1618"/>
        <w:gridCol w:w="889"/>
        <w:gridCol w:w="4717"/>
      </w:tblGrid>
      <w:tr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提出日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风险描述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风险发生的可能性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发生风险时的影响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  <w:p>
            <w:pPr>
              <w:spacing w:after="0" w:line="240" w:lineRule="auto"/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  <w:t>严重程度</w:t>
            </w:r>
          </w:p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</w:pPr>
            <w:r>
              <w:rPr>
                <w:rFonts w:hint="eastAsia" w:eastAsia="Times New Roman" w:cs="Calibri"/>
                <w:i w:val="0"/>
                <w:iCs w:val="0"/>
                <w:color w:val="FF0000"/>
                <w:lang w:val="en-NZ" w:eastAsia="en-NZ"/>
              </w:rPr>
              <w:t>基于影响和可能性的评级。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Person who will manage the risk.</w:t>
            </w:r>
          </w:p>
          <w:p>
            <w:pPr>
              <w:spacing w:after="0" w:line="240" w:lineRule="auto"/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  <w:t>老板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i w:val="0"/>
                <w:iCs w:val="0"/>
                <w:color w:val="FF0000"/>
                <w:lang w:val="en-NZ" w:eastAsia="en-NZ"/>
              </w:rPr>
              <w:t>负责管理风险的人。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  <w:p>
            <w:pPr>
              <w:spacing w:after="0" w:line="240" w:lineRule="auto"/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  <w:t>缓解行动</w:t>
            </w:r>
          </w:p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</w:pPr>
            <w:r>
              <w:rPr>
                <w:rFonts w:hint="eastAsia" w:eastAsia="Times New Roman" w:cs="Calibri"/>
                <w:i w:val="0"/>
                <w:iCs w:val="0"/>
                <w:color w:val="FF0000"/>
                <w:lang w:val="en-NZ" w:eastAsia="en-NZ"/>
              </w:rPr>
              <w:t>降低风险的行动，例如降低可能性。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状态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有用的资源</w:t>
            </w:r>
          </w:p>
        </w:tc>
      </w:tr>
      <w:tr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purpose and need is not well-defined.</w:t>
            </w:r>
          </w:p>
          <w:p>
            <w:pPr>
              <w:spacing w:after="0" w:line="240" w:lineRule="auto"/>
              <w:rPr>
                <w:rFonts w:cs="Calibri"/>
                <w:lang w:val="en-NZ" w:eastAsia="en-NZ"/>
              </w:rPr>
            </w:pPr>
            <w:r>
              <w:rPr>
                <w:rFonts w:hint="eastAsia" w:cs="Calibri"/>
                <w:lang w:val="en-NZ" w:eastAsia="en-NZ"/>
              </w:rPr>
              <w:t>项目目的和需要没有明确定义。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Low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Sponsor</w:t>
            </w:r>
          </w:p>
          <w:p>
            <w:pPr>
              <w:spacing w:after="0" w:line="240" w:lineRule="auto"/>
              <w:rPr>
                <w:rFonts w:cs="Calibri"/>
                <w:lang w:val="en-NZ" w:eastAsia="en-NZ"/>
              </w:rPr>
            </w:pPr>
            <w:r>
              <w:rPr>
                <w:rFonts w:hint="eastAsia" w:cs="Calibri"/>
                <w:lang w:val="en-NZ" w:eastAsia="en-NZ"/>
              </w:rPr>
              <w:t>项目发起人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  <w:p>
            <w:pPr>
              <w:spacing w:after="0" w:line="240" w:lineRule="auto"/>
              <w:rPr>
                <w:rFonts w:cs="Calibri"/>
                <w:lang w:val="en-NZ" w:eastAsia="en-NZ"/>
              </w:rPr>
            </w:pPr>
            <w:r>
              <w:rPr>
                <w:rFonts w:hint="eastAsia" w:cs="Calibri"/>
                <w:lang w:val="en-NZ" w:eastAsia="en-NZ"/>
              </w:rPr>
              <w:t>完成一个尚未提供的业务案例，并确保项目章程和PID中明确了目的。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5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5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User interface is not friendly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UX designers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UX designers will implement interface design workshops for software developers to identify the usability concept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3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Personnel shortfalls Staffing with top talent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 Job matching; Team building; Key-personnel agreement; Training; Prescheduling key people.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 Unrealistic schedules and budgets Detailed multisource cost and schedule estimation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The financial department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Design to cost; Incremental development; Software reuse; Requirements scrubbing.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5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Developing the wrong software functions Organization analysis; Mission analysis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Software development department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 OPS concept formulation; User surveys; Prototyping; Early users’ manuals.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6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Continuing stream of requirements changes High change threshold; Information hiding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 Incremental development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 Incremental development (defer changes to later increments).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</w:tbl>
    <w:p>
      <w:bookmarkStart w:id="0" w:name="_GoBack"/>
      <w:bookmarkEnd w:id="0"/>
    </w:p>
    <w:sectPr>
      <w:pgSz w:w="16838" w:h="11906" w:orient="landscape"/>
      <w:pgMar w:top="1440" w:right="1440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1DB40617"/>
    <w:rsid w:val="21A620C2"/>
    <w:rsid w:val="22EC1FC4"/>
    <w:rsid w:val="2B292F89"/>
    <w:rsid w:val="39F47061"/>
    <w:rsid w:val="3E860291"/>
    <w:rsid w:val="4B9E4B64"/>
    <w:rsid w:val="62FA4577"/>
    <w:rsid w:val="726C104F"/>
    <w:rsid w:val="FD69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qFormat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4"/>
    <w:qFormat/>
    <w:uiPriority w:val="0"/>
  </w:style>
  <w:style w:type="character" w:customStyle="1" w:styleId="10">
    <w:name w:val="eop"/>
    <w:basedOn w:val="4"/>
    <w:uiPriority w:val="0"/>
  </w:style>
  <w:style w:type="character" w:customStyle="1" w:styleId="11">
    <w:name w:val="Unresolved Mention"/>
    <w:basedOn w:val="4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677</Characters>
  <Lines>6</Lines>
  <Paragraphs>1</Paragraphs>
  <TotalTime>0</TotalTime>
  <ScaleCrop>false</ScaleCrop>
  <LinksUpToDate>false</LinksUpToDate>
  <CharactersWithSpaces>767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2021-06-16T10:44:00Z</dcterms:created>
  <dc:creator>Noor Alani</dc:creator>
  <cp:lastModifiedBy>huangjunxiang</cp:lastModifiedBy>
  <dcterms:modified xsi:type="dcterms:W3CDTF">2021-11-14T19:15:45Z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ICV">
    <vt:lpwstr>442AB08C17F744ACB2B3D9B90B6D1D2D</vt:lpwstr>
  </property>
</Properties>
</file>