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E640" w14:textId="1B041945" w:rsidR="00965E70" w:rsidRPr="0059256E" w:rsidRDefault="00A028E0" w:rsidP="00A028E0">
      <w:pPr>
        <w:pStyle w:val="1"/>
        <w:rPr>
          <w:rFonts w:hint="eastAsia"/>
        </w:rPr>
      </w:pPr>
      <w:r>
        <w:rPr>
          <w:rFonts w:hint="eastAsia"/>
        </w:rPr>
        <w:t>选题意义</w:t>
      </w:r>
      <w:r w:rsidR="0059256E">
        <w:rPr>
          <w:rFonts w:hint="eastAsia"/>
        </w:rPr>
        <w:t>和</w:t>
      </w:r>
      <w:r w:rsidR="0059256E" w:rsidRPr="00A028E0">
        <w:rPr>
          <w:rFonts w:hint="eastAsia"/>
        </w:rPr>
        <w:t>国内外研究现状</w:t>
      </w:r>
    </w:p>
    <w:p w14:paraId="04F76104" w14:textId="77777777" w:rsidR="00BC001D" w:rsidRDefault="00BC001D" w:rsidP="00BC001D">
      <w:pPr>
        <w:rPr>
          <w:rFonts w:hint="eastAsia"/>
        </w:rPr>
      </w:pPr>
      <w:r>
        <w:rPr>
          <w:rFonts w:hint="eastAsia"/>
        </w:rPr>
        <w:t>技术发展趋势：当前，高性能计算与低延迟应用（如AI推理、高性能网络、实时系统）对操作系统内核提出了更高要求。传统的“内核作为中心调度者”的模式，其系统调用、上下文切换、中断处理带来的开销已成为瓶颈。你的课题（用户态中断+协程）正是面向解决这一瓶颈的先进方案。</w:t>
      </w:r>
    </w:p>
    <w:p w14:paraId="21519060" w14:textId="77777777" w:rsidR="00BC001D" w:rsidRDefault="00BC001D" w:rsidP="00BC001D">
      <w:pPr>
        <w:rPr>
          <w:rFonts w:hint="eastAsia"/>
        </w:rPr>
      </w:pPr>
    </w:p>
    <w:p w14:paraId="511C7603" w14:textId="77777777" w:rsidR="00BC001D" w:rsidRDefault="00BC001D" w:rsidP="00BC001D">
      <w:pPr>
        <w:rPr>
          <w:rFonts w:hint="eastAsia"/>
        </w:rPr>
      </w:pPr>
      <w:r>
        <w:rPr>
          <w:rFonts w:hint="eastAsia"/>
        </w:rPr>
        <w:t>现有性能瓶颈：传统内核中，即便是高效的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，其唤醒/调度通常依赖内核提供的同步原语（如</w:t>
      </w:r>
      <w:proofErr w:type="spellStart"/>
      <w:r>
        <w:rPr>
          <w:rFonts w:hint="eastAsia"/>
        </w:rPr>
        <w:t>futex</w:t>
      </w:r>
      <w:proofErr w:type="spellEnd"/>
      <w:r>
        <w:rPr>
          <w:rFonts w:hint="eastAsia"/>
        </w:rPr>
        <w:t>），仍存在用户态/内核态切换开销。你的研究直指这一核心问题，利用硬件新特性，有望实现近乎</w:t>
      </w:r>
      <w:proofErr w:type="gramStart"/>
      <w:r>
        <w:rPr>
          <w:rFonts w:hint="eastAsia"/>
        </w:rPr>
        <w:t>纯用户态</w:t>
      </w:r>
      <w:proofErr w:type="gramEnd"/>
      <w:r>
        <w:rPr>
          <w:rFonts w:hint="eastAsia"/>
        </w:rPr>
        <w:t>、由事件直接驱动的极致调度。</w:t>
      </w:r>
    </w:p>
    <w:p w14:paraId="4BE82156" w14:textId="77777777" w:rsidR="00BC001D" w:rsidRDefault="00BC001D" w:rsidP="00BC001D">
      <w:pPr>
        <w:rPr>
          <w:rFonts w:hint="eastAsia"/>
        </w:rPr>
      </w:pPr>
    </w:p>
    <w:p w14:paraId="5C962F71" w14:textId="2353CEB0" w:rsidR="00BC001D" w:rsidRDefault="00BC001D" w:rsidP="00BC001D">
      <w:pPr>
        <w:rPr>
          <w:rFonts w:hint="eastAsia"/>
        </w:rPr>
      </w:pPr>
      <w:r>
        <w:rPr>
          <w:rFonts w:hint="eastAsia"/>
        </w:rPr>
        <w:t>架构演进需求：RISC-V（Alien原生平台）与 x86-64 的差异不仅是指令集，更是生态和硬件能力。将Alien移植到x86-64，不仅是平台迁移，更是将其模块化、热升级思想与x86生态中成熟的性能优化硬件（如用户态中断）相结合，探索一种更优的现代内核架构。</w:t>
      </w:r>
    </w:p>
    <w:p w14:paraId="438333D4" w14:textId="77777777" w:rsidR="0059256E" w:rsidRPr="00BC001D" w:rsidRDefault="0059256E" w:rsidP="00BC001D">
      <w:pPr>
        <w:rPr>
          <w:rFonts w:hint="eastAsia"/>
        </w:rPr>
      </w:pPr>
    </w:p>
    <w:p w14:paraId="257382F2" w14:textId="41B8B514" w:rsidR="00F40FF9" w:rsidRDefault="00F40FF9" w:rsidP="00F40FF9">
      <w:pPr>
        <w:rPr>
          <w:rFonts w:hint="eastAsia"/>
        </w:rPr>
      </w:pPr>
      <w:r>
        <w:rPr>
          <w:rFonts w:hint="eastAsia"/>
        </w:rPr>
        <w:t xml:space="preserve">用户态中断：Intel User Interrupt, </w:t>
      </w:r>
      <w:r w:rsidRPr="00F40FF9">
        <w:rPr>
          <w:rFonts w:hint="eastAsia"/>
        </w:rPr>
        <w:t>Concurrent Event Handling through Multi-Threaded User-Level Interrupts</w:t>
      </w:r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赵方亮</w:t>
      </w:r>
      <w:proofErr w:type="gramEnd"/>
    </w:p>
    <w:p w14:paraId="2646E6D1" w14:textId="0872FE35" w:rsidR="00F40FF9" w:rsidRDefault="00F40FF9" w:rsidP="00F40FF9">
      <w:pPr>
        <w:rPr>
          <w:rFonts w:hint="eastAsia"/>
        </w:rPr>
      </w:pPr>
      <w:r>
        <w:rPr>
          <w:rFonts w:hint="eastAsia"/>
        </w:rPr>
        <w:t>协程：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tokio</w:t>
      </w:r>
      <w:proofErr w:type="spellEnd"/>
      <w:r>
        <w:rPr>
          <w:rFonts w:hint="eastAsia"/>
        </w:rPr>
        <w:t xml:space="preserve"> ,Go</w:t>
      </w:r>
      <w:proofErr w:type="gram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GMP ,</w:t>
      </w:r>
      <w:proofErr w:type="spellStart"/>
      <w:r>
        <w:rPr>
          <w:rFonts w:hint="eastAsia"/>
        </w:rPr>
        <w:t>libco</w:t>
      </w:r>
      <w:proofErr w:type="spellEnd"/>
      <w:proofErr w:type="gramEnd"/>
    </w:p>
    <w:p w14:paraId="37755CD0" w14:textId="71726E49" w:rsidR="00F40FF9" w:rsidRDefault="00F40FF9" w:rsidP="00F40FF9">
      <w:pPr>
        <w:rPr>
          <w:rFonts w:hint="eastAsia"/>
        </w:rPr>
      </w:pPr>
      <w:r>
        <w:rPr>
          <w:rFonts w:hint="eastAsia"/>
        </w:rPr>
        <w:t>组件化内核：Alien，SeL4</w:t>
      </w:r>
      <w:r w:rsidR="009609B3">
        <w:rPr>
          <w:rFonts w:hint="eastAsia"/>
        </w:rPr>
        <w:t>，</w:t>
      </w:r>
      <w:proofErr w:type="spellStart"/>
      <w:r w:rsidR="009609B3">
        <w:rPr>
          <w:rFonts w:hint="eastAsia"/>
        </w:rPr>
        <w:t>gVisor</w:t>
      </w:r>
      <w:proofErr w:type="spellEnd"/>
    </w:p>
    <w:p w14:paraId="628408FE" w14:textId="77777777" w:rsidR="00F40FF9" w:rsidRDefault="00F40FF9" w:rsidP="00F40FF9">
      <w:pPr>
        <w:rPr>
          <w:rFonts w:hint="eastAsia"/>
        </w:rPr>
      </w:pPr>
    </w:p>
    <w:p w14:paraId="1741E84C" w14:textId="12103659" w:rsidR="00BC001D" w:rsidRDefault="00BC001D" w:rsidP="00BC001D">
      <w:pPr>
        <w:pStyle w:val="1"/>
      </w:pPr>
      <w:r>
        <w:rPr>
          <w:rFonts w:hint="eastAsia"/>
        </w:rPr>
        <w:t>研究内容和方法</w:t>
      </w:r>
    </w:p>
    <w:p w14:paraId="53662133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本研究旨在完成一项具体的工程实践：将一个具备模块化与热升级特性的研究型操作系统内核（Alien）从RISC-V平台移植至x86-64平台，并在此基础上，利用x86-64架构特有的用户态中断机制，对其任务调度与中断处理子系统进行异步化改造。核心研究内容可分为以下三个具体且递进的模块：</w:t>
      </w:r>
    </w:p>
    <w:p w14:paraId="1014876F" w14:textId="77777777" w:rsidR="00A95B95" w:rsidRDefault="00A95B95" w:rsidP="00A95B95">
      <w:pPr>
        <w:rPr>
          <w:rFonts w:hint="eastAsia"/>
        </w:rPr>
      </w:pPr>
    </w:p>
    <w:p w14:paraId="7E9C61FF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Alien内核至x86-64平台的基础移植：此部分为研究的基石。内容主要包括：深入分析Alien内核在RISC-V架构下的初始化流程、内存管理、中断控制器驱动及模块加载机制；据此设计并实现其在x86-64架构下的对应模块，重点解决两种架构在特权级、中断描述符表（IDT）、高级可编程中断控制器（APIC）等方面的差异，确保内核能在QEMU x86-64虚拟环境中完成基础引导与运行。</w:t>
      </w:r>
    </w:p>
    <w:p w14:paraId="50686813" w14:textId="77777777" w:rsidR="00A95B95" w:rsidRDefault="00A95B95" w:rsidP="00A95B95">
      <w:pPr>
        <w:rPr>
          <w:rFonts w:hint="eastAsia"/>
        </w:rPr>
      </w:pPr>
    </w:p>
    <w:p w14:paraId="506D853B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基于用户态中断与</w:t>
      </w:r>
      <w:proofErr w:type="gramStart"/>
      <w:r>
        <w:rPr>
          <w:rFonts w:hint="eastAsia"/>
        </w:rPr>
        <w:t>协程的调度器</w:t>
      </w:r>
      <w:proofErr w:type="gramEnd"/>
      <w:r>
        <w:rPr>
          <w:rFonts w:hint="eastAsia"/>
        </w:rPr>
        <w:t>重构：此部分为研究的核心创新。内容涵盖：第一，设计并实现一个</w:t>
      </w:r>
      <w:proofErr w:type="gramStart"/>
      <w:r>
        <w:rPr>
          <w:rFonts w:hint="eastAsia"/>
        </w:rPr>
        <w:t>以协程</w:t>
      </w:r>
      <w:proofErr w:type="gramEnd"/>
      <w:r>
        <w:rPr>
          <w:rFonts w:hint="eastAsia"/>
        </w:rPr>
        <w:t>为基本调度执行单元的轻量级调度器，</w:t>
      </w:r>
      <w:proofErr w:type="gramStart"/>
      <w:r>
        <w:rPr>
          <w:rFonts w:hint="eastAsia"/>
        </w:rPr>
        <w:t>管理协程的</w:t>
      </w:r>
      <w:proofErr w:type="gramEnd"/>
      <w:r>
        <w:rPr>
          <w:rFonts w:hint="eastAsia"/>
        </w:rPr>
        <w:t>创建、上下文切换与销毁。第二，深入研究x86-64用户态中断的编程模型，设计其在内核中的启用、管理与安全隔离方案。第三，将两者结合，实现一套新的调度机制：利用用户态中断作为跨地址空间或</w:t>
      </w:r>
      <w:proofErr w:type="gramStart"/>
      <w:r>
        <w:rPr>
          <w:rFonts w:hint="eastAsia"/>
        </w:rPr>
        <w:t>跨核心</w:t>
      </w:r>
      <w:proofErr w:type="gramEnd"/>
      <w:r>
        <w:rPr>
          <w:rFonts w:hint="eastAsia"/>
        </w:rPr>
        <w:t>的高效事件通知信号，直接唤醒或调度目标协程，从而探索构建一条规避传统内核系统调用的快速任务协同路径。</w:t>
      </w:r>
    </w:p>
    <w:p w14:paraId="149D0A98" w14:textId="77777777" w:rsidR="00A95B95" w:rsidRDefault="00A95B95" w:rsidP="00A95B95">
      <w:pPr>
        <w:rPr>
          <w:rFonts w:hint="eastAsia"/>
        </w:rPr>
      </w:pPr>
    </w:p>
    <w:p w14:paraId="67AC1ABF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 xml:space="preserve">统一异步中断处理框架的设计与实现：此部分旨在系统化地管理异步事件。内容涉及：参考Linux 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>等异步I/O框架的设计思想，设计一个基于共享内存环形缓冲区的生产-消费模型。该框架将作为用户态中断处理程序与内核其他模块（或用户态）之间的桥梁，用于统一提交、完成和分发由硬件中断、软件事件或系统调用请求转化的异步任务，为上层提供简洁高效的异步编程接口。</w:t>
      </w:r>
    </w:p>
    <w:p w14:paraId="508AEDB3" w14:textId="77777777" w:rsidR="00A95B95" w:rsidRDefault="00A95B95" w:rsidP="00A95B95">
      <w:pPr>
        <w:rPr>
          <w:rFonts w:hint="eastAsia"/>
        </w:rPr>
      </w:pPr>
    </w:p>
    <w:p w14:paraId="7CCDBD79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2. 研究方法</w:t>
      </w:r>
    </w:p>
    <w:p w14:paraId="7BEAB5CD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本研究将采用“自底向上、逐层验证、软硬协同”的实践性研究方法，具体如下：</w:t>
      </w:r>
    </w:p>
    <w:p w14:paraId="764D7A92" w14:textId="77777777" w:rsidR="00A95B95" w:rsidRDefault="00A95B95" w:rsidP="00A95B95">
      <w:pPr>
        <w:rPr>
          <w:rFonts w:hint="eastAsia"/>
        </w:rPr>
      </w:pPr>
    </w:p>
    <w:p w14:paraId="1564320C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工程实现与原型开发法：研究将严格遵循系统软件的开发与调试流程。以Rust为主要编程语言，辅以必要的x86-64汇编，在Ubuntu开发环境下使用QEMU作为核心仿真与调试平台。开发过程将采用模块化实现，每个核心模块（如移植的架构相关层、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>、用户态中断管理、异步环形缓冲区）均会进行独立的单元测试和集成测试，确保其功能正确性和稳定性。</w:t>
      </w:r>
    </w:p>
    <w:p w14:paraId="3FE0A557" w14:textId="77777777" w:rsidR="00A95B95" w:rsidRDefault="00A95B95" w:rsidP="00A95B95">
      <w:pPr>
        <w:rPr>
          <w:rFonts w:hint="eastAsia"/>
        </w:rPr>
      </w:pPr>
    </w:p>
    <w:p w14:paraId="2833D02D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>对比分析与性能评估法：在关键模块实现后，将设计针对性的微基准测试。例如，通过对比使用传统进程间通信（IPC）与使用用户态中断</w:t>
      </w:r>
      <w:proofErr w:type="gramStart"/>
      <w:r>
        <w:rPr>
          <w:rFonts w:hint="eastAsia"/>
        </w:rPr>
        <w:t>进行协程唤醒</w:t>
      </w:r>
      <w:proofErr w:type="gramEnd"/>
      <w:r>
        <w:rPr>
          <w:rFonts w:hint="eastAsia"/>
        </w:rPr>
        <w:t>的延迟和吞吐量，来量化新调度机制的收益；通过对比同步系统调用与通过异步框架处理请求的完成时间，来评估异步化改造的效果。性能数据将作为评价设计方案有效性的核心依据。</w:t>
      </w:r>
    </w:p>
    <w:p w14:paraId="66C61275" w14:textId="77777777" w:rsidR="00A95B95" w:rsidRDefault="00A95B95" w:rsidP="00A95B95">
      <w:pPr>
        <w:rPr>
          <w:rFonts w:hint="eastAsia"/>
        </w:rPr>
      </w:pPr>
    </w:p>
    <w:p w14:paraId="57BEF09D" w14:textId="77777777" w:rsidR="00A95B95" w:rsidRDefault="00A95B95" w:rsidP="00A95B95">
      <w:pPr>
        <w:rPr>
          <w:rFonts w:hint="eastAsia"/>
        </w:rPr>
      </w:pPr>
      <w:r>
        <w:rPr>
          <w:rFonts w:hint="eastAsia"/>
        </w:rPr>
        <w:t xml:space="preserve">文献研究与技术调研法：研究将紧密依赖于对核心技术文档和前沿研究成果的研读。这包括：精读 《Intel® 64 and IA-32架构软件开发者手册》 以掌握用户态中断的硬件细节；分析 Linux </w:t>
      </w:r>
      <w:proofErr w:type="spellStart"/>
      <w:r>
        <w:rPr>
          <w:rFonts w:hint="eastAsia"/>
        </w:rPr>
        <w:t>io_uring</w:t>
      </w:r>
      <w:proofErr w:type="spellEnd"/>
      <w:r>
        <w:rPr>
          <w:rFonts w:hint="eastAsia"/>
        </w:rPr>
        <w:t>的官方文档与论文 以借鉴其异步框架设计精髓；参考 Rust异步生态（如</w:t>
      </w:r>
      <w:proofErr w:type="spellStart"/>
      <w:r>
        <w:rPr>
          <w:rFonts w:hint="eastAsia"/>
        </w:rPr>
        <w:t>tokio</w:t>
      </w:r>
      <w:proofErr w:type="spellEnd"/>
      <w:r>
        <w:rPr>
          <w:rFonts w:hint="eastAsia"/>
        </w:rPr>
        <w:t>运行时） 及 其他开源</w:t>
      </w:r>
      <w:proofErr w:type="gramStart"/>
      <w:r>
        <w:rPr>
          <w:rFonts w:hint="eastAsia"/>
        </w:rPr>
        <w:t>协程库</w:t>
      </w:r>
      <w:proofErr w:type="gramEnd"/>
      <w:r>
        <w:rPr>
          <w:rFonts w:hint="eastAsia"/>
        </w:rPr>
        <w:t xml:space="preserve"> 的实现，以优化自身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的设计。这种方法确保研究建立在可靠的技术基础之上。</w:t>
      </w:r>
    </w:p>
    <w:p w14:paraId="53219645" w14:textId="77777777" w:rsidR="00A95B95" w:rsidRDefault="00A95B95" w:rsidP="00A95B95">
      <w:pPr>
        <w:rPr>
          <w:rFonts w:hint="eastAsia"/>
        </w:rPr>
      </w:pPr>
    </w:p>
    <w:p w14:paraId="650F8416" w14:textId="4A8EA9BC" w:rsidR="00A95B95" w:rsidRPr="00A95B95" w:rsidRDefault="00A95B95" w:rsidP="00A95B95">
      <w:pPr>
        <w:rPr>
          <w:rFonts w:hint="eastAsia"/>
        </w:rPr>
      </w:pPr>
      <w:r>
        <w:rPr>
          <w:rFonts w:hint="eastAsia"/>
        </w:rPr>
        <w:t>通过以上内容与方法的结合，本研究的目标是交付一个可运行、可测试、可评估的内核原型系统，并以此为基础，完成毕业设计的核心工作。</w:t>
      </w:r>
    </w:p>
    <w:p w14:paraId="42BA746C" w14:textId="5C4A1B23" w:rsidR="00BC001D" w:rsidRPr="00BC001D" w:rsidRDefault="00BC001D" w:rsidP="00BC001D">
      <w:pPr>
        <w:pStyle w:val="1"/>
        <w:rPr>
          <w:rFonts w:hint="eastAsia"/>
        </w:rPr>
      </w:pPr>
      <w:r>
        <w:rPr>
          <w:rFonts w:hint="eastAsia"/>
        </w:rPr>
        <w:t>写作进度与安排</w:t>
      </w:r>
    </w:p>
    <w:sectPr w:rsidR="00BC001D" w:rsidRPr="00BC0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ABF32" w14:textId="77777777" w:rsidR="00D04C3F" w:rsidRDefault="00D04C3F" w:rsidP="00A028E0">
      <w:pPr>
        <w:rPr>
          <w:rFonts w:hint="eastAsia"/>
        </w:rPr>
      </w:pPr>
      <w:r>
        <w:separator/>
      </w:r>
    </w:p>
  </w:endnote>
  <w:endnote w:type="continuationSeparator" w:id="0">
    <w:p w14:paraId="0E3702F9" w14:textId="77777777" w:rsidR="00D04C3F" w:rsidRDefault="00D04C3F" w:rsidP="00A028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03E4" w14:textId="77777777" w:rsidR="00D04C3F" w:rsidRDefault="00D04C3F" w:rsidP="00A028E0">
      <w:pPr>
        <w:rPr>
          <w:rFonts w:hint="eastAsia"/>
        </w:rPr>
      </w:pPr>
      <w:r>
        <w:separator/>
      </w:r>
    </w:p>
  </w:footnote>
  <w:footnote w:type="continuationSeparator" w:id="0">
    <w:p w14:paraId="174CAB96" w14:textId="77777777" w:rsidR="00D04C3F" w:rsidRDefault="00D04C3F" w:rsidP="00A028E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951"/>
    <w:multiLevelType w:val="multilevel"/>
    <w:tmpl w:val="69E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78B0"/>
    <w:multiLevelType w:val="multilevel"/>
    <w:tmpl w:val="9E9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06114">
    <w:abstractNumId w:val="0"/>
  </w:num>
  <w:num w:numId="2" w16cid:durableId="83784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8A"/>
    <w:rsid w:val="00031B2D"/>
    <w:rsid w:val="00057486"/>
    <w:rsid w:val="000766FF"/>
    <w:rsid w:val="0058568B"/>
    <w:rsid w:val="0059256E"/>
    <w:rsid w:val="005B5D00"/>
    <w:rsid w:val="005E62E9"/>
    <w:rsid w:val="00752EAF"/>
    <w:rsid w:val="009609B3"/>
    <w:rsid w:val="00965E70"/>
    <w:rsid w:val="00A028E0"/>
    <w:rsid w:val="00A823B1"/>
    <w:rsid w:val="00A95B95"/>
    <w:rsid w:val="00AD2580"/>
    <w:rsid w:val="00AE7962"/>
    <w:rsid w:val="00BC001D"/>
    <w:rsid w:val="00C14480"/>
    <w:rsid w:val="00D04C3F"/>
    <w:rsid w:val="00DB7D1B"/>
    <w:rsid w:val="00DC583D"/>
    <w:rsid w:val="00ED5B8A"/>
    <w:rsid w:val="00EF1C7D"/>
    <w:rsid w:val="00F40FF9"/>
    <w:rsid w:val="00FE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1E894"/>
  <w15:chartTrackingRefBased/>
  <w15:docId w15:val="{3E0A725A-E15E-4BF4-9C66-47A6B2B1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5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B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B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B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B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B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B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B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5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B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B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5B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B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B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B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B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B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8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8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8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h</dc:creator>
  <cp:keywords/>
  <dc:description/>
  <cp:lastModifiedBy>jc h</cp:lastModifiedBy>
  <cp:revision>6</cp:revision>
  <dcterms:created xsi:type="dcterms:W3CDTF">2025-12-25T13:06:00Z</dcterms:created>
  <dcterms:modified xsi:type="dcterms:W3CDTF">2025-12-27T16:38:00Z</dcterms:modified>
</cp:coreProperties>
</file>