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2876E" w14:textId="19A036D5" w:rsidR="00A82D88" w:rsidRPr="00A82D88" w:rsidRDefault="00A82D88" w:rsidP="00A82D88">
      <w:pPr>
        <w:jc w:val="center"/>
        <w:rPr>
          <w:b/>
          <w:sz w:val="32"/>
          <w:szCs w:val="32"/>
        </w:rPr>
      </w:pPr>
      <w:r w:rsidRPr="00A82D88">
        <w:rPr>
          <w:b/>
          <w:sz w:val="32"/>
          <w:szCs w:val="32"/>
        </w:rPr>
        <w:t>技术标准及要求</w:t>
      </w:r>
    </w:p>
    <w:p w14:paraId="4A5A10E9" w14:textId="77777777" w:rsidR="00A82D88" w:rsidRPr="001A0E6E" w:rsidRDefault="00A82D88" w:rsidP="00A82D88">
      <w:pPr>
        <w:pStyle w:val="1"/>
        <w:numPr>
          <w:ilvl w:val="0"/>
          <w:numId w:val="2"/>
        </w:numPr>
        <w:spacing w:before="120" w:after="120" w:line="240" w:lineRule="auto"/>
        <w:rPr>
          <w:rFonts w:ascii="黑体" w:eastAsia="黑体" w:hAnsi="黑体"/>
          <w:sz w:val="32"/>
          <w:szCs w:val="32"/>
        </w:rPr>
      </w:pPr>
      <w:r w:rsidRPr="001A0E6E">
        <w:rPr>
          <w:rFonts w:ascii="黑体" w:eastAsia="黑体" w:hAnsi="黑体"/>
          <w:sz w:val="32"/>
          <w:szCs w:val="32"/>
        </w:rPr>
        <w:t>项目概况</w:t>
      </w:r>
    </w:p>
    <w:p w14:paraId="028B8DB2" w14:textId="05ABB6E8" w:rsidR="00A82D88" w:rsidRPr="006B5CDA" w:rsidRDefault="00A82D88" w:rsidP="00A82D88">
      <w:pPr>
        <w:ind w:firstLine="420"/>
        <w:rPr>
          <w:rFonts w:ascii="宋体" w:eastAsia="宋体" w:hAnsi="宋体"/>
          <w:color w:val="000000" w:themeColor="text1"/>
        </w:rPr>
      </w:pPr>
      <w:r w:rsidRPr="006B5CDA">
        <w:rPr>
          <w:rFonts w:ascii="宋体" w:eastAsia="宋体" w:hAnsi="宋体"/>
          <w:color w:val="000000" w:themeColor="text1"/>
        </w:rPr>
        <w:t>国汽（北京）智能网联汽车研究院有限公司规划建设智能网联汽车信息安全</w:t>
      </w:r>
      <w:r w:rsidRPr="006B5CDA">
        <w:rPr>
          <w:rFonts w:ascii="宋体" w:eastAsia="宋体" w:hAnsi="宋体" w:hint="eastAsia"/>
          <w:color w:val="000000" w:themeColor="text1"/>
        </w:rPr>
        <w:t>攻防实验室</w:t>
      </w:r>
      <w:r w:rsidRPr="006B5CDA">
        <w:rPr>
          <w:rFonts w:ascii="宋体" w:eastAsia="宋体" w:hAnsi="宋体"/>
          <w:color w:val="000000" w:themeColor="text1"/>
        </w:rPr>
        <w:t>，</w:t>
      </w:r>
      <w:r w:rsidRPr="006B5CDA">
        <w:rPr>
          <w:rFonts w:ascii="宋体" w:eastAsia="宋体" w:hAnsi="宋体" w:hint="eastAsia"/>
          <w:color w:val="000000" w:themeColor="text1"/>
        </w:rPr>
        <w:t>需构建</w:t>
      </w:r>
      <w:r w:rsidR="009860E5">
        <w:rPr>
          <w:rFonts w:ascii="宋体" w:eastAsia="宋体" w:hAnsi="宋体" w:hint="eastAsia"/>
          <w:color w:val="000000" w:themeColor="text1"/>
        </w:rPr>
        <w:t>靶场</w:t>
      </w:r>
      <w:r w:rsidR="000363F3">
        <w:rPr>
          <w:rFonts w:ascii="宋体" w:eastAsia="宋体" w:hAnsi="宋体" w:hint="eastAsia"/>
          <w:color w:val="000000" w:themeColor="text1"/>
        </w:rPr>
        <w:t>定制</w:t>
      </w:r>
      <w:r w:rsidR="0024726F" w:rsidRPr="006B5CDA">
        <w:rPr>
          <w:rFonts w:ascii="宋体" w:eastAsia="宋体" w:hAnsi="宋体" w:hint="eastAsia"/>
          <w:color w:val="000000" w:themeColor="text1"/>
        </w:rPr>
        <w:t>实验</w:t>
      </w:r>
      <w:r w:rsidR="006220E8" w:rsidRPr="006B5CDA">
        <w:rPr>
          <w:rFonts w:ascii="宋体" w:eastAsia="宋体" w:hAnsi="宋体" w:hint="eastAsia"/>
          <w:color w:val="000000" w:themeColor="text1"/>
        </w:rPr>
        <w:t>设备</w:t>
      </w:r>
      <w:r w:rsidRPr="006B5CDA">
        <w:rPr>
          <w:rFonts w:ascii="宋体" w:eastAsia="宋体" w:hAnsi="宋体" w:hint="eastAsia"/>
          <w:color w:val="000000" w:themeColor="text1"/>
        </w:rPr>
        <w:t>。</w:t>
      </w:r>
      <w:r w:rsidR="00C14FD7">
        <w:rPr>
          <w:rFonts w:ascii="宋体" w:eastAsia="宋体" w:hAnsi="宋体" w:hint="eastAsia"/>
          <w:color w:val="000000" w:themeColor="text1"/>
        </w:rPr>
        <w:t>定制实验</w:t>
      </w:r>
      <w:r w:rsidR="006220E8" w:rsidRPr="006B5CDA">
        <w:rPr>
          <w:rFonts w:ascii="宋体" w:eastAsia="宋体" w:hAnsi="宋体" w:hint="eastAsia"/>
          <w:color w:val="000000" w:themeColor="text1"/>
        </w:rPr>
        <w:t>设备主要有</w:t>
      </w:r>
      <w:r w:rsidRPr="006B5CDA">
        <w:rPr>
          <w:rFonts w:ascii="宋体" w:eastAsia="宋体" w:hAnsi="宋体" w:hint="eastAsia"/>
          <w:color w:val="000000" w:themeColor="text1"/>
        </w:rPr>
        <w:t>，</w:t>
      </w:r>
      <w:r w:rsidR="00F6555D" w:rsidRPr="00F6555D">
        <w:rPr>
          <w:rFonts w:ascii="宋体" w:eastAsia="宋体" w:hAnsi="宋体"/>
          <w:color w:val="000000" w:themeColor="text1"/>
        </w:rPr>
        <w:t>ICV攻防验证实验设备</w:t>
      </w:r>
      <w:r w:rsidR="00F6555D">
        <w:rPr>
          <w:rFonts w:ascii="宋体" w:eastAsia="宋体" w:hAnsi="宋体" w:hint="eastAsia"/>
          <w:color w:val="000000" w:themeColor="text1"/>
        </w:rPr>
        <w:t>与</w:t>
      </w:r>
      <w:r w:rsidR="00F6555D" w:rsidRPr="00F6555D">
        <w:rPr>
          <w:rFonts w:ascii="宋体" w:eastAsia="宋体" w:hAnsi="宋体"/>
          <w:color w:val="000000" w:themeColor="text1"/>
        </w:rPr>
        <w:t>攻防测试项目（流程）管理设备</w:t>
      </w:r>
      <w:r w:rsidR="00F6555D">
        <w:rPr>
          <w:rFonts w:ascii="宋体" w:eastAsia="宋体" w:hAnsi="宋体" w:hint="eastAsia"/>
          <w:color w:val="000000" w:themeColor="text1"/>
        </w:rPr>
        <w:t>为</w:t>
      </w:r>
      <w:r w:rsidRPr="006B5CDA">
        <w:rPr>
          <w:rFonts w:ascii="宋体" w:eastAsia="宋体" w:hAnsi="宋体" w:hint="eastAsia"/>
          <w:color w:val="000000" w:themeColor="text1"/>
        </w:rPr>
        <w:t>攻防技术研究</w:t>
      </w:r>
      <w:r w:rsidR="00A72400" w:rsidRPr="006B5CDA">
        <w:rPr>
          <w:rFonts w:ascii="宋体" w:eastAsia="宋体" w:hAnsi="宋体" w:hint="eastAsia"/>
          <w:color w:val="000000" w:themeColor="text1"/>
        </w:rPr>
        <w:t>提供必要工具</w:t>
      </w:r>
      <w:r w:rsidRPr="006B5CDA">
        <w:rPr>
          <w:rFonts w:ascii="宋体" w:eastAsia="宋体" w:hAnsi="宋体" w:hint="eastAsia"/>
          <w:color w:val="000000" w:themeColor="text1"/>
        </w:rPr>
        <w:t>保障，</w:t>
      </w:r>
      <w:r w:rsidR="00A72400" w:rsidRPr="006B5CDA">
        <w:rPr>
          <w:rFonts w:ascii="宋体" w:eastAsia="宋体" w:hAnsi="宋体" w:hint="eastAsia"/>
          <w:color w:val="000000" w:themeColor="text1"/>
        </w:rPr>
        <w:t>促进实验室</w:t>
      </w:r>
      <w:r w:rsidR="00420481" w:rsidRPr="006B5CDA">
        <w:rPr>
          <w:rFonts w:ascii="宋体" w:eastAsia="宋体" w:hAnsi="宋体" w:hint="eastAsia"/>
          <w:color w:val="000000" w:themeColor="text1"/>
        </w:rPr>
        <w:t>能力提升</w:t>
      </w:r>
      <w:r w:rsidRPr="006B5CDA">
        <w:rPr>
          <w:rFonts w:ascii="宋体" w:eastAsia="宋体" w:hAnsi="宋体" w:hint="eastAsia"/>
          <w:color w:val="000000" w:themeColor="text1"/>
        </w:rPr>
        <w:t>、</w:t>
      </w:r>
      <w:r w:rsidR="00420481" w:rsidRPr="006B5CDA">
        <w:rPr>
          <w:rFonts w:ascii="宋体" w:eastAsia="宋体" w:hAnsi="宋体" w:hint="eastAsia"/>
          <w:color w:val="000000" w:themeColor="text1"/>
        </w:rPr>
        <w:t>业务拓展与</w:t>
      </w:r>
      <w:r w:rsidRPr="006B5CDA">
        <w:rPr>
          <w:rFonts w:ascii="宋体" w:eastAsia="宋体" w:hAnsi="宋体" w:hint="eastAsia"/>
          <w:color w:val="000000" w:themeColor="text1"/>
        </w:rPr>
        <w:t>稳定运营。</w:t>
      </w:r>
    </w:p>
    <w:p w14:paraId="444E70B7" w14:textId="0A5C3026" w:rsidR="00A82D88" w:rsidRPr="001A0E6E" w:rsidRDefault="00A82D88" w:rsidP="00A82D88">
      <w:pPr>
        <w:pStyle w:val="1"/>
        <w:numPr>
          <w:ilvl w:val="0"/>
          <w:numId w:val="2"/>
        </w:numPr>
        <w:spacing w:before="120" w:after="120" w:line="240" w:lineRule="auto"/>
        <w:rPr>
          <w:rFonts w:ascii="黑体" w:eastAsia="黑体" w:hAnsi="黑体"/>
          <w:sz w:val="32"/>
          <w:szCs w:val="32"/>
        </w:rPr>
      </w:pPr>
      <w:r w:rsidRPr="001A0E6E">
        <w:rPr>
          <w:rFonts w:ascii="黑体" w:eastAsia="黑体" w:hAnsi="黑体" w:hint="eastAsia"/>
          <w:sz w:val="32"/>
          <w:szCs w:val="32"/>
        </w:rPr>
        <w:t>预算</w:t>
      </w:r>
    </w:p>
    <w:p w14:paraId="0DAFC660" w14:textId="74344134" w:rsidR="00A82D88" w:rsidRDefault="00167280" w:rsidP="008A79A7">
      <w:pPr>
        <w:ind w:firstLineChars="200" w:firstLine="420"/>
        <w:jc w:val="left"/>
      </w:pPr>
      <w:r>
        <w:rPr>
          <w:rFonts w:hint="eastAsia"/>
        </w:rPr>
        <w:t>xxx</w:t>
      </w:r>
      <w:r w:rsidR="008A79A7">
        <w:rPr>
          <w:rFonts w:hint="eastAsia"/>
        </w:rPr>
        <w:t>万元。</w:t>
      </w:r>
    </w:p>
    <w:p w14:paraId="3554DA2A" w14:textId="606DF61D" w:rsidR="00A82D88" w:rsidRPr="001A0E6E" w:rsidRDefault="00A82D88" w:rsidP="00A82D88">
      <w:pPr>
        <w:pStyle w:val="1"/>
        <w:numPr>
          <w:ilvl w:val="0"/>
          <w:numId w:val="2"/>
        </w:numPr>
        <w:spacing w:before="120" w:after="120" w:line="240" w:lineRule="auto"/>
        <w:rPr>
          <w:rFonts w:ascii="黑体" w:eastAsia="黑体" w:hAnsi="黑体"/>
          <w:sz w:val="32"/>
          <w:szCs w:val="32"/>
        </w:rPr>
      </w:pPr>
      <w:r w:rsidRPr="001A0E6E">
        <w:rPr>
          <w:rFonts w:ascii="黑体" w:eastAsia="黑体" w:hAnsi="黑体" w:hint="eastAsia"/>
          <w:sz w:val="32"/>
          <w:szCs w:val="32"/>
        </w:rPr>
        <w:t>交付列表</w:t>
      </w:r>
    </w:p>
    <w:p w14:paraId="32643BE2" w14:textId="333E0F96" w:rsidR="00A82D88" w:rsidRDefault="00A82D88" w:rsidP="00A82D88">
      <w:pPr>
        <w:ind w:firstLine="420"/>
        <w:rPr>
          <w:rFonts w:ascii="宋体" w:eastAsia="宋体" w:hAnsi="宋体"/>
        </w:rPr>
      </w:pPr>
      <w:r w:rsidRPr="00A82D88">
        <w:rPr>
          <w:rFonts w:ascii="宋体" w:eastAsia="宋体" w:hAnsi="宋体" w:hint="eastAsia"/>
        </w:rPr>
        <w:t>按以下列表内容进行交付</w:t>
      </w:r>
      <w:r>
        <w:rPr>
          <w:rFonts w:ascii="宋体" w:eastAsia="宋体" w:hAnsi="宋体" w:hint="eastAsia"/>
        </w:rPr>
        <w:t>。</w:t>
      </w:r>
    </w:p>
    <w:tbl>
      <w:tblPr>
        <w:tblStyle w:val="a6"/>
        <w:tblW w:w="6663" w:type="dxa"/>
        <w:jc w:val="center"/>
        <w:tblLayout w:type="fixed"/>
        <w:tblLook w:val="0000" w:firstRow="0" w:lastRow="0" w:firstColumn="0" w:lastColumn="0" w:noHBand="0" w:noVBand="0"/>
      </w:tblPr>
      <w:tblGrid>
        <w:gridCol w:w="851"/>
        <w:gridCol w:w="4111"/>
        <w:gridCol w:w="1701"/>
      </w:tblGrid>
      <w:tr w:rsidR="006162AC" w:rsidRPr="007B13DF" w14:paraId="12F42EB4" w14:textId="1CED6C5D" w:rsidTr="000A1829">
        <w:trPr>
          <w:jc w:val="center"/>
        </w:trPr>
        <w:tc>
          <w:tcPr>
            <w:tcW w:w="851" w:type="dxa"/>
          </w:tcPr>
          <w:p w14:paraId="15A17B46" w14:textId="77777777" w:rsidR="006162AC" w:rsidRPr="00047001" w:rsidRDefault="006162AC" w:rsidP="007C6E30">
            <w:pPr>
              <w:pStyle w:val="a5"/>
              <w:jc w:val="center"/>
              <w:rPr>
                <w:rFonts w:ascii="宋体" w:eastAsia="宋体" w:hAnsi="宋体"/>
              </w:rPr>
            </w:pPr>
            <w:proofErr w:type="spellStart"/>
            <w:r w:rsidRPr="00047001">
              <w:rPr>
                <w:rFonts w:ascii="宋体" w:eastAsia="宋体" w:hAnsi="宋体"/>
              </w:rPr>
              <w:t>序号</w:t>
            </w:r>
            <w:proofErr w:type="spellEnd"/>
          </w:p>
        </w:tc>
        <w:tc>
          <w:tcPr>
            <w:tcW w:w="4111" w:type="dxa"/>
          </w:tcPr>
          <w:p w14:paraId="5DD5C79F" w14:textId="563927AA" w:rsidR="006162AC" w:rsidRPr="00047001" w:rsidRDefault="006162AC" w:rsidP="008A79A7">
            <w:pPr>
              <w:pStyle w:val="a5"/>
              <w:jc w:val="center"/>
              <w:rPr>
                <w:rFonts w:ascii="宋体" w:eastAsia="宋体" w:hAnsi="宋体"/>
                <w:lang w:eastAsia="zh-CN"/>
              </w:rPr>
            </w:pPr>
            <w:r w:rsidRPr="00047001">
              <w:rPr>
                <w:rFonts w:ascii="宋体" w:eastAsia="宋体" w:hAnsi="宋体" w:hint="eastAsia"/>
                <w:lang w:eastAsia="zh-CN"/>
              </w:rPr>
              <w:t>系统名称</w:t>
            </w:r>
          </w:p>
        </w:tc>
        <w:tc>
          <w:tcPr>
            <w:tcW w:w="1701" w:type="dxa"/>
          </w:tcPr>
          <w:p w14:paraId="6652D64D" w14:textId="7099252F" w:rsidR="006162AC" w:rsidRPr="00047001" w:rsidRDefault="006162AC" w:rsidP="007C6E30">
            <w:pPr>
              <w:pStyle w:val="a5"/>
              <w:jc w:val="center"/>
              <w:rPr>
                <w:rFonts w:ascii="宋体" w:eastAsia="宋体" w:hAnsi="宋体"/>
                <w:lang w:eastAsia="zh-CN"/>
              </w:rPr>
            </w:pPr>
            <w:proofErr w:type="spellStart"/>
            <w:r w:rsidRPr="00047001">
              <w:rPr>
                <w:rFonts w:ascii="宋体" w:eastAsia="宋体" w:hAnsi="宋体"/>
              </w:rPr>
              <w:t>数量</w:t>
            </w:r>
            <w:proofErr w:type="spellEnd"/>
            <w:r w:rsidRPr="00047001">
              <w:rPr>
                <w:rFonts w:ascii="宋体" w:eastAsia="宋体" w:hAnsi="宋体" w:hint="eastAsia"/>
                <w:lang w:eastAsia="zh-CN"/>
              </w:rPr>
              <w:t>（套）</w:t>
            </w:r>
          </w:p>
        </w:tc>
      </w:tr>
      <w:tr w:rsidR="006162AC" w:rsidRPr="008A79A7" w14:paraId="28FA1BC5" w14:textId="7CC8373E" w:rsidTr="000A1829">
        <w:trPr>
          <w:jc w:val="center"/>
        </w:trPr>
        <w:tc>
          <w:tcPr>
            <w:tcW w:w="851" w:type="dxa"/>
          </w:tcPr>
          <w:p w14:paraId="2EDFF351" w14:textId="1E080F3D" w:rsidR="006162AC" w:rsidRPr="008A79A7" w:rsidRDefault="006162AC" w:rsidP="008A79A7">
            <w:pPr>
              <w:jc w:val="center"/>
              <w:rPr>
                <w:rFonts w:ascii="宋体" w:eastAsia="宋体" w:hAnsi="宋体"/>
              </w:rPr>
            </w:pPr>
            <w:r w:rsidRPr="008A79A7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4111" w:type="dxa"/>
          </w:tcPr>
          <w:p w14:paraId="608624CB" w14:textId="3650EBDC" w:rsidR="006162AC" w:rsidRPr="008A79A7" w:rsidRDefault="00F6555D" w:rsidP="008A79A7">
            <w:pPr>
              <w:rPr>
                <w:rFonts w:ascii="宋体" w:eastAsia="宋体" w:hAnsi="宋体"/>
              </w:rPr>
            </w:pPr>
            <w:r w:rsidRPr="00F6555D">
              <w:rPr>
                <w:rFonts w:ascii="宋体" w:eastAsia="宋体" w:hAnsi="宋体"/>
              </w:rPr>
              <w:t>ICV攻防验证实验设备</w:t>
            </w:r>
          </w:p>
        </w:tc>
        <w:tc>
          <w:tcPr>
            <w:tcW w:w="1701" w:type="dxa"/>
          </w:tcPr>
          <w:p w14:paraId="16DCA030" w14:textId="0BF97F99" w:rsidR="006162AC" w:rsidRPr="008A79A7" w:rsidRDefault="006162AC" w:rsidP="008A79A7">
            <w:pPr>
              <w:jc w:val="center"/>
              <w:rPr>
                <w:rFonts w:ascii="宋体" w:eastAsia="宋体" w:hAnsi="宋体"/>
              </w:rPr>
            </w:pPr>
            <w:r w:rsidRPr="008A79A7">
              <w:rPr>
                <w:rFonts w:ascii="宋体" w:eastAsia="宋体" w:hAnsi="宋体" w:hint="eastAsia"/>
              </w:rPr>
              <w:t>1</w:t>
            </w:r>
          </w:p>
        </w:tc>
      </w:tr>
      <w:tr w:rsidR="006162AC" w:rsidRPr="008A79A7" w14:paraId="4271D1D9" w14:textId="10658C6D" w:rsidTr="000A1829">
        <w:trPr>
          <w:jc w:val="center"/>
        </w:trPr>
        <w:tc>
          <w:tcPr>
            <w:tcW w:w="851" w:type="dxa"/>
          </w:tcPr>
          <w:p w14:paraId="3D1519F2" w14:textId="7DA0D4B0" w:rsidR="006162AC" w:rsidRPr="008A79A7" w:rsidRDefault="006162AC" w:rsidP="008A79A7">
            <w:pPr>
              <w:jc w:val="center"/>
              <w:rPr>
                <w:rFonts w:ascii="宋体" w:eastAsia="宋体" w:hAnsi="宋体"/>
              </w:rPr>
            </w:pPr>
            <w:r w:rsidRPr="008A79A7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4111" w:type="dxa"/>
          </w:tcPr>
          <w:p w14:paraId="6D911B4C" w14:textId="5CD9B324" w:rsidR="006162AC" w:rsidRPr="008A79A7" w:rsidRDefault="00F6555D" w:rsidP="008A79A7">
            <w:pPr>
              <w:rPr>
                <w:rFonts w:ascii="宋体" w:eastAsia="宋体" w:hAnsi="宋体"/>
              </w:rPr>
            </w:pPr>
            <w:r w:rsidRPr="00F6555D">
              <w:rPr>
                <w:rFonts w:ascii="宋体" w:eastAsia="宋体" w:hAnsi="宋体" w:hint="eastAsia"/>
              </w:rPr>
              <w:t>攻防测试项目（流程）管理设备</w:t>
            </w:r>
          </w:p>
        </w:tc>
        <w:tc>
          <w:tcPr>
            <w:tcW w:w="1701" w:type="dxa"/>
          </w:tcPr>
          <w:p w14:paraId="5E356BB4" w14:textId="33553882" w:rsidR="006162AC" w:rsidRPr="008A79A7" w:rsidRDefault="006162AC" w:rsidP="008A79A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6162AC" w:rsidRPr="008A79A7" w14:paraId="4BE4C669" w14:textId="77777777" w:rsidTr="000A1829">
        <w:trPr>
          <w:jc w:val="center"/>
        </w:trPr>
        <w:tc>
          <w:tcPr>
            <w:tcW w:w="851" w:type="dxa"/>
            <w:shd w:val="clear" w:color="auto" w:fill="auto"/>
          </w:tcPr>
          <w:p w14:paraId="61A1654C" w14:textId="6E4E3B04" w:rsidR="006162AC" w:rsidRDefault="006162AC" w:rsidP="00573F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小计</w:t>
            </w:r>
          </w:p>
        </w:tc>
        <w:tc>
          <w:tcPr>
            <w:tcW w:w="4111" w:type="dxa"/>
            <w:shd w:val="clear" w:color="auto" w:fill="auto"/>
          </w:tcPr>
          <w:p w14:paraId="07B7F845" w14:textId="77777777" w:rsidR="006162AC" w:rsidRDefault="006162AC" w:rsidP="00573F62">
            <w:pPr>
              <w:rPr>
                <w:rFonts w:ascii="宋体" w:eastAsia="宋体" w:hAnsi="宋体"/>
              </w:rPr>
            </w:pPr>
          </w:p>
        </w:tc>
        <w:tc>
          <w:tcPr>
            <w:tcW w:w="1701" w:type="dxa"/>
            <w:shd w:val="clear" w:color="auto" w:fill="auto"/>
          </w:tcPr>
          <w:p w14:paraId="37BC1282" w14:textId="5979D11A" w:rsidR="006162AC" w:rsidRDefault="006162AC" w:rsidP="00573F62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3FCA69E0" w14:textId="5B5EB09C" w:rsidR="00743D87" w:rsidRDefault="00743D87" w:rsidP="008A79A7">
      <w:pPr>
        <w:rPr>
          <w:rFonts w:ascii="宋体" w:eastAsia="宋体" w:hAnsi="宋体"/>
        </w:rPr>
      </w:pPr>
    </w:p>
    <w:p w14:paraId="6795A514" w14:textId="7962E068" w:rsidR="001A0E6E" w:rsidRDefault="001A0E6E" w:rsidP="001A0E6E">
      <w:pPr>
        <w:pStyle w:val="1"/>
        <w:numPr>
          <w:ilvl w:val="0"/>
          <w:numId w:val="2"/>
        </w:numPr>
        <w:spacing w:before="120" w:after="120" w:line="240" w:lineRule="auto"/>
        <w:rPr>
          <w:rFonts w:ascii="黑体" w:eastAsia="黑体" w:hAnsi="黑体"/>
          <w:sz w:val="32"/>
          <w:szCs w:val="32"/>
        </w:rPr>
      </w:pPr>
      <w:r w:rsidRPr="001A0E6E">
        <w:rPr>
          <w:rFonts w:ascii="黑体" w:eastAsia="黑体" w:hAnsi="黑体" w:hint="eastAsia"/>
          <w:sz w:val="32"/>
          <w:szCs w:val="32"/>
        </w:rPr>
        <w:t>功能与技术指标</w:t>
      </w:r>
    </w:p>
    <w:p w14:paraId="76B43BFB" w14:textId="7B77E891" w:rsidR="00A60B72" w:rsidRPr="000A1829" w:rsidRDefault="00FB62F2" w:rsidP="000A1829">
      <w:pPr>
        <w:pStyle w:val="2"/>
        <w:numPr>
          <w:ilvl w:val="1"/>
          <w:numId w:val="2"/>
        </w:numPr>
        <w:spacing w:before="120" w:after="120" w:line="240" w:lineRule="auto"/>
        <w:rPr>
          <w:rFonts w:ascii="黑体" w:eastAsia="黑体" w:hAnsi="黑体"/>
          <w:color w:val="000000" w:themeColor="text1"/>
          <w:sz w:val="28"/>
          <w:szCs w:val="28"/>
        </w:rPr>
      </w:pPr>
      <w:r w:rsidRPr="00774D14">
        <w:rPr>
          <w:rFonts w:ascii="黑体" w:eastAsia="黑体" w:hAnsi="黑体"/>
          <w:color w:val="000000" w:themeColor="text1"/>
          <w:sz w:val="28"/>
          <w:szCs w:val="28"/>
        </w:rPr>
        <w:t>ICV</w:t>
      </w:r>
      <w:r w:rsidR="00EC6CF4" w:rsidRPr="00774D14">
        <w:rPr>
          <w:rFonts w:ascii="黑体" w:eastAsia="黑体" w:hAnsi="黑体" w:hint="eastAsia"/>
          <w:color w:val="000000" w:themeColor="text1"/>
          <w:sz w:val="28"/>
          <w:szCs w:val="28"/>
        </w:rPr>
        <w:t>攻防验证实验设备</w:t>
      </w:r>
    </w:p>
    <w:p w14:paraId="2B96D044" w14:textId="2DED741D" w:rsidR="00237C4A" w:rsidRPr="00774D14" w:rsidRDefault="00237C4A" w:rsidP="00237C4A">
      <w:pPr>
        <w:pStyle w:val="3"/>
        <w:numPr>
          <w:ilvl w:val="0"/>
          <w:numId w:val="17"/>
        </w:numPr>
        <w:rPr>
          <w:rFonts w:ascii="黑体" w:eastAsia="黑体" w:hAnsi="黑体"/>
          <w:color w:val="000000" w:themeColor="text1"/>
          <w:sz w:val="24"/>
          <w:szCs w:val="24"/>
        </w:rPr>
      </w:pPr>
      <w:r w:rsidRPr="00774D14">
        <w:rPr>
          <w:rFonts w:ascii="黑体" w:eastAsia="黑体" w:hAnsi="黑体" w:hint="eastAsia"/>
          <w:color w:val="000000" w:themeColor="text1"/>
          <w:sz w:val="24"/>
          <w:szCs w:val="24"/>
        </w:rPr>
        <w:t>功能</w:t>
      </w:r>
      <w:r w:rsidR="00D77320" w:rsidRPr="00774D14">
        <w:rPr>
          <w:rFonts w:ascii="黑体" w:eastAsia="黑体" w:hAnsi="黑体" w:hint="eastAsia"/>
          <w:color w:val="000000" w:themeColor="text1"/>
          <w:sz w:val="24"/>
          <w:szCs w:val="24"/>
        </w:rPr>
        <w:t>要求</w:t>
      </w:r>
    </w:p>
    <w:tbl>
      <w:tblPr>
        <w:tblStyle w:val="a6"/>
        <w:tblW w:w="7508" w:type="dxa"/>
        <w:jc w:val="center"/>
        <w:tblLook w:val="04A0" w:firstRow="1" w:lastRow="0" w:firstColumn="1" w:lastColumn="0" w:noHBand="0" w:noVBand="1"/>
      </w:tblPr>
      <w:tblGrid>
        <w:gridCol w:w="704"/>
        <w:gridCol w:w="6804"/>
      </w:tblGrid>
      <w:tr w:rsidR="00D77320" w:rsidRPr="00EA0475" w14:paraId="1695101D" w14:textId="77777777" w:rsidTr="003762F4">
        <w:trPr>
          <w:trHeight w:val="320"/>
          <w:jc w:val="center"/>
        </w:trPr>
        <w:tc>
          <w:tcPr>
            <w:tcW w:w="704" w:type="dxa"/>
            <w:hideMark/>
          </w:tcPr>
          <w:p w14:paraId="31112E4D" w14:textId="77777777" w:rsidR="00D77320" w:rsidRPr="00EA0475" w:rsidRDefault="00D77320" w:rsidP="003762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A047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6804" w:type="dxa"/>
            <w:hideMark/>
          </w:tcPr>
          <w:p w14:paraId="7B2A0880" w14:textId="77777777" w:rsidR="00D77320" w:rsidRPr="00EA0475" w:rsidRDefault="00D77320" w:rsidP="003762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A047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要求</w:t>
            </w:r>
          </w:p>
        </w:tc>
      </w:tr>
      <w:tr w:rsidR="00D77320" w:rsidRPr="00EA0475" w14:paraId="333A2550" w14:textId="77777777" w:rsidTr="003762F4">
        <w:trPr>
          <w:trHeight w:val="340"/>
          <w:jc w:val="center"/>
        </w:trPr>
        <w:tc>
          <w:tcPr>
            <w:tcW w:w="704" w:type="dxa"/>
            <w:hideMark/>
          </w:tcPr>
          <w:p w14:paraId="6F97D484" w14:textId="77777777" w:rsidR="00D77320" w:rsidRPr="00EA0475" w:rsidRDefault="00D77320" w:rsidP="003762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gramStart"/>
            <w:r w:rsidRPr="00EA047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一</w:t>
            </w:r>
            <w:proofErr w:type="gramEnd"/>
          </w:p>
        </w:tc>
        <w:tc>
          <w:tcPr>
            <w:tcW w:w="6804" w:type="dxa"/>
            <w:vAlign w:val="center"/>
            <w:hideMark/>
          </w:tcPr>
          <w:p w14:paraId="2EC0BDB2" w14:textId="48D5F3F7" w:rsidR="00D77320" w:rsidRPr="00EA0475" w:rsidRDefault="000A616C" w:rsidP="003762F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DAS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控制器开发套件</w:t>
            </w:r>
          </w:p>
        </w:tc>
      </w:tr>
      <w:tr w:rsidR="00657103" w:rsidRPr="00EA0475" w14:paraId="6B5D4116" w14:textId="77777777" w:rsidTr="00A92C33">
        <w:trPr>
          <w:trHeight w:val="340"/>
          <w:jc w:val="center"/>
        </w:trPr>
        <w:tc>
          <w:tcPr>
            <w:tcW w:w="704" w:type="dxa"/>
            <w:vAlign w:val="center"/>
          </w:tcPr>
          <w:p w14:paraId="3C47A54E" w14:textId="4BAC459D" w:rsidR="00657103" w:rsidRPr="00EA0475" w:rsidRDefault="00125D42" w:rsidP="006571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804" w:type="dxa"/>
            <w:vAlign w:val="center"/>
          </w:tcPr>
          <w:p w14:paraId="239D79FA" w14:textId="3CE70152" w:rsidR="00657103" w:rsidRDefault="00657103" w:rsidP="00657103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B79A5">
              <w:rPr>
                <w:rFonts w:ascii="宋体" w:eastAsia="宋体" w:hAnsi="宋体" w:cs="宋体"/>
                <w:color w:val="000000"/>
                <w:kern w:val="0"/>
                <w:szCs w:val="21"/>
              </w:rPr>
              <w:t>具备以太网、CAN总线通信功能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，支持</w:t>
            </w:r>
            <w:r w:rsidRPr="000748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图像视频、超声波雷达、毫米波雷达、激光雷达及其它传感器等信号模块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接入，具备</w:t>
            </w:r>
            <w:r w:rsidRPr="00074829">
              <w:rPr>
                <w:rFonts w:ascii="宋体" w:eastAsia="宋体" w:hAnsi="宋体" w:cs="宋体"/>
                <w:color w:val="000000"/>
                <w:kern w:val="0"/>
                <w:szCs w:val="21"/>
              </w:rPr>
              <w:t>ACC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</w:t>
            </w:r>
            <w:r w:rsidRPr="00074829">
              <w:rPr>
                <w:rFonts w:ascii="宋体" w:eastAsia="宋体" w:hAnsi="宋体" w:cs="宋体"/>
                <w:color w:val="000000"/>
                <w:kern w:val="0"/>
                <w:szCs w:val="21"/>
              </w:rPr>
              <w:t>自适应巡航控制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  <w:r w:rsidRPr="00074829">
              <w:rPr>
                <w:rFonts w:ascii="宋体" w:eastAsia="宋体" w:hAnsi="宋体" w:cs="宋体"/>
                <w:color w:val="000000"/>
                <w:kern w:val="0"/>
                <w:szCs w:val="21"/>
              </w:rPr>
              <w:t>、AEB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（自动紧急制动）</w:t>
            </w:r>
            <w:r w:rsidRPr="00074829">
              <w:rPr>
                <w:rFonts w:ascii="宋体" w:eastAsia="宋体" w:hAnsi="宋体" w:cs="宋体"/>
                <w:color w:val="000000"/>
                <w:kern w:val="0"/>
                <w:szCs w:val="21"/>
              </w:rPr>
              <w:t>、FCW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（向前碰撞预警）</w:t>
            </w:r>
            <w:r w:rsidRPr="00074829">
              <w:rPr>
                <w:rFonts w:ascii="宋体" w:eastAsia="宋体" w:hAnsi="宋体" w:cs="宋体"/>
                <w:color w:val="000000"/>
                <w:kern w:val="0"/>
                <w:szCs w:val="21"/>
              </w:rPr>
              <w:t>、IHBC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r w:rsidRPr="004957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智能远光灯控制系统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)</w:t>
            </w:r>
            <w:r w:rsidRPr="00074829">
              <w:rPr>
                <w:rFonts w:ascii="宋体" w:eastAsia="宋体" w:hAnsi="宋体" w:cs="宋体"/>
                <w:color w:val="000000"/>
                <w:kern w:val="0"/>
                <w:szCs w:val="21"/>
              </w:rPr>
              <w:t>、TSR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交通标志识别系统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)</w:t>
            </w:r>
            <w:r w:rsidRPr="00074829">
              <w:rPr>
                <w:rFonts w:ascii="宋体" w:eastAsia="宋体" w:hAnsi="宋体" w:cs="宋体"/>
                <w:color w:val="000000"/>
                <w:kern w:val="0"/>
                <w:szCs w:val="21"/>
              </w:rPr>
              <w:t>、LDW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车道偏离预警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)</w:t>
            </w:r>
            <w:r w:rsidRPr="00074829">
              <w:rPr>
                <w:rFonts w:ascii="宋体" w:eastAsia="宋体" w:hAnsi="宋体" w:cs="宋体"/>
                <w:color w:val="000000"/>
                <w:kern w:val="0"/>
                <w:szCs w:val="21"/>
              </w:rPr>
              <w:t>、LKA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车道保持辅助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)</w:t>
            </w:r>
            <w:r w:rsidRPr="00074829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智能驾驶功能。</w:t>
            </w:r>
            <w:r w:rsidR="00125D4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（1套）</w:t>
            </w:r>
          </w:p>
        </w:tc>
      </w:tr>
      <w:tr w:rsidR="007B7A2A" w:rsidRPr="00EA0475" w14:paraId="4A514D07" w14:textId="77777777" w:rsidTr="00A92C33">
        <w:trPr>
          <w:trHeight w:val="340"/>
          <w:jc w:val="center"/>
        </w:trPr>
        <w:tc>
          <w:tcPr>
            <w:tcW w:w="704" w:type="dxa"/>
            <w:vAlign w:val="center"/>
          </w:tcPr>
          <w:p w14:paraId="6F1EC437" w14:textId="2C04EBE6" w:rsidR="007B7A2A" w:rsidRDefault="007B7A2A" w:rsidP="005C6B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二</w:t>
            </w:r>
          </w:p>
        </w:tc>
        <w:tc>
          <w:tcPr>
            <w:tcW w:w="6804" w:type="dxa"/>
            <w:vAlign w:val="center"/>
          </w:tcPr>
          <w:p w14:paraId="0A5A6E97" w14:textId="3E5F7ADB" w:rsidR="007B7A2A" w:rsidRDefault="000A616C" w:rsidP="005C6BF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A616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路侧设备开发套件</w:t>
            </w:r>
          </w:p>
        </w:tc>
      </w:tr>
      <w:tr w:rsidR="007B7A2A" w:rsidRPr="00EA0475" w14:paraId="0FF0890A" w14:textId="77777777" w:rsidTr="00A92C33">
        <w:trPr>
          <w:trHeight w:val="340"/>
          <w:jc w:val="center"/>
        </w:trPr>
        <w:tc>
          <w:tcPr>
            <w:tcW w:w="704" w:type="dxa"/>
            <w:vAlign w:val="center"/>
          </w:tcPr>
          <w:p w14:paraId="233C771D" w14:textId="098E1B2D" w:rsidR="007B7A2A" w:rsidRDefault="007B7A2A" w:rsidP="005C6B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804" w:type="dxa"/>
            <w:vAlign w:val="center"/>
          </w:tcPr>
          <w:p w14:paraId="61B24AE8" w14:textId="751CEA69" w:rsidR="007B7A2A" w:rsidRPr="007B7A2A" w:rsidRDefault="007B7A2A" w:rsidP="005C6BF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B7A2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支持红绿灯、摄像头、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移动端、</w:t>
            </w:r>
            <w:r w:rsidRPr="007B7A2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车端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、云端</w:t>
            </w:r>
            <w:r w:rsidRPr="007B7A2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</w:t>
            </w:r>
            <w:r w:rsidRPr="007B7A2A">
              <w:rPr>
                <w:rFonts w:ascii="宋体" w:eastAsia="宋体" w:hAnsi="宋体" w:cs="宋体"/>
                <w:color w:val="000000"/>
                <w:kern w:val="0"/>
                <w:szCs w:val="21"/>
              </w:rPr>
              <w:t>4G,5G,V2X等）信息通信</w:t>
            </w:r>
            <w:r w:rsidR="005A7AD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、攻防接入与测试</w:t>
            </w:r>
            <w:r w:rsidRPr="007B7A2A">
              <w:rPr>
                <w:rFonts w:ascii="宋体" w:eastAsia="宋体" w:hAnsi="宋体" w:cs="宋体"/>
                <w:color w:val="000000"/>
                <w:kern w:val="0"/>
                <w:szCs w:val="21"/>
              </w:rPr>
              <w:t>。</w:t>
            </w:r>
            <w:r w:rsidR="00FE6E05" w:rsidRPr="00FE6E0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</w:t>
            </w:r>
            <w:r w:rsidR="00125D4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 w:rsidR="00FE6E05" w:rsidRPr="00FE6E05">
              <w:rPr>
                <w:rFonts w:ascii="宋体" w:eastAsia="宋体" w:hAnsi="宋体" w:cs="宋体"/>
                <w:color w:val="000000"/>
                <w:kern w:val="0"/>
                <w:szCs w:val="21"/>
              </w:rPr>
              <w:t>2套）</w:t>
            </w:r>
          </w:p>
        </w:tc>
      </w:tr>
      <w:tr w:rsidR="005C6BF5" w:rsidRPr="00EA0475" w14:paraId="1104C43B" w14:textId="77777777" w:rsidTr="00A92C33">
        <w:trPr>
          <w:trHeight w:val="340"/>
          <w:jc w:val="center"/>
        </w:trPr>
        <w:tc>
          <w:tcPr>
            <w:tcW w:w="704" w:type="dxa"/>
            <w:vAlign w:val="center"/>
          </w:tcPr>
          <w:p w14:paraId="662D0292" w14:textId="653C7C89" w:rsidR="005C6BF5" w:rsidRPr="00EA0475" w:rsidRDefault="007B7A2A" w:rsidP="005C6B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三</w:t>
            </w:r>
          </w:p>
        </w:tc>
        <w:tc>
          <w:tcPr>
            <w:tcW w:w="6804" w:type="dxa"/>
            <w:vAlign w:val="center"/>
          </w:tcPr>
          <w:p w14:paraId="67C87A32" w14:textId="22A58CF2" w:rsidR="005C6BF5" w:rsidRDefault="0078655B" w:rsidP="005C6BF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655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固件与芯片调试子系统</w:t>
            </w:r>
          </w:p>
        </w:tc>
      </w:tr>
      <w:tr w:rsidR="0078655B" w:rsidRPr="00EA0475" w14:paraId="4349F73A" w14:textId="77777777" w:rsidTr="00A92C33">
        <w:trPr>
          <w:trHeight w:val="340"/>
          <w:jc w:val="center"/>
        </w:trPr>
        <w:tc>
          <w:tcPr>
            <w:tcW w:w="704" w:type="dxa"/>
            <w:vAlign w:val="center"/>
          </w:tcPr>
          <w:p w14:paraId="7D3DFCA9" w14:textId="50AFD3DA" w:rsidR="0078655B" w:rsidRPr="00EA0475" w:rsidRDefault="0078655B" w:rsidP="007865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A047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804" w:type="dxa"/>
            <w:vAlign w:val="center"/>
          </w:tcPr>
          <w:p w14:paraId="4E12D388" w14:textId="7820AF7F" w:rsidR="0078655B" w:rsidRDefault="0078655B" w:rsidP="0078655B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</w:t>
            </w:r>
            <w:r w:rsidRPr="00CD0EEF">
              <w:rPr>
                <w:rFonts w:ascii="宋体" w:eastAsia="宋体" w:hAnsi="宋体" w:cs="宋体"/>
                <w:color w:val="000000"/>
                <w:kern w:val="0"/>
                <w:szCs w:val="21"/>
              </w:rPr>
              <w:t>RH850开发板、仿真器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：支持</w:t>
            </w:r>
            <w:r w:rsidRPr="005C4C47">
              <w:rPr>
                <w:rFonts w:ascii="宋体" w:eastAsia="宋体" w:hAnsi="宋体" w:cs="宋体"/>
                <w:color w:val="000000"/>
                <w:kern w:val="0"/>
                <w:szCs w:val="21"/>
              </w:rPr>
              <w:t>Y-ASK-RH850F1L-V3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</w:t>
            </w:r>
            <w:r w:rsidRPr="005972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用于评估瑞萨电子的</w:t>
            </w:r>
            <w:r w:rsidRPr="005972D8">
              <w:rPr>
                <w:rFonts w:ascii="宋体" w:eastAsia="宋体" w:hAnsi="宋体" w:cs="宋体"/>
                <w:color w:val="000000"/>
                <w:kern w:val="0"/>
                <w:szCs w:val="21"/>
              </w:rPr>
              <w:t>32位RH850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/</w:t>
            </w:r>
            <w:r w:rsidRPr="005972D8">
              <w:rPr>
                <w:rFonts w:ascii="宋体" w:eastAsia="宋体" w:hAnsi="宋体" w:cs="宋体"/>
                <w:color w:val="000000"/>
                <w:kern w:val="0"/>
                <w:szCs w:val="21"/>
              </w:rPr>
              <w:t>F1x微控制器的功能和性能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。（2套）</w:t>
            </w:r>
          </w:p>
        </w:tc>
      </w:tr>
      <w:tr w:rsidR="0078655B" w:rsidRPr="00EA0475" w14:paraId="6093DB21" w14:textId="77777777" w:rsidTr="00A92C33">
        <w:trPr>
          <w:trHeight w:val="340"/>
          <w:jc w:val="center"/>
        </w:trPr>
        <w:tc>
          <w:tcPr>
            <w:tcW w:w="704" w:type="dxa"/>
            <w:vAlign w:val="center"/>
          </w:tcPr>
          <w:p w14:paraId="68C4979A" w14:textId="045F34CE" w:rsidR="0078655B" w:rsidRPr="00EA0475" w:rsidRDefault="0078655B" w:rsidP="007865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A047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2</w:t>
            </w:r>
          </w:p>
        </w:tc>
        <w:tc>
          <w:tcPr>
            <w:tcW w:w="6804" w:type="dxa"/>
            <w:vAlign w:val="center"/>
          </w:tcPr>
          <w:p w14:paraId="58F8EC73" w14:textId="18F99725" w:rsidR="0078655B" w:rsidRDefault="0078655B" w:rsidP="0078655B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</w:t>
            </w:r>
            <w:r w:rsidRPr="005972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瑞萨</w:t>
            </w:r>
            <w:r w:rsidRPr="005972D8">
              <w:rPr>
                <w:rFonts w:ascii="宋体" w:eastAsia="宋体" w:hAnsi="宋体" w:cs="宋体"/>
                <w:color w:val="000000"/>
                <w:kern w:val="0"/>
                <w:szCs w:val="21"/>
              </w:rPr>
              <w:t>RH850 主控备件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：类型</w:t>
            </w:r>
            <w:r w:rsidRPr="0034044F">
              <w:rPr>
                <w:rFonts w:ascii="宋体" w:eastAsia="宋体" w:hAnsi="宋体" w:cs="宋体"/>
                <w:color w:val="000000"/>
                <w:kern w:val="0"/>
                <w:szCs w:val="21"/>
              </w:rPr>
              <w:t>R7F7016453AFP-C#AA1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，核心处理器</w:t>
            </w:r>
            <w:r w:rsidRPr="005972D8">
              <w:rPr>
                <w:rFonts w:ascii="宋体" w:eastAsia="宋体" w:hAnsi="宋体" w:cs="宋体"/>
                <w:color w:val="000000"/>
                <w:kern w:val="0"/>
                <w:szCs w:val="21"/>
              </w:rPr>
              <w:t>RH850G3KH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，支持连接</w:t>
            </w:r>
            <w:proofErr w:type="spellStart"/>
            <w:r w:rsidRPr="005972D8">
              <w:rPr>
                <w:rFonts w:ascii="宋体" w:eastAsia="宋体" w:hAnsi="宋体" w:cs="宋体"/>
                <w:color w:val="000000"/>
                <w:kern w:val="0"/>
                <w:szCs w:val="21"/>
              </w:rPr>
              <w:t>CANbus</w:t>
            </w:r>
            <w:proofErr w:type="spellEnd"/>
            <w:r w:rsidRPr="005972D8">
              <w:rPr>
                <w:rFonts w:ascii="宋体" w:eastAsia="宋体" w:hAnsi="宋体" w:cs="宋体"/>
                <w:color w:val="000000"/>
                <w:kern w:val="0"/>
                <w:szCs w:val="21"/>
              </w:rPr>
              <w:t>、CSI、I2C、</w:t>
            </w:r>
            <w:proofErr w:type="spellStart"/>
            <w:r w:rsidRPr="005972D8">
              <w:rPr>
                <w:rFonts w:ascii="宋体" w:eastAsia="宋体" w:hAnsi="宋体" w:cs="宋体"/>
                <w:color w:val="000000"/>
                <w:kern w:val="0"/>
                <w:szCs w:val="21"/>
              </w:rPr>
              <w:t>LINbus</w:t>
            </w:r>
            <w:proofErr w:type="spellEnd"/>
            <w:r w:rsidRPr="005972D8">
              <w:rPr>
                <w:rFonts w:ascii="宋体" w:eastAsia="宋体" w:hAnsi="宋体" w:cs="宋体"/>
                <w:color w:val="000000"/>
                <w:kern w:val="0"/>
                <w:szCs w:val="21"/>
              </w:rPr>
              <w:t>、SPI、UART/USART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。（5个）</w:t>
            </w:r>
          </w:p>
        </w:tc>
      </w:tr>
      <w:tr w:rsidR="0078655B" w:rsidRPr="00EA0475" w14:paraId="28241881" w14:textId="77777777" w:rsidTr="00A92C33">
        <w:trPr>
          <w:trHeight w:val="340"/>
          <w:jc w:val="center"/>
        </w:trPr>
        <w:tc>
          <w:tcPr>
            <w:tcW w:w="704" w:type="dxa"/>
            <w:vAlign w:val="center"/>
          </w:tcPr>
          <w:p w14:paraId="492B2D82" w14:textId="537977CF" w:rsidR="0078655B" w:rsidRPr="00EA0475" w:rsidRDefault="0078655B" w:rsidP="007865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A047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6804" w:type="dxa"/>
            <w:vAlign w:val="center"/>
          </w:tcPr>
          <w:p w14:paraId="187DAB5F" w14:textId="3A283198" w:rsidR="0078655B" w:rsidRDefault="0078655B" w:rsidP="0078655B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</w:t>
            </w:r>
            <w:r w:rsidRPr="00A830D1">
              <w:rPr>
                <w:rFonts w:ascii="宋体" w:eastAsia="宋体" w:hAnsi="宋体" w:cs="宋体"/>
                <w:color w:val="000000"/>
                <w:kern w:val="0"/>
                <w:szCs w:val="21"/>
              </w:rPr>
              <w:t>S32K144EVB-Q100 开发板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：主频1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12M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，M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CU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型号，</w:t>
            </w:r>
            <w:r w:rsidRPr="00A830D1">
              <w:rPr>
                <w:rFonts w:ascii="宋体" w:eastAsia="宋体" w:hAnsi="宋体" w:cs="宋体"/>
                <w:color w:val="000000"/>
                <w:kern w:val="0"/>
                <w:szCs w:val="21"/>
              </w:rPr>
              <w:t>FS32K144UAVLL, LQFP100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。（2个）</w:t>
            </w:r>
          </w:p>
        </w:tc>
      </w:tr>
      <w:tr w:rsidR="0078655B" w:rsidRPr="00EA0475" w14:paraId="5970D258" w14:textId="77777777" w:rsidTr="00A92C33">
        <w:trPr>
          <w:trHeight w:val="340"/>
          <w:jc w:val="center"/>
        </w:trPr>
        <w:tc>
          <w:tcPr>
            <w:tcW w:w="704" w:type="dxa"/>
            <w:vAlign w:val="center"/>
          </w:tcPr>
          <w:p w14:paraId="23F9F84B" w14:textId="75F62A25" w:rsidR="0078655B" w:rsidRPr="00EA0475" w:rsidRDefault="0078655B" w:rsidP="007865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A047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6804" w:type="dxa"/>
            <w:vAlign w:val="center"/>
          </w:tcPr>
          <w:p w14:paraId="47B72E1C" w14:textId="3303752D" w:rsidR="0078655B" w:rsidRDefault="0078655B" w:rsidP="0078655B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</w:t>
            </w:r>
            <w:r w:rsidRPr="00A830D1">
              <w:rPr>
                <w:rFonts w:ascii="宋体" w:eastAsia="宋体" w:hAnsi="宋体" w:cs="宋体"/>
                <w:color w:val="000000"/>
                <w:kern w:val="0"/>
                <w:szCs w:val="21"/>
              </w:rPr>
              <w:t>LPC55S69-EVK LPCXPRESSO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开发板：核心</w:t>
            </w:r>
            <w:r w:rsidRPr="00A830D1">
              <w:rPr>
                <w:rFonts w:ascii="宋体" w:eastAsia="宋体" w:hAnsi="宋体" w:cs="宋体"/>
                <w:color w:val="000000"/>
                <w:kern w:val="0"/>
                <w:szCs w:val="21"/>
              </w:rPr>
              <w:t>ARM Cortex M33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，数据总线宽度3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2bit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。（2个）</w:t>
            </w:r>
          </w:p>
        </w:tc>
      </w:tr>
      <w:tr w:rsidR="0078655B" w:rsidRPr="00EA0475" w14:paraId="3E35558B" w14:textId="77777777" w:rsidTr="00A92C33">
        <w:trPr>
          <w:trHeight w:val="316"/>
          <w:jc w:val="center"/>
        </w:trPr>
        <w:tc>
          <w:tcPr>
            <w:tcW w:w="704" w:type="dxa"/>
            <w:vAlign w:val="center"/>
            <w:hideMark/>
          </w:tcPr>
          <w:p w14:paraId="58B64B1F" w14:textId="61E14F4B" w:rsidR="0078655B" w:rsidRPr="00EA0475" w:rsidRDefault="0078655B" w:rsidP="007865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A047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6804" w:type="dxa"/>
            <w:vAlign w:val="center"/>
          </w:tcPr>
          <w:p w14:paraId="646CD507" w14:textId="26B31AD6" w:rsidR="0078655B" w:rsidRPr="00EA0475" w:rsidRDefault="0078655B" w:rsidP="0078655B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</w:t>
            </w:r>
            <w:r w:rsidRPr="008F32F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芯片调试器</w:t>
            </w:r>
            <w:r w:rsidRPr="008F32F8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DAP </w:t>
            </w:r>
            <w:proofErr w:type="spellStart"/>
            <w:r w:rsidRPr="008F32F8">
              <w:rPr>
                <w:rFonts w:ascii="宋体" w:eastAsia="宋体" w:hAnsi="宋体" w:cs="宋体"/>
                <w:color w:val="000000"/>
                <w:kern w:val="0"/>
                <w:szCs w:val="21"/>
              </w:rPr>
              <w:t>miniwiggler</w:t>
            </w:r>
            <w:proofErr w:type="spellEnd"/>
            <w:r w:rsidRPr="008F32F8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V3.0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：</w:t>
            </w:r>
            <w:proofErr w:type="gramStart"/>
            <w:r w:rsidRPr="008F32F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兼容英飞凌</w:t>
            </w:r>
            <w:proofErr w:type="gramEnd"/>
            <w:r w:rsidRPr="008F32F8">
              <w:rPr>
                <w:rFonts w:ascii="宋体" w:eastAsia="宋体" w:hAnsi="宋体" w:cs="宋体"/>
                <w:color w:val="000000"/>
                <w:kern w:val="0"/>
                <w:szCs w:val="21"/>
              </w:rPr>
              <w:t>DAP和SPD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</w:t>
            </w:r>
            <w:r w:rsidRPr="008F32F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兼容</w:t>
            </w:r>
            <w:r w:rsidRPr="008F32F8">
              <w:rPr>
                <w:rFonts w:ascii="宋体" w:eastAsia="宋体" w:hAnsi="宋体" w:cs="宋体"/>
                <w:color w:val="000000"/>
                <w:kern w:val="0"/>
                <w:szCs w:val="21"/>
              </w:rPr>
              <w:t>JTAG/IEEE 1149.1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，支持</w:t>
            </w:r>
            <w:r w:rsidRPr="008F32F8">
              <w:rPr>
                <w:rFonts w:ascii="宋体" w:eastAsia="宋体" w:hAnsi="宋体" w:cs="宋体"/>
                <w:color w:val="000000"/>
                <w:kern w:val="0"/>
                <w:szCs w:val="21"/>
              </w:rPr>
              <w:t>USB 2.0（高速）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，支持U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SB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 w:rsidRPr="008F32F8">
              <w:rPr>
                <w:rFonts w:ascii="宋体" w:eastAsia="宋体" w:hAnsi="宋体" w:cs="宋体"/>
                <w:color w:val="000000"/>
                <w:kern w:val="0"/>
                <w:szCs w:val="21"/>
              </w:rPr>
              <w:t>JTAG和DAP/SPD热插拔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。（1个）</w:t>
            </w:r>
          </w:p>
        </w:tc>
      </w:tr>
      <w:tr w:rsidR="0078655B" w:rsidRPr="00EA0475" w14:paraId="0A1966D7" w14:textId="77777777" w:rsidTr="00A92C33">
        <w:trPr>
          <w:trHeight w:val="407"/>
          <w:jc w:val="center"/>
        </w:trPr>
        <w:tc>
          <w:tcPr>
            <w:tcW w:w="704" w:type="dxa"/>
            <w:vAlign w:val="center"/>
            <w:hideMark/>
          </w:tcPr>
          <w:p w14:paraId="1F1F93D5" w14:textId="2857C0F6" w:rsidR="0078655B" w:rsidRPr="00EA0475" w:rsidRDefault="0078655B" w:rsidP="007865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A047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6804" w:type="dxa"/>
            <w:vAlign w:val="center"/>
          </w:tcPr>
          <w:p w14:paraId="19772028" w14:textId="2A256120" w:rsidR="0078655B" w:rsidRPr="00EA0475" w:rsidRDefault="0078655B" w:rsidP="0078655B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</w:t>
            </w:r>
            <w:r w:rsidRPr="006C63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STM32F103RCT6开发板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。</w:t>
            </w:r>
            <w:r w:rsidR="00C07D9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5个）</w:t>
            </w:r>
          </w:p>
        </w:tc>
      </w:tr>
      <w:tr w:rsidR="0078655B" w:rsidRPr="00EA0475" w14:paraId="15427E03" w14:textId="77777777" w:rsidTr="00A92C33">
        <w:trPr>
          <w:trHeight w:val="427"/>
          <w:jc w:val="center"/>
        </w:trPr>
        <w:tc>
          <w:tcPr>
            <w:tcW w:w="704" w:type="dxa"/>
            <w:vAlign w:val="center"/>
            <w:hideMark/>
          </w:tcPr>
          <w:p w14:paraId="0B8B0473" w14:textId="0D903C01" w:rsidR="0078655B" w:rsidRPr="00EA0475" w:rsidRDefault="0078655B" w:rsidP="007865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6804" w:type="dxa"/>
            <w:vAlign w:val="center"/>
          </w:tcPr>
          <w:p w14:paraId="6F36680C" w14:textId="67316445" w:rsidR="0078655B" w:rsidRPr="00EA0475" w:rsidRDefault="0078655B" w:rsidP="0078655B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C63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AT32F413C8T7 封装QFP48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。</w:t>
            </w:r>
            <w:r w:rsidR="00C07D9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0</w:t>
            </w:r>
            <w:r w:rsidR="00DE6D5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78655B" w:rsidRPr="00EA0475" w14:paraId="7D50BF7B" w14:textId="77777777" w:rsidTr="0078655B">
        <w:trPr>
          <w:trHeight w:val="415"/>
          <w:jc w:val="center"/>
        </w:trPr>
        <w:tc>
          <w:tcPr>
            <w:tcW w:w="704" w:type="dxa"/>
            <w:vAlign w:val="center"/>
          </w:tcPr>
          <w:p w14:paraId="30F9FBAD" w14:textId="244CA9EB" w:rsidR="0078655B" w:rsidRPr="00EA0475" w:rsidRDefault="00A40E43" w:rsidP="007865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6804" w:type="dxa"/>
            <w:vAlign w:val="center"/>
          </w:tcPr>
          <w:p w14:paraId="4692BC0C" w14:textId="77777777" w:rsidR="00CB615B" w:rsidRDefault="00CB615B" w:rsidP="0078655B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支持P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CB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电子显微观测：</w:t>
            </w:r>
          </w:p>
          <w:p w14:paraId="7916A49F" w14:textId="1F5B7EED" w:rsidR="00CB615B" w:rsidRPr="00CB615B" w:rsidRDefault="00CB615B" w:rsidP="00CB615B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B615B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10~200倍连续可调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；</w:t>
            </w:r>
          </w:p>
          <w:p w14:paraId="74B66BEF" w14:textId="50A9E234" w:rsidR="00CB615B" w:rsidRPr="00CB615B" w:rsidRDefault="00CB615B" w:rsidP="00CB615B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B615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全镀膜光学镜片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；</w:t>
            </w:r>
          </w:p>
          <w:p w14:paraId="1557998D" w14:textId="61C9B744" w:rsidR="00CB615B" w:rsidRPr="00CB615B" w:rsidRDefault="00CB615B" w:rsidP="00CB615B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B615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视野范围不小于</w:t>
            </w:r>
            <w:r w:rsidRPr="00CB615B">
              <w:rPr>
                <w:rFonts w:ascii="宋体" w:eastAsia="宋体" w:hAnsi="宋体" w:cs="宋体"/>
                <w:color w:val="000000"/>
                <w:kern w:val="0"/>
                <w:szCs w:val="21"/>
              </w:rPr>
              <w:t>50mm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；</w:t>
            </w:r>
          </w:p>
          <w:p w14:paraId="5CAA7516" w14:textId="1BD2AA5A" w:rsidR="00CB615B" w:rsidRPr="00CB615B" w:rsidRDefault="00CB615B" w:rsidP="00CB615B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B615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分辨率≥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  <w:r w:rsidRPr="00CB615B">
              <w:rPr>
                <w:rFonts w:ascii="宋体" w:eastAsia="宋体" w:hAnsi="宋体" w:cs="宋体"/>
                <w:color w:val="000000"/>
                <w:kern w:val="0"/>
                <w:szCs w:val="21"/>
              </w:rPr>
              <w:t>00</w:t>
            </w:r>
            <w:proofErr w:type="gramStart"/>
            <w:r w:rsidRPr="00CB615B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万像</w:t>
            </w:r>
            <w:proofErr w:type="gramEnd"/>
            <w:r w:rsidRPr="00CB615B">
              <w:rPr>
                <w:rFonts w:ascii="宋体" w:eastAsia="宋体" w:hAnsi="宋体" w:cs="宋体"/>
                <w:color w:val="000000"/>
                <w:kern w:val="0"/>
                <w:szCs w:val="21"/>
              </w:rPr>
              <w:t>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；</w:t>
            </w:r>
          </w:p>
          <w:p w14:paraId="125AB60B" w14:textId="437EA0FA" w:rsidR="00CB615B" w:rsidRPr="00CB615B" w:rsidRDefault="00CB615B" w:rsidP="00CB615B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B615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高清输出</w:t>
            </w:r>
            <w:r w:rsidRPr="00CB615B">
              <w:rPr>
                <w:rFonts w:ascii="宋体" w:eastAsia="宋体" w:hAnsi="宋体" w:cs="宋体"/>
                <w:color w:val="000000"/>
                <w:kern w:val="0"/>
                <w:szCs w:val="21"/>
              </w:rPr>
              <w:t>60FPS</w:t>
            </w:r>
            <w:proofErr w:type="gramStart"/>
            <w:r w:rsidRPr="00CB615B">
              <w:rPr>
                <w:rFonts w:ascii="宋体" w:eastAsia="宋体" w:hAnsi="宋体" w:cs="宋体"/>
                <w:color w:val="000000"/>
                <w:kern w:val="0"/>
                <w:szCs w:val="21"/>
              </w:rPr>
              <w:t>秒无拖</w:t>
            </w:r>
            <w:proofErr w:type="gramEnd"/>
            <w:r w:rsidRPr="00CB615B">
              <w:rPr>
                <w:rFonts w:ascii="宋体" w:eastAsia="宋体" w:hAnsi="宋体" w:cs="宋体"/>
                <w:color w:val="000000"/>
                <w:kern w:val="0"/>
                <w:szCs w:val="21"/>
              </w:rPr>
              <w:t>影检测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；</w:t>
            </w:r>
          </w:p>
          <w:p w14:paraId="0138DBB1" w14:textId="254FAEAF" w:rsidR="00CB615B" w:rsidRPr="00EA0475" w:rsidRDefault="00CB615B" w:rsidP="00CB615B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B615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显示要求：屏幕尺寸≥</w:t>
            </w:r>
            <w:r w:rsidRPr="00CB615B">
              <w:rPr>
                <w:rFonts w:ascii="宋体" w:eastAsia="宋体" w:hAnsi="宋体" w:cs="宋体"/>
                <w:color w:val="000000"/>
                <w:kern w:val="0"/>
                <w:szCs w:val="21"/>
              </w:rPr>
              <w:t>21寸,面板 IPS技术，分辨率 1920*1080dpi，接口 HDMI 1个，DP 1个，VGA 1个，USB扩展/充电 ≥2个，屏幕刷新≥60Hz</w:t>
            </w:r>
            <w:r w:rsidR="00F5473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8B3344" w:rsidRPr="00EA0475" w14:paraId="3354150E" w14:textId="77777777" w:rsidTr="003762F4">
        <w:trPr>
          <w:trHeight w:val="478"/>
          <w:jc w:val="center"/>
        </w:trPr>
        <w:tc>
          <w:tcPr>
            <w:tcW w:w="704" w:type="dxa"/>
            <w:vAlign w:val="center"/>
          </w:tcPr>
          <w:p w14:paraId="6DFE31EA" w14:textId="2FFBBCBE" w:rsidR="008B3344" w:rsidRDefault="000A1829" w:rsidP="005C6B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四</w:t>
            </w:r>
          </w:p>
        </w:tc>
        <w:tc>
          <w:tcPr>
            <w:tcW w:w="6804" w:type="dxa"/>
            <w:vAlign w:val="center"/>
          </w:tcPr>
          <w:p w14:paraId="4BCDDAEA" w14:textId="2611A31F" w:rsidR="008B3344" w:rsidRDefault="000A616C" w:rsidP="008B334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车内网络诊断设备</w:t>
            </w:r>
          </w:p>
        </w:tc>
      </w:tr>
      <w:tr w:rsidR="00CD4536" w:rsidRPr="00EA0475" w14:paraId="688CAA27" w14:textId="77777777" w:rsidTr="003762F4">
        <w:trPr>
          <w:trHeight w:val="478"/>
          <w:jc w:val="center"/>
        </w:trPr>
        <w:tc>
          <w:tcPr>
            <w:tcW w:w="704" w:type="dxa"/>
            <w:vAlign w:val="center"/>
          </w:tcPr>
          <w:p w14:paraId="0FF14020" w14:textId="31741529" w:rsidR="00CD4536" w:rsidRPr="00EA0475" w:rsidRDefault="001D6AAD" w:rsidP="00205F32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6804" w:type="dxa"/>
            <w:vAlign w:val="center"/>
          </w:tcPr>
          <w:p w14:paraId="4FF71801" w14:textId="3772C181" w:rsidR="00CD4536" w:rsidRPr="00CD4536" w:rsidRDefault="00CD4536" w:rsidP="00CD4536">
            <w:pPr>
              <w:widowControl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支持</w:t>
            </w:r>
            <w:r w:rsidRPr="00CD4536">
              <w:rPr>
                <w:rFonts w:ascii="宋体" w:eastAsia="宋体" w:hAnsi="宋体"/>
              </w:rPr>
              <w:t>示波器20M大带宽、80M/s高采样率，捕捉复杂信号，轻松除障</w:t>
            </w:r>
          </w:p>
          <w:p w14:paraId="5560B5CE" w14:textId="09A1D710" w:rsidR="00CD4536" w:rsidRPr="00CD4536" w:rsidRDefault="00CD4536" w:rsidP="00CD4536">
            <w:pPr>
              <w:widowControl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支持</w:t>
            </w:r>
            <w:r w:rsidRPr="00CD4536">
              <w:rPr>
                <w:rFonts w:ascii="宋体" w:eastAsia="宋体" w:hAnsi="宋体"/>
              </w:rPr>
              <w:t>远程编程，疑难杂症，在线解决</w:t>
            </w:r>
          </w:p>
          <w:p w14:paraId="7A2B78B3" w14:textId="09B45421" w:rsidR="00CD4536" w:rsidRPr="00CD4536" w:rsidRDefault="00CD4536" w:rsidP="00CD4536">
            <w:pPr>
              <w:widowControl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支持</w:t>
            </w:r>
            <w:r w:rsidRPr="00CD4536">
              <w:rPr>
                <w:rFonts w:ascii="宋体" w:eastAsia="宋体" w:hAnsi="宋体"/>
              </w:rPr>
              <w:t>扫描生成系统拓扑图，一眼</w:t>
            </w:r>
            <w:proofErr w:type="gramStart"/>
            <w:r w:rsidRPr="00CD4536">
              <w:rPr>
                <w:rFonts w:ascii="宋体" w:eastAsia="宋体" w:hAnsi="宋体"/>
              </w:rPr>
              <w:t>展示全</w:t>
            </w:r>
            <w:proofErr w:type="gramEnd"/>
            <w:r w:rsidRPr="00CD4536">
              <w:rPr>
                <w:rFonts w:ascii="宋体" w:eastAsia="宋体" w:hAnsi="宋体"/>
              </w:rPr>
              <w:t>系统与故障码</w:t>
            </w:r>
          </w:p>
          <w:p w14:paraId="70C25533" w14:textId="2572C5E4" w:rsidR="00CD4536" w:rsidRPr="00CD4536" w:rsidRDefault="00CD4536" w:rsidP="00CD4536">
            <w:pPr>
              <w:widowControl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支持</w:t>
            </w:r>
            <w:r w:rsidRPr="00CD4536">
              <w:rPr>
                <w:rFonts w:ascii="宋体" w:eastAsia="宋体" w:hAnsi="宋体"/>
              </w:rPr>
              <w:t>原厂技术公告、电路图、部件位置图，海量资料，维修无忧</w:t>
            </w:r>
          </w:p>
          <w:p w14:paraId="6A4B6E33" w14:textId="6B25554B" w:rsidR="00CD4536" w:rsidRPr="00CD4536" w:rsidRDefault="00CD4536" w:rsidP="00CD4536">
            <w:pPr>
              <w:widowControl/>
              <w:rPr>
                <w:rFonts w:ascii="宋体" w:eastAsia="宋体" w:hAnsi="宋体"/>
              </w:rPr>
            </w:pPr>
            <w:r w:rsidRPr="00CD4536">
              <w:rPr>
                <w:rFonts w:ascii="宋体" w:eastAsia="宋体" w:hAnsi="宋体"/>
              </w:rPr>
              <w:t>支持D-PDU/J2534/RP1210</w:t>
            </w:r>
            <w:proofErr w:type="gramStart"/>
            <w:r w:rsidRPr="00CD4536">
              <w:rPr>
                <w:rFonts w:ascii="宋体" w:eastAsia="宋体" w:hAnsi="宋体"/>
              </w:rPr>
              <w:t>三</w:t>
            </w:r>
            <w:proofErr w:type="gramEnd"/>
            <w:r w:rsidRPr="00CD4536">
              <w:rPr>
                <w:rFonts w:ascii="宋体" w:eastAsia="宋体" w:hAnsi="宋体"/>
              </w:rPr>
              <w:t>大诊断标准，同时覆盖乘用车与商用车</w:t>
            </w:r>
          </w:p>
          <w:p w14:paraId="6ACF9149" w14:textId="18EB01A6" w:rsidR="00CD4536" w:rsidRPr="00CD4536" w:rsidRDefault="00CD4536" w:rsidP="00CD4536">
            <w:pPr>
              <w:widowControl/>
              <w:rPr>
                <w:rFonts w:ascii="宋体" w:eastAsia="宋体" w:hAnsi="宋体"/>
              </w:rPr>
            </w:pPr>
            <w:r w:rsidRPr="00CD4536">
              <w:rPr>
                <w:rFonts w:ascii="宋体" w:eastAsia="宋体" w:hAnsi="宋体"/>
              </w:rPr>
              <w:t>支持</w:t>
            </w:r>
            <w:proofErr w:type="spellStart"/>
            <w:r w:rsidRPr="00CD4536">
              <w:rPr>
                <w:rFonts w:ascii="宋体" w:eastAsia="宋体" w:hAnsi="宋体"/>
              </w:rPr>
              <w:t>DoIP</w:t>
            </w:r>
            <w:proofErr w:type="spellEnd"/>
            <w:r w:rsidRPr="00CD4536">
              <w:rPr>
                <w:rFonts w:ascii="宋体" w:eastAsia="宋体" w:hAnsi="宋体"/>
              </w:rPr>
              <w:t>/CAN FD协议，覆盖最新年款车型</w:t>
            </w:r>
          </w:p>
          <w:p w14:paraId="380599E7" w14:textId="5D54C438" w:rsidR="00CD4536" w:rsidRPr="00CD4536" w:rsidRDefault="00CD4536" w:rsidP="00CD4536">
            <w:pPr>
              <w:widowControl/>
              <w:rPr>
                <w:rFonts w:ascii="宋体" w:eastAsia="宋体" w:hAnsi="宋体"/>
              </w:rPr>
            </w:pPr>
            <w:r w:rsidRPr="00CD4536">
              <w:rPr>
                <w:rFonts w:ascii="宋体" w:eastAsia="宋体" w:hAnsi="宋体"/>
              </w:rPr>
              <w:t>支持主机与通讯盒Wi-Fi连接，传输速率、诊断距离</w:t>
            </w:r>
            <w:proofErr w:type="gramStart"/>
            <w:r w:rsidRPr="00CD4536">
              <w:rPr>
                <w:rFonts w:ascii="宋体" w:eastAsia="宋体" w:hAnsi="宋体"/>
              </w:rPr>
              <w:t>远超蓝牙连接</w:t>
            </w:r>
            <w:proofErr w:type="gramEnd"/>
          </w:p>
          <w:p w14:paraId="3535B5D0" w14:textId="326F192B" w:rsidR="00CD4536" w:rsidRDefault="00CD4536" w:rsidP="00CD4536">
            <w:pPr>
              <w:widowControl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支持</w:t>
            </w:r>
            <w:r w:rsidRPr="00CD4536">
              <w:rPr>
                <w:rFonts w:ascii="宋体" w:eastAsia="宋体" w:hAnsi="宋体"/>
              </w:rPr>
              <w:t>安卓</w:t>
            </w:r>
            <w:proofErr w:type="gramEnd"/>
            <w:r w:rsidRPr="00CD4536">
              <w:rPr>
                <w:rFonts w:ascii="宋体" w:eastAsia="宋体" w:hAnsi="宋体"/>
              </w:rPr>
              <w:t>7.0深度定制化系统，三星8核高端处理器，4GB运存，128GB存储，软件、硬件全面升级，</w:t>
            </w:r>
            <w:proofErr w:type="gramStart"/>
            <w:r w:rsidRPr="00CD4536">
              <w:rPr>
                <w:rFonts w:ascii="宋体" w:eastAsia="宋体" w:hAnsi="宋体"/>
              </w:rPr>
              <w:t>极</w:t>
            </w:r>
            <w:proofErr w:type="gramEnd"/>
            <w:r w:rsidRPr="00CD4536">
              <w:rPr>
                <w:rFonts w:ascii="宋体" w:eastAsia="宋体" w:hAnsi="宋体"/>
              </w:rPr>
              <w:t>速诊断体验</w:t>
            </w:r>
          </w:p>
        </w:tc>
      </w:tr>
      <w:tr w:rsidR="001D5102" w:rsidRPr="00EA0475" w14:paraId="6B268147" w14:textId="77777777" w:rsidTr="003762F4">
        <w:trPr>
          <w:trHeight w:val="478"/>
          <w:jc w:val="center"/>
        </w:trPr>
        <w:tc>
          <w:tcPr>
            <w:tcW w:w="704" w:type="dxa"/>
            <w:vAlign w:val="center"/>
          </w:tcPr>
          <w:p w14:paraId="680EEEEB" w14:textId="73E4B26D" w:rsidR="001D5102" w:rsidRDefault="001D6AAD" w:rsidP="00205F32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6804" w:type="dxa"/>
            <w:vAlign w:val="center"/>
          </w:tcPr>
          <w:p w14:paraId="7F8351AA" w14:textId="77777777" w:rsidR="001D5102" w:rsidRDefault="001D5102" w:rsidP="00205F32">
            <w:pPr>
              <w:widowControl/>
              <w:rPr>
                <w:rFonts w:ascii="宋体" w:eastAsia="宋体" w:hAnsi="宋体"/>
              </w:rPr>
            </w:pPr>
            <w:r w:rsidRPr="001D5102">
              <w:rPr>
                <w:rFonts w:ascii="宋体" w:eastAsia="宋体" w:hAnsi="宋体"/>
              </w:rPr>
              <w:t>T1转换器</w:t>
            </w:r>
            <w:r>
              <w:rPr>
                <w:rFonts w:ascii="宋体" w:eastAsia="宋体" w:hAnsi="宋体" w:hint="eastAsia"/>
              </w:rPr>
              <w:t>：</w:t>
            </w:r>
          </w:p>
          <w:p w14:paraId="1FF0923A" w14:textId="3355A4AA" w:rsidR="001D5102" w:rsidRDefault="001D5102" w:rsidP="00205F32">
            <w:pPr>
              <w:widowControl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支持</w:t>
            </w:r>
            <w:r w:rsidRPr="001D5102">
              <w:rPr>
                <w:rFonts w:ascii="宋体" w:eastAsia="宋体" w:hAnsi="宋体"/>
              </w:rPr>
              <w:t>1000Base-T1和1000Base-Tx之间全双工物理层转换</w:t>
            </w:r>
          </w:p>
        </w:tc>
      </w:tr>
      <w:tr w:rsidR="003F0771" w:rsidRPr="00EA0475" w14:paraId="556EF78F" w14:textId="77777777" w:rsidTr="003762F4">
        <w:trPr>
          <w:trHeight w:val="478"/>
          <w:jc w:val="center"/>
        </w:trPr>
        <w:tc>
          <w:tcPr>
            <w:tcW w:w="704" w:type="dxa"/>
            <w:vAlign w:val="center"/>
          </w:tcPr>
          <w:p w14:paraId="099B90D1" w14:textId="707CEF0C" w:rsidR="003F0771" w:rsidRDefault="001D6AAD" w:rsidP="003F077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五</w:t>
            </w:r>
          </w:p>
        </w:tc>
        <w:tc>
          <w:tcPr>
            <w:tcW w:w="6804" w:type="dxa"/>
            <w:vAlign w:val="center"/>
          </w:tcPr>
          <w:p w14:paraId="300F48F7" w14:textId="266C39A2" w:rsidR="003F0771" w:rsidRDefault="003F0771" w:rsidP="003F077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其他要求</w:t>
            </w:r>
          </w:p>
        </w:tc>
      </w:tr>
      <w:tr w:rsidR="003F0771" w:rsidRPr="00EA0475" w14:paraId="55F05EBB" w14:textId="77777777" w:rsidTr="003762F4">
        <w:trPr>
          <w:trHeight w:val="478"/>
          <w:jc w:val="center"/>
        </w:trPr>
        <w:tc>
          <w:tcPr>
            <w:tcW w:w="704" w:type="dxa"/>
            <w:vAlign w:val="center"/>
          </w:tcPr>
          <w:p w14:paraId="31834485" w14:textId="20EBBC84" w:rsidR="003F0771" w:rsidRDefault="003F0771" w:rsidP="003F07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804" w:type="dxa"/>
            <w:vAlign w:val="center"/>
          </w:tcPr>
          <w:p w14:paraId="13E86827" w14:textId="73670695" w:rsidR="003F0771" w:rsidRDefault="003F0771" w:rsidP="003F077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719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甲方可能根据实际需要提出其他辅助需求，乙方应予以满足。</w:t>
            </w:r>
          </w:p>
        </w:tc>
      </w:tr>
    </w:tbl>
    <w:p w14:paraId="0ACA0DE1" w14:textId="4019845A" w:rsidR="00755BCE" w:rsidRPr="00D77320" w:rsidRDefault="00755BCE" w:rsidP="00EC6CF4">
      <w:pPr>
        <w:ind w:firstLineChars="200" w:firstLine="420"/>
        <w:rPr>
          <w:color w:val="FF0000"/>
        </w:rPr>
      </w:pPr>
    </w:p>
    <w:p w14:paraId="04FE63E8" w14:textId="2963A9C3" w:rsidR="00237C4A" w:rsidRPr="00B741DA" w:rsidRDefault="00237C4A" w:rsidP="00237C4A">
      <w:pPr>
        <w:pStyle w:val="3"/>
        <w:numPr>
          <w:ilvl w:val="0"/>
          <w:numId w:val="17"/>
        </w:numPr>
        <w:rPr>
          <w:rFonts w:ascii="黑体" w:eastAsia="黑体" w:hAnsi="黑体"/>
          <w:color w:val="000000" w:themeColor="text1"/>
          <w:sz w:val="24"/>
          <w:szCs w:val="24"/>
        </w:rPr>
      </w:pPr>
      <w:r w:rsidRPr="00B741DA">
        <w:rPr>
          <w:rFonts w:ascii="黑体" w:eastAsia="黑体" w:hAnsi="黑体" w:hint="eastAsia"/>
          <w:color w:val="000000" w:themeColor="text1"/>
          <w:sz w:val="24"/>
          <w:szCs w:val="24"/>
        </w:rPr>
        <w:t>性能</w:t>
      </w:r>
      <w:r w:rsidR="00D77320" w:rsidRPr="00B741DA">
        <w:rPr>
          <w:rFonts w:ascii="黑体" w:eastAsia="黑体" w:hAnsi="黑体" w:hint="eastAsia"/>
          <w:color w:val="000000" w:themeColor="text1"/>
          <w:sz w:val="24"/>
          <w:szCs w:val="24"/>
        </w:rPr>
        <w:t>要求</w:t>
      </w:r>
    </w:p>
    <w:tbl>
      <w:tblPr>
        <w:tblStyle w:val="a6"/>
        <w:tblW w:w="7366" w:type="dxa"/>
        <w:jc w:val="center"/>
        <w:tblLook w:val="04A0" w:firstRow="1" w:lastRow="0" w:firstColumn="1" w:lastColumn="0" w:noHBand="0" w:noVBand="1"/>
      </w:tblPr>
      <w:tblGrid>
        <w:gridCol w:w="704"/>
        <w:gridCol w:w="6662"/>
      </w:tblGrid>
      <w:tr w:rsidR="002D2ADB" w:rsidRPr="00EA0475" w14:paraId="6C321340" w14:textId="77777777" w:rsidTr="003762F4">
        <w:trPr>
          <w:jc w:val="center"/>
        </w:trPr>
        <w:tc>
          <w:tcPr>
            <w:tcW w:w="704" w:type="dxa"/>
            <w:vAlign w:val="center"/>
          </w:tcPr>
          <w:p w14:paraId="13FE1EDB" w14:textId="77777777" w:rsidR="002D2ADB" w:rsidRPr="00EA0475" w:rsidRDefault="002D2ADB" w:rsidP="003762F4">
            <w:pPr>
              <w:jc w:val="center"/>
              <w:rPr>
                <w:rFonts w:ascii="宋体" w:eastAsia="宋体" w:hAnsi="宋体"/>
              </w:rPr>
            </w:pPr>
            <w:r w:rsidRPr="00EA0475"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6662" w:type="dxa"/>
            <w:vAlign w:val="center"/>
          </w:tcPr>
          <w:p w14:paraId="16F265A4" w14:textId="77777777" w:rsidR="002D2ADB" w:rsidRPr="00EA0475" w:rsidRDefault="002D2ADB" w:rsidP="003762F4">
            <w:pPr>
              <w:jc w:val="center"/>
              <w:rPr>
                <w:rFonts w:ascii="宋体" w:eastAsia="宋体" w:hAnsi="宋体"/>
              </w:rPr>
            </w:pPr>
            <w:r w:rsidRPr="00EA0475">
              <w:rPr>
                <w:rFonts w:ascii="宋体" w:eastAsia="宋体" w:hAnsi="宋体" w:hint="eastAsia"/>
              </w:rPr>
              <w:t>要求</w:t>
            </w:r>
          </w:p>
        </w:tc>
      </w:tr>
      <w:tr w:rsidR="002D2ADB" w:rsidRPr="00EA0475" w14:paraId="509A3412" w14:textId="77777777" w:rsidTr="003762F4">
        <w:trPr>
          <w:jc w:val="center"/>
        </w:trPr>
        <w:tc>
          <w:tcPr>
            <w:tcW w:w="704" w:type="dxa"/>
            <w:vAlign w:val="center"/>
          </w:tcPr>
          <w:p w14:paraId="24136D9C" w14:textId="514DE7E4" w:rsidR="002D2ADB" w:rsidRDefault="00BB0A79" w:rsidP="003762F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6662" w:type="dxa"/>
            <w:vAlign w:val="center"/>
          </w:tcPr>
          <w:p w14:paraId="3881AD5C" w14:textId="10309C0A" w:rsidR="00937088" w:rsidRDefault="00937088" w:rsidP="00463427">
            <w:pPr>
              <w:jc w:val="left"/>
              <w:rPr>
                <w:rFonts w:ascii="宋体" w:eastAsia="宋体" w:hAnsi="宋体"/>
                <w:szCs w:val="21"/>
              </w:rPr>
            </w:pPr>
            <w:r w:rsidRPr="00937088">
              <w:rPr>
                <w:rFonts w:ascii="宋体" w:eastAsia="宋体" w:hAnsi="宋体"/>
                <w:szCs w:val="21"/>
              </w:rPr>
              <w:t>PCB电子显微观测台</w:t>
            </w:r>
            <w:r>
              <w:rPr>
                <w:rFonts w:ascii="宋体" w:eastAsia="宋体" w:hAnsi="宋体" w:hint="eastAsia"/>
                <w:szCs w:val="21"/>
              </w:rPr>
              <w:t>：</w:t>
            </w:r>
          </w:p>
          <w:p w14:paraId="6F453AAD" w14:textId="65317729" w:rsidR="00937088" w:rsidRPr="00937088" w:rsidRDefault="00463427" w:rsidP="00937088">
            <w:pPr>
              <w:jc w:val="left"/>
              <w:rPr>
                <w:rFonts w:ascii="宋体" w:eastAsia="宋体" w:hAnsi="宋体"/>
                <w:szCs w:val="21"/>
              </w:rPr>
            </w:pPr>
            <w:r w:rsidRPr="00463427">
              <w:rPr>
                <w:rFonts w:ascii="宋体" w:eastAsia="宋体" w:hAnsi="宋体"/>
                <w:szCs w:val="21"/>
              </w:rPr>
              <w:lastRenderedPageBreak/>
              <w:t>AF自动对焦高清2K数码显示</w:t>
            </w:r>
            <w:r>
              <w:rPr>
                <w:rFonts w:ascii="宋体" w:eastAsia="宋体" w:hAnsi="宋体" w:hint="eastAsia"/>
                <w:szCs w:val="21"/>
              </w:rPr>
              <w:t>；</w:t>
            </w:r>
            <w:r w:rsidRPr="00463427">
              <w:rPr>
                <w:rFonts w:ascii="宋体" w:eastAsia="宋体" w:hAnsi="宋体" w:hint="eastAsia"/>
                <w:szCs w:val="21"/>
              </w:rPr>
              <w:t>支持</w:t>
            </w:r>
            <w:r w:rsidRPr="00463427">
              <w:rPr>
                <w:rFonts w:ascii="宋体" w:eastAsia="宋体" w:hAnsi="宋体"/>
                <w:szCs w:val="21"/>
              </w:rPr>
              <w:t>WIFI传输手机</w:t>
            </w:r>
            <w:r>
              <w:rPr>
                <w:rFonts w:ascii="宋体" w:eastAsia="宋体" w:hAnsi="宋体" w:hint="eastAsia"/>
                <w:szCs w:val="21"/>
              </w:rPr>
              <w:t>；</w:t>
            </w:r>
            <w:r w:rsidRPr="00463427">
              <w:rPr>
                <w:rFonts w:ascii="宋体" w:eastAsia="宋体" w:hAnsi="宋体" w:hint="eastAsia"/>
                <w:szCs w:val="21"/>
              </w:rPr>
              <w:t>支持与</w:t>
            </w:r>
            <w:r w:rsidRPr="00463427">
              <w:rPr>
                <w:rFonts w:ascii="宋体" w:eastAsia="宋体" w:hAnsi="宋体"/>
                <w:szCs w:val="21"/>
              </w:rPr>
              <w:t>PC接口</w:t>
            </w:r>
            <w:r>
              <w:rPr>
                <w:rFonts w:ascii="宋体" w:eastAsia="宋体" w:hAnsi="宋体" w:hint="eastAsia"/>
                <w:szCs w:val="21"/>
              </w:rPr>
              <w:t>；</w:t>
            </w:r>
            <w:r w:rsidRPr="00463427">
              <w:rPr>
                <w:rFonts w:ascii="宋体" w:eastAsia="宋体" w:hAnsi="宋体" w:hint="eastAsia"/>
                <w:szCs w:val="21"/>
              </w:rPr>
              <w:t>支持实时拍照与录像</w:t>
            </w:r>
            <w:r>
              <w:rPr>
                <w:rFonts w:ascii="宋体" w:eastAsia="宋体" w:hAnsi="宋体" w:hint="eastAsia"/>
                <w:szCs w:val="21"/>
              </w:rPr>
              <w:t>；</w:t>
            </w:r>
            <w:r w:rsidRPr="00463427">
              <w:rPr>
                <w:rFonts w:ascii="宋体" w:eastAsia="宋体" w:hAnsi="宋体" w:hint="eastAsia"/>
                <w:szCs w:val="21"/>
              </w:rPr>
              <w:t>支持回放</w:t>
            </w:r>
            <w:r>
              <w:rPr>
                <w:rFonts w:ascii="宋体" w:eastAsia="宋体" w:hAnsi="宋体" w:hint="eastAsia"/>
                <w:szCs w:val="21"/>
              </w:rPr>
              <w:t>；</w:t>
            </w:r>
            <w:r w:rsidRPr="00463427">
              <w:rPr>
                <w:rFonts w:ascii="宋体" w:eastAsia="宋体" w:hAnsi="宋体" w:hint="eastAsia"/>
                <w:szCs w:val="21"/>
              </w:rPr>
              <w:t>支持显外接显示屏</w:t>
            </w:r>
            <w:r>
              <w:rPr>
                <w:rFonts w:ascii="宋体" w:eastAsia="宋体" w:hAnsi="宋体" w:hint="eastAsia"/>
                <w:szCs w:val="21"/>
              </w:rPr>
              <w:t>；</w:t>
            </w:r>
            <w:r w:rsidRPr="00463427">
              <w:rPr>
                <w:rFonts w:ascii="宋体" w:eastAsia="宋体" w:hAnsi="宋体" w:hint="eastAsia"/>
                <w:szCs w:val="21"/>
              </w:rPr>
              <w:t>支持</w:t>
            </w:r>
            <w:r w:rsidRPr="00463427">
              <w:rPr>
                <w:rFonts w:ascii="宋体" w:eastAsia="宋体" w:hAnsi="宋体"/>
                <w:szCs w:val="21"/>
              </w:rPr>
              <w:t>HDMI(1个)、USB接口（2个</w:t>
            </w:r>
            <w:r>
              <w:rPr>
                <w:rFonts w:ascii="宋体" w:eastAsia="宋体" w:hAnsi="宋体" w:hint="eastAsia"/>
                <w:szCs w:val="21"/>
              </w:rPr>
              <w:t>）；</w:t>
            </w:r>
            <w:r w:rsidRPr="00463427">
              <w:rPr>
                <w:rFonts w:ascii="宋体" w:eastAsia="宋体" w:hAnsi="宋体" w:hint="eastAsia"/>
                <w:szCs w:val="21"/>
              </w:rPr>
              <w:t>支持</w:t>
            </w:r>
            <w:r w:rsidRPr="00463427">
              <w:rPr>
                <w:rFonts w:ascii="宋体" w:eastAsia="宋体" w:hAnsi="宋体"/>
                <w:szCs w:val="21"/>
              </w:rPr>
              <w:t>SD</w:t>
            </w:r>
            <w:proofErr w:type="gramStart"/>
            <w:r w:rsidRPr="00463427">
              <w:rPr>
                <w:rFonts w:ascii="宋体" w:eastAsia="宋体" w:hAnsi="宋体"/>
                <w:szCs w:val="21"/>
              </w:rPr>
              <w:t>卡照片</w:t>
            </w:r>
            <w:proofErr w:type="gramEnd"/>
            <w:r w:rsidRPr="00463427">
              <w:rPr>
                <w:rFonts w:ascii="宋体" w:eastAsia="宋体" w:hAnsi="宋体"/>
                <w:szCs w:val="21"/>
              </w:rPr>
              <w:t>储存</w:t>
            </w:r>
            <w:r w:rsidR="00937088">
              <w:rPr>
                <w:rFonts w:ascii="宋体" w:eastAsia="宋体" w:hAnsi="宋体" w:hint="eastAsia"/>
                <w:szCs w:val="21"/>
              </w:rPr>
              <w:t>；</w:t>
            </w:r>
            <w:r w:rsidR="00937088" w:rsidRPr="00937088">
              <w:rPr>
                <w:rFonts w:ascii="宋体" w:eastAsia="宋体" w:hAnsi="宋体"/>
                <w:szCs w:val="21"/>
              </w:rPr>
              <w:t>10~200倍连续可调</w:t>
            </w:r>
            <w:r w:rsidR="00937088">
              <w:rPr>
                <w:rFonts w:ascii="宋体" w:eastAsia="宋体" w:hAnsi="宋体" w:hint="eastAsia"/>
                <w:szCs w:val="21"/>
              </w:rPr>
              <w:t>；</w:t>
            </w:r>
            <w:r w:rsidR="00937088" w:rsidRPr="00937088">
              <w:rPr>
                <w:rFonts w:ascii="宋体" w:eastAsia="宋体" w:hAnsi="宋体" w:hint="eastAsia"/>
                <w:szCs w:val="21"/>
              </w:rPr>
              <w:t>全镀膜光学镜片</w:t>
            </w:r>
            <w:r w:rsidR="00937088">
              <w:rPr>
                <w:rFonts w:ascii="宋体" w:eastAsia="宋体" w:hAnsi="宋体" w:hint="eastAsia"/>
                <w:szCs w:val="21"/>
              </w:rPr>
              <w:t>；</w:t>
            </w:r>
            <w:r w:rsidR="00937088" w:rsidRPr="00937088">
              <w:rPr>
                <w:rFonts w:ascii="宋体" w:eastAsia="宋体" w:hAnsi="宋体" w:hint="eastAsia"/>
                <w:szCs w:val="21"/>
              </w:rPr>
              <w:t>视野范围不小于</w:t>
            </w:r>
            <w:r w:rsidR="00937088" w:rsidRPr="00937088">
              <w:rPr>
                <w:rFonts w:ascii="宋体" w:eastAsia="宋体" w:hAnsi="宋体"/>
                <w:szCs w:val="21"/>
              </w:rPr>
              <w:t>50mm</w:t>
            </w:r>
            <w:r w:rsidR="00937088">
              <w:rPr>
                <w:rFonts w:ascii="宋体" w:eastAsia="宋体" w:hAnsi="宋体" w:hint="eastAsia"/>
                <w:szCs w:val="21"/>
              </w:rPr>
              <w:t>；</w:t>
            </w:r>
            <w:r w:rsidR="00937088" w:rsidRPr="00937088">
              <w:rPr>
                <w:rFonts w:ascii="宋体" w:eastAsia="宋体" w:hAnsi="宋体" w:hint="eastAsia"/>
                <w:szCs w:val="21"/>
              </w:rPr>
              <w:t>分辨率</w:t>
            </w:r>
            <w:r w:rsidR="00937088" w:rsidRPr="00937088">
              <w:rPr>
                <w:rFonts w:ascii="宋体" w:eastAsia="宋体" w:hAnsi="宋体"/>
                <w:szCs w:val="21"/>
              </w:rPr>
              <w:t>500</w:t>
            </w:r>
            <w:proofErr w:type="gramStart"/>
            <w:r w:rsidR="00937088" w:rsidRPr="00937088">
              <w:rPr>
                <w:rFonts w:ascii="宋体" w:eastAsia="宋体" w:hAnsi="宋体"/>
                <w:szCs w:val="21"/>
              </w:rPr>
              <w:t>万像</w:t>
            </w:r>
            <w:proofErr w:type="gramEnd"/>
            <w:r w:rsidR="00937088" w:rsidRPr="00937088">
              <w:rPr>
                <w:rFonts w:ascii="宋体" w:eastAsia="宋体" w:hAnsi="宋体"/>
                <w:szCs w:val="21"/>
              </w:rPr>
              <w:t>素</w:t>
            </w:r>
            <w:r w:rsidR="00937088">
              <w:rPr>
                <w:rFonts w:ascii="宋体" w:eastAsia="宋体" w:hAnsi="宋体" w:hint="eastAsia"/>
                <w:szCs w:val="21"/>
              </w:rPr>
              <w:t>；</w:t>
            </w:r>
            <w:r w:rsidR="00937088" w:rsidRPr="00937088">
              <w:rPr>
                <w:rFonts w:ascii="宋体" w:eastAsia="宋体" w:hAnsi="宋体" w:hint="eastAsia"/>
                <w:szCs w:val="21"/>
              </w:rPr>
              <w:t>高清输出</w:t>
            </w:r>
            <w:r w:rsidR="00937088" w:rsidRPr="00937088">
              <w:rPr>
                <w:rFonts w:ascii="宋体" w:eastAsia="宋体" w:hAnsi="宋体"/>
                <w:szCs w:val="21"/>
              </w:rPr>
              <w:t>60FPS</w:t>
            </w:r>
            <w:proofErr w:type="gramStart"/>
            <w:r w:rsidR="00937088" w:rsidRPr="00937088">
              <w:rPr>
                <w:rFonts w:ascii="宋体" w:eastAsia="宋体" w:hAnsi="宋体"/>
                <w:szCs w:val="21"/>
              </w:rPr>
              <w:t>秒无拖</w:t>
            </w:r>
            <w:proofErr w:type="gramEnd"/>
            <w:r w:rsidR="00937088" w:rsidRPr="00937088">
              <w:rPr>
                <w:rFonts w:ascii="宋体" w:eastAsia="宋体" w:hAnsi="宋体"/>
                <w:szCs w:val="21"/>
              </w:rPr>
              <w:t>影检测</w:t>
            </w:r>
            <w:r w:rsidR="00937088">
              <w:rPr>
                <w:rFonts w:ascii="宋体" w:eastAsia="宋体" w:hAnsi="宋体" w:hint="eastAsia"/>
                <w:szCs w:val="21"/>
              </w:rPr>
              <w:t>；</w:t>
            </w:r>
          </w:p>
          <w:p w14:paraId="1860B205" w14:textId="4DE8FF59" w:rsidR="00937088" w:rsidRPr="002D2ADB" w:rsidRDefault="00937088" w:rsidP="00937088">
            <w:pPr>
              <w:jc w:val="left"/>
              <w:rPr>
                <w:rFonts w:ascii="宋体" w:eastAsia="宋体" w:hAnsi="宋体"/>
                <w:szCs w:val="21"/>
              </w:rPr>
            </w:pPr>
            <w:r w:rsidRPr="00937088">
              <w:rPr>
                <w:rFonts w:ascii="宋体" w:eastAsia="宋体" w:hAnsi="宋体" w:hint="eastAsia"/>
                <w:szCs w:val="21"/>
              </w:rPr>
              <w:t>显示要求：屏幕尺寸≥</w:t>
            </w:r>
            <w:r w:rsidRPr="00937088">
              <w:rPr>
                <w:rFonts w:ascii="宋体" w:eastAsia="宋体" w:hAnsi="宋体"/>
                <w:szCs w:val="21"/>
              </w:rPr>
              <w:t>21寸,面板 IPS技术，分辨率 1920*1080dpi，接口 HDMI 1个，DP 1个，VGA 1个，USB扩展/充电 ≥2个，屏幕刷新≥60Hz。</w:t>
            </w:r>
          </w:p>
        </w:tc>
      </w:tr>
      <w:tr w:rsidR="002D2ADB" w:rsidRPr="00EA0475" w14:paraId="67480386" w14:textId="77777777" w:rsidTr="003762F4">
        <w:trPr>
          <w:jc w:val="center"/>
        </w:trPr>
        <w:tc>
          <w:tcPr>
            <w:tcW w:w="704" w:type="dxa"/>
            <w:vAlign w:val="center"/>
          </w:tcPr>
          <w:p w14:paraId="25CF261B" w14:textId="4F5BA583" w:rsidR="002D2ADB" w:rsidRDefault="001D6AAD" w:rsidP="003762F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2</w:t>
            </w:r>
          </w:p>
        </w:tc>
        <w:tc>
          <w:tcPr>
            <w:tcW w:w="6662" w:type="dxa"/>
            <w:vAlign w:val="center"/>
          </w:tcPr>
          <w:p w14:paraId="7ED40E95" w14:textId="202B5AA0" w:rsidR="006B350A" w:rsidRPr="006B350A" w:rsidRDefault="000A616C" w:rsidP="006B35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测试工具箱（1套）</w:t>
            </w:r>
            <w:r w:rsidR="006B350A" w:rsidRPr="006B350A">
              <w:rPr>
                <w:rFonts w:ascii="宋体" w:eastAsia="宋体" w:hAnsi="宋体"/>
                <w:szCs w:val="21"/>
              </w:rPr>
              <w:t>：</w:t>
            </w:r>
          </w:p>
          <w:p w14:paraId="2840556E" w14:textId="77777777" w:rsidR="006B350A" w:rsidRPr="006B350A" w:rsidRDefault="006B350A" w:rsidP="006B350A">
            <w:pPr>
              <w:jc w:val="left"/>
              <w:rPr>
                <w:rFonts w:ascii="宋体" w:eastAsia="宋体" w:hAnsi="宋体"/>
                <w:szCs w:val="21"/>
              </w:rPr>
            </w:pPr>
            <w:r w:rsidRPr="006B350A">
              <w:rPr>
                <w:rFonts w:ascii="宋体" w:eastAsia="宋体" w:hAnsi="宋体" w:hint="eastAsia"/>
                <w:szCs w:val="21"/>
              </w:rPr>
              <w:t>支持</w:t>
            </w:r>
            <w:r w:rsidRPr="006B350A">
              <w:rPr>
                <w:rFonts w:ascii="宋体" w:eastAsia="宋体" w:hAnsi="宋体"/>
                <w:szCs w:val="21"/>
              </w:rPr>
              <w:t>BIO启动画面；支持机身A面logo；支持内嵌逻辑分析且功能完善；支持内嵌USB转CAN模块且功能完善；支持内嵌JTAG转USB且功能完善；支持内嵌Hack RF模块且功能完善；支持内嵌MCU FT232H模块且功能完善；支持内嵌USB转串口，且功能完善；支持内</w:t>
            </w:r>
            <w:proofErr w:type="gramStart"/>
            <w:r w:rsidRPr="006B350A">
              <w:rPr>
                <w:rFonts w:ascii="宋体" w:eastAsia="宋体" w:hAnsi="宋体"/>
                <w:szCs w:val="21"/>
              </w:rPr>
              <w:t>嵌蓝牙</w:t>
            </w:r>
            <w:proofErr w:type="gramEnd"/>
            <w:r w:rsidRPr="006B350A">
              <w:rPr>
                <w:rFonts w:ascii="宋体" w:eastAsia="宋体" w:hAnsi="宋体"/>
                <w:szCs w:val="21"/>
              </w:rPr>
              <w:t>收发器，且功能完善。</w:t>
            </w:r>
          </w:p>
          <w:p w14:paraId="471A14A2" w14:textId="77777777" w:rsidR="006B350A" w:rsidRPr="006B350A" w:rsidRDefault="006B350A" w:rsidP="006B350A">
            <w:pPr>
              <w:jc w:val="left"/>
              <w:rPr>
                <w:rFonts w:ascii="宋体" w:eastAsia="宋体" w:hAnsi="宋体"/>
                <w:szCs w:val="21"/>
              </w:rPr>
            </w:pPr>
            <w:r w:rsidRPr="006B350A">
              <w:rPr>
                <w:rFonts w:ascii="宋体" w:eastAsia="宋体" w:hAnsi="宋体"/>
                <w:szCs w:val="21"/>
              </w:rPr>
              <w:t>CPU ：I7-7820EQ</w:t>
            </w:r>
          </w:p>
          <w:p w14:paraId="4E96631E" w14:textId="77777777" w:rsidR="006B350A" w:rsidRPr="006B350A" w:rsidRDefault="006B350A" w:rsidP="006B350A">
            <w:pPr>
              <w:jc w:val="left"/>
              <w:rPr>
                <w:rFonts w:ascii="宋体" w:eastAsia="宋体" w:hAnsi="宋体"/>
                <w:szCs w:val="21"/>
              </w:rPr>
            </w:pPr>
            <w:r w:rsidRPr="006B350A">
              <w:rPr>
                <w:rFonts w:ascii="宋体" w:eastAsia="宋体" w:hAnsi="宋体" w:hint="eastAsia"/>
                <w:szCs w:val="21"/>
              </w:rPr>
              <w:t>硬盘：</w:t>
            </w:r>
            <w:r w:rsidRPr="006B350A">
              <w:rPr>
                <w:rFonts w:ascii="宋体" w:eastAsia="宋体" w:hAnsi="宋体"/>
                <w:szCs w:val="21"/>
              </w:rPr>
              <w:t>SSD 500G</w:t>
            </w:r>
          </w:p>
          <w:p w14:paraId="7A654EAF" w14:textId="77777777" w:rsidR="006B350A" w:rsidRPr="006B350A" w:rsidRDefault="006B350A" w:rsidP="006B350A">
            <w:pPr>
              <w:jc w:val="left"/>
              <w:rPr>
                <w:rFonts w:ascii="宋体" w:eastAsia="宋体" w:hAnsi="宋体"/>
                <w:szCs w:val="21"/>
              </w:rPr>
            </w:pPr>
            <w:r w:rsidRPr="006B350A">
              <w:rPr>
                <w:rFonts w:ascii="宋体" w:eastAsia="宋体" w:hAnsi="宋体" w:hint="eastAsia"/>
                <w:szCs w:val="21"/>
              </w:rPr>
              <w:t>显卡：</w:t>
            </w:r>
            <w:r w:rsidRPr="006B350A">
              <w:rPr>
                <w:rFonts w:ascii="宋体" w:eastAsia="宋体" w:hAnsi="宋体"/>
                <w:szCs w:val="21"/>
              </w:rPr>
              <w:t>GTX-1050M 4G</w:t>
            </w:r>
          </w:p>
          <w:p w14:paraId="1B889925" w14:textId="77777777" w:rsidR="006B350A" w:rsidRPr="006B350A" w:rsidRDefault="006B350A" w:rsidP="006B350A">
            <w:pPr>
              <w:jc w:val="left"/>
              <w:rPr>
                <w:rFonts w:ascii="宋体" w:eastAsia="宋体" w:hAnsi="宋体"/>
                <w:szCs w:val="21"/>
              </w:rPr>
            </w:pPr>
            <w:r w:rsidRPr="006B350A">
              <w:rPr>
                <w:rFonts w:ascii="宋体" w:eastAsia="宋体" w:hAnsi="宋体" w:hint="eastAsia"/>
                <w:szCs w:val="21"/>
              </w:rPr>
              <w:t>内存：</w:t>
            </w:r>
            <w:r w:rsidRPr="006B350A">
              <w:rPr>
                <w:rFonts w:ascii="宋体" w:eastAsia="宋体" w:hAnsi="宋体"/>
                <w:szCs w:val="21"/>
              </w:rPr>
              <w:t>16 G</w:t>
            </w:r>
          </w:p>
          <w:p w14:paraId="6267E6CC" w14:textId="77777777" w:rsidR="006B350A" w:rsidRPr="006B350A" w:rsidRDefault="006B350A" w:rsidP="006B350A">
            <w:pPr>
              <w:jc w:val="left"/>
              <w:rPr>
                <w:rFonts w:ascii="宋体" w:eastAsia="宋体" w:hAnsi="宋体"/>
                <w:szCs w:val="21"/>
              </w:rPr>
            </w:pPr>
            <w:r w:rsidRPr="006B350A">
              <w:rPr>
                <w:rFonts w:ascii="宋体" w:eastAsia="宋体" w:hAnsi="宋体"/>
                <w:szCs w:val="21"/>
              </w:rPr>
              <w:t>USB口：4 X USB3.0</w:t>
            </w:r>
          </w:p>
          <w:p w14:paraId="470E0F74" w14:textId="77777777" w:rsidR="006B350A" w:rsidRPr="006B350A" w:rsidRDefault="006B350A" w:rsidP="006B350A">
            <w:pPr>
              <w:jc w:val="left"/>
              <w:rPr>
                <w:rFonts w:ascii="宋体" w:eastAsia="宋体" w:hAnsi="宋体"/>
                <w:szCs w:val="21"/>
              </w:rPr>
            </w:pPr>
            <w:r w:rsidRPr="006B350A">
              <w:rPr>
                <w:rFonts w:ascii="宋体" w:eastAsia="宋体" w:hAnsi="宋体" w:hint="eastAsia"/>
                <w:szCs w:val="21"/>
              </w:rPr>
              <w:t>网口：</w:t>
            </w:r>
            <w:r w:rsidRPr="006B350A">
              <w:rPr>
                <w:rFonts w:ascii="宋体" w:eastAsia="宋体" w:hAnsi="宋体"/>
                <w:szCs w:val="21"/>
              </w:rPr>
              <w:t>2 x RJ45, 10/100/1000 base-T</w:t>
            </w:r>
          </w:p>
          <w:p w14:paraId="0173ABD6" w14:textId="77777777" w:rsidR="006B350A" w:rsidRPr="006B350A" w:rsidRDefault="006B350A" w:rsidP="006B350A">
            <w:pPr>
              <w:jc w:val="left"/>
              <w:rPr>
                <w:rFonts w:ascii="宋体" w:eastAsia="宋体" w:hAnsi="宋体"/>
                <w:szCs w:val="21"/>
              </w:rPr>
            </w:pPr>
            <w:r w:rsidRPr="006B350A">
              <w:rPr>
                <w:rFonts w:ascii="宋体" w:eastAsia="宋体" w:hAnsi="宋体" w:hint="eastAsia"/>
                <w:szCs w:val="21"/>
              </w:rPr>
              <w:t>串口：串口</w:t>
            </w:r>
            <w:r w:rsidRPr="006B350A">
              <w:rPr>
                <w:rFonts w:ascii="宋体" w:eastAsia="宋体" w:hAnsi="宋体"/>
                <w:szCs w:val="21"/>
              </w:rPr>
              <w:t>*2（232,422可调）</w:t>
            </w:r>
          </w:p>
          <w:p w14:paraId="16F59B00" w14:textId="4D93EA49" w:rsidR="002D2ADB" w:rsidRPr="002D2ADB" w:rsidRDefault="006B350A" w:rsidP="006B350A">
            <w:pPr>
              <w:jc w:val="left"/>
              <w:rPr>
                <w:rFonts w:ascii="宋体" w:eastAsia="宋体" w:hAnsi="宋体"/>
                <w:szCs w:val="21"/>
              </w:rPr>
            </w:pPr>
            <w:r w:rsidRPr="006B350A">
              <w:rPr>
                <w:rFonts w:ascii="宋体" w:eastAsia="宋体" w:hAnsi="宋体" w:hint="eastAsia"/>
                <w:szCs w:val="21"/>
              </w:rPr>
              <w:t>显示接口：</w:t>
            </w:r>
            <w:proofErr w:type="gramStart"/>
            <w:r w:rsidRPr="006B350A">
              <w:rPr>
                <w:rFonts w:ascii="宋体" w:eastAsia="宋体" w:hAnsi="宋体"/>
                <w:szCs w:val="21"/>
              </w:rPr>
              <w:t>VGA,HDMI</w:t>
            </w:r>
            <w:proofErr w:type="gramEnd"/>
            <w:r w:rsidRPr="006B350A">
              <w:rPr>
                <w:rFonts w:ascii="宋体" w:eastAsia="宋体" w:hAnsi="宋体"/>
                <w:szCs w:val="21"/>
              </w:rPr>
              <w:t>*1</w:t>
            </w:r>
          </w:p>
        </w:tc>
      </w:tr>
      <w:tr w:rsidR="00EB45CC" w:rsidRPr="00EA0475" w14:paraId="38A242B6" w14:textId="77777777" w:rsidTr="003762F4">
        <w:trPr>
          <w:jc w:val="center"/>
        </w:trPr>
        <w:tc>
          <w:tcPr>
            <w:tcW w:w="704" w:type="dxa"/>
            <w:vAlign w:val="center"/>
          </w:tcPr>
          <w:p w14:paraId="1D50C644" w14:textId="5340E41A" w:rsidR="00EB45CC" w:rsidRDefault="00EB45CC" w:rsidP="003762F4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6662" w:type="dxa"/>
            <w:vAlign w:val="center"/>
          </w:tcPr>
          <w:p w14:paraId="059695B8" w14:textId="77777777" w:rsidR="00EB45CC" w:rsidRDefault="00EB45CC" w:rsidP="006B350A">
            <w:pPr>
              <w:jc w:val="left"/>
              <w:rPr>
                <w:rFonts w:ascii="宋体" w:eastAsia="宋体" w:hAnsi="宋体"/>
                <w:szCs w:val="21"/>
              </w:rPr>
            </w:pPr>
            <w:proofErr w:type="gramStart"/>
            <w:r w:rsidRPr="00EB45CC">
              <w:rPr>
                <w:rFonts w:ascii="宋体" w:eastAsia="宋体" w:hAnsi="宋体" w:hint="eastAsia"/>
                <w:szCs w:val="21"/>
              </w:rPr>
              <w:t>教演组件</w:t>
            </w:r>
            <w:proofErr w:type="gramEnd"/>
            <w:r w:rsidRPr="00EB45CC">
              <w:rPr>
                <w:rFonts w:ascii="宋体" w:eastAsia="宋体" w:hAnsi="宋体"/>
                <w:szCs w:val="21"/>
              </w:rPr>
              <w:t>1套：</w:t>
            </w:r>
          </w:p>
          <w:p w14:paraId="5BC06790" w14:textId="40D771F4" w:rsidR="00EB45CC" w:rsidRDefault="00EB45CC" w:rsidP="006B350A">
            <w:pPr>
              <w:jc w:val="left"/>
              <w:rPr>
                <w:rFonts w:ascii="宋体" w:eastAsia="宋体" w:hAnsi="宋体"/>
                <w:szCs w:val="21"/>
              </w:rPr>
            </w:pPr>
            <w:r w:rsidRPr="00EB45CC">
              <w:rPr>
                <w:rFonts w:ascii="宋体" w:eastAsia="宋体" w:hAnsi="宋体"/>
                <w:szCs w:val="21"/>
              </w:rPr>
              <w:t>LED屏</w:t>
            </w:r>
            <w:r>
              <w:rPr>
                <w:rFonts w:ascii="宋体" w:eastAsia="宋体" w:hAnsi="宋体" w:hint="eastAsia"/>
                <w:szCs w:val="21"/>
              </w:rPr>
              <w:t>：</w:t>
            </w:r>
            <w:r w:rsidRPr="00EB45CC">
              <w:rPr>
                <w:rFonts w:ascii="宋体" w:eastAsia="宋体" w:hAnsi="宋体"/>
                <w:szCs w:val="21"/>
              </w:rPr>
              <w:t>模组300mm*168.75mm，微间距1.25，长不小6米，长高比16：9，屏幕像素点长4800点，高2700点，定制内嵌，落地结构，压铸铝箱体，接收卡支持256级灰度，视频处理器X100，控制单元（Windows 10 带Office，处理器2.8GHz i7-1165G7，存储≥500G 固态，内存≥16GB）。</w:t>
            </w:r>
          </w:p>
          <w:p w14:paraId="3ED2D0D5" w14:textId="51E82696" w:rsidR="00EB45CC" w:rsidRDefault="00EB45CC" w:rsidP="006B350A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音响系统：</w:t>
            </w:r>
            <w:r w:rsidRPr="00EB45CC">
              <w:rPr>
                <w:rFonts w:ascii="宋体" w:eastAsia="宋体" w:hAnsi="宋体" w:hint="eastAsia"/>
                <w:szCs w:val="21"/>
              </w:rPr>
              <w:t>适用场景面积大于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00</w:t>
            </w:r>
            <w:r w:rsidRPr="00EB45CC">
              <w:rPr>
                <w:rFonts w:ascii="宋体" w:eastAsia="宋体" w:hAnsi="宋体"/>
                <w:szCs w:val="21"/>
              </w:rPr>
              <w:t>平米，纯后级功放AK-4300*1台 音箱FS-10A*2对 调音台ZED8*1台 反馈抑制器DF1*1台 无线麦克风WK-U8710*4支， 壁架SP-15C*2对 电源时序器SR-428*1台 机柜12U*1 音箱线X100m</w:t>
            </w:r>
          </w:p>
        </w:tc>
      </w:tr>
      <w:tr w:rsidR="00047001" w:rsidRPr="00EA0475" w14:paraId="3D602AD1" w14:textId="77777777" w:rsidTr="003762F4">
        <w:trPr>
          <w:jc w:val="center"/>
        </w:trPr>
        <w:tc>
          <w:tcPr>
            <w:tcW w:w="704" w:type="dxa"/>
            <w:vAlign w:val="center"/>
          </w:tcPr>
          <w:p w14:paraId="2C3CA45B" w14:textId="4FE4FCA5" w:rsidR="00047001" w:rsidRDefault="00EB45CC" w:rsidP="003762F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6662" w:type="dxa"/>
          </w:tcPr>
          <w:p w14:paraId="2D7A06B5" w14:textId="0D34A422" w:rsidR="00047001" w:rsidRPr="002D2ADB" w:rsidRDefault="00047001" w:rsidP="003762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可变电源：</w:t>
            </w:r>
            <w:r w:rsidR="001D5102" w:rsidRPr="001D5102">
              <w:rPr>
                <w:rFonts w:ascii="宋体" w:eastAsia="宋体" w:hAnsi="宋体"/>
                <w:szCs w:val="21"/>
              </w:rPr>
              <w:t>UTP1306S开关型稳压电源 32V 6A 直流稳压电源</w:t>
            </w:r>
          </w:p>
        </w:tc>
      </w:tr>
    </w:tbl>
    <w:p w14:paraId="2DF7582C" w14:textId="77777777" w:rsidR="00237C4A" w:rsidRPr="002D2ADB" w:rsidRDefault="00237C4A" w:rsidP="00EC6CF4">
      <w:pPr>
        <w:ind w:firstLineChars="200" w:firstLine="420"/>
        <w:rPr>
          <w:color w:val="FF0000"/>
        </w:rPr>
      </w:pPr>
    </w:p>
    <w:p w14:paraId="7290016F" w14:textId="7C27441B" w:rsidR="00A65B3C" w:rsidRPr="00B741DA" w:rsidRDefault="00A60B72" w:rsidP="00A65B3C">
      <w:pPr>
        <w:pStyle w:val="2"/>
        <w:numPr>
          <w:ilvl w:val="1"/>
          <w:numId w:val="2"/>
        </w:numPr>
        <w:spacing w:before="120" w:after="120" w:line="240" w:lineRule="auto"/>
        <w:rPr>
          <w:rFonts w:ascii="黑体" w:eastAsia="黑体" w:hAnsi="黑体"/>
          <w:color w:val="000000" w:themeColor="text1"/>
          <w:sz w:val="28"/>
          <w:szCs w:val="28"/>
        </w:rPr>
      </w:pPr>
      <w:r w:rsidRPr="00B741DA">
        <w:rPr>
          <w:rFonts w:ascii="黑体" w:eastAsia="黑体" w:hAnsi="黑体"/>
          <w:color w:val="000000" w:themeColor="text1"/>
          <w:sz w:val="28"/>
          <w:szCs w:val="28"/>
        </w:rPr>
        <w:t>ICV</w:t>
      </w:r>
      <w:r w:rsidRPr="00B741DA">
        <w:rPr>
          <w:rFonts w:ascii="黑体" w:eastAsia="黑体" w:hAnsi="黑体" w:hint="eastAsia"/>
          <w:color w:val="000000" w:themeColor="text1"/>
          <w:sz w:val="28"/>
          <w:szCs w:val="28"/>
        </w:rPr>
        <w:t>攻防</w:t>
      </w:r>
      <w:r w:rsidR="00767FD6" w:rsidRPr="00B741DA">
        <w:rPr>
          <w:rFonts w:ascii="黑体" w:eastAsia="黑体" w:hAnsi="黑体" w:hint="eastAsia"/>
          <w:color w:val="000000" w:themeColor="text1"/>
          <w:sz w:val="28"/>
          <w:szCs w:val="28"/>
        </w:rPr>
        <w:t>测试</w:t>
      </w:r>
      <w:r w:rsidR="00377A27" w:rsidRPr="00B741DA">
        <w:rPr>
          <w:rFonts w:ascii="黑体" w:eastAsia="黑体" w:hAnsi="黑体" w:hint="eastAsia"/>
          <w:color w:val="000000" w:themeColor="text1"/>
          <w:sz w:val="28"/>
          <w:szCs w:val="28"/>
        </w:rPr>
        <w:t>项目</w:t>
      </w:r>
      <w:r w:rsidR="00767FD6" w:rsidRPr="00B741DA">
        <w:rPr>
          <w:rFonts w:ascii="黑体" w:eastAsia="黑体" w:hAnsi="黑体" w:hint="eastAsia"/>
          <w:color w:val="000000" w:themeColor="text1"/>
          <w:sz w:val="28"/>
          <w:szCs w:val="28"/>
        </w:rPr>
        <w:t>管理</w:t>
      </w:r>
      <w:r w:rsidRPr="00B741DA">
        <w:rPr>
          <w:rFonts w:ascii="黑体" w:eastAsia="黑体" w:hAnsi="黑体" w:hint="eastAsia"/>
          <w:color w:val="000000" w:themeColor="text1"/>
          <w:sz w:val="28"/>
          <w:szCs w:val="28"/>
        </w:rPr>
        <w:t>设备</w:t>
      </w:r>
    </w:p>
    <w:p w14:paraId="7F964FB2" w14:textId="4AA367C2" w:rsidR="00A65B3C" w:rsidRPr="00B741DA" w:rsidRDefault="00A65B3C" w:rsidP="00A65B3C">
      <w:pPr>
        <w:pStyle w:val="3"/>
        <w:numPr>
          <w:ilvl w:val="0"/>
          <w:numId w:val="18"/>
        </w:numPr>
        <w:rPr>
          <w:rFonts w:ascii="黑体" w:eastAsia="黑体" w:hAnsi="黑体"/>
          <w:color w:val="000000" w:themeColor="text1"/>
          <w:sz w:val="24"/>
          <w:szCs w:val="24"/>
        </w:rPr>
      </w:pPr>
      <w:r w:rsidRPr="00B741DA">
        <w:rPr>
          <w:rFonts w:ascii="黑体" w:eastAsia="黑体" w:hAnsi="黑体" w:hint="eastAsia"/>
          <w:color w:val="000000" w:themeColor="text1"/>
          <w:sz w:val="24"/>
          <w:szCs w:val="24"/>
        </w:rPr>
        <w:t>功能要求</w:t>
      </w:r>
    </w:p>
    <w:tbl>
      <w:tblPr>
        <w:tblStyle w:val="a6"/>
        <w:tblW w:w="7508" w:type="dxa"/>
        <w:jc w:val="center"/>
        <w:tblLook w:val="04A0" w:firstRow="1" w:lastRow="0" w:firstColumn="1" w:lastColumn="0" w:noHBand="0" w:noVBand="1"/>
      </w:tblPr>
      <w:tblGrid>
        <w:gridCol w:w="704"/>
        <w:gridCol w:w="6804"/>
      </w:tblGrid>
      <w:tr w:rsidR="00544EEF" w:rsidRPr="00EA0475" w14:paraId="6D402219" w14:textId="77777777" w:rsidTr="003762F4">
        <w:trPr>
          <w:trHeight w:val="320"/>
          <w:jc w:val="center"/>
        </w:trPr>
        <w:tc>
          <w:tcPr>
            <w:tcW w:w="704" w:type="dxa"/>
            <w:hideMark/>
          </w:tcPr>
          <w:p w14:paraId="4B087533" w14:textId="77777777" w:rsidR="00544EEF" w:rsidRPr="00EA0475" w:rsidRDefault="00544EEF" w:rsidP="003762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A047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6804" w:type="dxa"/>
            <w:hideMark/>
          </w:tcPr>
          <w:p w14:paraId="1E84F1E2" w14:textId="77777777" w:rsidR="00544EEF" w:rsidRPr="00EA0475" w:rsidRDefault="00544EEF" w:rsidP="003762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A047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要求</w:t>
            </w:r>
          </w:p>
        </w:tc>
      </w:tr>
      <w:tr w:rsidR="00544EEF" w:rsidRPr="00EA0475" w14:paraId="4F530DE4" w14:textId="77777777" w:rsidTr="00D07C5C">
        <w:trPr>
          <w:trHeight w:val="340"/>
          <w:jc w:val="center"/>
        </w:trPr>
        <w:tc>
          <w:tcPr>
            <w:tcW w:w="704" w:type="dxa"/>
            <w:hideMark/>
          </w:tcPr>
          <w:p w14:paraId="5068FF5C" w14:textId="77777777" w:rsidR="00544EEF" w:rsidRPr="00EA0475" w:rsidRDefault="00544EEF" w:rsidP="003762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gramStart"/>
            <w:r w:rsidRPr="00EA047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一</w:t>
            </w:r>
            <w:proofErr w:type="gramEnd"/>
          </w:p>
        </w:tc>
        <w:tc>
          <w:tcPr>
            <w:tcW w:w="6804" w:type="dxa"/>
            <w:vAlign w:val="center"/>
          </w:tcPr>
          <w:p w14:paraId="67194403" w14:textId="7677996A" w:rsidR="00544EEF" w:rsidRPr="00EA0475" w:rsidRDefault="00394E16" w:rsidP="003762F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总体要求</w:t>
            </w:r>
          </w:p>
        </w:tc>
      </w:tr>
      <w:tr w:rsidR="00394E16" w:rsidRPr="00EA0475" w14:paraId="02F745AA" w14:textId="77777777" w:rsidTr="00067D1B">
        <w:trPr>
          <w:trHeight w:val="340"/>
          <w:jc w:val="center"/>
        </w:trPr>
        <w:tc>
          <w:tcPr>
            <w:tcW w:w="704" w:type="dxa"/>
            <w:vAlign w:val="center"/>
          </w:tcPr>
          <w:p w14:paraId="44C855EE" w14:textId="65D4D20C" w:rsidR="00394E16" w:rsidRPr="00EA0475" w:rsidRDefault="00067D1B" w:rsidP="00067D1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804" w:type="dxa"/>
            <w:vAlign w:val="center"/>
          </w:tcPr>
          <w:p w14:paraId="54956958" w14:textId="523F2B42" w:rsidR="00394E16" w:rsidRDefault="00DC6944" w:rsidP="003762F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C694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系统应严格遵循模块化设计，保留各模块的独立性，充分应用</w:t>
            </w:r>
            <w:r w:rsidRPr="00DC6944">
              <w:rPr>
                <w:rFonts w:ascii="宋体" w:eastAsia="宋体" w:hAnsi="宋体" w:cs="宋体"/>
                <w:color w:val="000000"/>
                <w:kern w:val="0"/>
                <w:szCs w:val="21"/>
              </w:rPr>
              <w:t>RESTful、微服务、容器技术实现各模块间的独立和按需组合。</w:t>
            </w:r>
          </w:p>
        </w:tc>
      </w:tr>
      <w:tr w:rsidR="006C0E7A" w:rsidRPr="00EA0475" w14:paraId="78BBA954" w14:textId="77777777" w:rsidTr="00067D1B">
        <w:trPr>
          <w:trHeight w:val="340"/>
          <w:jc w:val="center"/>
        </w:trPr>
        <w:tc>
          <w:tcPr>
            <w:tcW w:w="704" w:type="dxa"/>
            <w:vAlign w:val="center"/>
          </w:tcPr>
          <w:p w14:paraId="092F8B8C" w14:textId="0C9876EE" w:rsidR="006C0E7A" w:rsidRDefault="00360AF8" w:rsidP="00067D1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2</w:t>
            </w:r>
          </w:p>
        </w:tc>
        <w:tc>
          <w:tcPr>
            <w:tcW w:w="6804" w:type="dxa"/>
            <w:vAlign w:val="center"/>
          </w:tcPr>
          <w:p w14:paraId="00091D74" w14:textId="4376D62D" w:rsidR="006C0E7A" w:rsidRPr="00DC6944" w:rsidRDefault="006C0E7A" w:rsidP="003762F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C0E7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界面应美观大方，并具有自定义页面布局和主题等功能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</w:t>
            </w:r>
            <w:r w:rsidR="00360AF8" w:rsidRPr="00360AF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前端页面支持定制化开发</w:t>
            </w:r>
            <w:r w:rsidR="00360AF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，并配有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甲方l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ogo</w:t>
            </w:r>
            <w:r w:rsidR="00360AF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394E16" w:rsidRPr="00EA0475" w14:paraId="028B0D02" w14:textId="77777777" w:rsidTr="00067D1B">
        <w:trPr>
          <w:trHeight w:val="340"/>
          <w:jc w:val="center"/>
        </w:trPr>
        <w:tc>
          <w:tcPr>
            <w:tcW w:w="704" w:type="dxa"/>
            <w:vAlign w:val="center"/>
          </w:tcPr>
          <w:p w14:paraId="381B827E" w14:textId="2893BEA4" w:rsidR="00394E16" w:rsidRPr="00EA0475" w:rsidRDefault="00360AF8" w:rsidP="00067D1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6804" w:type="dxa"/>
            <w:vAlign w:val="center"/>
          </w:tcPr>
          <w:p w14:paraId="1269DE8A" w14:textId="4DF4F777" w:rsidR="00394E16" w:rsidRDefault="00D84DB9" w:rsidP="003762F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至少包含</w:t>
            </w:r>
            <w:r w:rsidRPr="00D84DB9">
              <w:rPr>
                <w:rFonts w:ascii="宋体" w:eastAsia="宋体" w:hAnsi="宋体" w:cs="宋体"/>
                <w:color w:val="000000"/>
                <w:kern w:val="0"/>
                <w:szCs w:val="21"/>
              </w:rPr>
              <w:t>ICV信息安全法规与标准管理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、I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CV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测试项目管理、协同办公管理、I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CV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攻防知识库、个人空间、后台管理等模块</w:t>
            </w:r>
            <w:r w:rsidR="006A15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A0719C" w:rsidRPr="00EA0475" w14:paraId="4D3FE860" w14:textId="77777777" w:rsidTr="00067D1B">
        <w:trPr>
          <w:trHeight w:val="340"/>
          <w:jc w:val="center"/>
        </w:trPr>
        <w:tc>
          <w:tcPr>
            <w:tcW w:w="704" w:type="dxa"/>
            <w:vAlign w:val="center"/>
          </w:tcPr>
          <w:p w14:paraId="2541FF37" w14:textId="3765FED4" w:rsidR="00A0719C" w:rsidRDefault="00360AF8" w:rsidP="00067D1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6804" w:type="dxa"/>
            <w:vAlign w:val="center"/>
          </w:tcPr>
          <w:p w14:paraId="6FE8B3A0" w14:textId="707721ED" w:rsidR="00A0719C" w:rsidRDefault="00A0719C" w:rsidP="003762F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提供用户与管理</w:t>
            </w:r>
            <w:r w:rsidR="00971C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员身份页面</w:t>
            </w:r>
            <w:r w:rsidR="00360AF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6C0E7A" w:rsidRPr="00EA0475" w14:paraId="6A41A30C" w14:textId="77777777" w:rsidTr="00067D1B">
        <w:trPr>
          <w:trHeight w:val="340"/>
          <w:jc w:val="center"/>
        </w:trPr>
        <w:tc>
          <w:tcPr>
            <w:tcW w:w="704" w:type="dxa"/>
            <w:vAlign w:val="center"/>
          </w:tcPr>
          <w:p w14:paraId="5A84FF02" w14:textId="5EEDDA97" w:rsidR="006C0E7A" w:rsidRDefault="00360AF8" w:rsidP="00067D1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6804" w:type="dxa"/>
            <w:vAlign w:val="center"/>
          </w:tcPr>
          <w:p w14:paraId="3B37E464" w14:textId="53ED03EB" w:rsidR="006C0E7A" w:rsidRDefault="001813D0" w:rsidP="003762F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hint="eastAsia"/>
              </w:rPr>
              <w:t>用户端设备上的所有操作应</w:t>
            </w:r>
            <w:r w:rsidRPr="00191282">
              <w:rPr>
                <w:rFonts w:ascii="宋体" w:eastAsia="宋体" w:hAnsi="宋体" w:hint="eastAsia"/>
              </w:rPr>
              <w:t>全程记录，</w:t>
            </w:r>
            <w:r>
              <w:rPr>
                <w:rFonts w:ascii="宋体" w:eastAsia="宋体" w:hAnsi="宋体" w:hint="eastAsia"/>
              </w:rPr>
              <w:t>包括</w:t>
            </w:r>
            <w:r w:rsidRPr="00191282">
              <w:rPr>
                <w:rFonts w:ascii="宋体" w:eastAsia="宋体" w:hAnsi="宋体" w:hint="eastAsia"/>
              </w:rPr>
              <w:t>操作人，操作内容，操作时间等</w:t>
            </w:r>
            <w:r w:rsidR="00D26AFE">
              <w:rPr>
                <w:rFonts w:ascii="宋体" w:eastAsia="宋体" w:hAnsi="宋体" w:hint="eastAsia"/>
              </w:rPr>
              <w:t>；应设置可视化的日志查询界面，供用户可根据时间，</w:t>
            </w:r>
            <w:r w:rsidR="005B4476">
              <w:rPr>
                <w:rFonts w:ascii="宋体" w:eastAsia="宋体" w:hAnsi="宋体" w:hint="eastAsia"/>
              </w:rPr>
              <w:t>关键字等进行查询。</w:t>
            </w:r>
            <w:r w:rsidR="005B447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394E16" w:rsidRPr="00EA0475" w14:paraId="72BFE5A7" w14:textId="77777777" w:rsidTr="00D07C5C">
        <w:trPr>
          <w:trHeight w:val="340"/>
          <w:jc w:val="center"/>
        </w:trPr>
        <w:tc>
          <w:tcPr>
            <w:tcW w:w="704" w:type="dxa"/>
          </w:tcPr>
          <w:p w14:paraId="0BE50B42" w14:textId="034940CE" w:rsidR="00394E16" w:rsidRPr="00EA0475" w:rsidRDefault="00360AF8" w:rsidP="003762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6804" w:type="dxa"/>
            <w:vAlign w:val="center"/>
          </w:tcPr>
          <w:p w14:paraId="6CED9D7E" w14:textId="3F632944" w:rsidR="00394E16" w:rsidRDefault="00067D1B" w:rsidP="003762F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各系统含有对本模块的功能介绍及操作的帮助文档</w:t>
            </w:r>
            <w:r w:rsidR="00C9587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78496E" w:rsidRPr="00EA0475" w14:paraId="62426353" w14:textId="77777777" w:rsidTr="009A3611">
        <w:trPr>
          <w:trHeight w:val="316"/>
          <w:jc w:val="center"/>
        </w:trPr>
        <w:tc>
          <w:tcPr>
            <w:tcW w:w="704" w:type="dxa"/>
            <w:hideMark/>
          </w:tcPr>
          <w:p w14:paraId="4048C5C2" w14:textId="363B0E80" w:rsidR="0078496E" w:rsidRPr="00EA0475" w:rsidRDefault="00394E16" w:rsidP="007849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二</w:t>
            </w:r>
          </w:p>
        </w:tc>
        <w:tc>
          <w:tcPr>
            <w:tcW w:w="6804" w:type="dxa"/>
            <w:vAlign w:val="center"/>
          </w:tcPr>
          <w:p w14:paraId="42D78CD3" w14:textId="67FF3627" w:rsidR="0078496E" w:rsidRPr="00EA0475" w:rsidRDefault="00394E16" w:rsidP="0078496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CV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信息安全法规与标准管理</w:t>
            </w:r>
          </w:p>
        </w:tc>
      </w:tr>
      <w:tr w:rsidR="00FF2BD0" w:rsidRPr="00EA0475" w14:paraId="43019E9A" w14:textId="77777777" w:rsidTr="00155DD1">
        <w:trPr>
          <w:trHeight w:val="316"/>
          <w:jc w:val="center"/>
        </w:trPr>
        <w:tc>
          <w:tcPr>
            <w:tcW w:w="704" w:type="dxa"/>
            <w:vAlign w:val="center"/>
          </w:tcPr>
          <w:p w14:paraId="34EC21F2" w14:textId="5D02A8AA" w:rsidR="00FF2BD0" w:rsidRDefault="00155DD1" w:rsidP="00155D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804" w:type="dxa"/>
            <w:vAlign w:val="center"/>
          </w:tcPr>
          <w:p w14:paraId="61DEFFA1" w14:textId="0360D9FF" w:rsidR="00FF2BD0" w:rsidRDefault="00DA4C4E" w:rsidP="0078496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具备关键字检索功能，法规、</w:t>
            </w:r>
            <w:r w:rsidR="00022F6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政策、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标准、测试用例等实现关联检索</w:t>
            </w:r>
            <w:r w:rsidR="00566B6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FF2BD0" w:rsidRPr="00EA0475" w14:paraId="27499D0D" w14:textId="77777777" w:rsidTr="00155DD1">
        <w:trPr>
          <w:trHeight w:val="316"/>
          <w:jc w:val="center"/>
        </w:trPr>
        <w:tc>
          <w:tcPr>
            <w:tcW w:w="704" w:type="dxa"/>
            <w:vAlign w:val="center"/>
          </w:tcPr>
          <w:p w14:paraId="3C6C41B0" w14:textId="4A0D749F" w:rsidR="00FF2BD0" w:rsidRDefault="00155DD1" w:rsidP="00155D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6804" w:type="dxa"/>
            <w:vAlign w:val="center"/>
          </w:tcPr>
          <w:p w14:paraId="2020D9A0" w14:textId="680E0AA6" w:rsidR="00FF2BD0" w:rsidRDefault="00DA4C4E" w:rsidP="0078496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含盖2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021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年1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月3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日前1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年内所有信息安全法规、政策、标准等</w:t>
            </w:r>
            <w:r w:rsidR="00566B6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原文件，并对信息。</w:t>
            </w:r>
          </w:p>
        </w:tc>
      </w:tr>
      <w:tr w:rsidR="00FF2BD0" w:rsidRPr="00EA0475" w14:paraId="6C04177E" w14:textId="77777777" w:rsidTr="00155DD1">
        <w:trPr>
          <w:trHeight w:val="316"/>
          <w:jc w:val="center"/>
        </w:trPr>
        <w:tc>
          <w:tcPr>
            <w:tcW w:w="704" w:type="dxa"/>
            <w:vAlign w:val="center"/>
          </w:tcPr>
          <w:p w14:paraId="71CDB02F" w14:textId="013FE310" w:rsidR="00FF2BD0" w:rsidRDefault="00155DD1" w:rsidP="00155D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6804" w:type="dxa"/>
            <w:vAlign w:val="center"/>
          </w:tcPr>
          <w:p w14:paraId="7AECDDC0" w14:textId="49897AAA" w:rsidR="00FF2BD0" w:rsidRDefault="00757822" w:rsidP="0078496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法</w:t>
            </w:r>
            <w:r w:rsidR="00022F6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规、政策、标准等须含有文本文件，并对发布机构、发布时间、标准类别等进行分类</w:t>
            </w:r>
          </w:p>
        </w:tc>
      </w:tr>
      <w:tr w:rsidR="0078496E" w:rsidRPr="00EA0475" w14:paraId="2C5B5A36" w14:textId="77777777" w:rsidTr="00FF2BD0">
        <w:trPr>
          <w:trHeight w:val="407"/>
          <w:jc w:val="center"/>
        </w:trPr>
        <w:tc>
          <w:tcPr>
            <w:tcW w:w="704" w:type="dxa"/>
            <w:vAlign w:val="center"/>
            <w:hideMark/>
          </w:tcPr>
          <w:p w14:paraId="27E95DD7" w14:textId="011C7031" w:rsidR="0078496E" w:rsidRPr="00EA0475" w:rsidRDefault="00F349CB" w:rsidP="00FF2B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三</w:t>
            </w:r>
          </w:p>
        </w:tc>
        <w:tc>
          <w:tcPr>
            <w:tcW w:w="6804" w:type="dxa"/>
            <w:vAlign w:val="center"/>
          </w:tcPr>
          <w:p w14:paraId="3EC1D028" w14:textId="5101E47B" w:rsidR="0078496E" w:rsidRPr="00EA0475" w:rsidRDefault="00F349CB" w:rsidP="0078496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CV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测试项目管理</w:t>
            </w:r>
          </w:p>
        </w:tc>
      </w:tr>
      <w:tr w:rsidR="00FF2BD0" w:rsidRPr="00EA0475" w14:paraId="7DE3EE02" w14:textId="77777777" w:rsidTr="00FF2BD0">
        <w:trPr>
          <w:trHeight w:val="407"/>
          <w:jc w:val="center"/>
        </w:trPr>
        <w:tc>
          <w:tcPr>
            <w:tcW w:w="704" w:type="dxa"/>
            <w:vAlign w:val="center"/>
          </w:tcPr>
          <w:p w14:paraId="3DFAB769" w14:textId="0AF6947D" w:rsidR="00FF2BD0" w:rsidRDefault="00155DD1" w:rsidP="00FF2B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804" w:type="dxa"/>
            <w:vAlign w:val="center"/>
          </w:tcPr>
          <w:p w14:paraId="565B0BE3" w14:textId="4D08AF8A" w:rsidR="00FF2BD0" w:rsidRDefault="00B3369A" w:rsidP="0078496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包含</w:t>
            </w:r>
            <w:r w:rsidR="0087346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测试</w:t>
            </w:r>
            <w:proofErr w:type="gramStart"/>
            <w:r w:rsidR="0087346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项目标</w:t>
            </w:r>
            <w:proofErr w:type="gramEnd"/>
            <w:r w:rsidR="0087346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化模板，包含</w:t>
            </w:r>
            <w:proofErr w:type="gramStart"/>
            <w:r w:rsidR="0087346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提测日</w:t>
            </w:r>
            <w:proofErr w:type="gramEnd"/>
            <w:r w:rsidR="0087346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，测试周期，测试执行人，测试报告</w:t>
            </w:r>
            <w:r w:rsidR="0044781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上传</w:t>
            </w:r>
            <w:r w:rsidR="0087346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提交，审核人</w:t>
            </w:r>
            <w:r w:rsidR="0044781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审批等功能节点</w:t>
            </w:r>
          </w:p>
        </w:tc>
      </w:tr>
      <w:tr w:rsidR="00FF2BD0" w:rsidRPr="00EA0475" w14:paraId="0D39B68F" w14:textId="77777777" w:rsidTr="00FF2BD0">
        <w:trPr>
          <w:trHeight w:val="407"/>
          <w:jc w:val="center"/>
        </w:trPr>
        <w:tc>
          <w:tcPr>
            <w:tcW w:w="704" w:type="dxa"/>
            <w:vAlign w:val="center"/>
          </w:tcPr>
          <w:p w14:paraId="3F4C3B36" w14:textId="30AB3151" w:rsidR="00FF2BD0" w:rsidRDefault="00155DD1" w:rsidP="00FF2B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6804" w:type="dxa"/>
            <w:vAlign w:val="center"/>
          </w:tcPr>
          <w:p w14:paraId="6A88628D" w14:textId="6CDB8EAA" w:rsidR="00FF2BD0" w:rsidRPr="00447813" w:rsidRDefault="00447813" w:rsidP="0078496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针对不同测试项目，项目管理者有权建立不同流程的管理模板</w:t>
            </w:r>
          </w:p>
        </w:tc>
      </w:tr>
      <w:tr w:rsidR="00FF2BD0" w:rsidRPr="00EA0475" w14:paraId="30918826" w14:textId="77777777" w:rsidTr="00FF2BD0">
        <w:trPr>
          <w:trHeight w:val="407"/>
          <w:jc w:val="center"/>
        </w:trPr>
        <w:tc>
          <w:tcPr>
            <w:tcW w:w="704" w:type="dxa"/>
            <w:vAlign w:val="center"/>
          </w:tcPr>
          <w:p w14:paraId="7331AF8C" w14:textId="328FAE5B" w:rsidR="00FF2BD0" w:rsidRDefault="00155DD1" w:rsidP="00FF2B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6804" w:type="dxa"/>
            <w:vAlign w:val="center"/>
          </w:tcPr>
          <w:p w14:paraId="54287EB3" w14:textId="3B2DE68A" w:rsidR="00FF2BD0" w:rsidRDefault="00923506" w:rsidP="0078496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支持项目进度更新消息群发功能，使项目人员及时了解项目进度</w:t>
            </w:r>
          </w:p>
        </w:tc>
      </w:tr>
      <w:tr w:rsidR="0078496E" w:rsidRPr="00EA0475" w14:paraId="28764722" w14:textId="77777777" w:rsidTr="00FF2BD0">
        <w:trPr>
          <w:trHeight w:val="427"/>
          <w:jc w:val="center"/>
        </w:trPr>
        <w:tc>
          <w:tcPr>
            <w:tcW w:w="704" w:type="dxa"/>
            <w:vAlign w:val="center"/>
            <w:hideMark/>
          </w:tcPr>
          <w:p w14:paraId="47A08EA0" w14:textId="0DA169C5" w:rsidR="0078496E" w:rsidRPr="00EA0475" w:rsidRDefault="00F349CB" w:rsidP="00FF2B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四</w:t>
            </w:r>
          </w:p>
        </w:tc>
        <w:tc>
          <w:tcPr>
            <w:tcW w:w="6804" w:type="dxa"/>
            <w:vAlign w:val="center"/>
          </w:tcPr>
          <w:p w14:paraId="758C7520" w14:textId="42818A8B" w:rsidR="0078496E" w:rsidRPr="00EA0475" w:rsidRDefault="00873464" w:rsidP="0078496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协同办公</w:t>
            </w:r>
            <w:r w:rsidR="005D2D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</w:t>
            </w:r>
          </w:p>
        </w:tc>
      </w:tr>
      <w:tr w:rsidR="00A665C9" w:rsidRPr="00EA0475" w14:paraId="6B74F3EE" w14:textId="77777777" w:rsidTr="00FF2BD0">
        <w:trPr>
          <w:trHeight w:val="427"/>
          <w:jc w:val="center"/>
        </w:trPr>
        <w:tc>
          <w:tcPr>
            <w:tcW w:w="704" w:type="dxa"/>
            <w:vAlign w:val="center"/>
          </w:tcPr>
          <w:p w14:paraId="201F9754" w14:textId="4D20A48C" w:rsidR="00A665C9" w:rsidRDefault="00155DD1" w:rsidP="00FF2B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804" w:type="dxa"/>
            <w:vAlign w:val="center"/>
          </w:tcPr>
          <w:p w14:paraId="76FD38B2" w14:textId="7D379DAE" w:rsidR="00A665C9" w:rsidRDefault="00A665C9" w:rsidP="0078496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支持o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ffice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在线协同办公，</w:t>
            </w:r>
            <w:r w:rsidR="003146C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支持3</w:t>
            </w:r>
            <w:r w:rsidR="003146C0">
              <w:rPr>
                <w:rFonts w:ascii="宋体" w:eastAsia="宋体" w:hAnsi="宋体" w:cs="宋体"/>
                <w:color w:val="000000"/>
                <w:kern w:val="0"/>
                <w:szCs w:val="21"/>
              </w:rPr>
              <w:t>0</w:t>
            </w:r>
            <w:r w:rsidR="003146C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人以上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同时编辑</w:t>
            </w:r>
            <w:r w:rsidR="003146C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、保存；不产生数据丢失</w:t>
            </w:r>
            <w:r w:rsidR="001C38A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AB0D12" w:rsidRPr="00EA0475" w14:paraId="559E6BC7" w14:textId="77777777" w:rsidTr="00FF2BD0">
        <w:trPr>
          <w:trHeight w:val="427"/>
          <w:jc w:val="center"/>
        </w:trPr>
        <w:tc>
          <w:tcPr>
            <w:tcW w:w="704" w:type="dxa"/>
            <w:vAlign w:val="center"/>
          </w:tcPr>
          <w:p w14:paraId="4F3FED21" w14:textId="78557BFD" w:rsidR="00AB0D12" w:rsidRDefault="00155DD1" w:rsidP="00FF2B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6804" w:type="dxa"/>
            <w:vAlign w:val="center"/>
          </w:tcPr>
          <w:p w14:paraId="6278F6BC" w14:textId="59A916CB" w:rsidR="00AB0D12" w:rsidRDefault="00AB0D12" w:rsidP="0078496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支持版本自动备份，支持</w:t>
            </w:r>
            <w:r w:rsidR="005D2D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备份上线数量定义</w:t>
            </w:r>
            <w:r w:rsidR="001C38A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A665C9" w:rsidRPr="00EA0475" w14:paraId="16866176" w14:textId="77777777" w:rsidTr="00155DD1">
        <w:trPr>
          <w:trHeight w:val="427"/>
          <w:jc w:val="center"/>
        </w:trPr>
        <w:tc>
          <w:tcPr>
            <w:tcW w:w="704" w:type="dxa"/>
            <w:vAlign w:val="center"/>
          </w:tcPr>
          <w:p w14:paraId="4B283FDF" w14:textId="7A332783" w:rsidR="00155DD1" w:rsidRDefault="00155DD1" w:rsidP="00155D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6804" w:type="dxa"/>
            <w:vAlign w:val="center"/>
          </w:tcPr>
          <w:p w14:paraId="62273E1A" w14:textId="1BE08515" w:rsidR="00A665C9" w:rsidRDefault="003146C0" w:rsidP="0078496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协同任务发起可对小组成员发布消息通知</w:t>
            </w:r>
            <w:r w:rsidR="001C38A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78496E" w:rsidRPr="00EA0475" w14:paraId="42DCF639" w14:textId="77777777" w:rsidTr="00FF2BD0">
        <w:trPr>
          <w:trHeight w:val="340"/>
          <w:jc w:val="center"/>
        </w:trPr>
        <w:tc>
          <w:tcPr>
            <w:tcW w:w="704" w:type="dxa"/>
            <w:vAlign w:val="center"/>
            <w:hideMark/>
          </w:tcPr>
          <w:p w14:paraId="5C93BC97" w14:textId="060AC09B" w:rsidR="0078496E" w:rsidRPr="00EA0475" w:rsidRDefault="00F349CB" w:rsidP="00FF2B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五</w:t>
            </w:r>
          </w:p>
        </w:tc>
        <w:tc>
          <w:tcPr>
            <w:tcW w:w="6804" w:type="dxa"/>
            <w:vAlign w:val="center"/>
          </w:tcPr>
          <w:p w14:paraId="2AB6D382" w14:textId="4AE6E525" w:rsidR="0078496E" w:rsidRPr="00EA0475" w:rsidRDefault="00F349CB" w:rsidP="0078496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CV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测试用例管理</w:t>
            </w:r>
          </w:p>
        </w:tc>
      </w:tr>
      <w:tr w:rsidR="005D2DBE" w:rsidRPr="00EA0475" w14:paraId="0FB33BCD" w14:textId="77777777" w:rsidTr="00FF2BD0">
        <w:trPr>
          <w:trHeight w:val="340"/>
          <w:jc w:val="center"/>
        </w:trPr>
        <w:tc>
          <w:tcPr>
            <w:tcW w:w="704" w:type="dxa"/>
            <w:vAlign w:val="center"/>
          </w:tcPr>
          <w:p w14:paraId="686BBC6C" w14:textId="0B55541C" w:rsidR="005D2DBE" w:rsidRDefault="00D26AFE" w:rsidP="00FF2B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804" w:type="dxa"/>
            <w:vAlign w:val="center"/>
          </w:tcPr>
          <w:p w14:paraId="08285E38" w14:textId="7557AECF" w:rsidR="005D2DBE" w:rsidRDefault="005D2DBE" w:rsidP="0078496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内置硬件、固件、车内网络、无线通信、T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SP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、移动A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PP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等测试用例数量不少于3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00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项</w:t>
            </w:r>
            <w:r w:rsidR="001C38A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5D2DBE" w:rsidRPr="00EA0475" w14:paraId="3BA559F2" w14:textId="77777777" w:rsidTr="00FF2BD0">
        <w:trPr>
          <w:trHeight w:val="340"/>
          <w:jc w:val="center"/>
        </w:trPr>
        <w:tc>
          <w:tcPr>
            <w:tcW w:w="704" w:type="dxa"/>
            <w:vAlign w:val="center"/>
          </w:tcPr>
          <w:p w14:paraId="20030B3B" w14:textId="63885B09" w:rsidR="005D2DBE" w:rsidRDefault="00D26AFE" w:rsidP="00FF2B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6804" w:type="dxa"/>
            <w:vAlign w:val="center"/>
          </w:tcPr>
          <w:p w14:paraId="2FD28E2E" w14:textId="3546B9EE" w:rsidR="005D2DBE" w:rsidRDefault="00D84DB9" w:rsidP="0078496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支持测试用例H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TML/WORD/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DF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格式导出</w:t>
            </w:r>
            <w:r w:rsidR="001C38A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5D2DBE" w:rsidRPr="00EA0475" w14:paraId="211B98CE" w14:textId="77777777" w:rsidTr="00FF2BD0">
        <w:trPr>
          <w:trHeight w:val="340"/>
          <w:jc w:val="center"/>
        </w:trPr>
        <w:tc>
          <w:tcPr>
            <w:tcW w:w="704" w:type="dxa"/>
            <w:vAlign w:val="center"/>
          </w:tcPr>
          <w:p w14:paraId="642398F4" w14:textId="01195033" w:rsidR="005D2DBE" w:rsidRDefault="00D26AFE" w:rsidP="00FF2B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6804" w:type="dxa"/>
            <w:vAlign w:val="center"/>
          </w:tcPr>
          <w:p w14:paraId="44AFA361" w14:textId="3FDA22C0" w:rsidR="005D2DBE" w:rsidRDefault="001C38A6" w:rsidP="0078496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支持内置测试用例模板，支持测试用例建立、审批与发布，</w:t>
            </w:r>
            <w:r w:rsidRPr="001C38A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支持重复测试用例名称提示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544EEF" w:rsidRPr="00EA0475" w14:paraId="562E001E" w14:textId="77777777" w:rsidTr="003762F4">
        <w:trPr>
          <w:trHeight w:val="340"/>
          <w:jc w:val="center"/>
        </w:trPr>
        <w:tc>
          <w:tcPr>
            <w:tcW w:w="704" w:type="dxa"/>
            <w:vAlign w:val="center"/>
            <w:hideMark/>
          </w:tcPr>
          <w:p w14:paraId="31DEB3F0" w14:textId="3C711044" w:rsidR="00544EEF" w:rsidRPr="00EA0475" w:rsidRDefault="00FF2BD0" w:rsidP="003762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六</w:t>
            </w:r>
          </w:p>
        </w:tc>
        <w:tc>
          <w:tcPr>
            <w:tcW w:w="6804" w:type="dxa"/>
            <w:vAlign w:val="center"/>
          </w:tcPr>
          <w:p w14:paraId="47A9BFC0" w14:textId="707A9764" w:rsidR="00544EEF" w:rsidRPr="00EA0475" w:rsidRDefault="00DC6944" w:rsidP="003762F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CV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攻防知识库</w:t>
            </w:r>
          </w:p>
        </w:tc>
      </w:tr>
      <w:tr w:rsidR="006A15FC" w:rsidRPr="00EA0475" w14:paraId="475E8FBE" w14:textId="77777777" w:rsidTr="003762F4">
        <w:trPr>
          <w:trHeight w:val="340"/>
          <w:jc w:val="center"/>
        </w:trPr>
        <w:tc>
          <w:tcPr>
            <w:tcW w:w="704" w:type="dxa"/>
            <w:vAlign w:val="center"/>
          </w:tcPr>
          <w:p w14:paraId="5396B900" w14:textId="43266588" w:rsidR="006A15FC" w:rsidRDefault="00D26AFE" w:rsidP="003762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804" w:type="dxa"/>
            <w:vAlign w:val="center"/>
          </w:tcPr>
          <w:p w14:paraId="58441821" w14:textId="1F76404D" w:rsidR="006A15FC" w:rsidRDefault="006A15FC" w:rsidP="003762F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</w:t>
            </w:r>
            <w:r w:rsidR="00067D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知识库页面创建，页面可预览、支持</w:t>
            </w:r>
            <w:r w:rsidR="00067D1B">
              <w:rPr>
                <w:rFonts w:ascii="宋体" w:eastAsia="宋体" w:hAnsi="宋体" w:cs="宋体"/>
                <w:color w:val="000000"/>
                <w:kern w:val="0"/>
                <w:szCs w:val="21"/>
              </w:rPr>
              <w:t>word/excel/ppt/pdf</w:t>
            </w:r>
            <w:r w:rsidR="00971C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/</w:t>
            </w:r>
            <w:r w:rsidR="00971C50">
              <w:rPr>
                <w:rFonts w:ascii="宋体" w:eastAsia="宋体" w:hAnsi="宋体" w:cs="宋体"/>
                <w:color w:val="000000"/>
                <w:kern w:val="0"/>
                <w:szCs w:val="21"/>
              </w:rPr>
              <w:t>md</w:t>
            </w:r>
            <w:r w:rsidR="00067D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等格式上传</w:t>
            </w:r>
          </w:p>
        </w:tc>
      </w:tr>
      <w:tr w:rsidR="006A15FC" w:rsidRPr="00EA0475" w14:paraId="3E473E65" w14:textId="77777777" w:rsidTr="003762F4">
        <w:trPr>
          <w:trHeight w:val="340"/>
          <w:jc w:val="center"/>
        </w:trPr>
        <w:tc>
          <w:tcPr>
            <w:tcW w:w="704" w:type="dxa"/>
            <w:vAlign w:val="center"/>
          </w:tcPr>
          <w:p w14:paraId="36253EFB" w14:textId="3311E44E" w:rsidR="006A15FC" w:rsidRDefault="00D26AFE" w:rsidP="003762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6804" w:type="dxa"/>
            <w:vAlign w:val="center"/>
          </w:tcPr>
          <w:p w14:paraId="4DEDFE72" w14:textId="20815ABA" w:rsidR="006A15FC" w:rsidRPr="00971C50" w:rsidRDefault="001813D0" w:rsidP="003762F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支持与漏洞管理系统知</w:t>
            </w:r>
            <w:r w:rsidRPr="001813D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识库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链接，增加功防热点、政策、法规、标准动态等等</w:t>
            </w:r>
            <w:r w:rsidRPr="00971C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F2BD0" w:rsidRPr="00EA0475" w14:paraId="4290A1F3" w14:textId="77777777" w:rsidTr="003762F4">
        <w:trPr>
          <w:trHeight w:val="340"/>
          <w:jc w:val="center"/>
        </w:trPr>
        <w:tc>
          <w:tcPr>
            <w:tcW w:w="704" w:type="dxa"/>
            <w:vAlign w:val="center"/>
          </w:tcPr>
          <w:p w14:paraId="635D6A7E" w14:textId="08529140" w:rsidR="00FF2BD0" w:rsidRDefault="00FF2BD0" w:rsidP="003762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七</w:t>
            </w:r>
          </w:p>
        </w:tc>
        <w:tc>
          <w:tcPr>
            <w:tcW w:w="6804" w:type="dxa"/>
            <w:vAlign w:val="center"/>
          </w:tcPr>
          <w:p w14:paraId="11CB628E" w14:textId="464CB169" w:rsidR="00FF2BD0" w:rsidRDefault="00FF2BD0" w:rsidP="003762F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个人空间</w:t>
            </w:r>
          </w:p>
        </w:tc>
      </w:tr>
      <w:tr w:rsidR="00FF2BD0" w:rsidRPr="00EA0475" w14:paraId="3042A8CD" w14:textId="77777777" w:rsidTr="00971C50">
        <w:trPr>
          <w:trHeight w:val="340"/>
          <w:jc w:val="center"/>
        </w:trPr>
        <w:tc>
          <w:tcPr>
            <w:tcW w:w="704" w:type="dxa"/>
            <w:vAlign w:val="center"/>
          </w:tcPr>
          <w:p w14:paraId="6AEA87C9" w14:textId="507057BB" w:rsidR="00FF2BD0" w:rsidRDefault="00D26AFE" w:rsidP="00971C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804" w:type="dxa"/>
            <w:vAlign w:val="center"/>
          </w:tcPr>
          <w:p w14:paraId="4268243A" w14:textId="5A7C5B89" w:rsidR="00FF2BD0" w:rsidRDefault="00971C50" w:rsidP="003762F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支持项目节点消息通知功能。</w:t>
            </w:r>
          </w:p>
        </w:tc>
      </w:tr>
      <w:tr w:rsidR="00067D1B" w:rsidRPr="00EA0475" w14:paraId="6A3585CF" w14:textId="77777777" w:rsidTr="003762F4">
        <w:trPr>
          <w:trHeight w:val="340"/>
          <w:jc w:val="center"/>
        </w:trPr>
        <w:tc>
          <w:tcPr>
            <w:tcW w:w="704" w:type="dxa"/>
            <w:vAlign w:val="center"/>
          </w:tcPr>
          <w:p w14:paraId="72894A9F" w14:textId="00E28125" w:rsidR="00067D1B" w:rsidRDefault="00D26AFE" w:rsidP="003762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6804" w:type="dxa"/>
            <w:vAlign w:val="center"/>
          </w:tcPr>
          <w:p w14:paraId="18009A8B" w14:textId="4968F499" w:rsidR="00067D1B" w:rsidRDefault="00971C50" w:rsidP="003762F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支持日历、在线笔记等功能，支持笔记w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ord/html/pdf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等格式导出。</w:t>
            </w:r>
          </w:p>
        </w:tc>
      </w:tr>
      <w:tr w:rsidR="00544EEF" w:rsidRPr="00EA0475" w14:paraId="40B7E9DC" w14:textId="77777777" w:rsidTr="003762F4">
        <w:trPr>
          <w:trHeight w:val="415"/>
          <w:jc w:val="center"/>
        </w:trPr>
        <w:tc>
          <w:tcPr>
            <w:tcW w:w="704" w:type="dxa"/>
            <w:vAlign w:val="center"/>
            <w:hideMark/>
          </w:tcPr>
          <w:p w14:paraId="3DC750CC" w14:textId="2A00C54D" w:rsidR="00544EEF" w:rsidRPr="00EA0475" w:rsidRDefault="00155DD1" w:rsidP="003762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八</w:t>
            </w:r>
          </w:p>
        </w:tc>
        <w:tc>
          <w:tcPr>
            <w:tcW w:w="6804" w:type="dxa"/>
            <w:vAlign w:val="center"/>
          </w:tcPr>
          <w:p w14:paraId="22736A0B" w14:textId="559AF9F0" w:rsidR="00544EEF" w:rsidRPr="00EA0475" w:rsidRDefault="00FF2BD0" w:rsidP="003762F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后台管理</w:t>
            </w:r>
          </w:p>
        </w:tc>
      </w:tr>
      <w:tr w:rsidR="00A0719C" w:rsidRPr="00EA0475" w14:paraId="363051A8" w14:textId="77777777" w:rsidTr="003762F4">
        <w:trPr>
          <w:trHeight w:val="415"/>
          <w:jc w:val="center"/>
        </w:trPr>
        <w:tc>
          <w:tcPr>
            <w:tcW w:w="704" w:type="dxa"/>
            <w:vAlign w:val="center"/>
          </w:tcPr>
          <w:p w14:paraId="4EB03EFE" w14:textId="0C81249D" w:rsidR="00A0719C" w:rsidRDefault="00D26AFE" w:rsidP="003762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1</w:t>
            </w:r>
          </w:p>
        </w:tc>
        <w:tc>
          <w:tcPr>
            <w:tcW w:w="6804" w:type="dxa"/>
            <w:vAlign w:val="center"/>
          </w:tcPr>
          <w:p w14:paraId="5A6D8265" w14:textId="46BF2AC2" w:rsidR="00A0719C" w:rsidRDefault="00A0719C" w:rsidP="003762F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具备所有模块的后台管理功能，如</w:t>
            </w:r>
            <w:r w:rsidR="006B334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用户创建</w:t>
            </w:r>
            <w:r w:rsidR="00D0272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/删除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、流程模板</w:t>
            </w:r>
            <w:r w:rsidR="00D0272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创建/删除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、测试用例模板</w:t>
            </w:r>
            <w:r w:rsidR="00D0272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创建/删除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、页面模板</w:t>
            </w:r>
            <w:r w:rsidR="00D0272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创建/删除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等</w:t>
            </w:r>
            <w:r w:rsidR="00D0272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A0719C" w:rsidRPr="00EA0475" w14:paraId="575B56EF" w14:textId="77777777" w:rsidTr="003762F4">
        <w:trPr>
          <w:trHeight w:val="415"/>
          <w:jc w:val="center"/>
        </w:trPr>
        <w:tc>
          <w:tcPr>
            <w:tcW w:w="704" w:type="dxa"/>
            <w:vAlign w:val="center"/>
          </w:tcPr>
          <w:p w14:paraId="0BB9F5BC" w14:textId="5166490B" w:rsidR="00A0719C" w:rsidRDefault="00D26AFE" w:rsidP="003762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6804" w:type="dxa"/>
            <w:vAlign w:val="center"/>
          </w:tcPr>
          <w:p w14:paraId="7814F72C" w14:textId="0A13B271" w:rsidR="00A0719C" w:rsidRDefault="000348B8" w:rsidP="003762F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具有日志导出功能</w:t>
            </w:r>
          </w:p>
        </w:tc>
      </w:tr>
      <w:tr w:rsidR="006C0E7A" w:rsidRPr="00EA0475" w14:paraId="47531240" w14:textId="77777777" w:rsidTr="003762F4">
        <w:trPr>
          <w:trHeight w:val="415"/>
          <w:jc w:val="center"/>
        </w:trPr>
        <w:tc>
          <w:tcPr>
            <w:tcW w:w="704" w:type="dxa"/>
            <w:vAlign w:val="center"/>
          </w:tcPr>
          <w:p w14:paraId="79652C5D" w14:textId="5C0CFE34" w:rsidR="006C0E7A" w:rsidRDefault="00D26AFE" w:rsidP="003762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6804" w:type="dxa"/>
            <w:vAlign w:val="center"/>
          </w:tcPr>
          <w:p w14:paraId="3963DE47" w14:textId="56A3AC73" w:rsidR="006C0E7A" w:rsidRPr="006C0E7A" w:rsidRDefault="000348B8" w:rsidP="003762F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具有系统版本快照建立与恢复功能</w:t>
            </w:r>
          </w:p>
        </w:tc>
      </w:tr>
      <w:tr w:rsidR="006B350A" w:rsidRPr="00EA0475" w14:paraId="63B8716D" w14:textId="77777777" w:rsidTr="003762F4">
        <w:trPr>
          <w:trHeight w:val="369"/>
          <w:jc w:val="center"/>
        </w:trPr>
        <w:tc>
          <w:tcPr>
            <w:tcW w:w="704" w:type="dxa"/>
            <w:vAlign w:val="center"/>
          </w:tcPr>
          <w:p w14:paraId="5C9DAE47" w14:textId="585F097C" w:rsidR="006B350A" w:rsidRPr="00BA3D6E" w:rsidRDefault="00BA3D6E" w:rsidP="006B35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九</w:t>
            </w:r>
          </w:p>
        </w:tc>
        <w:tc>
          <w:tcPr>
            <w:tcW w:w="6804" w:type="dxa"/>
            <w:vAlign w:val="center"/>
          </w:tcPr>
          <w:p w14:paraId="2833BBCD" w14:textId="0CA82385" w:rsidR="006B350A" w:rsidRPr="00EA0475" w:rsidRDefault="006B350A" w:rsidP="006B350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其他功能</w:t>
            </w:r>
          </w:p>
        </w:tc>
      </w:tr>
      <w:tr w:rsidR="006B350A" w:rsidRPr="00EA0475" w14:paraId="4A75538E" w14:textId="77777777" w:rsidTr="003762F4">
        <w:trPr>
          <w:trHeight w:val="369"/>
          <w:jc w:val="center"/>
        </w:trPr>
        <w:tc>
          <w:tcPr>
            <w:tcW w:w="704" w:type="dxa"/>
            <w:vAlign w:val="center"/>
          </w:tcPr>
          <w:p w14:paraId="4D8AF7BA" w14:textId="29675D70" w:rsidR="006B350A" w:rsidRDefault="006B350A" w:rsidP="006B35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804" w:type="dxa"/>
            <w:vAlign w:val="center"/>
          </w:tcPr>
          <w:p w14:paraId="674E85F1" w14:textId="7D786D65" w:rsidR="006B350A" w:rsidRPr="00EA0475" w:rsidRDefault="006B350A" w:rsidP="006B350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719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甲方可能根据实际需要提出其他辅助需求，乙方应予以满足。</w:t>
            </w:r>
          </w:p>
        </w:tc>
      </w:tr>
      <w:tr w:rsidR="00826763" w:rsidRPr="00EA0475" w14:paraId="42AFB1FB" w14:textId="77777777" w:rsidTr="003762F4">
        <w:trPr>
          <w:trHeight w:val="369"/>
          <w:jc w:val="center"/>
        </w:trPr>
        <w:tc>
          <w:tcPr>
            <w:tcW w:w="704" w:type="dxa"/>
            <w:vAlign w:val="center"/>
          </w:tcPr>
          <w:p w14:paraId="5CCD7DCC" w14:textId="694BD2DB" w:rsidR="00826763" w:rsidRPr="00826763" w:rsidRDefault="00826763" w:rsidP="006B35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6804" w:type="dxa"/>
            <w:vAlign w:val="center"/>
          </w:tcPr>
          <w:p w14:paraId="525FDD0A" w14:textId="4D760291" w:rsidR="00826763" w:rsidRPr="00A0719C" w:rsidRDefault="00826763" w:rsidP="006B350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参考Jira、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禅道的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项目管理思想构建测试管理机制，参考ZTF自动化测试框架构建安全自动化测试框架，参考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ZenData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构建测试数据池。</w:t>
            </w:r>
          </w:p>
        </w:tc>
      </w:tr>
      <w:tr w:rsidR="00670613" w:rsidRPr="00EA0475" w14:paraId="355ED8D8" w14:textId="77777777" w:rsidTr="003762F4">
        <w:trPr>
          <w:trHeight w:val="369"/>
          <w:jc w:val="center"/>
        </w:trPr>
        <w:tc>
          <w:tcPr>
            <w:tcW w:w="704" w:type="dxa"/>
            <w:vAlign w:val="center"/>
          </w:tcPr>
          <w:p w14:paraId="2BCF5F9C" w14:textId="12B1A5E5" w:rsidR="00670613" w:rsidRDefault="00670613" w:rsidP="006B35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6804" w:type="dxa"/>
            <w:vAlign w:val="center"/>
          </w:tcPr>
          <w:p w14:paraId="4D93ACF4" w14:textId="42CC5441" w:rsidR="00670613" w:rsidRDefault="00670613" w:rsidP="006B350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参考钉钉、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scode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等应用的成功经验，使用e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lectron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框架进行开发</w:t>
            </w:r>
            <w:r w:rsidR="006E610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</w:t>
            </w:r>
          </w:p>
        </w:tc>
      </w:tr>
    </w:tbl>
    <w:p w14:paraId="79D066E6" w14:textId="77777777" w:rsidR="00544EEF" w:rsidRPr="00544EEF" w:rsidRDefault="00544EEF" w:rsidP="00544EEF"/>
    <w:p w14:paraId="7E90FDA3" w14:textId="5665ED46" w:rsidR="00A65B3C" w:rsidRPr="00B741DA" w:rsidRDefault="00A65B3C" w:rsidP="00A65B3C">
      <w:pPr>
        <w:pStyle w:val="3"/>
        <w:numPr>
          <w:ilvl w:val="0"/>
          <w:numId w:val="18"/>
        </w:numPr>
        <w:rPr>
          <w:rFonts w:ascii="黑体" w:eastAsia="黑体" w:hAnsi="黑体"/>
          <w:color w:val="000000" w:themeColor="text1"/>
          <w:sz w:val="24"/>
          <w:szCs w:val="24"/>
        </w:rPr>
      </w:pPr>
      <w:r w:rsidRPr="00B741DA">
        <w:rPr>
          <w:rFonts w:ascii="黑体" w:eastAsia="黑体" w:hAnsi="黑体" w:hint="eastAsia"/>
          <w:color w:val="000000" w:themeColor="text1"/>
          <w:sz w:val="24"/>
          <w:szCs w:val="24"/>
        </w:rPr>
        <w:t>性能要求</w:t>
      </w:r>
    </w:p>
    <w:tbl>
      <w:tblPr>
        <w:tblStyle w:val="a6"/>
        <w:tblW w:w="7366" w:type="dxa"/>
        <w:jc w:val="center"/>
        <w:tblLook w:val="04A0" w:firstRow="1" w:lastRow="0" w:firstColumn="1" w:lastColumn="0" w:noHBand="0" w:noVBand="1"/>
      </w:tblPr>
      <w:tblGrid>
        <w:gridCol w:w="747"/>
        <w:gridCol w:w="6619"/>
      </w:tblGrid>
      <w:tr w:rsidR="00730DF4" w:rsidRPr="00EA0475" w14:paraId="31204F24" w14:textId="77777777" w:rsidTr="00BB0A79">
        <w:trPr>
          <w:jc w:val="center"/>
        </w:trPr>
        <w:tc>
          <w:tcPr>
            <w:tcW w:w="747" w:type="dxa"/>
            <w:vAlign w:val="center"/>
          </w:tcPr>
          <w:p w14:paraId="4D4CE4BF" w14:textId="77777777" w:rsidR="00730DF4" w:rsidRPr="00EA0475" w:rsidRDefault="00730DF4" w:rsidP="003762F4">
            <w:pPr>
              <w:jc w:val="center"/>
              <w:rPr>
                <w:rFonts w:ascii="宋体" w:eastAsia="宋体" w:hAnsi="宋体"/>
              </w:rPr>
            </w:pPr>
            <w:r w:rsidRPr="00EA0475"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6619" w:type="dxa"/>
            <w:vAlign w:val="center"/>
          </w:tcPr>
          <w:p w14:paraId="19F041FD" w14:textId="77777777" w:rsidR="00730DF4" w:rsidRPr="00EA0475" w:rsidRDefault="00730DF4" w:rsidP="003762F4">
            <w:pPr>
              <w:jc w:val="center"/>
              <w:rPr>
                <w:rFonts w:ascii="宋体" w:eastAsia="宋体" w:hAnsi="宋体"/>
              </w:rPr>
            </w:pPr>
            <w:r w:rsidRPr="00EA0475">
              <w:rPr>
                <w:rFonts w:ascii="宋体" w:eastAsia="宋体" w:hAnsi="宋体" w:hint="eastAsia"/>
              </w:rPr>
              <w:t>要求</w:t>
            </w:r>
          </w:p>
        </w:tc>
      </w:tr>
      <w:tr w:rsidR="0097334C" w:rsidRPr="00EA0475" w14:paraId="7820E137" w14:textId="77777777" w:rsidTr="00BB0A79">
        <w:trPr>
          <w:jc w:val="center"/>
        </w:trPr>
        <w:tc>
          <w:tcPr>
            <w:tcW w:w="747" w:type="dxa"/>
            <w:vAlign w:val="center"/>
          </w:tcPr>
          <w:p w14:paraId="7D88CFA0" w14:textId="7BEE6AAD" w:rsidR="0097334C" w:rsidRPr="0097334C" w:rsidRDefault="0097334C" w:rsidP="0097334C">
            <w:pPr>
              <w:jc w:val="center"/>
              <w:rPr>
                <w:rFonts w:ascii="宋体" w:eastAsia="宋体" w:hAnsi="宋体"/>
              </w:rPr>
            </w:pPr>
            <w:r w:rsidRPr="0097334C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6619" w:type="dxa"/>
            <w:vAlign w:val="center"/>
          </w:tcPr>
          <w:p w14:paraId="049235A6" w14:textId="047F59D9" w:rsidR="0097334C" w:rsidRPr="0097334C" w:rsidRDefault="0097334C" w:rsidP="0097334C">
            <w:pPr>
              <w:jc w:val="left"/>
              <w:rPr>
                <w:rFonts w:ascii="宋体" w:eastAsia="宋体" w:hAnsi="宋体"/>
              </w:rPr>
            </w:pPr>
            <w:r w:rsidRPr="0097334C">
              <w:rPr>
                <w:rFonts w:ascii="宋体" w:eastAsia="宋体" w:hAnsi="宋体" w:hint="eastAsia"/>
              </w:rPr>
              <w:t>性能优化：本地数据查询应流畅，延迟不超过1</w:t>
            </w:r>
            <w:r w:rsidRPr="0097334C">
              <w:rPr>
                <w:rFonts w:ascii="宋体" w:eastAsia="宋体" w:hAnsi="宋体"/>
              </w:rPr>
              <w:t>.5</w:t>
            </w:r>
            <w:r w:rsidRPr="0097334C">
              <w:rPr>
                <w:rFonts w:ascii="宋体" w:eastAsia="宋体" w:hAnsi="宋体" w:hint="eastAsia"/>
              </w:rPr>
              <w:t>秒。本地统计分析时延应在可接受范围内，算法复杂度不应超过nlog</w:t>
            </w:r>
            <w:r w:rsidRPr="0097334C">
              <w:rPr>
                <w:rFonts w:ascii="宋体" w:eastAsia="宋体" w:hAnsi="宋体"/>
              </w:rPr>
              <w:t>2</w:t>
            </w:r>
            <w:r w:rsidRPr="0097334C">
              <w:rPr>
                <w:rFonts w:ascii="宋体" w:eastAsia="宋体" w:hAnsi="宋体" w:hint="eastAsia"/>
              </w:rPr>
              <w:t>n。</w:t>
            </w:r>
          </w:p>
        </w:tc>
      </w:tr>
      <w:tr w:rsidR="0097334C" w:rsidRPr="00EA0475" w14:paraId="0A4334A2" w14:textId="77777777" w:rsidTr="00BB0A79">
        <w:trPr>
          <w:jc w:val="center"/>
        </w:trPr>
        <w:tc>
          <w:tcPr>
            <w:tcW w:w="747" w:type="dxa"/>
            <w:vAlign w:val="center"/>
          </w:tcPr>
          <w:p w14:paraId="3961A52B" w14:textId="26BB4806" w:rsidR="0097334C" w:rsidRPr="0097334C" w:rsidRDefault="0097334C" w:rsidP="0097334C">
            <w:pPr>
              <w:jc w:val="center"/>
              <w:rPr>
                <w:rFonts w:ascii="宋体" w:eastAsia="宋体" w:hAnsi="宋体"/>
              </w:rPr>
            </w:pPr>
            <w:r w:rsidRPr="0097334C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6619" w:type="dxa"/>
          </w:tcPr>
          <w:p w14:paraId="720A253B" w14:textId="79C6E578" w:rsidR="0097334C" w:rsidRPr="0097334C" w:rsidRDefault="0097334C" w:rsidP="0097334C">
            <w:pPr>
              <w:jc w:val="left"/>
              <w:rPr>
                <w:rFonts w:ascii="宋体" w:eastAsia="宋体" w:hAnsi="宋体"/>
              </w:rPr>
            </w:pPr>
            <w:r w:rsidRPr="0097334C">
              <w:rPr>
                <w:rFonts w:ascii="宋体" w:eastAsia="宋体" w:hAnsi="宋体" w:hint="eastAsia"/>
              </w:rPr>
              <w:t>设备硬件与软件应具有封装良好的编程接口，尽量降低系统耦合程度，各模块间通信尽量使用RESTful</w:t>
            </w:r>
            <w:r w:rsidRPr="0097334C">
              <w:rPr>
                <w:rFonts w:ascii="宋体" w:eastAsia="宋体" w:hAnsi="宋体"/>
              </w:rPr>
              <w:t xml:space="preserve"> </w:t>
            </w:r>
            <w:r w:rsidRPr="0097334C">
              <w:rPr>
                <w:rFonts w:ascii="宋体" w:eastAsia="宋体" w:hAnsi="宋体" w:hint="eastAsia"/>
              </w:rPr>
              <w:t>API，为后续二次开发保留最大可能。</w:t>
            </w:r>
          </w:p>
        </w:tc>
      </w:tr>
      <w:tr w:rsidR="0097334C" w:rsidRPr="00EA0475" w14:paraId="0622FFC3" w14:textId="77777777" w:rsidTr="00BB0A79">
        <w:trPr>
          <w:jc w:val="center"/>
        </w:trPr>
        <w:tc>
          <w:tcPr>
            <w:tcW w:w="747" w:type="dxa"/>
            <w:vAlign w:val="center"/>
          </w:tcPr>
          <w:p w14:paraId="2BFE58A6" w14:textId="5BAD5984" w:rsidR="0097334C" w:rsidRPr="0097334C" w:rsidRDefault="0097334C" w:rsidP="0097334C">
            <w:pPr>
              <w:jc w:val="center"/>
              <w:rPr>
                <w:rFonts w:ascii="宋体" w:eastAsia="宋体" w:hAnsi="宋体"/>
              </w:rPr>
            </w:pPr>
            <w:r w:rsidRPr="0097334C">
              <w:rPr>
                <w:rFonts w:ascii="宋体" w:eastAsia="宋体" w:hAnsi="宋体"/>
              </w:rPr>
              <w:t>3</w:t>
            </w:r>
          </w:p>
        </w:tc>
        <w:tc>
          <w:tcPr>
            <w:tcW w:w="6619" w:type="dxa"/>
            <w:vAlign w:val="center"/>
          </w:tcPr>
          <w:p w14:paraId="579B9153" w14:textId="245004CE" w:rsidR="0097334C" w:rsidRPr="0097334C" w:rsidRDefault="0097334C" w:rsidP="0097334C">
            <w:pPr>
              <w:jc w:val="left"/>
              <w:rPr>
                <w:rFonts w:ascii="宋体" w:eastAsia="宋体" w:hAnsi="宋体"/>
              </w:rPr>
            </w:pPr>
            <w:r w:rsidRPr="0097334C">
              <w:rPr>
                <w:rFonts w:ascii="宋体" w:eastAsia="宋体" w:hAnsi="宋体" w:hint="eastAsia"/>
              </w:rPr>
              <w:t>前端图表页面的显示数据准确率应达到1</w:t>
            </w:r>
            <w:r w:rsidRPr="0097334C">
              <w:rPr>
                <w:rFonts w:ascii="宋体" w:eastAsia="宋体" w:hAnsi="宋体"/>
              </w:rPr>
              <w:t>00</w:t>
            </w:r>
            <w:r w:rsidRPr="0097334C">
              <w:rPr>
                <w:rFonts w:ascii="宋体" w:eastAsia="宋体" w:hAnsi="宋体" w:hint="eastAsia"/>
              </w:rPr>
              <w:t>%，图表显示延迟不超过1</w:t>
            </w:r>
            <w:r w:rsidRPr="0097334C">
              <w:rPr>
                <w:rFonts w:ascii="宋体" w:eastAsia="宋体" w:hAnsi="宋体"/>
              </w:rPr>
              <w:t>.5</w:t>
            </w:r>
            <w:r w:rsidRPr="0097334C">
              <w:rPr>
                <w:rFonts w:ascii="宋体" w:eastAsia="宋体" w:hAnsi="宋体" w:hint="eastAsia"/>
              </w:rPr>
              <w:t>秒。</w:t>
            </w:r>
          </w:p>
        </w:tc>
      </w:tr>
      <w:tr w:rsidR="0097334C" w:rsidRPr="00EA0475" w14:paraId="2E7DBA35" w14:textId="77777777" w:rsidTr="00BB0A79">
        <w:trPr>
          <w:jc w:val="center"/>
        </w:trPr>
        <w:tc>
          <w:tcPr>
            <w:tcW w:w="747" w:type="dxa"/>
            <w:vAlign w:val="center"/>
          </w:tcPr>
          <w:p w14:paraId="430D2649" w14:textId="07B58AD1" w:rsidR="0097334C" w:rsidRPr="0097334C" w:rsidRDefault="0097334C" w:rsidP="0097334C">
            <w:pPr>
              <w:jc w:val="center"/>
              <w:rPr>
                <w:rFonts w:ascii="宋体" w:eastAsia="宋体" w:hAnsi="宋体"/>
              </w:rPr>
            </w:pPr>
            <w:r w:rsidRPr="0097334C">
              <w:rPr>
                <w:rFonts w:ascii="宋体" w:eastAsia="宋体" w:hAnsi="宋体"/>
              </w:rPr>
              <w:t>4</w:t>
            </w:r>
          </w:p>
        </w:tc>
        <w:tc>
          <w:tcPr>
            <w:tcW w:w="6619" w:type="dxa"/>
            <w:vAlign w:val="center"/>
          </w:tcPr>
          <w:p w14:paraId="6A82943C" w14:textId="31D0FFDE" w:rsidR="0097334C" w:rsidRPr="0097334C" w:rsidRDefault="0097334C" w:rsidP="0097334C">
            <w:pPr>
              <w:jc w:val="left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测试</w:t>
            </w:r>
            <w:r w:rsidRPr="0097334C">
              <w:rPr>
                <w:rFonts w:ascii="宋体" w:eastAsia="宋体" w:hAnsi="宋体" w:hint="eastAsia"/>
              </w:rPr>
              <w:t>数据库应保证</w:t>
            </w:r>
            <w:proofErr w:type="gramEnd"/>
            <w:r w:rsidRPr="0097334C">
              <w:rPr>
                <w:rFonts w:ascii="宋体" w:eastAsia="宋体" w:hAnsi="宋体" w:hint="eastAsia"/>
              </w:rPr>
              <w:t>稳定，</w:t>
            </w:r>
            <w:proofErr w:type="gramStart"/>
            <w:r w:rsidRPr="0097334C">
              <w:rPr>
                <w:rFonts w:ascii="宋体" w:eastAsia="宋体" w:hAnsi="宋体" w:hint="eastAsia"/>
              </w:rPr>
              <w:t>双击热备</w:t>
            </w:r>
            <w:proofErr w:type="gramEnd"/>
            <w:r w:rsidRPr="0097334C">
              <w:rPr>
                <w:rFonts w:ascii="宋体" w:eastAsia="宋体" w:hAnsi="宋体" w:hint="eastAsia"/>
              </w:rPr>
              <w:t>的情况下可保证数据稳定存储1</w:t>
            </w:r>
            <w:r w:rsidRPr="0097334C">
              <w:rPr>
                <w:rFonts w:ascii="宋体" w:eastAsia="宋体" w:hAnsi="宋体"/>
              </w:rPr>
              <w:t>0</w:t>
            </w:r>
            <w:r w:rsidRPr="0097334C">
              <w:rPr>
                <w:rFonts w:ascii="宋体" w:eastAsia="宋体" w:hAnsi="宋体" w:hint="eastAsia"/>
              </w:rPr>
              <w:t>年以上。</w:t>
            </w:r>
          </w:p>
        </w:tc>
      </w:tr>
      <w:tr w:rsidR="005B4476" w:rsidRPr="00EA0475" w14:paraId="638417D2" w14:textId="77777777" w:rsidTr="00BB0A79">
        <w:trPr>
          <w:jc w:val="center"/>
        </w:trPr>
        <w:tc>
          <w:tcPr>
            <w:tcW w:w="747" w:type="dxa"/>
            <w:vAlign w:val="center"/>
          </w:tcPr>
          <w:p w14:paraId="0922D4DF" w14:textId="604D6271" w:rsidR="005B4476" w:rsidRPr="0097334C" w:rsidRDefault="005B4476" w:rsidP="005B4476">
            <w:pPr>
              <w:jc w:val="center"/>
              <w:rPr>
                <w:rFonts w:ascii="宋体" w:eastAsia="宋体" w:hAnsi="宋体"/>
              </w:rPr>
            </w:pPr>
            <w:r w:rsidRPr="0097334C">
              <w:rPr>
                <w:rFonts w:ascii="宋体" w:eastAsia="宋体" w:hAnsi="宋体"/>
              </w:rPr>
              <w:t>5</w:t>
            </w:r>
          </w:p>
        </w:tc>
        <w:tc>
          <w:tcPr>
            <w:tcW w:w="6619" w:type="dxa"/>
            <w:vAlign w:val="center"/>
          </w:tcPr>
          <w:p w14:paraId="184D2B55" w14:textId="7077AEB4" w:rsidR="005B4476" w:rsidRPr="0097334C" w:rsidRDefault="005B4476" w:rsidP="005B4476">
            <w:pPr>
              <w:jc w:val="left"/>
              <w:rPr>
                <w:rFonts w:ascii="宋体" w:eastAsia="宋体" w:hAnsi="宋体"/>
              </w:rPr>
            </w:pPr>
            <w:r w:rsidRPr="0097334C">
              <w:rPr>
                <w:rFonts w:ascii="宋体" w:eastAsia="宋体" w:hAnsi="宋体" w:hint="eastAsia"/>
              </w:rPr>
              <w:t>年无故障运行时间不小于9</w:t>
            </w:r>
            <w:r w:rsidRPr="0097334C">
              <w:rPr>
                <w:rFonts w:ascii="宋体" w:eastAsia="宋体" w:hAnsi="宋体"/>
              </w:rPr>
              <w:t>9.99</w:t>
            </w:r>
            <w:r w:rsidRPr="0097334C">
              <w:rPr>
                <w:rFonts w:ascii="宋体" w:eastAsia="宋体" w:hAnsi="宋体" w:hint="eastAsia"/>
              </w:rPr>
              <w:t>%（3</w:t>
            </w:r>
            <w:r w:rsidRPr="0097334C">
              <w:rPr>
                <w:rFonts w:ascii="宋体" w:eastAsia="宋体" w:hAnsi="宋体"/>
              </w:rPr>
              <w:t>65</w:t>
            </w:r>
            <w:r w:rsidRPr="0097334C">
              <w:rPr>
                <w:rFonts w:ascii="宋体" w:eastAsia="宋体" w:hAnsi="宋体" w:hint="eastAsia"/>
              </w:rPr>
              <w:t>*</w:t>
            </w:r>
            <w:r w:rsidRPr="0097334C">
              <w:rPr>
                <w:rFonts w:ascii="宋体" w:eastAsia="宋体" w:hAnsi="宋体"/>
              </w:rPr>
              <w:t>24</w:t>
            </w:r>
            <w:r w:rsidRPr="0097334C">
              <w:rPr>
                <w:rFonts w:ascii="宋体" w:eastAsia="宋体" w:hAnsi="宋体" w:hint="eastAsia"/>
              </w:rPr>
              <w:t>*</w:t>
            </w:r>
            <w:r w:rsidRPr="0097334C">
              <w:rPr>
                <w:rFonts w:ascii="宋体" w:eastAsia="宋体" w:hAnsi="宋体"/>
              </w:rPr>
              <w:t>99.99</w:t>
            </w:r>
            <w:r w:rsidRPr="0097334C">
              <w:rPr>
                <w:rFonts w:ascii="宋体" w:eastAsia="宋体" w:hAnsi="宋体" w:hint="eastAsia"/>
              </w:rPr>
              <w:t>%=</w:t>
            </w:r>
            <w:r w:rsidRPr="0097334C">
              <w:rPr>
                <w:rFonts w:ascii="宋体" w:eastAsia="宋体" w:hAnsi="宋体"/>
              </w:rPr>
              <w:t>8759.124</w:t>
            </w:r>
            <w:r w:rsidRPr="0097334C">
              <w:rPr>
                <w:rFonts w:ascii="宋体" w:eastAsia="宋体" w:hAnsi="宋体" w:hint="eastAsia"/>
              </w:rPr>
              <w:t>小时）</w:t>
            </w:r>
          </w:p>
        </w:tc>
      </w:tr>
      <w:tr w:rsidR="005B4476" w:rsidRPr="00EA0475" w14:paraId="79E288AD" w14:textId="77777777" w:rsidTr="00BB0A79">
        <w:trPr>
          <w:jc w:val="center"/>
        </w:trPr>
        <w:tc>
          <w:tcPr>
            <w:tcW w:w="747" w:type="dxa"/>
            <w:vAlign w:val="center"/>
          </w:tcPr>
          <w:p w14:paraId="5471074A" w14:textId="69FF1E49" w:rsidR="005B4476" w:rsidRPr="0097334C" w:rsidRDefault="005B4476" w:rsidP="005B4476">
            <w:pPr>
              <w:jc w:val="center"/>
              <w:rPr>
                <w:rFonts w:ascii="宋体" w:eastAsia="宋体" w:hAnsi="宋体"/>
              </w:rPr>
            </w:pPr>
            <w:r w:rsidRPr="0097334C">
              <w:rPr>
                <w:rFonts w:ascii="宋体" w:eastAsia="宋体" w:hAnsi="宋体"/>
              </w:rPr>
              <w:t>6</w:t>
            </w:r>
          </w:p>
        </w:tc>
        <w:tc>
          <w:tcPr>
            <w:tcW w:w="6619" w:type="dxa"/>
          </w:tcPr>
          <w:p w14:paraId="0F3185B1" w14:textId="5F46D76B" w:rsidR="005B4476" w:rsidRPr="0097334C" w:rsidRDefault="005B4476" w:rsidP="005B4476">
            <w:pPr>
              <w:jc w:val="left"/>
              <w:rPr>
                <w:rFonts w:ascii="宋体" w:eastAsia="宋体" w:hAnsi="宋体"/>
              </w:rPr>
            </w:pPr>
            <w:r w:rsidRPr="0097334C">
              <w:rPr>
                <w:rFonts w:ascii="宋体" w:eastAsia="宋体" w:hAnsi="宋体" w:hint="eastAsia"/>
              </w:rPr>
              <w:t>工作流、工单流转的准确率应达到1</w:t>
            </w:r>
            <w:r w:rsidRPr="0097334C">
              <w:rPr>
                <w:rFonts w:ascii="宋体" w:eastAsia="宋体" w:hAnsi="宋体"/>
              </w:rPr>
              <w:t>00</w:t>
            </w:r>
            <w:r w:rsidRPr="0097334C">
              <w:rPr>
                <w:rFonts w:ascii="宋体" w:eastAsia="宋体" w:hAnsi="宋体" w:hint="eastAsia"/>
              </w:rPr>
              <w:t>%，通过工单设备调用OA或者邮件设备时延迟应不超过5秒。</w:t>
            </w:r>
            <w:r w:rsidRPr="0097334C">
              <w:rPr>
                <w:rFonts w:ascii="宋体" w:eastAsia="宋体" w:hAnsi="宋体"/>
              </w:rPr>
              <w:t>工单流转延迟不超过</w:t>
            </w:r>
            <w:r w:rsidRPr="0097334C">
              <w:rPr>
                <w:rFonts w:ascii="宋体" w:eastAsia="宋体" w:hAnsi="宋体" w:hint="eastAsia"/>
              </w:rPr>
              <w:t>1秒。</w:t>
            </w:r>
          </w:p>
        </w:tc>
      </w:tr>
      <w:tr w:rsidR="005B4476" w:rsidRPr="00EA0475" w14:paraId="0B1E5A90" w14:textId="77777777" w:rsidTr="00BB0A79">
        <w:trPr>
          <w:jc w:val="center"/>
        </w:trPr>
        <w:tc>
          <w:tcPr>
            <w:tcW w:w="747" w:type="dxa"/>
          </w:tcPr>
          <w:p w14:paraId="0DB7638E" w14:textId="7FED0604" w:rsidR="005B4476" w:rsidRPr="0097334C" w:rsidRDefault="005B4476" w:rsidP="005B4476">
            <w:pPr>
              <w:jc w:val="center"/>
              <w:rPr>
                <w:rFonts w:ascii="宋体" w:eastAsia="宋体" w:hAnsi="宋体"/>
              </w:rPr>
            </w:pPr>
            <w:r w:rsidRPr="0097334C">
              <w:rPr>
                <w:rFonts w:ascii="宋体" w:eastAsia="宋体" w:hAnsi="宋体"/>
              </w:rPr>
              <w:t>7</w:t>
            </w:r>
          </w:p>
        </w:tc>
        <w:tc>
          <w:tcPr>
            <w:tcW w:w="6619" w:type="dxa"/>
          </w:tcPr>
          <w:p w14:paraId="4F73089D" w14:textId="44100F55" w:rsidR="005B4476" w:rsidRPr="0097334C" w:rsidRDefault="005B4476" w:rsidP="005B4476">
            <w:pPr>
              <w:jc w:val="left"/>
              <w:rPr>
                <w:rFonts w:ascii="宋体" w:eastAsia="宋体" w:hAnsi="宋体"/>
              </w:rPr>
            </w:pPr>
            <w:r w:rsidRPr="0097334C">
              <w:rPr>
                <w:rFonts w:ascii="宋体" w:eastAsia="宋体" w:hAnsi="宋体" w:hint="eastAsia"/>
              </w:rPr>
              <w:t>在工单流</w:t>
            </w:r>
            <w:proofErr w:type="gramStart"/>
            <w:r w:rsidRPr="0097334C">
              <w:rPr>
                <w:rFonts w:ascii="宋体" w:eastAsia="宋体" w:hAnsi="宋体" w:hint="eastAsia"/>
              </w:rPr>
              <w:t>转过程</w:t>
            </w:r>
            <w:proofErr w:type="gramEnd"/>
            <w:r w:rsidRPr="0097334C">
              <w:rPr>
                <w:rFonts w:ascii="宋体" w:eastAsia="宋体" w:hAnsi="宋体" w:hint="eastAsia"/>
              </w:rPr>
              <w:t>中，若用户在一定时间内未进行操作，应给予相应的提醒（提醒方式不限，但不少于三种）。</w:t>
            </w:r>
          </w:p>
        </w:tc>
      </w:tr>
      <w:tr w:rsidR="005B4476" w:rsidRPr="00EA0475" w14:paraId="0C6F9A4E" w14:textId="77777777" w:rsidTr="00BB0A79">
        <w:trPr>
          <w:jc w:val="center"/>
        </w:trPr>
        <w:tc>
          <w:tcPr>
            <w:tcW w:w="747" w:type="dxa"/>
          </w:tcPr>
          <w:p w14:paraId="51AD97D4" w14:textId="7F392506" w:rsidR="005B4476" w:rsidRPr="0097334C" w:rsidRDefault="005B4476" w:rsidP="005B4476">
            <w:pPr>
              <w:jc w:val="center"/>
              <w:rPr>
                <w:rFonts w:ascii="宋体" w:eastAsia="宋体" w:hAnsi="宋体"/>
              </w:rPr>
            </w:pPr>
            <w:r w:rsidRPr="0097334C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6619" w:type="dxa"/>
          </w:tcPr>
          <w:p w14:paraId="0BA678A9" w14:textId="3972AB87" w:rsidR="005B4476" w:rsidRPr="0097334C" w:rsidRDefault="005B4476" w:rsidP="005B4476">
            <w:pPr>
              <w:jc w:val="left"/>
              <w:rPr>
                <w:rFonts w:ascii="宋体" w:eastAsia="宋体" w:hAnsi="宋体"/>
              </w:rPr>
            </w:pPr>
            <w:r w:rsidRPr="0097334C">
              <w:rPr>
                <w:rFonts w:ascii="宋体" w:eastAsia="宋体" w:hAnsi="宋体" w:hint="eastAsia"/>
              </w:rPr>
              <w:t>支持用户日志信息的记录时间1</w:t>
            </w:r>
            <w:r w:rsidRPr="0097334C">
              <w:rPr>
                <w:rFonts w:ascii="宋体" w:eastAsia="宋体" w:hAnsi="宋体"/>
              </w:rPr>
              <w:t>2个月以上</w:t>
            </w:r>
          </w:p>
        </w:tc>
      </w:tr>
      <w:tr w:rsidR="005B4476" w:rsidRPr="00EA0475" w14:paraId="3391DC29" w14:textId="77777777" w:rsidTr="00BB0A79">
        <w:trPr>
          <w:jc w:val="center"/>
        </w:trPr>
        <w:tc>
          <w:tcPr>
            <w:tcW w:w="747" w:type="dxa"/>
          </w:tcPr>
          <w:p w14:paraId="65177196" w14:textId="7F3A2887" w:rsidR="005B4476" w:rsidRPr="0097334C" w:rsidRDefault="005B4476" w:rsidP="005B4476">
            <w:pPr>
              <w:jc w:val="center"/>
              <w:rPr>
                <w:rFonts w:ascii="宋体" w:eastAsia="宋体" w:hAnsi="宋体"/>
              </w:rPr>
            </w:pPr>
            <w:r w:rsidRPr="0097334C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6619" w:type="dxa"/>
          </w:tcPr>
          <w:p w14:paraId="4F6D6A3F" w14:textId="38D3C6DE" w:rsidR="005B4476" w:rsidRPr="0097334C" w:rsidRDefault="005B4476" w:rsidP="005B4476">
            <w:pPr>
              <w:jc w:val="left"/>
              <w:rPr>
                <w:rFonts w:ascii="宋体" w:eastAsia="宋体" w:hAnsi="宋体"/>
              </w:rPr>
            </w:pPr>
            <w:r w:rsidRPr="0097334C">
              <w:rPr>
                <w:rFonts w:ascii="宋体" w:eastAsia="宋体" w:hAnsi="宋体" w:hint="eastAsia"/>
              </w:rPr>
              <w:t>数据搜索的准确率应达到1</w:t>
            </w:r>
            <w:r w:rsidRPr="0097334C">
              <w:rPr>
                <w:rFonts w:ascii="宋体" w:eastAsia="宋体" w:hAnsi="宋体"/>
              </w:rPr>
              <w:t>00</w:t>
            </w:r>
            <w:r w:rsidRPr="0097334C">
              <w:rPr>
                <w:rFonts w:ascii="宋体" w:eastAsia="宋体" w:hAnsi="宋体" w:hint="eastAsia"/>
              </w:rPr>
              <w:t>%，</w:t>
            </w:r>
            <w:r w:rsidRPr="0097334C">
              <w:rPr>
                <w:rFonts w:ascii="宋体" w:eastAsia="宋体" w:hAnsi="宋体"/>
              </w:rPr>
              <w:t>知识库搜索延迟不超过</w:t>
            </w:r>
            <w:r w:rsidRPr="0097334C">
              <w:rPr>
                <w:rFonts w:ascii="宋体" w:eastAsia="宋体" w:hAnsi="宋体" w:hint="eastAsia"/>
              </w:rPr>
              <w:t>1</w:t>
            </w:r>
            <w:r w:rsidRPr="0097334C">
              <w:rPr>
                <w:rFonts w:ascii="宋体" w:eastAsia="宋体" w:hAnsi="宋体"/>
              </w:rPr>
              <w:t>.5秒</w:t>
            </w:r>
          </w:p>
        </w:tc>
      </w:tr>
      <w:tr w:rsidR="005B4476" w:rsidRPr="00EA0475" w14:paraId="3EAB55D1" w14:textId="77777777" w:rsidTr="00BB0A79">
        <w:trPr>
          <w:jc w:val="center"/>
        </w:trPr>
        <w:tc>
          <w:tcPr>
            <w:tcW w:w="747" w:type="dxa"/>
          </w:tcPr>
          <w:p w14:paraId="5CAE1514" w14:textId="3D5B0477" w:rsidR="005B4476" w:rsidRPr="0097334C" w:rsidRDefault="005B4476" w:rsidP="005B4476">
            <w:pPr>
              <w:jc w:val="center"/>
              <w:rPr>
                <w:rFonts w:ascii="宋体" w:eastAsia="宋体" w:hAnsi="宋体"/>
              </w:rPr>
            </w:pPr>
            <w:r w:rsidRPr="0097334C">
              <w:rPr>
                <w:rFonts w:ascii="宋体" w:eastAsia="宋体" w:hAnsi="宋体"/>
              </w:rPr>
              <w:t>10</w:t>
            </w:r>
          </w:p>
        </w:tc>
        <w:tc>
          <w:tcPr>
            <w:tcW w:w="6619" w:type="dxa"/>
          </w:tcPr>
          <w:p w14:paraId="1D6B7670" w14:textId="038137D4" w:rsidR="005B4476" w:rsidRPr="0097334C" w:rsidRDefault="005B4476" w:rsidP="005B4476">
            <w:pPr>
              <w:jc w:val="left"/>
              <w:rPr>
                <w:rFonts w:ascii="宋体" w:eastAsia="宋体" w:hAnsi="宋体"/>
              </w:rPr>
            </w:pPr>
            <w:r w:rsidRPr="0097334C">
              <w:rPr>
                <w:rFonts w:ascii="宋体" w:eastAsia="宋体" w:hAnsi="宋体"/>
              </w:rPr>
              <w:t>支持对国内主流安全厂商的检测设备产品日志进行收集、转换、解析、融合，支持检测设备的类型超过10种。</w:t>
            </w:r>
          </w:p>
        </w:tc>
      </w:tr>
      <w:tr w:rsidR="005B4476" w:rsidRPr="00EA0475" w14:paraId="43961D64" w14:textId="77777777" w:rsidTr="00BB0A79">
        <w:trPr>
          <w:jc w:val="center"/>
        </w:trPr>
        <w:tc>
          <w:tcPr>
            <w:tcW w:w="747" w:type="dxa"/>
          </w:tcPr>
          <w:p w14:paraId="774AA2A8" w14:textId="4A7073BF" w:rsidR="005B4476" w:rsidRPr="0097334C" w:rsidRDefault="005B4476" w:rsidP="005B4476">
            <w:pPr>
              <w:jc w:val="center"/>
              <w:rPr>
                <w:rFonts w:ascii="宋体" w:eastAsia="宋体" w:hAnsi="宋体"/>
              </w:rPr>
            </w:pPr>
            <w:r w:rsidRPr="0097334C">
              <w:rPr>
                <w:rFonts w:ascii="宋体" w:eastAsia="宋体" w:hAnsi="宋体"/>
              </w:rPr>
              <w:t>11</w:t>
            </w:r>
          </w:p>
        </w:tc>
        <w:tc>
          <w:tcPr>
            <w:tcW w:w="6619" w:type="dxa"/>
          </w:tcPr>
          <w:p w14:paraId="054F0597" w14:textId="447F6AED" w:rsidR="005B4476" w:rsidRPr="0097334C" w:rsidRDefault="005B4476" w:rsidP="005B4476">
            <w:pPr>
              <w:jc w:val="left"/>
              <w:rPr>
                <w:rFonts w:ascii="宋体" w:eastAsia="宋体" w:hAnsi="宋体"/>
              </w:rPr>
            </w:pPr>
            <w:r w:rsidRPr="0097334C">
              <w:rPr>
                <w:rFonts w:ascii="宋体" w:eastAsia="宋体" w:hAnsi="宋体" w:hint="eastAsia"/>
              </w:rPr>
              <w:t>支持</w:t>
            </w:r>
            <w:r>
              <w:rPr>
                <w:rFonts w:ascii="宋体" w:eastAsia="宋体" w:hAnsi="宋体" w:hint="eastAsia"/>
              </w:rPr>
              <w:t>测试</w:t>
            </w:r>
            <w:r w:rsidRPr="0097334C">
              <w:rPr>
                <w:rFonts w:ascii="宋体" w:eastAsia="宋体" w:hAnsi="宋体" w:hint="eastAsia"/>
              </w:rPr>
              <w:t>报告的存储时长超过1</w:t>
            </w:r>
            <w:r w:rsidRPr="0097334C">
              <w:rPr>
                <w:rFonts w:ascii="宋体" w:eastAsia="宋体" w:hAnsi="宋体"/>
              </w:rPr>
              <w:t>2个月</w:t>
            </w:r>
          </w:p>
        </w:tc>
      </w:tr>
      <w:tr w:rsidR="005B4476" w:rsidRPr="00EA0475" w14:paraId="1B7BA682" w14:textId="77777777" w:rsidTr="00BB0A79">
        <w:trPr>
          <w:jc w:val="center"/>
        </w:trPr>
        <w:tc>
          <w:tcPr>
            <w:tcW w:w="747" w:type="dxa"/>
          </w:tcPr>
          <w:p w14:paraId="58BC28D7" w14:textId="516A4A0B" w:rsidR="005B4476" w:rsidRPr="0097334C" w:rsidRDefault="005B4476" w:rsidP="005B4476">
            <w:pPr>
              <w:jc w:val="center"/>
              <w:rPr>
                <w:rFonts w:ascii="宋体" w:eastAsia="宋体" w:hAnsi="宋体"/>
              </w:rPr>
            </w:pPr>
            <w:r w:rsidRPr="0097334C">
              <w:rPr>
                <w:rFonts w:ascii="宋体" w:eastAsia="宋体" w:hAnsi="宋体" w:hint="eastAsia"/>
              </w:rPr>
              <w:t>1</w:t>
            </w:r>
            <w:r w:rsidRPr="0097334C">
              <w:rPr>
                <w:rFonts w:ascii="宋体" w:eastAsia="宋体" w:hAnsi="宋体"/>
              </w:rPr>
              <w:t>2</w:t>
            </w:r>
          </w:p>
        </w:tc>
        <w:tc>
          <w:tcPr>
            <w:tcW w:w="6619" w:type="dxa"/>
          </w:tcPr>
          <w:p w14:paraId="4577AED9" w14:textId="196C8565" w:rsidR="005B4476" w:rsidRPr="0097334C" w:rsidRDefault="005B4476" w:rsidP="005B4476">
            <w:pPr>
              <w:jc w:val="left"/>
              <w:rPr>
                <w:rFonts w:ascii="宋体" w:eastAsia="宋体" w:hAnsi="宋体"/>
              </w:rPr>
            </w:pPr>
            <w:r w:rsidRPr="0097334C">
              <w:rPr>
                <w:rFonts w:ascii="宋体" w:eastAsia="宋体" w:hAnsi="宋体" w:hint="eastAsia"/>
              </w:rPr>
              <w:t>支持</w:t>
            </w:r>
            <w:r>
              <w:rPr>
                <w:rFonts w:ascii="宋体" w:eastAsia="宋体" w:hAnsi="宋体" w:hint="eastAsia"/>
              </w:rPr>
              <w:t>测试</w:t>
            </w:r>
            <w:r w:rsidRPr="0097334C">
              <w:rPr>
                <w:rFonts w:ascii="宋体" w:eastAsia="宋体" w:hAnsi="宋体" w:hint="eastAsia"/>
              </w:rPr>
              <w:t>报告导出记录的全时间段存储，即从生成第一份报告开始记录到当前时间。</w:t>
            </w:r>
          </w:p>
        </w:tc>
      </w:tr>
      <w:tr w:rsidR="0097334C" w:rsidRPr="00EA0475" w14:paraId="063665BD" w14:textId="77777777" w:rsidTr="00BB0A79">
        <w:trPr>
          <w:jc w:val="center"/>
        </w:trPr>
        <w:tc>
          <w:tcPr>
            <w:tcW w:w="747" w:type="dxa"/>
          </w:tcPr>
          <w:p w14:paraId="1674134C" w14:textId="7BBAEB0E" w:rsidR="0097334C" w:rsidRPr="0097334C" w:rsidRDefault="0097334C" w:rsidP="0097334C">
            <w:pPr>
              <w:jc w:val="center"/>
              <w:rPr>
                <w:rFonts w:ascii="宋体" w:eastAsia="宋体" w:hAnsi="宋体"/>
              </w:rPr>
            </w:pPr>
            <w:r w:rsidRPr="0097334C">
              <w:rPr>
                <w:rFonts w:ascii="宋体" w:eastAsia="宋体" w:hAnsi="宋体"/>
              </w:rPr>
              <w:t>13</w:t>
            </w:r>
          </w:p>
        </w:tc>
        <w:tc>
          <w:tcPr>
            <w:tcW w:w="6619" w:type="dxa"/>
          </w:tcPr>
          <w:p w14:paraId="7E14FCE2" w14:textId="51D3C23C" w:rsidR="0097334C" w:rsidRPr="0097334C" w:rsidRDefault="005B4476" w:rsidP="0097334C">
            <w:pPr>
              <w:jc w:val="left"/>
              <w:rPr>
                <w:rFonts w:ascii="宋体" w:eastAsia="宋体" w:hAnsi="宋体"/>
              </w:rPr>
            </w:pPr>
            <w:r w:rsidRPr="0097334C">
              <w:rPr>
                <w:rFonts w:ascii="宋体" w:eastAsia="宋体" w:hAnsi="宋体" w:hint="eastAsia"/>
              </w:rPr>
              <w:t>前端图表页面的显示数据准确率应达到1</w:t>
            </w:r>
            <w:r w:rsidRPr="0097334C">
              <w:rPr>
                <w:rFonts w:ascii="宋体" w:eastAsia="宋体" w:hAnsi="宋体"/>
              </w:rPr>
              <w:t>00</w:t>
            </w:r>
            <w:r w:rsidRPr="0097334C">
              <w:rPr>
                <w:rFonts w:ascii="宋体" w:eastAsia="宋体" w:hAnsi="宋体" w:hint="eastAsia"/>
              </w:rPr>
              <w:t>%，图表显示延迟不超过1</w:t>
            </w:r>
            <w:r w:rsidRPr="0097334C">
              <w:rPr>
                <w:rFonts w:ascii="宋体" w:eastAsia="宋体" w:hAnsi="宋体"/>
              </w:rPr>
              <w:t>.5</w:t>
            </w:r>
            <w:r w:rsidRPr="0097334C">
              <w:rPr>
                <w:rFonts w:ascii="宋体" w:eastAsia="宋体" w:hAnsi="宋体" w:hint="eastAsia"/>
              </w:rPr>
              <w:t>秒。</w:t>
            </w:r>
          </w:p>
        </w:tc>
      </w:tr>
      <w:tr w:rsidR="00730DF4" w:rsidRPr="00EA0475" w14:paraId="0E4C16B4" w14:textId="77777777" w:rsidTr="00BB0A79">
        <w:trPr>
          <w:jc w:val="center"/>
        </w:trPr>
        <w:tc>
          <w:tcPr>
            <w:tcW w:w="747" w:type="dxa"/>
            <w:vAlign w:val="center"/>
          </w:tcPr>
          <w:p w14:paraId="250AD7BC" w14:textId="5F5677F4" w:rsidR="00730DF4" w:rsidRPr="00EA0475" w:rsidRDefault="001D6AAD" w:rsidP="00730DF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6619" w:type="dxa"/>
            <w:vAlign w:val="center"/>
          </w:tcPr>
          <w:p w14:paraId="2C031BBE" w14:textId="6F19EA99" w:rsidR="00730DF4" w:rsidRPr="00EA0475" w:rsidRDefault="00730DF4" w:rsidP="00730DF4">
            <w:pPr>
              <w:jc w:val="left"/>
              <w:rPr>
                <w:rFonts w:ascii="宋体" w:eastAsia="宋体" w:hAnsi="宋体"/>
              </w:rPr>
            </w:pPr>
            <w:r w:rsidRPr="00974B6B">
              <w:rPr>
                <w:rFonts w:ascii="宋体" w:eastAsia="宋体" w:hAnsi="宋体" w:hint="eastAsia"/>
              </w:rPr>
              <w:t>展示组件</w:t>
            </w:r>
            <w:r w:rsidR="001D6AAD">
              <w:rPr>
                <w:rFonts w:ascii="宋体" w:eastAsia="宋体" w:hAnsi="宋体" w:hint="eastAsia"/>
              </w:rPr>
              <w:t>（1</w:t>
            </w:r>
            <w:r w:rsidRPr="00974B6B">
              <w:rPr>
                <w:rFonts w:ascii="宋体" w:eastAsia="宋体" w:hAnsi="宋体"/>
              </w:rPr>
              <w:t>套</w:t>
            </w:r>
            <w:r w:rsidR="001D6AAD">
              <w:rPr>
                <w:rFonts w:ascii="宋体" w:eastAsia="宋体" w:hAnsi="宋体" w:hint="eastAsia"/>
              </w:rPr>
              <w:t>）</w:t>
            </w:r>
            <w:r w:rsidRPr="00974B6B">
              <w:rPr>
                <w:rFonts w:ascii="宋体" w:eastAsia="宋体" w:hAnsi="宋体"/>
              </w:rPr>
              <w:t>：端口 2个HDMI2.0，1个USB3.0，支持</w:t>
            </w:r>
            <w:r w:rsidR="000816C8">
              <w:rPr>
                <w:rFonts w:ascii="宋体" w:eastAsia="宋体" w:hAnsi="宋体"/>
              </w:rPr>
              <w:t>RBG</w:t>
            </w:r>
            <w:r w:rsidRPr="00974B6B">
              <w:rPr>
                <w:rFonts w:ascii="宋体" w:eastAsia="宋体" w:hAnsi="宋体"/>
              </w:rPr>
              <w:t xml:space="preserve">接口，屏尺寸 1668.94mm*993.3mm*72.56mm（含底座），CPU架构 双核A53+双核A73，存储内存 64GB，运行内存 4GB，CPU 4核，GPU 4*Mali-G51,系统 </w:t>
            </w:r>
            <w:proofErr w:type="spellStart"/>
            <w:r w:rsidRPr="00974B6B">
              <w:rPr>
                <w:rFonts w:ascii="宋体" w:eastAsia="宋体" w:hAnsi="宋体"/>
              </w:rPr>
              <w:t>HarmonyOS</w:t>
            </w:r>
            <w:proofErr w:type="spellEnd"/>
            <w:r w:rsidRPr="00974B6B">
              <w:rPr>
                <w:rFonts w:ascii="宋体" w:eastAsia="宋体" w:hAnsi="宋体"/>
              </w:rPr>
              <w:t>,支持HDR</w:t>
            </w:r>
            <w:r>
              <w:rPr>
                <w:rFonts w:ascii="宋体" w:eastAsia="宋体" w:hAnsi="宋体"/>
              </w:rPr>
              <w:t>。</w:t>
            </w:r>
          </w:p>
        </w:tc>
      </w:tr>
    </w:tbl>
    <w:p w14:paraId="57F0B0F1" w14:textId="77777777" w:rsidR="00A60B72" w:rsidRPr="00730DF4" w:rsidRDefault="00A60B72" w:rsidP="00EC6CF4">
      <w:pPr>
        <w:ind w:firstLineChars="200" w:firstLine="420"/>
      </w:pPr>
    </w:p>
    <w:p w14:paraId="082F0D41" w14:textId="77777777" w:rsidR="00D943F4" w:rsidRPr="00D943F4" w:rsidRDefault="00D943F4" w:rsidP="00D943F4">
      <w:pPr>
        <w:pStyle w:val="1"/>
        <w:numPr>
          <w:ilvl w:val="0"/>
          <w:numId w:val="2"/>
        </w:numPr>
        <w:spacing w:before="120" w:after="120" w:line="240" w:lineRule="auto"/>
        <w:rPr>
          <w:rFonts w:ascii="黑体" w:eastAsia="黑体" w:hAnsi="黑体"/>
          <w:sz w:val="32"/>
          <w:szCs w:val="32"/>
        </w:rPr>
      </w:pPr>
      <w:r w:rsidRPr="00D943F4">
        <w:rPr>
          <w:rFonts w:ascii="黑体" w:eastAsia="黑体" w:hAnsi="黑体" w:hint="eastAsia"/>
          <w:sz w:val="32"/>
          <w:szCs w:val="32"/>
        </w:rPr>
        <w:lastRenderedPageBreak/>
        <w:t>资质要求</w:t>
      </w:r>
    </w:p>
    <w:p w14:paraId="0039FD85" w14:textId="77777777" w:rsidR="00EA1C76" w:rsidRDefault="00EA1C76" w:rsidP="00EA0475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EA1C76">
        <w:rPr>
          <w:rFonts w:ascii="宋体" w:eastAsia="宋体" w:hAnsi="宋体"/>
        </w:rPr>
        <w:t>在中国华人民共和国境内注册成立，具有独立承担民事责任的能力；</w:t>
      </w:r>
    </w:p>
    <w:p w14:paraId="0FF198E6" w14:textId="77777777" w:rsidR="00EA1C76" w:rsidRDefault="00EA1C76" w:rsidP="00EA0475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EA1C76">
        <w:rPr>
          <w:rFonts w:ascii="宋体" w:eastAsia="宋体" w:hAnsi="宋体"/>
        </w:rPr>
        <w:t>投标人具有良好的商业信誉和健全的财务会计制度；</w:t>
      </w:r>
    </w:p>
    <w:p w14:paraId="76810580" w14:textId="77777777" w:rsidR="00EA1C76" w:rsidRDefault="00EA1C76" w:rsidP="00EA0475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EA1C76">
        <w:rPr>
          <w:rFonts w:ascii="宋体" w:eastAsia="宋体" w:hAnsi="宋体"/>
        </w:rPr>
        <w:t>投标人需具有成熟的技术开发及售后服务团队，在人员、设备、资金等方面具有相应的服务能力</w:t>
      </w:r>
      <w:r>
        <w:rPr>
          <w:rFonts w:ascii="宋体" w:eastAsia="宋体" w:hAnsi="宋体" w:hint="eastAsia"/>
        </w:rPr>
        <w:t>；</w:t>
      </w:r>
    </w:p>
    <w:p w14:paraId="27DB45FA" w14:textId="77777777" w:rsidR="00EA1C76" w:rsidRDefault="00EA1C76" w:rsidP="00EA0475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EA1C76">
        <w:rPr>
          <w:rFonts w:ascii="宋体" w:eastAsia="宋体" w:hAnsi="宋体"/>
        </w:rPr>
        <w:t>投标人的投标产品须为知名技术成熟产品，2017年1月1日-至今在国内有成功应用案例；</w:t>
      </w:r>
    </w:p>
    <w:p w14:paraId="23B55AA7" w14:textId="77777777" w:rsidR="005811BD" w:rsidRDefault="00EA1C76" w:rsidP="00EA0475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EA1C76">
        <w:rPr>
          <w:rFonts w:ascii="宋体" w:eastAsia="宋体" w:hAnsi="宋体"/>
        </w:rPr>
        <w:t>投标人2017年1月1日至今，未被在“信用中国”网站(www.creditchina.gov.cn)列入失信被执行人名单；</w:t>
      </w:r>
    </w:p>
    <w:p w14:paraId="6E24A823" w14:textId="26749F61" w:rsidR="00EA1C76" w:rsidRDefault="00EA1C76" w:rsidP="00EA0475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EA1C76">
        <w:rPr>
          <w:rFonts w:ascii="宋体" w:eastAsia="宋体" w:hAnsi="宋体"/>
        </w:rPr>
        <w:t>本次项目不接受联合体投标；</w:t>
      </w:r>
    </w:p>
    <w:p w14:paraId="101C3315" w14:textId="34B06522" w:rsidR="00D943F4" w:rsidRPr="00EA0475" w:rsidRDefault="00D943F4" w:rsidP="00EA0475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EA0475">
        <w:rPr>
          <w:rFonts w:ascii="宋体" w:eastAsia="宋体" w:hAnsi="宋体" w:hint="eastAsia"/>
        </w:rPr>
        <w:t>在国内具有不少于</w:t>
      </w:r>
      <w:r w:rsidR="00E32734" w:rsidRPr="00EA0475">
        <w:rPr>
          <w:rFonts w:ascii="宋体" w:eastAsia="宋体" w:hAnsi="宋体"/>
        </w:rPr>
        <w:t>3</w:t>
      </w:r>
      <w:r w:rsidRPr="00EA0475">
        <w:rPr>
          <w:rFonts w:ascii="宋体" w:eastAsia="宋体" w:hAnsi="宋体"/>
        </w:rPr>
        <w:t>0</w:t>
      </w:r>
      <w:r w:rsidRPr="00EA0475">
        <w:rPr>
          <w:rFonts w:ascii="宋体" w:eastAsia="宋体" w:hAnsi="宋体" w:hint="eastAsia"/>
        </w:rPr>
        <w:t>人</w:t>
      </w:r>
      <w:r w:rsidR="00E32734" w:rsidRPr="00EA0475">
        <w:rPr>
          <w:rFonts w:ascii="宋体" w:eastAsia="宋体" w:hAnsi="宋体" w:hint="eastAsia"/>
        </w:rPr>
        <w:t>的</w:t>
      </w:r>
      <w:r w:rsidRPr="00EA0475">
        <w:rPr>
          <w:rFonts w:ascii="宋体" w:eastAsia="宋体" w:hAnsi="宋体" w:hint="eastAsia"/>
        </w:rPr>
        <w:t>研发团队规模，提供</w:t>
      </w:r>
      <w:r w:rsidR="00332AC9">
        <w:rPr>
          <w:rFonts w:ascii="宋体" w:eastAsia="宋体" w:hAnsi="宋体" w:hint="eastAsia"/>
        </w:rPr>
        <w:t>项目团队人员的</w:t>
      </w:r>
      <w:proofErr w:type="gramStart"/>
      <w:r w:rsidRPr="00EA0475">
        <w:rPr>
          <w:rFonts w:ascii="宋体" w:eastAsia="宋体" w:hAnsi="宋体" w:hint="eastAsia"/>
        </w:rPr>
        <w:t>社保证明</w:t>
      </w:r>
      <w:proofErr w:type="gramEnd"/>
      <w:r w:rsidRPr="00EA0475">
        <w:rPr>
          <w:rFonts w:ascii="宋体" w:eastAsia="宋体" w:hAnsi="宋体" w:hint="eastAsia"/>
        </w:rPr>
        <w:t>。</w:t>
      </w:r>
    </w:p>
    <w:p w14:paraId="2E06E0C2" w14:textId="4C6EEFFE" w:rsidR="00D943F4" w:rsidRPr="004B36C8" w:rsidRDefault="00D943F4" w:rsidP="004B36C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EA0475">
        <w:rPr>
          <w:rFonts w:ascii="宋体" w:eastAsia="宋体" w:hAnsi="宋体" w:hint="eastAsia"/>
        </w:rPr>
        <w:t>具有</w:t>
      </w:r>
      <w:r w:rsidR="00EA1C76">
        <w:rPr>
          <w:rFonts w:ascii="宋体" w:eastAsia="宋体" w:hAnsi="宋体"/>
        </w:rPr>
        <w:t>2</w:t>
      </w:r>
      <w:r w:rsidRPr="00EA0475">
        <w:rPr>
          <w:rFonts w:ascii="宋体" w:eastAsia="宋体" w:hAnsi="宋体" w:hint="eastAsia"/>
        </w:rPr>
        <w:t>家</w:t>
      </w:r>
      <w:r w:rsidR="004B36C8">
        <w:rPr>
          <w:rFonts w:ascii="宋体" w:eastAsia="宋体" w:hAnsi="宋体" w:hint="eastAsia"/>
        </w:rPr>
        <w:t>工具集成代理</w:t>
      </w:r>
      <w:r w:rsidRPr="00EA0475">
        <w:rPr>
          <w:rFonts w:ascii="宋体" w:eastAsia="宋体" w:hAnsi="宋体" w:hint="eastAsia"/>
        </w:rPr>
        <w:t>成功项目实施经验；</w:t>
      </w:r>
    </w:p>
    <w:p w14:paraId="58E92D25" w14:textId="1379D027" w:rsidR="00D943F4" w:rsidRPr="00D943F4" w:rsidRDefault="00D943F4" w:rsidP="00D943F4">
      <w:pPr>
        <w:pStyle w:val="1"/>
        <w:numPr>
          <w:ilvl w:val="0"/>
          <w:numId w:val="2"/>
        </w:numPr>
        <w:spacing w:before="120" w:after="120" w:line="240" w:lineRule="auto"/>
        <w:rPr>
          <w:rFonts w:ascii="黑体" w:eastAsia="黑体" w:hAnsi="黑体"/>
          <w:sz w:val="32"/>
          <w:szCs w:val="32"/>
        </w:rPr>
      </w:pPr>
      <w:r w:rsidRPr="00D943F4">
        <w:rPr>
          <w:rFonts w:ascii="黑体" w:eastAsia="黑体" w:hAnsi="黑体"/>
          <w:sz w:val="32"/>
          <w:szCs w:val="32"/>
        </w:rPr>
        <w:t>培训</w:t>
      </w:r>
      <w:r w:rsidR="00CF7E01">
        <w:rPr>
          <w:rFonts w:ascii="黑体" w:eastAsia="黑体" w:hAnsi="黑体" w:hint="eastAsia"/>
          <w:sz w:val="32"/>
          <w:szCs w:val="32"/>
        </w:rPr>
        <w:t>与服务</w:t>
      </w:r>
      <w:r w:rsidRPr="00D943F4">
        <w:rPr>
          <w:rFonts w:ascii="黑体" w:eastAsia="黑体" w:hAnsi="黑体"/>
          <w:sz w:val="32"/>
          <w:szCs w:val="32"/>
        </w:rPr>
        <w:t>要求</w:t>
      </w:r>
    </w:p>
    <w:p w14:paraId="1E860028" w14:textId="5BF622CE" w:rsidR="00D943F4" w:rsidRPr="00EA0475" w:rsidRDefault="00D943F4" w:rsidP="00EA0475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</w:rPr>
      </w:pPr>
      <w:r w:rsidRPr="00EA0475">
        <w:rPr>
          <w:rFonts w:ascii="宋体" w:eastAsia="宋体" w:hAnsi="宋体" w:hint="eastAsia"/>
        </w:rPr>
        <w:t>在甲方现场提供不少于</w:t>
      </w:r>
      <w:r w:rsidR="00E253B6">
        <w:rPr>
          <w:rFonts w:ascii="宋体" w:eastAsia="宋体" w:hAnsi="宋体"/>
        </w:rPr>
        <w:t>5</w:t>
      </w:r>
      <w:r w:rsidRPr="00EA0475">
        <w:rPr>
          <w:rFonts w:ascii="宋体" w:eastAsia="宋体" w:hAnsi="宋体" w:hint="eastAsia"/>
        </w:rPr>
        <w:t>个工作日的技术培训，覆盖</w:t>
      </w:r>
      <w:r w:rsidR="004B36C8">
        <w:rPr>
          <w:rFonts w:ascii="宋体" w:eastAsia="宋体" w:hAnsi="宋体" w:hint="eastAsia"/>
        </w:rPr>
        <w:t>工具所有</w:t>
      </w:r>
      <w:r w:rsidRPr="00EA0475">
        <w:rPr>
          <w:rFonts w:ascii="宋体" w:eastAsia="宋体" w:hAnsi="宋体" w:hint="eastAsia"/>
        </w:rPr>
        <w:t>模块培训，确保甲方人员熟练使用。</w:t>
      </w:r>
    </w:p>
    <w:p w14:paraId="1DD4CDE8" w14:textId="056E7636" w:rsidR="00D943F4" w:rsidRPr="00EA0475" w:rsidRDefault="00D943F4" w:rsidP="00EA0475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</w:rPr>
      </w:pPr>
      <w:r w:rsidRPr="00EA0475">
        <w:rPr>
          <w:rFonts w:ascii="宋体" w:eastAsia="宋体" w:hAnsi="宋体"/>
        </w:rPr>
        <w:t>提供</w:t>
      </w:r>
      <w:r w:rsidRPr="00EA0475">
        <w:rPr>
          <w:rFonts w:ascii="宋体" w:eastAsia="宋体" w:hAnsi="宋体" w:hint="eastAsia"/>
        </w:rPr>
        <w:t>系统设计方案、</w:t>
      </w:r>
      <w:r w:rsidRPr="00EA0475">
        <w:rPr>
          <w:rFonts w:ascii="宋体" w:eastAsia="宋体" w:hAnsi="宋体"/>
        </w:rPr>
        <w:t>设备操作手册</w:t>
      </w:r>
      <w:r w:rsidRPr="00EA0475">
        <w:rPr>
          <w:rFonts w:ascii="宋体" w:eastAsia="宋体" w:hAnsi="宋体" w:hint="eastAsia"/>
        </w:rPr>
        <w:t>、使用说明书、展示报告。</w:t>
      </w:r>
    </w:p>
    <w:p w14:paraId="5702C80C" w14:textId="1C12AB27" w:rsidR="002205A4" w:rsidRDefault="002205A4" w:rsidP="00EA0475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*提供3年免费</w:t>
      </w:r>
      <w:r w:rsidR="009B3E72">
        <w:rPr>
          <w:rFonts w:ascii="宋体" w:eastAsia="宋体" w:hAnsi="宋体" w:hint="eastAsia"/>
        </w:rPr>
        <w:t>培训</w:t>
      </w:r>
      <w:r>
        <w:rPr>
          <w:rFonts w:ascii="宋体" w:eastAsia="宋体" w:hAnsi="宋体" w:hint="eastAsia"/>
        </w:rPr>
        <w:t>服务，</w:t>
      </w:r>
      <w:r w:rsidR="000456C6">
        <w:rPr>
          <w:rFonts w:ascii="宋体" w:eastAsia="宋体" w:hAnsi="宋体" w:hint="eastAsia"/>
        </w:rPr>
        <w:t>不限于</w:t>
      </w:r>
      <w:r w:rsidRPr="002205A4">
        <w:rPr>
          <w:rFonts w:ascii="宋体" w:eastAsia="宋体" w:hAnsi="宋体"/>
        </w:rPr>
        <w:t>CISP、CISSP</w:t>
      </w:r>
      <w:r>
        <w:rPr>
          <w:rFonts w:ascii="宋体" w:eastAsia="宋体" w:hAnsi="宋体" w:hint="eastAsia"/>
        </w:rPr>
        <w:t>、T</w:t>
      </w:r>
      <w:r>
        <w:rPr>
          <w:rFonts w:ascii="宋体" w:eastAsia="宋体" w:hAnsi="宋体"/>
        </w:rPr>
        <w:t>ARA</w:t>
      </w:r>
      <w:r>
        <w:rPr>
          <w:rFonts w:ascii="宋体" w:eastAsia="宋体" w:hAnsi="宋体" w:hint="eastAsia"/>
        </w:rPr>
        <w:t>、I</w:t>
      </w:r>
      <w:r>
        <w:rPr>
          <w:rFonts w:ascii="宋体" w:eastAsia="宋体" w:hAnsi="宋体"/>
        </w:rPr>
        <w:t>SO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1434</w:t>
      </w:r>
      <w:r>
        <w:rPr>
          <w:rFonts w:ascii="宋体" w:eastAsia="宋体" w:hAnsi="宋体" w:hint="eastAsia"/>
        </w:rPr>
        <w:t>、I</w:t>
      </w:r>
      <w:r>
        <w:rPr>
          <w:rFonts w:ascii="宋体" w:eastAsia="宋体" w:hAnsi="宋体"/>
        </w:rPr>
        <w:t>SO2626</w:t>
      </w:r>
      <w:r>
        <w:rPr>
          <w:rFonts w:ascii="宋体" w:eastAsia="宋体" w:hAnsi="宋体" w:hint="eastAsia"/>
        </w:rPr>
        <w:t>等，并取得相关证书</w:t>
      </w:r>
      <w:r w:rsidR="009B3E72">
        <w:rPr>
          <w:rFonts w:ascii="宋体" w:eastAsia="宋体" w:hAnsi="宋体" w:hint="eastAsia"/>
        </w:rPr>
        <w:t>。</w:t>
      </w:r>
    </w:p>
    <w:p w14:paraId="6ED9752F" w14:textId="133CAC5F" w:rsidR="007D4AD4" w:rsidRDefault="007D4AD4" w:rsidP="00EA0475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*提供3年</w:t>
      </w:r>
      <w:r w:rsidR="00CF7E01">
        <w:rPr>
          <w:rFonts w:ascii="宋体" w:eastAsia="宋体" w:hAnsi="宋体" w:hint="eastAsia"/>
        </w:rPr>
        <w:t>免费</w:t>
      </w:r>
      <w:r>
        <w:rPr>
          <w:rFonts w:ascii="宋体" w:eastAsia="宋体" w:hAnsi="宋体" w:hint="eastAsia"/>
        </w:rPr>
        <w:t>技术文件等资料</w:t>
      </w:r>
      <w:r w:rsidR="00CF7E01">
        <w:rPr>
          <w:rFonts w:ascii="宋体" w:eastAsia="宋体" w:hAnsi="宋体" w:hint="eastAsia"/>
        </w:rPr>
        <w:t>与实验室知识库建设</w:t>
      </w:r>
      <w:r>
        <w:rPr>
          <w:rFonts w:ascii="宋体" w:eastAsia="宋体" w:hAnsi="宋体" w:hint="eastAsia"/>
        </w:rPr>
        <w:t>支撑</w:t>
      </w:r>
      <w:r w:rsidR="009B3E72">
        <w:rPr>
          <w:rFonts w:ascii="宋体" w:eastAsia="宋体" w:hAnsi="宋体" w:hint="eastAsia"/>
        </w:rPr>
        <w:t>。</w:t>
      </w:r>
    </w:p>
    <w:p w14:paraId="1EE9E389" w14:textId="2CE0DCE9" w:rsidR="00CF7E01" w:rsidRDefault="001F7491" w:rsidP="00EA0475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*</w:t>
      </w:r>
      <w:r w:rsidR="00CF7E01">
        <w:rPr>
          <w:rFonts w:ascii="宋体" w:eastAsia="宋体" w:hAnsi="宋体" w:hint="eastAsia"/>
        </w:rPr>
        <w:t>提供3年</w:t>
      </w:r>
      <w:r>
        <w:rPr>
          <w:rFonts w:ascii="宋体" w:eastAsia="宋体" w:hAnsi="宋体" w:hint="eastAsia"/>
        </w:rPr>
        <w:t>免费</w:t>
      </w:r>
      <w:r w:rsidR="00CF7E01">
        <w:rPr>
          <w:rFonts w:ascii="宋体" w:eastAsia="宋体" w:hAnsi="宋体" w:hint="eastAsia"/>
        </w:rPr>
        <w:t>实验室</w:t>
      </w:r>
      <w:r w:rsidR="002205A4">
        <w:rPr>
          <w:rFonts w:ascii="宋体" w:eastAsia="宋体" w:hAnsi="宋体" w:hint="eastAsia"/>
        </w:rPr>
        <w:t>相关</w:t>
      </w:r>
      <w:r w:rsidR="00B633D6">
        <w:rPr>
          <w:rFonts w:ascii="宋体" w:eastAsia="宋体" w:hAnsi="宋体" w:hint="eastAsia"/>
        </w:rPr>
        <w:t>耗材、元器件支撑</w:t>
      </w:r>
      <w:r w:rsidR="009B3E72">
        <w:rPr>
          <w:rFonts w:ascii="宋体" w:eastAsia="宋体" w:hAnsi="宋体" w:hint="eastAsia"/>
        </w:rPr>
        <w:t>。</w:t>
      </w:r>
    </w:p>
    <w:p w14:paraId="4987AD7C" w14:textId="32FCDE87" w:rsidR="005C2BAF" w:rsidRDefault="005C2BAF" w:rsidP="00EA0475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*</w:t>
      </w:r>
      <w:r w:rsidRPr="005C2BAF">
        <w:t xml:space="preserve"> </w:t>
      </w:r>
      <w:r w:rsidRPr="005C2BAF">
        <w:rPr>
          <w:rFonts w:ascii="宋体" w:eastAsia="宋体" w:hAnsi="宋体"/>
        </w:rPr>
        <w:t>ICV攻防测试项目管理设备</w:t>
      </w:r>
      <w:r>
        <w:rPr>
          <w:rFonts w:ascii="宋体" w:eastAsia="宋体" w:hAnsi="宋体" w:hint="eastAsia"/>
        </w:rPr>
        <w:t>开发过程，乙方须派驻2名开发人员在甲方现场办工。</w:t>
      </w:r>
    </w:p>
    <w:p w14:paraId="29F1A109" w14:textId="07332CD5" w:rsidR="005C2BAF" w:rsidRPr="00EA0475" w:rsidRDefault="00F94F12" w:rsidP="00EA0475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*</w:t>
      </w:r>
      <w:r w:rsidR="005C2BAF">
        <w:rPr>
          <w:rFonts w:ascii="宋体" w:eastAsia="宋体" w:hAnsi="宋体" w:hint="eastAsia"/>
        </w:rPr>
        <w:t>乙方须</w:t>
      </w:r>
      <w:r>
        <w:rPr>
          <w:rFonts w:ascii="宋体" w:eastAsia="宋体" w:hAnsi="宋体" w:hint="eastAsia"/>
        </w:rPr>
        <w:t>免费为甲方提供</w:t>
      </w:r>
      <w:r w:rsidR="00D00251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次</w:t>
      </w:r>
      <w:r w:rsidR="00D00251">
        <w:rPr>
          <w:rFonts w:ascii="宋体" w:eastAsia="宋体" w:hAnsi="宋体" w:hint="eastAsia"/>
        </w:rPr>
        <w:t>靶场赛事的支持服务</w:t>
      </w:r>
    </w:p>
    <w:p w14:paraId="4B445EEA" w14:textId="77777777" w:rsidR="00D943F4" w:rsidRPr="00D943F4" w:rsidRDefault="00D943F4" w:rsidP="00D943F4">
      <w:pPr>
        <w:pStyle w:val="1"/>
        <w:numPr>
          <w:ilvl w:val="0"/>
          <w:numId w:val="2"/>
        </w:numPr>
        <w:spacing w:before="120" w:after="120" w:line="240" w:lineRule="auto"/>
        <w:rPr>
          <w:rFonts w:ascii="黑体" w:eastAsia="黑体" w:hAnsi="黑体"/>
          <w:sz w:val="32"/>
          <w:szCs w:val="32"/>
        </w:rPr>
      </w:pPr>
      <w:r w:rsidRPr="00D943F4">
        <w:rPr>
          <w:rFonts w:ascii="黑体" w:eastAsia="黑体" w:hAnsi="黑体"/>
          <w:sz w:val="32"/>
          <w:szCs w:val="32"/>
        </w:rPr>
        <w:t>质保和售后</w:t>
      </w:r>
    </w:p>
    <w:p w14:paraId="18FA0BE7" w14:textId="2011659E" w:rsidR="00D943F4" w:rsidRPr="00EA0475" w:rsidRDefault="00D943F4" w:rsidP="00EA047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</w:rPr>
      </w:pPr>
      <w:r w:rsidRPr="00EA0475">
        <w:rPr>
          <w:rFonts w:ascii="宋体" w:eastAsia="宋体" w:hAnsi="宋体"/>
        </w:rPr>
        <w:t>投标</w:t>
      </w:r>
      <w:r w:rsidRPr="00EA0475">
        <w:rPr>
          <w:rFonts w:ascii="宋体" w:eastAsia="宋体" w:hAnsi="宋体" w:hint="eastAsia"/>
        </w:rPr>
        <w:t>人</w:t>
      </w:r>
      <w:r w:rsidRPr="00EA0475">
        <w:rPr>
          <w:rFonts w:ascii="宋体" w:eastAsia="宋体" w:hAnsi="宋体"/>
        </w:rPr>
        <w:t>在</w:t>
      </w:r>
      <w:r w:rsidR="00E32734" w:rsidRPr="00EA0475">
        <w:rPr>
          <w:rFonts w:ascii="宋体" w:eastAsia="宋体" w:hAnsi="宋体" w:hint="eastAsia"/>
        </w:rPr>
        <w:t>北京</w:t>
      </w:r>
      <w:r w:rsidRPr="00EA0475">
        <w:rPr>
          <w:rFonts w:ascii="宋体" w:eastAsia="宋体" w:hAnsi="宋体"/>
        </w:rPr>
        <w:t>应具备不少于</w:t>
      </w:r>
      <w:r w:rsidR="009A37D2">
        <w:rPr>
          <w:rFonts w:ascii="宋体" w:eastAsia="宋体" w:hAnsi="宋体"/>
        </w:rPr>
        <w:t>5</w:t>
      </w:r>
      <w:r w:rsidR="009A37D2">
        <w:rPr>
          <w:rFonts w:ascii="宋体" w:eastAsia="宋体" w:hAnsi="宋体" w:hint="eastAsia"/>
        </w:rPr>
        <w:t>至</w:t>
      </w:r>
      <w:r w:rsidR="009A37D2">
        <w:rPr>
          <w:rFonts w:ascii="宋体" w:eastAsia="宋体" w:hAnsi="宋体"/>
        </w:rPr>
        <w:t>10</w:t>
      </w:r>
      <w:r w:rsidRPr="00EA0475">
        <w:rPr>
          <w:rFonts w:ascii="宋体" w:eastAsia="宋体" w:hAnsi="宋体"/>
        </w:rPr>
        <w:t>人的专业售后服务团队，并具备2年以上操作经验</w:t>
      </w:r>
      <w:r w:rsidR="009A37D2">
        <w:rPr>
          <w:rFonts w:ascii="宋体" w:eastAsia="宋体" w:hAnsi="宋体" w:hint="eastAsia"/>
        </w:rPr>
        <w:t>。</w:t>
      </w:r>
      <w:r w:rsidRPr="00EA0475">
        <w:rPr>
          <w:rFonts w:ascii="宋体" w:eastAsia="宋体" w:hAnsi="宋体"/>
        </w:rPr>
        <w:t xml:space="preserve"> </w:t>
      </w:r>
    </w:p>
    <w:p w14:paraId="4BA76F0A" w14:textId="3C72ED96" w:rsidR="00D943F4" w:rsidRPr="00EA0475" w:rsidRDefault="00D943F4" w:rsidP="00EA047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</w:rPr>
      </w:pPr>
      <w:r w:rsidRPr="00EA0475">
        <w:rPr>
          <w:rFonts w:ascii="宋体" w:eastAsia="宋体" w:hAnsi="宋体"/>
        </w:rPr>
        <w:t>提供7*24小时的响应服务，北京6环内3小时内到场服务</w:t>
      </w:r>
      <w:r w:rsidR="009A37D2">
        <w:rPr>
          <w:rFonts w:ascii="宋体" w:eastAsia="宋体" w:hAnsi="宋体" w:hint="eastAsia"/>
        </w:rPr>
        <w:t>。</w:t>
      </w:r>
    </w:p>
    <w:p w14:paraId="715BAF77" w14:textId="30976E65" w:rsidR="00D943F4" w:rsidRPr="00EA0475" w:rsidRDefault="00D943F4" w:rsidP="00EA047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</w:rPr>
      </w:pPr>
      <w:r w:rsidRPr="00EA0475">
        <w:rPr>
          <w:rFonts w:ascii="宋体" w:eastAsia="宋体" w:hAnsi="宋体"/>
        </w:rPr>
        <w:t>提供3年</w:t>
      </w:r>
      <w:r w:rsidRPr="00EA0475">
        <w:rPr>
          <w:rFonts w:ascii="宋体" w:eastAsia="宋体" w:hAnsi="宋体" w:hint="eastAsia"/>
        </w:rPr>
        <w:t>质保期，质保期内</w:t>
      </w:r>
      <w:r w:rsidRPr="00EA0475">
        <w:rPr>
          <w:rFonts w:ascii="宋体" w:eastAsia="宋体" w:hAnsi="宋体"/>
        </w:rPr>
        <w:t>免费服务和支持响应，</w:t>
      </w:r>
      <w:r w:rsidRPr="00EA0475">
        <w:rPr>
          <w:rFonts w:ascii="宋体" w:eastAsia="宋体" w:hAnsi="宋体" w:hint="eastAsia"/>
        </w:rPr>
        <w:t>及</w:t>
      </w:r>
      <w:r w:rsidRPr="00EA0475">
        <w:rPr>
          <w:rFonts w:ascii="宋体" w:eastAsia="宋体" w:hAnsi="宋体"/>
        </w:rPr>
        <w:t>免费软件升级服务</w:t>
      </w:r>
      <w:r w:rsidR="009A37D2">
        <w:rPr>
          <w:rFonts w:ascii="宋体" w:eastAsia="宋体" w:hAnsi="宋体" w:hint="eastAsia"/>
        </w:rPr>
        <w:t>。</w:t>
      </w:r>
    </w:p>
    <w:p w14:paraId="65676A74" w14:textId="774267AC" w:rsidR="00D943F4" w:rsidRDefault="00D943F4" w:rsidP="00EA047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</w:rPr>
      </w:pPr>
      <w:r w:rsidRPr="00EA0475">
        <w:rPr>
          <w:rFonts w:ascii="宋体" w:eastAsia="宋体" w:hAnsi="宋体"/>
        </w:rPr>
        <w:t>质保期为自验收之日起36个月。</w:t>
      </w:r>
    </w:p>
    <w:p w14:paraId="49901F54" w14:textId="4991A1CC" w:rsidR="007D3823" w:rsidRPr="00EA0475" w:rsidRDefault="007D3823" w:rsidP="00EA047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开发过程中提交专利2份。</w:t>
      </w:r>
    </w:p>
    <w:p w14:paraId="2DC20339" w14:textId="7CA43034" w:rsidR="009A37D2" w:rsidRDefault="009A37D2" w:rsidP="00EA047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供货方</w:t>
      </w:r>
      <w:r w:rsidR="00211F8E">
        <w:rPr>
          <w:rFonts w:ascii="宋体" w:eastAsia="宋体" w:hAnsi="宋体" w:hint="eastAsia"/>
        </w:rPr>
        <w:t>应</w:t>
      </w:r>
      <w:r>
        <w:rPr>
          <w:rFonts w:ascii="宋体" w:eastAsia="宋体" w:hAnsi="宋体" w:hint="eastAsia"/>
        </w:rPr>
        <w:t>对每个子系统提供完整的使用说明书、维修</w:t>
      </w:r>
      <w:r w:rsidR="00D81A5A">
        <w:rPr>
          <w:rFonts w:ascii="宋体" w:eastAsia="宋体" w:hAnsi="宋体" w:hint="eastAsia"/>
        </w:rPr>
        <w:t>质保</w:t>
      </w:r>
      <w:r>
        <w:rPr>
          <w:rFonts w:ascii="宋体" w:eastAsia="宋体" w:hAnsi="宋体" w:hint="eastAsia"/>
        </w:rPr>
        <w:t>手册、</w:t>
      </w:r>
      <w:r w:rsidR="00D81A5A">
        <w:rPr>
          <w:rFonts w:ascii="宋体" w:eastAsia="宋体" w:hAnsi="宋体" w:hint="eastAsia"/>
        </w:rPr>
        <w:t>配件备件</w:t>
      </w:r>
      <w:r>
        <w:rPr>
          <w:rFonts w:ascii="宋体" w:eastAsia="宋体" w:hAnsi="宋体" w:hint="eastAsia"/>
        </w:rPr>
        <w:t>手册。</w:t>
      </w:r>
    </w:p>
    <w:p w14:paraId="5AD1FE07" w14:textId="07A23EFB" w:rsidR="00F26BC8" w:rsidRPr="00EA0475" w:rsidRDefault="00F26BC8" w:rsidP="00EA047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供货方</w:t>
      </w:r>
      <w:r w:rsidR="00211F8E">
        <w:rPr>
          <w:rFonts w:ascii="宋体" w:eastAsia="宋体" w:hAnsi="宋体" w:hint="eastAsia"/>
        </w:rPr>
        <w:t>应</w:t>
      </w:r>
      <w:r>
        <w:rPr>
          <w:rFonts w:ascii="宋体" w:eastAsia="宋体" w:hAnsi="宋体" w:hint="eastAsia"/>
        </w:rPr>
        <w:t>向甲方提供完整源代码、编译构建工具和手册</w:t>
      </w:r>
      <w:r w:rsidR="00E32B29">
        <w:rPr>
          <w:rFonts w:ascii="宋体" w:eastAsia="宋体" w:hAnsi="宋体" w:hint="eastAsia"/>
        </w:rPr>
        <w:t>。所提供的物料和步骤应能保证甲方自行构建完整系统的最新版本</w:t>
      </w:r>
      <w:r>
        <w:rPr>
          <w:rFonts w:ascii="宋体" w:eastAsia="宋体" w:hAnsi="宋体" w:hint="eastAsia"/>
        </w:rPr>
        <w:t>。</w:t>
      </w:r>
    </w:p>
    <w:p w14:paraId="036369D2" w14:textId="1F94A832" w:rsidR="00D943F4" w:rsidRPr="00D943F4" w:rsidRDefault="00D943F4" w:rsidP="00D943F4">
      <w:pPr>
        <w:pStyle w:val="1"/>
        <w:numPr>
          <w:ilvl w:val="0"/>
          <w:numId w:val="2"/>
        </w:numPr>
        <w:spacing w:before="120" w:after="120" w:line="240" w:lineRule="auto"/>
        <w:rPr>
          <w:rFonts w:ascii="黑体" w:eastAsia="黑体" w:hAnsi="黑体"/>
          <w:sz w:val="32"/>
          <w:szCs w:val="32"/>
        </w:rPr>
      </w:pPr>
      <w:r w:rsidRPr="00D943F4">
        <w:rPr>
          <w:rFonts w:ascii="黑体" w:eastAsia="黑体" w:hAnsi="黑体"/>
          <w:sz w:val="32"/>
          <w:szCs w:val="32"/>
        </w:rPr>
        <w:t>报价要求</w:t>
      </w:r>
      <w:r w:rsidR="004873F4">
        <w:rPr>
          <w:rFonts w:ascii="黑体" w:eastAsia="黑体" w:hAnsi="黑体" w:hint="eastAsia"/>
          <w:sz w:val="32"/>
          <w:szCs w:val="32"/>
        </w:rPr>
        <w:t>（</w:t>
      </w:r>
      <w:r w:rsidR="00F80BA9">
        <w:rPr>
          <w:rFonts w:ascii="黑体" w:eastAsia="黑体" w:hAnsi="黑体" w:hint="eastAsia"/>
          <w:sz w:val="32"/>
          <w:szCs w:val="32"/>
        </w:rPr>
        <w:t>需</w:t>
      </w:r>
      <w:r w:rsidR="004873F4">
        <w:rPr>
          <w:rFonts w:ascii="黑体" w:eastAsia="黑体" w:hAnsi="黑体" w:hint="eastAsia"/>
          <w:sz w:val="32"/>
          <w:szCs w:val="32"/>
        </w:rPr>
        <w:t>征求采购意见）</w:t>
      </w:r>
    </w:p>
    <w:p w14:paraId="26EA5E44" w14:textId="359D748F" w:rsidR="00D943F4" w:rsidRPr="00EA0475" w:rsidRDefault="00EA1C76" w:rsidP="00F80BA9">
      <w:pPr>
        <w:adjustRightInd w:val="0"/>
        <w:snapToGrid w:val="0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期望本次最高投标限价</w:t>
      </w:r>
      <w:r w:rsidR="000724F9">
        <w:rPr>
          <w:rFonts w:ascii="宋体" w:eastAsia="宋体" w:hAnsi="宋体"/>
          <w:szCs w:val="21"/>
        </w:rPr>
        <w:t>290</w:t>
      </w:r>
      <w:r>
        <w:rPr>
          <w:rFonts w:ascii="宋体" w:eastAsia="宋体" w:hAnsi="宋体" w:hint="eastAsia"/>
          <w:szCs w:val="21"/>
        </w:rPr>
        <w:t>万。</w:t>
      </w:r>
      <w:r w:rsidR="00D943F4" w:rsidRPr="00EA0475">
        <w:rPr>
          <w:rFonts w:ascii="宋体" w:eastAsia="宋体" w:hAnsi="宋体"/>
          <w:szCs w:val="21"/>
        </w:rPr>
        <w:t>本项目为固定总价合同，投标人须</w:t>
      </w:r>
      <w:r w:rsidR="00D943F4" w:rsidRPr="00EA0475">
        <w:rPr>
          <w:rFonts w:ascii="宋体" w:eastAsia="宋体" w:hAnsi="宋体" w:hint="eastAsia"/>
          <w:szCs w:val="21"/>
        </w:rPr>
        <w:t>完全履行合同，</w:t>
      </w:r>
      <w:r w:rsidR="00D943F4" w:rsidRPr="00EA0475">
        <w:rPr>
          <w:rFonts w:ascii="宋体" w:eastAsia="宋体" w:hAnsi="宋体"/>
          <w:szCs w:val="21"/>
        </w:rPr>
        <w:t>满足且不限于上述服务内容及要求</w:t>
      </w:r>
      <w:r w:rsidR="00F80BA9">
        <w:rPr>
          <w:rFonts w:ascii="宋体" w:eastAsia="宋体" w:hAnsi="宋体" w:hint="eastAsia"/>
          <w:szCs w:val="21"/>
        </w:rPr>
        <w:t>。</w:t>
      </w:r>
    </w:p>
    <w:sectPr w:rsidR="00D943F4" w:rsidRPr="00EA0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CDE0A" w14:textId="77777777" w:rsidR="006C30BC" w:rsidRDefault="006C30BC" w:rsidP="00F562C0">
      <w:r>
        <w:separator/>
      </w:r>
    </w:p>
  </w:endnote>
  <w:endnote w:type="continuationSeparator" w:id="0">
    <w:p w14:paraId="617F0995" w14:textId="77777777" w:rsidR="006C30BC" w:rsidRDefault="006C30BC" w:rsidP="00F56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91C02" w14:textId="77777777" w:rsidR="006C30BC" w:rsidRDefault="006C30BC" w:rsidP="00F562C0">
      <w:r>
        <w:separator/>
      </w:r>
    </w:p>
  </w:footnote>
  <w:footnote w:type="continuationSeparator" w:id="0">
    <w:p w14:paraId="4A240377" w14:textId="77777777" w:rsidR="006C30BC" w:rsidRDefault="006C30BC" w:rsidP="00F56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4237"/>
    <w:multiLevelType w:val="hybridMultilevel"/>
    <w:tmpl w:val="88F6E7EC"/>
    <w:lvl w:ilvl="0" w:tplc="C7B4DAEE">
      <w:start w:val="1"/>
      <w:numFmt w:val="decimal"/>
      <w:lvlText w:val="4.2.%1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1E57E4"/>
    <w:multiLevelType w:val="hybridMultilevel"/>
    <w:tmpl w:val="4B488198"/>
    <w:lvl w:ilvl="0" w:tplc="23AE4C3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EA3E99"/>
    <w:multiLevelType w:val="hybridMultilevel"/>
    <w:tmpl w:val="813C3CD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DD3532F"/>
    <w:multiLevelType w:val="hybridMultilevel"/>
    <w:tmpl w:val="4B488198"/>
    <w:lvl w:ilvl="0" w:tplc="23AE4C3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0F17881"/>
    <w:multiLevelType w:val="hybridMultilevel"/>
    <w:tmpl w:val="4B488198"/>
    <w:lvl w:ilvl="0" w:tplc="23AE4C3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16420D7"/>
    <w:multiLevelType w:val="multilevel"/>
    <w:tmpl w:val="0922A94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24837F0E"/>
    <w:multiLevelType w:val="hybridMultilevel"/>
    <w:tmpl w:val="B290E874"/>
    <w:lvl w:ilvl="0" w:tplc="2E7EFB88">
      <w:start w:val="1"/>
      <w:numFmt w:val="decimal"/>
      <w:lvlText w:val="4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3075B8"/>
    <w:multiLevelType w:val="hybridMultilevel"/>
    <w:tmpl w:val="D138EEE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81F4B52"/>
    <w:multiLevelType w:val="hybridMultilevel"/>
    <w:tmpl w:val="4B488198"/>
    <w:lvl w:ilvl="0" w:tplc="23AE4C3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1E23853"/>
    <w:multiLevelType w:val="hybridMultilevel"/>
    <w:tmpl w:val="23FA8A5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1E23D14"/>
    <w:multiLevelType w:val="hybridMultilevel"/>
    <w:tmpl w:val="1F9CF160"/>
    <w:lvl w:ilvl="0" w:tplc="04A6C8D2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8179B0"/>
    <w:multiLevelType w:val="hybridMultilevel"/>
    <w:tmpl w:val="74F2F85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2BC34E5"/>
    <w:multiLevelType w:val="hybridMultilevel"/>
    <w:tmpl w:val="C590B91A"/>
    <w:lvl w:ilvl="0" w:tplc="04090003">
      <w:start w:val="1"/>
      <w:numFmt w:val="bullet"/>
      <w:lvlText w:val="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3" w15:restartNumberingAfterBreak="0">
    <w:nsid w:val="53D71E27"/>
    <w:multiLevelType w:val="hybridMultilevel"/>
    <w:tmpl w:val="ED80DC8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66B1B4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8043A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723E10E7"/>
    <w:multiLevelType w:val="hybridMultilevel"/>
    <w:tmpl w:val="42F87436"/>
    <w:lvl w:ilvl="0" w:tplc="F262EEA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7DE4CF0"/>
    <w:multiLevelType w:val="hybridMultilevel"/>
    <w:tmpl w:val="A3F6A8C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16"/>
  </w:num>
  <w:num w:numId="5">
    <w:abstractNumId w:val="14"/>
  </w:num>
  <w:num w:numId="6">
    <w:abstractNumId w:val="15"/>
  </w:num>
  <w:num w:numId="7">
    <w:abstractNumId w:val="12"/>
  </w:num>
  <w:num w:numId="8">
    <w:abstractNumId w:val="13"/>
  </w:num>
  <w:num w:numId="9">
    <w:abstractNumId w:val="2"/>
  </w:num>
  <w:num w:numId="10">
    <w:abstractNumId w:val="17"/>
  </w:num>
  <w:num w:numId="11">
    <w:abstractNumId w:val="4"/>
  </w:num>
  <w:num w:numId="12">
    <w:abstractNumId w:val="8"/>
  </w:num>
  <w:num w:numId="13">
    <w:abstractNumId w:val="11"/>
  </w:num>
  <w:num w:numId="14">
    <w:abstractNumId w:val="1"/>
  </w:num>
  <w:num w:numId="15">
    <w:abstractNumId w:val="9"/>
  </w:num>
  <w:num w:numId="16">
    <w:abstractNumId w:val="3"/>
  </w:num>
  <w:num w:numId="17">
    <w:abstractNumId w:val="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88"/>
    <w:rsid w:val="00002190"/>
    <w:rsid w:val="00002435"/>
    <w:rsid w:val="00007938"/>
    <w:rsid w:val="0002044E"/>
    <w:rsid w:val="00022F64"/>
    <w:rsid w:val="0002497F"/>
    <w:rsid w:val="000270AD"/>
    <w:rsid w:val="000348B8"/>
    <w:rsid w:val="000363F3"/>
    <w:rsid w:val="000456C6"/>
    <w:rsid w:val="00047001"/>
    <w:rsid w:val="00047224"/>
    <w:rsid w:val="00051F44"/>
    <w:rsid w:val="00062E57"/>
    <w:rsid w:val="000640F0"/>
    <w:rsid w:val="00067D1B"/>
    <w:rsid w:val="000724F9"/>
    <w:rsid w:val="00074829"/>
    <w:rsid w:val="0007668F"/>
    <w:rsid w:val="000816C8"/>
    <w:rsid w:val="00095409"/>
    <w:rsid w:val="00096DB5"/>
    <w:rsid w:val="000A0551"/>
    <w:rsid w:val="000A1829"/>
    <w:rsid w:val="000A60AC"/>
    <w:rsid w:val="000A616C"/>
    <w:rsid w:val="000B261C"/>
    <w:rsid w:val="000B758B"/>
    <w:rsid w:val="000C0B7B"/>
    <w:rsid w:val="000C3FBF"/>
    <w:rsid w:val="000D00F5"/>
    <w:rsid w:val="000E360D"/>
    <w:rsid w:val="000E3F0C"/>
    <w:rsid w:val="000E4D9F"/>
    <w:rsid w:val="00117B65"/>
    <w:rsid w:val="0012058C"/>
    <w:rsid w:val="00124C2D"/>
    <w:rsid w:val="00125D42"/>
    <w:rsid w:val="00125EA8"/>
    <w:rsid w:val="0013322F"/>
    <w:rsid w:val="00133419"/>
    <w:rsid w:val="001345C3"/>
    <w:rsid w:val="00141DE8"/>
    <w:rsid w:val="00151700"/>
    <w:rsid w:val="00155DD1"/>
    <w:rsid w:val="00161E89"/>
    <w:rsid w:val="00167280"/>
    <w:rsid w:val="00167ECE"/>
    <w:rsid w:val="00180E42"/>
    <w:rsid w:val="001813D0"/>
    <w:rsid w:val="001815A6"/>
    <w:rsid w:val="00187BE9"/>
    <w:rsid w:val="0019058B"/>
    <w:rsid w:val="00191817"/>
    <w:rsid w:val="001A0E6E"/>
    <w:rsid w:val="001A1DCC"/>
    <w:rsid w:val="001B7170"/>
    <w:rsid w:val="001C1742"/>
    <w:rsid w:val="001C38A6"/>
    <w:rsid w:val="001C4B5F"/>
    <w:rsid w:val="001C6151"/>
    <w:rsid w:val="001D5102"/>
    <w:rsid w:val="001D520A"/>
    <w:rsid w:val="001D5595"/>
    <w:rsid w:val="001D6AAD"/>
    <w:rsid w:val="001E567A"/>
    <w:rsid w:val="001E5BA8"/>
    <w:rsid w:val="001F379F"/>
    <w:rsid w:val="001F7491"/>
    <w:rsid w:val="00200601"/>
    <w:rsid w:val="0020535B"/>
    <w:rsid w:val="00205F32"/>
    <w:rsid w:val="00211F8E"/>
    <w:rsid w:val="002205A4"/>
    <w:rsid w:val="00230B74"/>
    <w:rsid w:val="00232283"/>
    <w:rsid w:val="0023345F"/>
    <w:rsid w:val="00237C4A"/>
    <w:rsid w:val="00241253"/>
    <w:rsid w:val="0024726F"/>
    <w:rsid w:val="00260ABF"/>
    <w:rsid w:val="00261BE0"/>
    <w:rsid w:val="0027643C"/>
    <w:rsid w:val="002770BA"/>
    <w:rsid w:val="00281FF2"/>
    <w:rsid w:val="002A60F9"/>
    <w:rsid w:val="002B0E51"/>
    <w:rsid w:val="002B3F40"/>
    <w:rsid w:val="002C153B"/>
    <w:rsid w:val="002C4BB4"/>
    <w:rsid w:val="002C4DBA"/>
    <w:rsid w:val="002D2469"/>
    <w:rsid w:val="002D2ADB"/>
    <w:rsid w:val="002E0390"/>
    <w:rsid w:val="002E4CDC"/>
    <w:rsid w:val="002F55BD"/>
    <w:rsid w:val="002F7D0A"/>
    <w:rsid w:val="00300DA4"/>
    <w:rsid w:val="00305AFD"/>
    <w:rsid w:val="00311F76"/>
    <w:rsid w:val="003146C0"/>
    <w:rsid w:val="00331F7D"/>
    <w:rsid w:val="00332AC9"/>
    <w:rsid w:val="0034044F"/>
    <w:rsid w:val="00340E59"/>
    <w:rsid w:val="0034255D"/>
    <w:rsid w:val="003454C0"/>
    <w:rsid w:val="003552EF"/>
    <w:rsid w:val="003572A6"/>
    <w:rsid w:val="00360AF8"/>
    <w:rsid w:val="0036463D"/>
    <w:rsid w:val="00377A27"/>
    <w:rsid w:val="0038685C"/>
    <w:rsid w:val="0039001E"/>
    <w:rsid w:val="003906AF"/>
    <w:rsid w:val="00392497"/>
    <w:rsid w:val="00394E16"/>
    <w:rsid w:val="00395062"/>
    <w:rsid w:val="00397C51"/>
    <w:rsid w:val="003A3A82"/>
    <w:rsid w:val="003C2B67"/>
    <w:rsid w:val="003C4248"/>
    <w:rsid w:val="003C6969"/>
    <w:rsid w:val="003C77FF"/>
    <w:rsid w:val="003E2236"/>
    <w:rsid w:val="003E4BF8"/>
    <w:rsid w:val="003F0771"/>
    <w:rsid w:val="003F0E19"/>
    <w:rsid w:val="004072D2"/>
    <w:rsid w:val="004119A7"/>
    <w:rsid w:val="00420481"/>
    <w:rsid w:val="0042229E"/>
    <w:rsid w:val="00424D61"/>
    <w:rsid w:val="004260AD"/>
    <w:rsid w:val="004315B5"/>
    <w:rsid w:val="00447813"/>
    <w:rsid w:val="00452FE3"/>
    <w:rsid w:val="0046160D"/>
    <w:rsid w:val="00463427"/>
    <w:rsid w:val="00467B4D"/>
    <w:rsid w:val="00477A1C"/>
    <w:rsid w:val="004873F4"/>
    <w:rsid w:val="00495759"/>
    <w:rsid w:val="004957D7"/>
    <w:rsid w:val="004A27CA"/>
    <w:rsid w:val="004A5A15"/>
    <w:rsid w:val="004A6523"/>
    <w:rsid w:val="004A7482"/>
    <w:rsid w:val="004B36C8"/>
    <w:rsid w:val="004D193F"/>
    <w:rsid w:val="004D7951"/>
    <w:rsid w:val="004E51A0"/>
    <w:rsid w:val="004E7170"/>
    <w:rsid w:val="004F0ADB"/>
    <w:rsid w:val="004F172E"/>
    <w:rsid w:val="004F227D"/>
    <w:rsid w:val="004F6EAA"/>
    <w:rsid w:val="004F7D66"/>
    <w:rsid w:val="00505D04"/>
    <w:rsid w:val="005106D5"/>
    <w:rsid w:val="0051243E"/>
    <w:rsid w:val="00514AB0"/>
    <w:rsid w:val="00516AD2"/>
    <w:rsid w:val="00520633"/>
    <w:rsid w:val="00530CEC"/>
    <w:rsid w:val="00543FD5"/>
    <w:rsid w:val="00544EEF"/>
    <w:rsid w:val="00545673"/>
    <w:rsid w:val="00545824"/>
    <w:rsid w:val="005545DE"/>
    <w:rsid w:val="005567D5"/>
    <w:rsid w:val="00566B63"/>
    <w:rsid w:val="00567FB5"/>
    <w:rsid w:val="00570888"/>
    <w:rsid w:val="00573F62"/>
    <w:rsid w:val="0057419B"/>
    <w:rsid w:val="0057434F"/>
    <w:rsid w:val="005811BD"/>
    <w:rsid w:val="00584761"/>
    <w:rsid w:val="00585C48"/>
    <w:rsid w:val="00591A26"/>
    <w:rsid w:val="005972D8"/>
    <w:rsid w:val="005A4931"/>
    <w:rsid w:val="005A4F7E"/>
    <w:rsid w:val="005A7AD6"/>
    <w:rsid w:val="005B4476"/>
    <w:rsid w:val="005C2BAF"/>
    <w:rsid w:val="005C4C47"/>
    <w:rsid w:val="005C6BF5"/>
    <w:rsid w:val="005D2DBE"/>
    <w:rsid w:val="005E4679"/>
    <w:rsid w:val="005E59B3"/>
    <w:rsid w:val="005E7ED7"/>
    <w:rsid w:val="005F0339"/>
    <w:rsid w:val="005F4165"/>
    <w:rsid w:val="00615A15"/>
    <w:rsid w:val="006162AC"/>
    <w:rsid w:val="006220E8"/>
    <w:rsid w:val="00641C9E"/>
    <w:rsid w:val="00644696"/>
    <w:rsid w:val="00652598"/>
    <w:rsid w:val="00657103"/>
    <w:rsid w:val="00670613"/>
    <w:rsid w:val="00670AE4"/>
    <w:rsid w:val="00691B3C"/>
    <w:rsid w:val="00695084"/>
    <w:rsid w:val="00695410"/>
    <w:rsid w:val="006A15FC"/>
    <w:rsid w:val="006A37D8"/>
    <w:rsid w:val="006A3868"/>
    <w:rsid w:val="006A4A38"/>
    <w:rsid w:val="006B291B"/>
    <w:rsid w:val="006B3347"/>
    <w:rsid w:val="006B350A"/>
    <w:rsid w:val="006B5CDA"/>
    <w:rsid w:val="006C0E7A"/>
    <w:rsid w:val="006C30BC"/>
    <w:rsid w:val="006C633B"/>
    <w:rsid w:val="006D511F"/>
    <w:rsid w:val="006D6829"/>
    <w:rsid w:val="006E610F"/>
    <w:rsid w:val="006F5161"/>
    <w:rsid w:val="006F5E41"/>
    <w:rsid w:val="006F6677"/>
    <w:rsid w:val="00700761"/>
    <w:rsid w:val="00700846"/>
    <w:rsid w:val="00704F72"/>
    <w:rsid w:val="00713F0D"/>
    <w:rsid w:val="00716977"/>
    <w:rsid w:val="00721048"/>
    <w:rsid w:val="0073030F"/>
    <w:rsid w:val="00730DF4"/>
    <w:rsid w:val="00736A18"/>
    <w:rsid w:val="00741DB3"/>
    <w:rsid w:val="007427AE"/>
    <w:rsid w:val="00743D87"/>
    <w:rsid w:val="00755BCE"/>
    <w:rsid w:val="00757822"/>
    <w:rsid w:val="00767FD6"/>
    <w:rsid w:val="00774D14"/>
    <w:rsid w:val="0078496E"/>
    <w:rsid w:val="0078655B"/>
    <w:rsid w:val="00791CC3"/>
    <w:rsid w:val="00794F95"/>
    <w:rsid w:val="00795FEA"/>
    <w:rsid w:val="00796F85"/>
    <w:rsid w:val="007A1541"/>
    <w:rsid w:val="007A4AB7"/>
    <w:rsid w:val="007B3D80"/>
    <w:rsid w:val="007B7A2A"/>
    <w:rsid w:val="007C1F8A"/>
    <w:rsid w:val="007C59D8"/>
    <w:rsid w:val="007D0F30"/>
    <w:rsid w:val="007D32EB"/>
    <w:rsid w:val="007D3823"/>
    <w:rsid w:val="007D4AD4"/>
    <w:rsid w:val="007E18B5"/>
    <w:rsid w:val="007E5790"/>
    <w:rsid w:val="007E7CA6"/>
    <w:rsid w:val="007F25F8"/>
    <w:rsid w:val="007F2A05"/>
    <w:rsid w:val="0080001A"/>
    <w:rsid w:val="00801471"/>
    <w:rsid w:val="00804D95"/>
    <w:rsid w:val="008144DA"/>
    <w:rsid w:val="00826763"/>
    <w:rsid w:val="00830EA6"/>
    <w:rsid w:val="00830F92"/>
    <w:rsid w:val="00844E6C"/>
    <w:rsid w:val="0085096F"/>
    <w:rsid w:val="0086362F"/>
    <w:rsid w:val="00873464"/>
    <w:rsid w:val="008840E0"/>
    <w:rsid w:val="00890250"/>
    <w:rsid w:val="008A79A7"/>
    <w:rsid w:val="008B3344"/>
    <w:rsid w:val="008C659B"/>
    <w:rsid w:val="008E01E7"/>
    <w:rsid w:val="008E0FF1"/>
    <w:rsid w:val="008F15B2"/>
    <w:rsid w:val="008F32F8"/>
    <w:rsid w:val="0090186C"/>
    <w:rsid w:val="0090315F"/>
    <w:rsid w:val="00912223"/>
    <w:rsid w:val="009234CE"/>
    <w:rsid w:val="00923506"/>
    <w:rsid w:val="00931E85"/>
    <w:rsid w:val="009355D4"/>
    <w:rsid w:val="00937088"/>
    <w:rsid w:val="00943943"/>
    <w:rsid w:val="0094794D"/>
    <w:rsid w:val="00963E6A"/>
    <w:rsid w:val="00971C01"/>
    <w:rsid w:val="00971C50"/>
    <w:rsid w:val="0097334C"/>
    <w:rsid w:val="00973B96"/>
    <w:rsid w:val="00974B6B"/>
    <w:rsid w:val="0097644F"/>
    <w:rsid w:val="009765AB"/>
    <w:rsid w:val="009768E3"/>
    <w:rsid w:val="009860E5"/>
    <w:rsid w:val="009A0F6E"/>
    <w:rsid w:val="009A1CD2"/>
    <w:rsid w:val="009A2788"/>
    <w:rsid w:val="009A37D2"/>
    <w:rsid w:val="009B3521"/>
    <w:rsid w:val="009B37D6"/>
    <w:rsid w:val="009B3E72"/>
    <w:rsid w:val="009C1334"/>
    <w:rsid w:val="009D1650"/>
    <w:rsid w:val="009D3113"/>
    <w:rsid w:val="009D3146"/>
    <w:rsid w:val="009E1FBC"/>
    <w:rsid w:val="009F70DD"/>
    <w:rsid w:val="00A0719C"/>
    <w:rsid w:val="00A1152D"/>
    <w:rsid w:val="00A17978"/>
    <w:rsid w:val="00A212F7"/>
    <w:rsid w:val="00A2472C"/>
    <w:rsid w:val="00A31B90"/>
    <w:rsid w:val="00A32240"/>
    <w:rsid w:val="00A40E43"/>
    <w:rsid w:val="00A410CC"/>
    <w:rsid w:val="00A423A5"/>
    <w:rsid w:val="00A44E9B"/>
    <w:rsid w:val="00A52E1F"/>
    <w:rsid w:val="00A55322"/>
    <w:rsid w:val="00A60B72"/>
    <w:rsid w:val="00A65B3C"/>
    <w:rsid w:val="00A65C22"/>
    <w:rsid w:val="00A665C9"/>
    <w:rsid w:val="00A72400"/>
    <w:rsid w:val="00A81420"/>
    <w:rsid w:val="00A82D88"/>
    <w:rsid w:val="00A830D1"/>
    <w:rsid w:val="00A92C33"/>
    <w:rsid w:val="00AA0FE8"/>
    <w:rsid w:val="00AB0D12"/>
    <w:rsid w:val="00AB3A61"/>
    <w:rsid w:val="00AB79A5"/>
    <w:rsid w:val="00AE2A15"/>
    <w:rsid w:val="00AF200F"/>
    <w:rsid w:val="00AF60FD"/>
    <w:rsid w:val="00AF7466"/>
    <w:rsid w:val="00B10130"/>
    <w:rsid w:val="00B26374"/>
    <w:rsid w:val="00B276DF"/>
    <w:rsid w:val="00B30668"/>
    <w:rsid w:val="00B3369A"/>
    <w:rsid w:val="00B3667B"/>
    <w:rsid w:val="00B37A7F"/>
    <w:rsid w:val="00B43F0A"/>
    <w:rsid w:val="00B55FAF"/>
    <w:rsid w:val="00B61138"/>
    <w:rsid w:val="00B633D6"/>
    <w:rsid w:val="00B65575"/>
    <w:rsid w:val="00B65DDD"/>
    <w:rsid w:val="00B741DA"/>
    <w:rsid w:val="00B74D44"/>
    <w:rsid w:val="00B80333"/>
    <w:rsid w:val="00B83EC8"/>
    <w:rsid w:val="00B959DD"/>
    <w:rsid w:val="00BA3D6E"/>
    <w:rsid w:val="00BA797D"/>
    <w:rsid w:val="00BB0140"/>
    <w:rsid w:val="00BB0A79"/>
    <w:rsid w:val="00BB5AAF"/>
    <w:rsid w:val="00BC2BDB"/>
    <w:rsid w:val="00BD05BC"/>
    <w:rsid w:val="00BD09B4"/>
    <w:rsid w:val="00BE0682"/>
    <w:rsid w:val="00BE444C"/>
    <w:rsid w:val="00BF14BD"/>
    <w:rsid w:val="00BF2885"/>
    <w:rsid w:val="00BF2CCA"/>
    <w:rsid w:val="00C024FB"/>
    <w:rsid w:val="00C02DE6"/>
    <w:rsid w:val="00C03694"/>
    <w:rsid w:val="00C069CF"/>
    <w:rsid w:val="00C07D98"/>
    <w:rsid w:val="00C10D8F"/>
    <w:rsid w:val="00C14FD7"/>
    <w:rsid w:val="00C154EA"/>
    <w:rsid w:val="00C15F24"/>
    <w:rsid w:val="00C16452"/>
    <w:rsid w:val="00C17C97"/>
    <w:rsid w:val="00C21D4B"/>
    <w:rsid w:val="00C27BFD"/>
    <w:rsid w:val="00C3241F"/>
    <w:rsid w:val="00C33FF3"/>
    <w:rsid w:val="00C46F6E"/>
    <w:rsid w:val="00C64735"/>
    <w:rsid w:val="00C67D56"/>
    <w:rsid w:val="00C75D3E"/>
    <w:rsid w:val="00C77775"/>
    <w:rsid w:val="00C866FF"/>
    <w:rsid w:val="00C95875"/>
    <w:rsid w:val="00CA39FC"/>
    <w:rsid w:val="00CA6EBF"/>
    <w:rsid w:val="00CB49E5"/>
    <w:rsid w:val="00CB615B"/>
    <w:rsid w:val="00CB75CA"/>
    <w:rsid w:val="00CC72F6"/>
    <w:rsid w:val="00CD0EEF"/>
    <w:rsid w:val="00CD4536"/>
    <w:rsid w:val="00CD4D7D"/>
    <w:rsid w:val="00CE1F2F"/>
    <w:rsid w:val="00CE3D15"/>
    <w:rsid w:val="00CE7CB7"/>
    <w:rsid w:val="00CF078E"/>
    <w:rsid w:val="00CF7E01"/>
    <w:rsid w:val="00D00251"/>
    <w:rsid w:val="00D02728"/>
    <w:rsid w:val="00D055A2"/>
    <w:rsid w:val="00D07C5C"/>
    <w:rsid w:val="00D07E84"/>
    <w:rsid w:val="00D17C2B"/>
    <w:rsid w:val="00D24FBF"/>
    <w:rsid w:val="00D26AFE"/>
    <w:rsid w:val="00D30CF0"/>
    <w:rsid w:val="00D5143B"/>
    <w:rsid w:val="00D52A40"/>
    <w:rsid w:val="00D57F81"/>
    <w:rsid w:val="00D60B81"/>
    <w:rsid w:val="00D765CF"/>
    <w:rsid w:val="00D77320"/>
    <w:rsid w:val="00D81A5A"/>
    <w:rsid w:val="00D836A2"/>
    <w:rsid w:val="00D84432"/>
    <w:rsid w:val="00D84568"/>
    <w:rsid w:val="00D84DB9"/>
    <w:rsid w:val="00D943F4"/>
    <w:rsid w:val="00D97790"/>
    <w:rsid w:val="00DA4C4E"/>
    <w:rsid w:val="00DA503E"/>
    <w:rsid w:val="00DA6CA4"/>
    <w:rsid w:val="00DC56F7"/>
    <w:rsid w:val="00DC5BBB"/>
    <w:rsid w:val="00DC6944"/>
    <w:rsid w:val="00DD04B9"/>
    <w:rsid w:val="00DD6984"/>
    <w:rsid w:val="00DD70CD"/>
    <w:rsid w:val="00DD71DB"/>
    <w:rsid w:val="00DE6D57"/>
    <w:rsid w:val="00DE793C"/>
    <w:rsid w:val="00DF09D1"/>
    <w:rsid w:val="00E17675"/>
    <w:rsid w:val="00E253B6"/>
    <w:rsid w:val="00E3248E"/>
    <w:rsid w:val="00E32734"/>
    <w:rsid w:val="00E32B29"/>
    <w:rsid w:val="00E32CB4"/>
    <w:rsid w:val="00E47A38"/>
    <w:rsid w:val="00E60300"/>
    <w:rsid w:val="00E6240D"/>
    <w:rsid w:val="00E71D30"/>
    <w:rsid w:val="00E77E49"/>
    <w:rsid w:val="00E80854"/>
    <w:rsid w:val="00E85E4B"/>
    <w:rsid w:val="00E8614E"/>
    <w:rsid w:val="00E91378"/>
    <w:rsid w:val="00E96D6E"/>
    <w:rsid w:val="00EA0475"/>
    <w:rsid w:val="00EA09B4"/>
    <w:rsid w:val="00EA1C76"/>
    <w:rsid w:val="00EA2FAA"/>
    <w:rsid w:val="00EA5BD4"/>
    <w:rsid w:val="00EB1858"/>
    <w:rsid w:val="00EB45CC"/>
    <w:rsid w:val="00EC2435"/>
    <w:rsid w:val="00EC6CF4"/>
    <w:rsid w:val="00EC75CF"/>
    <w:rsid w:val="00ED2CEC"/>
    <w:rsid w:val="00EF3DD8"/>
    <w:rsid w:val="00F00856"/>
    <w:rsid w:val="00F032C0"/>
    <w:rsid w:val="00F06F22"/>
    <w:rsid w:val="00F2036F"/>
    <w:rsid w:val="00F23F24"/>
    <w:rsid w:val="00F26BC8"/>
    <w:rsid w:val="00F30627"/>
    <w:rsid w:val="00F30EDB"/>
    <w:rsid w:val="00F349CB"/>
    <w:rsid w:val="00F35EBE"/>
    <w:rsid w:val="00F446A2"/>
    <w:rsid w:val="00F456B8"/>
    <w:rsid w:val="00F519F7"/>
    <w:rsid w:val="00F51DA7"/>
    <w:rsid w:val="00F54738"/>
    <w:rsid w:val="00F54CAD"/>
    <w:rsid w:val="00F562C0"/>
    <w:rsid w:val="00F62A39"/>
    <w:rsid w:val="00F6555D"/>
    <w:rsid w:val="00F70522"/>
    <w:rsid w:val="00F73015"/>
    <w:rsid w:val="00F73EA0"/>
    <w:rsid w:val="00F80BA9"/>
    <w:rsid w:val="00F87F09"/>
    <w:rsid w:val="00F90BC4"/>
    <w:rsid w:val="00F91D3C"/>
    <w:rsid w:val="00F94F12"/>
    <w:rsid w:val="00FA74C7"/>
    <w:rsid w:val="00FB62F2"/>
    <w:rsid w:val="00FC0B80"/>
    <w:rsid w:val="00FC3166"/>
    <w:rsid w:val="00FC3E90"/>
    <w:rsid w:val="00FC7EA5"/>
    <w:rsid w:val="00FD2B9F"/>
    <w:rsid w:val="00FE1C60"/>
    <w:rsid w:val="00FE2E1F"/>
    <w:rsid w:val="00FE3EA4"/>
    <w:rsid w:val="00FE6E05"/>
    <w:rsid w:val="00FE7B21"/>
    <w:rsid w:val="00FF2BD0"/>
    <w:rsid w:val="00FF36F6"/>
    <w:rsid w:val="00FF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D507C"/>
  <w15:chartTrackingRefBased/>
  <w15:docId w15:val="{211EE5F5-25C1-6845-ABFE-2A612BFC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2D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0E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0E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标题加粗"/>
    <w:basedOn w:val="a"/>
    <w:link w:val="a4"/>
    <w:qFormat/>
    <w:rsid w:val="00A82D88"/>
    <w:pPr>
      <w:adjustRightInd w:val="0"/>
      <w:spacing w:beforeLines="100" w:before="100" w:afterLines="100" w:after="100" w:line="360" w:lineRule="auto"/>
    </w:pPr>
    <w:rPr>
      <w:rFonts w:ascii="Times New Roman" w:eastAsia="宋体" w:hAnsi="Times New Roman" w:cs="Times New Roman"/>
      <w:b/>
      <w:szCs w:val="21"/>
    </w:rPr>
  </w:style>
  <w:style w:type="character" w:customStyle="1" w:styleId="a4">
    <w:name w:val="正文标题加粗 字符"/>
    <w:link w:val="a3"/>
    <w:rsid w:val="00A82D88"/>
    <w:rPr>
      <w:rFonts w:ascii="Times New Roman" w:eastAsia="宋体" w:hAnsi="Times New Roman" w:cs="Times New Roman"/>
      <w:b/>
      <w:szCs w:val="21"/>
    </w:rPr>
  </w:style>
  <w:style w:type="character" w:customStyle="1" w:styleId="10">
    <w:name w:val="标题 1 字符"/>
    <w:basedOn w:val="a0"/>
    <w:link w:val="1"/>
    <w:uiPriority w:val="9"/>
    <w:rsid w:val="00A82D88"/>
    <w:rPr>
      <w:b/>
      <w:bCs/>
      <w:kern w:val="44"/>
      <w:sz w:val="44"/>
      <w:szCs w:val="44"/>
    </w:rPr>
  </w:style>
  <w:style w:type="character" w:customStyle="1" w:styleId="Char">
    <w:name w:val="表格文字 Char"/>
    <w:link w:val="a5"/>
    <w:locked/>
    <w:rsid w:val="00A82D88"/>
    <w:rPr>
      <w:rFonts w:ascii="Times New Roman" w:hAnsi="Times New Roman"/>
      <w:spacing w:val="10"/>
      <w:lang w:val="x-none" w:eastAsia="x-none"/>
    </w:rPr>
  </w:style>
  <w:style w:type="paragraph" w:customStyle="1" w:styleId="a5">
    <w:name w:val="表格文字"/>
    <w:basedOn w:val="a"/>
    <w:link w:val="Char"/>
    <w:qFormat/>
    <w:rsid w:val="00A82D88"/>
    <w:pPr>
      <w:jc w:val="left"/>
    </w:pPr>
    <w:rPr>
      <w:rFonts w:ascii="Times New Roman" w:hAnsi="Times New Roman"/>
      <w:spacing w:val="10"/>
      <w:lang w:val="x-none" w:eastAsia="x-none"/>
    </w:rPr>
  </w:style>
  <w:style w:type="table" w:styleId="a6">
    <w:name w:val="Table Grid"/>
    <w:basedOn w:val="a1"/>
    <w:uiPriority w:val="39"/>
    <w:rsid w:val="00A8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A0E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0E6E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943F4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F56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562C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56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562C0"/>
    <w:rPr>
      <w:sz w:val="18"/>
      <w:szCs w:val="18"/>
    </w:rPr>
  </w:style>
  <w:style w:type="character" w:styleId="ac">
    <w:name w:val="Placeholder Text"/>
    <w:basedOn w:val="a0"/>
    <w:uiPriority w:val="99"/>
    <w:semiHidden/>
    <w:rsid w:val="00A31B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10959</TotalTime>
  <Pages>6</Pages>
  <Words>780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Y23115</dc:creator>
  <cp:keywords/>
  <dc:description/>
  <cp:lastModifiedBy>liu yongxing</cp:lastModifiedBy>
  <cp:revision>164</cp:revision>
  <dcterms:created xsi:type="dcterms:W3CDTF">2021-10-11T02:15:00Z</dcterms:created>
  <dcterms:modified xsi:type="dcterms:W3CDTF">2022-02-10T03:01:00Z</dcterms:modified>
</cp:coreProperties>
</file>