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36EA0">
      <w:pPr>
        <w:spacing w:line="240" w:lineRule="auto"/>
        <w:jc w:val="center"/>
        <w:rPr>
          <w:rFonts w:hint="eastAsia"/>
          <w:b/>
          <w:bCs/>
          <w:sz w:val="24"/>
          <w:szCs w:val="24"/>
          <w:lang w:val="en-US" w:eastAsia="zh-CN"/>
        </w:rPr>
      </w:pPr>
      <w:r>
        <w:rPr>
          <w:rFonts w:hint="eastAsia"/>
          <w:b/>
          <w:bCs/>
          <w:sz w:val="24"/>
          <w:szCs w:val="24"/>
          <w:lang w:val="en-US" w:eastAsia="zh-CN"/>
        </w:rPr>
        <w:t>蒙古族舞蹈背景起源、风格特点、主题动作</w:t>
      </w:r>
    </w:p>
    <w:p w14:paraId="2F90EF7A">
      <w:pPr>
        <w:pStyle w:val="2"/>
        <w:keepNext w:val="0"/>
        <w:keepLines w:val="0"/>
        <w:widowControl/>
        <w:suppressLineNumbers w:val="0"/>
        <w:shd w:val="clear" w:fill="FFFFFF"/>
        <w:spacing w:before="480" w:beforeAutospacing="0" w:after="240" w:afterAutospacing="0" w:line="240" w:lineRule="auto"/>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一、历史起源</w:t>
      </w:r>
    </w:p>
    <w:p w14:paraId="4333A060">
      <w:pPr>
        <w:pStyle w:val="5"/>
        <w:keepNext w:val="0"/>
        <w:keepLines w:val="0"/>
        <w:widowControl/>
        <w:suppressLineNumbers w:val="0"/>
        <w:shd w:val="clear" w:fill="FFFFFF"/>
        <w:spacing w:before="240" w:beforeAutospacing="0" w:after="240" w:afterAutospacing="0" w:line="240" w:lineRule="auto"/>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蒙古族舞蹈的历史可追溯至远古时代。蒙古民族祖先的原始舞蹈形态，在新石器时代、青铜时代凿刻的阴山崖画、乌兰察布崖画中已有生动真实的刻画表现。</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"https://baike.baidu.com/item/%e8%92%99%e5%8f%a4%e8%88%9e/8829362?_x_tr_sch=http"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这些岩画是蒙古族舞蹈最早的图像记录，印证了舞蹈在蒙古先民生活中的悠久传统。</w:t>
      </w:r>
    </w:p>
    <w:p w14:paraId="69378EC0">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山林狩猎时期的舞蹈雏形。</w:t>
      </w:r>
      <w:r>
        <w:rPr>
          <w:rFonts w:hint="default" w:ascii="Segoe UI" w:hAnsi="Segoe UI" w:eastAsia="Segoe UI" w:cs="Segoe UI"/>
          <w:i w:val="0"/>
          <w:iCs w:val="0"/>
          <w:caps w:val="0"/>
          <w:color w:val="0F1115"/>
          <w:spacing w:val="0"/>
          <w:sz w:val="24"/>
          <w:szCs w:val="24"/>
          <w:shd w:val="clear" w:fill="FFFFFF"/>
        </w:rPr>
        <w:t> 在跨入草原游牧文化阶段之前，蒙古人的祖先曾在大兴安岭山脉额尔古纳河流域度过漫长的狩猎生活岁月，创造出富有山林狩猎文化特点的舞蹈。这类舞蹈主要是模拟狩猎对象——飞禽走兽的动作神态，或表现狩猎生活以及对图腾崇拜对象的敬奉。古代蒙古族还有大量模仿凶猛动物的舞蹈，如“白海青”（白鹰）舞、熊舞、狮子舞、鹿舞等。</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"https://baike.baidu.com/item/%e8%92%99%e5%8f%a4%e8%88%9e/8829362?_x_tr_sch=http"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这些舞蹈作为独立的表演形式，大多已失传，但在北方萨满舞中仍有遗存。</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"https://baike.baidu.com/item/%e8%92%99%e5%8f%a4%e8%88%9e/8829362?_x_tr_sch=http"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3EEB0586">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萨满教与宗教舞蹈的影响。</w:t>
      </w:r>
      <w:r>
        <w:rPr>
          <w:rFonts w:hint="default" w:ascii="Segoe UI" w:hAnsi="Segoe UI" w:eastAsia="Segoe UI" w:cs="Segoe UI"/>
          <w:i w:val="0"/>
          <w:iCs w:val="0"/>
          <w:caps w:val="0"/>
          <w:color w:val="0F1115"/>
          <w:spacing w:val="0"/>
          <w:sz w:val="24"/>
          <w:szCs w:val="24"/>
          <w:shd w:val="clear" w:fill="FFFFFF"/>
        </w:rPr>
        <w:t> 蒙古博（萨满教）是蒙古民族最早信奉的多神教，萨满意为“因兴奋而狂舞的人”。科尔沁博舞属于原始宗教舞蹈，是蒙古博“行博”（跳神）、祭典的一种形式，以鼓舞结合为主要特征。查干札马岩画中的巫师击鼓形象，正是早期宗教舞蹈形态的印证。</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"https://baike.baidu.com/item/%E8%92%99%E5%8F%A4%E6%97%8F%E6%B0%91%E9%97%B4%E8%88%9E%E8%B9%88/16687985"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0C0108E3">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元代的歌舞融合。</w:t>
      </w:r>
      <w:r>
        <w:rPr>
          <w:rFonts w:hint="default" w:ascii="Segoe UI" w:hAnsi="Segoe UI" w:eastAsia="Segoe UI" w:cs="Segoe UI"/>
          <w:i w:val="0"/>
          <w:iCs w:val="0"/>
          <w:caps w:val="0"/>
          <w:color w:val="0F1115"/>
          <w:spacing w:val="0"/>
          <w:sz w:val="24"/>
          <w:szCs w:val="24"/>
          <w:shd w:val="clear" w:fill="FFFFFF"/>
        </w:rPr>
        <w:t> 元代，蒙古族创造了综合性的歌舞表演形式《倒喇戏》，将歌曲、舞蹈、器乐、插科打诨乃至杂技融为一体，内容丰富、形式活泼。此外，安代舞约形成于明末清初，发源于库伦旗（今通辽市库伦旗），最初是一种用于祛病禳灾的萨满教舞蹈，后逐渐演变为庆典歌舞。</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"https://baike.baidu.com/item/%E8%92%99%E5%8F%A4%E6%97%8F%E6%B0%91%E9%97%B4%E8%88%9E%E8%B9%88/16687985"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2D134663">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现代舞台化发展。</w:t>
      </w:r>
      <w:r>
        <w:rPr>
          <w:rFonts w:hint="default" w:ascii="Segoe UI" w:hAnsi="Segoe UI" w:eastAsia="Segoe UI" w:cs="Segoe UI"/>
          <w:i w:val="0"/>
          <w:iCs w:val="0"/>
          <w:caps w:val="0"/>
          <w:color w:val="0F1115"/>
          <w:spacing w:val="0"/>
          <w:sz w:val="24"/>
          <w:szCs w:val="24"/>
          <w:shd w:val="clear" w:fill="FFFFFF"/>
        </w:rPr>
        <w:t> 1946年，中国新舞蹈艺术的先驱吴晓邦第一个将蒙古族民间舞蹈搬上舞台。此后，著名舞蹈表演艺术家贾作光以大量创作和表演将蒙古舞推向国内外，其编导的《牧马舞》《雁舞》《鄂尔多斯舞》等成为蒙古舞经典作品。进入当代，蒙古舞在保留传统基础上不断融合创新，代表作品《奔腾》展现民族精神，《额尔古纳河》《战马》于2023年第八届中国舞蹈节暨第十二届中国舞蹈“荷花奖”颁奖典礼上获民族民间舞作品奖，舞剧《骑兵》亦获该届舞剧奖。</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"https://baike.baidu.com/item/%e8%92%99%e5%8f%a4%e8%88%9e/8829362?_x_tr_sch=http"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263F3D8C">
      <w:pPr>
        <w:pStyle w:val="2"/>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二、主要动律</w:t>
      </w:r>
    </w:p>
    <w:p w14:paraId="48D98156">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蒙古族舞蹈的动律以肩、臂、腕与步伐协调配合为特点，强调整体韵律的自然流畅，形成独特的横摆、圆绕、拧转等动律风格。</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"https://baike.baidu.com/item/%e8%92%99%e5%8f%a4%e8%88%9e/8829362?_x_tr_sch=http"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具体而言，核心动律可分为四个层面：</w:t>
      </w:r>
    </w:p>
    <w:p w14:paraId="7AC2B441">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四种主要动律。</w:t>
      </w:r>
      <w:r>
        <w:rPr>
          <w:rFonts w:hint="default" w:ascii="Segoe UI" w:hAnsi="Segoe UI" w:eastAsia="Segoe UI" w:cs="Segoe UI"/>
          <w:i w:val="0"/>
          <w:iCs w:val="0"/>
          <w:caps w:val="0"/>
          <w:color w:val="0F1115"/>
          <w:spacing w:val="0"/>
          <w:sz w:val="24"/>
          <w:szCs w:val="24"/>
          <w:shd w:val="clear" w:fill="FFFFFF"/>
        </w:rPr>
        <w:t> 蒙古舞的核心动律体系包括“绕圆、拧转、横摆扭、拧倾”四种。</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"https://www.nmgesports.com/content/detail/34/6850.shtml"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这四种动律贯穿于所有蒙古舞动作之中，构成其独特的身体运动方式。其中，“圆”是蒙古舞最核心的审美理念，舞蹈形态常以“圆”为运动轨迹，体现自然崇拜与刚柔并济的审美特征。</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"https://baike.baidu.com/item/%E8%92%99%E5%8F%A4%E6%97%8F%E6%B0%91%E9%97%B4%E8%88%9E%E8%B9%88/16687985"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1AA701A5">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肩部动律。</w:t>
      </w:r>
      <w:r>
        <w:rPr>
          <w:rFonts w:hint="default" w:ascii="Segoe UI" w:hAnsi="Segoe UI" w:eastAsia="Segoe UI" w:cs="Segoe UI"/>
          <w:i w:val="0"/>
          <w:iCs w:val="0"/>
          <w:caps w:val="0"/>
          <w:color w:val="0F1115"/>
          <w:spacing w:val="0"/>
          <w:sz w:val="24"/>
          <w:szCs w:val="24"/>
          <w:shd w:val="clear" w:fill="FFFFFF"/>
        </w:rPr>
        <w:t> 肩部动作是蒙古族舞蹈最具辨识度的动律特征，其动源来自于骑马时双肩随马步上下颠动的自然体验。肩部动律要求灵活且富有弹性，通过不同力度和节奏的控制，形成丰富的表现力。</w:t>
      </w:r>
    </w:p>
    <w:p w14:paraId="260A5C15">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腕部动律。</w:t>
      </w:r>
      <w:r>
        <w:rPr>
          <w:rFonts w:hint="default" w:ascii="Segoe UI" w:hAnsi="Segoe UI" w:eastAsia="Segoe UI" w:cs="Segoe UI"/>
          <w:i w:val="0"/>
          <w:iCs w:val="0"/>
          <w:caps w:val="0"/>
          <w:color w:val="0F1115"/>
          <w:spacing w:val="0"/>
          <w:sz w:val="24"/>
          <w:szCs w:val="24"/>
          <w:shd w:val="clear" w:fill="FFFFFF"/>
        </w:rPr>
        <w:t> 腕部动作主要是在掌与腕平直的姿态上，以脆韧相间地上提、下压手腕来带动整个手臂的舞动，讲究脆而不僵、柔而不软。</w:t>
      </w:r>
    </w:p>
    <w:p w14:paraId="7E4FC996">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呼吸动律。</w:t>
      </w:r>
      <w:r>
        <w:rPr>
          <w:rFonts w:hint="default" w:ascii="Segoe UI" w:hAnsi="Segoe UI" w:eastAsia="Segoe UI" w:cs="Segoe UI"/>
          <w:i w:val="0"/>
          <w:iCs w:val="0"/>
          <w:caps w:val="0"/>
          <w:color w:val="0F1115"/>
          <w:spacing w:val="0"/>
          <w:sz w:val="24"/>
          <w:szCs w:val="24"/>
          <w:shd w:val="clear" w:fill="FFFFFF"/>
        </w:rPr>
        <w:t> 蒙古族舞蹈动作强调与呼吸的结合，气息带动身体，通过“提、沉、顿、延”的呼吸节奏，形成动作的收放自如。长调般的舒缓动作配合深沉的呼吸，短促有力的节奏则伴随短促的呼气。蒙古族舞蹈韵律是全身每个部位浑然一体协调产生的动律，体现出“棱棱成方、脆而不坚，连绵起伏、柔中见刚”的动态特征。</w:t>
      </w:r>
    </w:p>
    <w:p w14:paraId="304E8996">
      <w:pPr>
        <w:pStyle w:val="2"/>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三、舞蹈形态与风格特点</w:t>
      </w:r>
    </w:p>
    <w:p w14:paraId="0A413D59">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shd w:val="clear" w:fill="FFFFFF"/>
        </w:rPr>
      </w:pPr>
      <w:r>
        <w:rPr>
          <w:rStyle w:val="9"/>
          <w:rFonts w:hint="eastAsia" w:ascii="Segoe UI" w:hAnsi="Segoe UI" w:eastAsia="宋体" w:cs="Segoe UI"/>
          <w:b/>
          <w:bCs/>
          <w:i w:val="0"/>
          <w:iCs w:val="0"/>
          <w:caps w:val="0"/>
          <w:color w:val="0F1115"/>
          <w:spacing w:val="0"/>
          <w:sz w:val="24"/>
          <w:szCs w:val="24"/>
          <w:shd w:val="clear" w:fill="FFFFFF"/>
          <w:lang w:eastAsia="zh-CN"/>
        </w:rPr>
        <w:t>（</w:t>
      </w:r>
      <w:r>
        <w:rPr>
          <w:rFonts w:hint="eastAsia" w:ascii="Segoe UI" w:hAnsi="Segoe UI" w:eastAsia="Segoe UI"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整体风格特征。 </w:t>
      </w:r>
    </w:p>
    <w:p w14:paraId="06DF9F9C">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蒙古族舞蹈的整体风格，正是在游牧生活背景下形成的粗犷、豪放、沉稳、大方、刚劲而不失温柔，具有浓厚的民族气息。具体可概括为以下特征：</w:t>
      </w:r>
    </w:p>
    <w:p w14:paraId="7FF7E079">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Segoe UI" w:cs="Segoe UI"/>
          <w:i w:val="0"/>
          <w:iCs w:val="0"/>
          <w:caps w:val="0"/>
          <w:color w:val="0F1115"/>
          <w:spacing w:val="0"/>
          <w:sz w:val="24"/>
          <w:szCs w:val="24"/>
          <w:shd w:val="clear" w:fill="FFFFFF"/>
        </w:rPr>
        <w:t>节奏明快：蒙古族舞蹈节奏欢快，动作刚劲有力，表现了蒙古族人民开朗豁达的性格和豪放英武的气质。</w:t>
      </w:r>
    </w:p>
    <w:p w14:paraId="1444B7D7">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浑厚舒展：整体风格浑厚、含蓄、舒展、豪迈，常见于节庆、祭祀等群体活动。</w:t>
      </w:r>
      <w:r>
        <w:rPr>
          <w:rFonts w:hint="default" w:ascii="Segoe UI" w:hAnsi="Segoe UI" w:eastAsia="Segoe UI" w:cs="Segoe UI"/>
          <w:i w:val="0"/>
          <w:iCs w:val="0"/>
          <w:caps w:val="0"/>
          <w:color w:val="0F1115"/>
          <w:spacing w:val="0"/>
          <w:sz w:val="24"/>
          <w:szCs w:val="24"/>
          <w:shd w:val="clear" w:fill="FFFFFF"/>
        </w:rPr>
        <w:fldChar w:fldCharType="begin"/>
      </w:r>
      <w:r>
        <w:rPr>
          <w:rFonts w:hint="default" w:ascii="Segoe UI" w:hAnsi="Segoe UI" w:eastAsia="Segoe UI" w:cs="Segoe UI"/>
          <w:i w:val="0"/>
          <w:iCs w:val="0"/>
          <w:caps w:val="0"/>
          <w:color w:val="0F1115"/>
          <w:spacing w:val="0"/>
          <w:sz w:val="24"/>
          <w:szCs w:val="24"/>
          <w:shd w:val="clear" w:fill="FFFFFF"/>
        </w:rPr>
        <w:instrText xml:space="preserve"> HYPERLINK "https://baike.baidu.com/item/%E8%92%99%E5%8F%A4%E6%97%8F%E6%B0%91%E9%97%B4%E8%88%9E%E8%B9%88/16687985" \t "https://chat.deepseek.com/a/chat/s/_blank" </w:instrText>
      </w:r>
      <w:r>
        <w:rPr>
          <w:rFonts w:hint="default" w:ascii="Segoe UI" w:hAnsi="Segoe UI" w:eastAsia="Segoe UI" w:cs="Segoe UI"/>
          <w:i w:val="0"/>
          <w:iCs w:val="0"/>
          <w:caps w:val="0"/>
          <w:color w:val="0F1115"/>
          <w:spacing w:val="0"/>
          <w:sz w:val="24"/>
          <w:szCs w:val="24"/>
          <w:shd w:val="clear" w:fill="FFFFFF"/>
        </w:rPr>
        <w:fldChar w:fldCharType="separate"/>
      </w:r>
      <w:r>
        <w:rPr>
          <w:rFonts w:hint="default" w:ascii="Segoe UI" w:hAnsi="Segoe UI" w:eastAsia="Segoe UI" w:cs="Segoe UI"/>
          <w:i w:val="0"/>
          <w:iCs w:val="0"/>
          <w:caps w:val="0"/>
          <w:color w:val="0F1115"/>
          <w:spacing w:val="0"/>
          <w:sz w:val="24"/>
          <w:szCs w:val="24"/>
          <w:shd w:val="clear" w:fill="FFFFFF"/>
        </w:rPr>
        <w:fldChar w:fldCharType="end"/>
      </w:r>
    </w:p>
    <w:p w14:paraId="0B2D6876">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3、</w:t>
      </w:r>
      <w:r>
        <w:rPr>
          <w:rFonts w:hint="default" w:ascii="Segoe UI" w:hAnsi="Segoe UI" w:eastAsia="Segoe UI" w:cs="Segoe UI"/>
          <w:i w:val="0"/>
          <w:iCs w:val="0"/>
          <w:caps w:val="0"/>
          <w:color w:val="0F1115"/>
          <w:spacing w:val="0"/>
          <w:sz w:val="24"/>
          <w:szCs w:val="24"/>
          <w:shd w:val="clear" w:fill="FFFFFF"/>
        </w:rPr>
        <w:t>沉稳大方：头部要稳，上身端庄，身体多为摆身、推身和靠身的动律，展现出蒙古族人民沉稳、大方的民族性格。</w:t>
      </w:r>
    </w:p>
    <w:p w14:paraId="71515E71">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Segoe UI" w:cs="Segoe UI"/>
          <w:i w:val="0"/>
          <w:iCs w:val="0"/>
          <w:caps w:val="0"/>
          <w:color w:val="0F1115"/>
          <w:spacing w:val="0"/>
          <w:sz w:val="24"/>
          <w:szCs w:val="24"/>
          <w:shd w:val="clear" w:fill="FFFFFF"/>
        </w:rPr>
        <w:t>自然崇拜：蒙古族自古以来崇拜天地山川和雄鹰图腾，因而形成了舞蹈浑厚、含蓄、舒展、豪迈的特点。</w:t>
      </w:r>
      <w:r>
        <w:rPr>
          <w:rFonts w:hint="default" w:ascii="Segoe UI" w:hAnsi="Segoe UI" w:eastAsia="Segoe UI" w:cs="Segoe UI"/>
          <w:i w:val="0"/>
          <w:iCs w:val="0"/>
          <w:caps w:val="0"/>
          <w:color w:val="0F1115"/>
          <w:spacing w:val="0"/>
          <w:sz w:val="24"/>
          <w:szCs w:val="24"/>
          <w:shd w:val="clear" w:fill="FFFFFF"/>
        </w:rPr>
        <w:fldChar w:fldCharType="begin"/>
      </w:r>
      <w:r>
        <w:rPr>
          <w:rFonts w:hint="default" w:ascii="Segoe UI" w:hAnsi="Segoe UI" w:eastAsia="Segoe UI" w:cs="Segoe UI"/>
          <w:i w:val="0"/>
          <w:iCs w:val="0"/>
          <w:caps w:val="0"/>
          <w:color w:val="0F1115"/>
          <w:spacing w:val="0"/>
          <w:sz w:val="24"/>
          <w:szCs w:val="24"/>
          <w:shd w:val="clear" w:fill="FFFFFF"/>
        </w:rPr>
        <w:instrText xml:space="preserve"> HYPERLINK "https://www.nmgesports.com/content/detail/34/6850.shtml" \t "https://chat.deepseek.com/a/chat/s/_blank" </w:instrText>
      </w:r>
      <w:r>
        <w:rPr>
          <w:rFonts w:hint="default" w:ascii="Segoe UI" w:hAnsi="Segoe UI" w:eastAsia="Segoe UI" w:cs="Segoe UI"/>
          <w:i w:val="0"/>
          <w:iCs w:val="0"/>
          <w:caps w:val="0"/>
          <w:color w:val="0F1115"/>
          <w:spacing w:val="0"/>
          <w:sz w:val="24"/>
          <w:szCs w:val="24"/>
          <w:shd w:val="clear" w:fill="FFFFFF"/>
        </w:rPr>
        <w:fldChar w:fldCharType="separate"/>
      </w:r>
      <w:r>
        <w:rPr>
          <w:rFonts w:hint="default" w:ascii="Segoe UI" w:hAnsi="Segoe UI" w:eastAsia="Segoe UI" w:cs="Segoe UI"/>
          <w:i w:val="0"/>
          <w:iCs w:val="0"/>
          <w:caps w:val="0"/>
          <w:color w:val="0F1115"/>
          <w:spacing w:val="0"/>
          <w:sz w:val="24"/>
          <w:szCs w:val="24"/>
          <w:shd w:val="clear" w:fill="FFFFFF"/>
        </w:rPr>
        <w:fldChar w:fldCharType="end"/>
      </w:r>
    </w:p>
    <w:p w14:paraId="1A15ECBA">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5、</w:t>
      </w:r>
      <w:r>
        <w:rPr>
          <w:rFonts w:hint="default" w:ascii="Segoe UI" w:hAnsi="Segoe UI" w:eastAsia="Segoe UI" w:cs="Segoe UI"/>
          <w:i w:val="0"/>
          <w:iCs w:val="0"/>
          <w:caps w:val="0"/>
          <w:color w:val="0F1115"/>
          <w:spacing w:val="0"/>
          <w:sz w:val="24"/>
          <w:szCs w:val="24"/>
          <w:shd w:val="clear" w:fill="FFFFFF"/>
        </w:rPr>
        <w:t>文化渊源。 蒙古族舞蹈的风格源于草原游牧文化。由于长期骑马，舞蹈动作多以上半身——尤其是肩部和臂部为主，身体重心沉稳，动作舒展开阔，充分体现了草原人民与自然融为一体的生活方式。</w:t>
      </w:r>
    </w:p>
    <w:p w14:paraId="7257B170">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（二）基本体态</w:t>
      </w:r>
    </w:p>
    <w:p w14:paraId="7CFD3C40">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1、躯干：立腰、挺胸、拔背，上身挺拔且略向后靠。这体现了蒙古族人民自信、骄傲的民族性格。</w:t>
      </w:r>
    </w:p>
    <w:p w14:paraId="5CB89234">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2、头部：头部端正，下颌微抬，视线向远方延伸，展现出开阔的视野和心胸。</w:t>
      </w:r>
    </w:p>
    <w:p w14:paraId="66179B0D">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3、下肢：膝部微屈，重心下沉。这种沉稳的状态，源于长期在马背上生活所形成的身体习惯。</w:t>
      </w:r>
    </w:p>
    <w:p w14:paraId="2B47361E">
      <w:pPr>
        <w:keepNext w:val="0"/>
        <w:keepLines w:val="0"/>
        <w:widowControl/>
        <w:numPr>
          <w:ilvl w:val="0"/>
          <w:numId w:val="0"/>
        </w:numPr>
        <w:suppressLineNumbers w:val="0"/>
        <w:spacing w:before="90" w:beforeAutospacing="0" w:after="0" w:afterAutospacing="1" w:line="240" w:lineRule="auto"/>
        <w:rPr>
          <w:rFonts w:hint="default"/>
          <w:sz w:val="24"/>
          <w:szCs w:val="24"/>
          <w:lang w:val="en-US" w:eastAsia="zh-CN"/>
        </w:rPr>
      </w:pPr>
      <w:r>
        <w:rPr>
          <w:rFonts w:hint="eastAsia"/>
          <w:sz w:val="24"/>
          <w:szCs w:val="24"/>
          <w:lang w:val="en-US" w:eastAsia="zh-CN"/>
        </w:rPr>
        <w:t>4、</w:t>
      </w:r>
      <w:r>
        <w:rPr>
          <w:rFonts w:hint="default" w:ascii="Segoe UI" w:hAnsi="Segoe UI" w:eastAsia="Segoe UI" w:cs="Segoe UI"/>
          <w:i w:val="0"/>
          <w:iCs w:val="0"/>
          <w:caps w:val="0"/>
          <w:color w:val="0F1115"/>
          <w:spacing w:val="0"/>
          <w:sz w:val="24"/>
          <w:szCs w:val="24"/>
          <w:shd w:val="clear" w:fill="FFFFFF"/>
        </w:rPr>
        <w:t>女子舞体态为后点步位，上身略后倾，颈部稍后枕，立腰、拔背，目光远视；男子舞为前点步位，同样保持上身略后倾的姿态。在动作流动中也不失这一基本特点。</w:t>
      </w:r>
    </w:p>
    <w:p w14:paraId="025D288A">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（三）基本手型</w:t>
      </w:r>
    </w:p>
    <w:p w14:paraId="28AC0648">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手型是舞蹈语汇的重要组成部分，蒙古族舞蹈的手型丰富，传递着不同的情绪。</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635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055FB5">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手型名称</w:t>
            </w:r>
          </w:p>
        </w:tc>
        <w:tc>
          <w:tcPr>
            <w:tcW w:w="2841" w:type="dxa"/>
          </w:tcPr>
          <w:p w14:paraId="00B6A834">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动作要领</w:t>
            </w:r>
          </w:p>
        </w:tc>
        <w:tc>
          <w:tcPr>
            <w:tcW w:w="2841" w:type="dxa"/>
          </w:tcPr>
          <w:p w14:paraId="6F7F5A28">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ab/>
            </w:r>
            <w:r>
              <w:rPr>
                <w:rFonts w:hint="eastAsia"/>
                <w:sz w:val="24"/>
                <w:szCs w:val="24"/>
                <w:lang w:val="en-US" w:eastAsia="zh-CN"/>
              </w:rPr>
              <w:t>意象</w:t>
            </w:r>
          </w:p>
        </w:tc>
      </w:tr>
      <w:tr w14:paraId="252F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2840" w:type="dxa"/>
          </w:tcPr>
          <w:p w14:paraId="21FC5683">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掌型</w:t>
            </w:r>
          </w:p>
        </w:tc>
        <w:tc>
          <w:tcPr>
            <w:tcW w:w="2841" w:type="dxa"/>
          </w:tcPr>
          <w:p w14:paraId="6A5B5E18">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四指并拢伸直，拇指自然向旁张开，腕部微压。</w:t>
            </w:r>
          </w:p>
        </w:tc>
        <w:tc>
          <w:tcPr>
            <w:tcW w:w="2841" w:type="dxa"/>
          </w:tcPr>
          <w:p w14:paraId="7E0649D6">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是蒙古族舞蹈中最基本、最常见的手型。</w:t>
            </w:r>
          </w:p>
          <w:p w14:paraId="447C0650">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3AC0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3F2191">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拳型</w:t>
            </w:r>
          </w:p>
        </w:tc>
        <w:tc>
          <w:tcPr>
            <w:tcW w:w="2841" w:type="dxa"/>
          </w:tcPr>
          <w:p w14:paraId="60A8123B">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拇指打开，四指并拢弯曲，形成中空的拳形。形成一个有力的“赞”的手势</w:t>
            </w:r>
          </w:p>
        </w:tc>
        <w:tc>
          <w:tcPr>
            <w:tcW w:w="2841" w:type="dxa"/>
          </w:tcPr>
          <w:p w14:paraId="310009D9">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象征力量、自信和赞美。</w:t>
            </w:r>
          </w:p>
        </w:tc>
      </w:tr>
      <w:tr w14:paraId="31E9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60E814">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勒马手型</w:t>
            </w:r>
          </w:p>
        </w:tc>
        <w:tc>
          <w:tcPr>
            <w:tcW w:w="2841" w:type="dxa"/>
          </w:tcPr>
          <w:p w14:paraId="7E1096F1">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双手拉缰绳，拇指半扣，小指微微松开，高于大拇指</w:t>
            </w:r>
          </w:p>
        </w:tc>
        <w:tc>
          <w:tcPr>
            <w:tcW w:w="2841" w:type="dxa"/>
          </w:tcPr>
          <w:p w14:paraId="6F92FAAE">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常用于模拟持缰绳、套马杆等劳动场景。</w:t>
            </w:r>
          </w:p>
          <w:p w14:paraId="109A0B5F">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4AF2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66736C">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鹿蹄手（部分部落）</w:t>
            </w:r>
          </w:p>
        </w:tc>
        <w:tc>
          <w:tcPr>
            <w:tcW w:w="2841" w:type="dxa"/>
          </w:tcPr>
          <w:p w14:paraId="4F6D2622">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拇指与中指、无名指相捏，食指与小指自然上翘。</w:t>
            </w:r>
          </w:p>
        </w:tc>
        <w:tc>
          <w:tcPr>
            <w:tcW w:w="2841" w:type="dxa"/>
          </w:tcPr>
          <w:p w14:paraId="153D2A2F">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模拟鹿等动物的姿态，带有古朴的萨吾尔登风格。</w:t>
            </w:r>
          </w:p>
          <w:p w14:paraId="0DE5FCD8">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bl>
    <w:p w14:paraId="7A277D1A">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p>
    <w:p w14:paraId="63046A7F">
      <w:pPr>
        <w:keepNext w:val="0"/>
        <w:keepLines w:val="0"/>
        <w:widowControl/>
        <w:numPr>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（四）基本手位</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81B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C1C39E">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手位名称</w:t>
            </w:r>
          </w:p>
        </w:tc>
        <w:tc>
          <w:tcPr>
            <w:tcW w:w="2841" w:type="dxa"/>
          </w:tcPr>
          <w:p w14:paraId="2C4F80B0">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ab/>
            </w:r>
            <w:r>
              <w:rPr>
                <w:rFonts w:hint="eastAsia"/>
                <w:sz w:val="24"/>
                <w:szCs w:val="24"/>
                <w:lang w:val="en-US" w:eastAsia="zh-CN"/>
              </w:rPr>
              <w:t>动作路径 / 方位</w:t>
            </w:r>
          </w:p>
        </w:tc>
        <w:tc>
          <w:tcPr>
            <w:tcW w:w="2841" w:type="dxa"/>
          </w:tcPr>
          <w:p w14:paraId="620FFC39">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意象</w:t>
            </w:r>
          </w:p>
        </w:tc>
      </w:tr>
      <w:tr w14:paraId="16A9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9B8C5A">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一位手（胯前按掌）</w:t>
            </w:r>
          </w:p>
        </w:tc>
        <w:tc>
          <w:tcPr>
            <w:tcW w:w="2841" w:type="dxa"/>
          </w:tcPr>
          <w:p w14:paraId="2F5F7BBC">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双手位于胯前，掌心向下，肘部微弯，手臂呈弧形。</w:t>
            </w:r>
          </w:p>
        </w:tc>
        <w:tc>
          <w:tcPr>
            <w:tcW w:w="2841" w:type="dxa"/>
          </w:tcPr>
          <w:p w14:paraId="7F629589">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沉稳、蓄势待发。</w:t>
            </w:r>
          </w:p>
          <w:p w14:paraId="10172B14">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p>
        </w:tc>
      </w:tr>
      <w:tr w14:paraId="6A1D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BA4044">
            <w:pPr>
              <w:keepNext w:val="0"/>
              <w:keepLines w:val="0"/>
              <w:widowControl/>
              <w:numPr>
                <w:ilvl w:val="0"/>
                <w:numId w:val="0"/>
              </w:numPr>
              <w:suppressLineNumbers w:val="0"/>
              <w:spacing w:before="90" w:beforeAutospacing="0" w:after="0" w:afterAutospacing="1" w:line="240" w:lineRule="auto"/>
              <w:rPr>
                <w:rFonts w:hint="default"/>
                <w:sz w:val="24"/>
                <w:szCs w:val="24"/>
                <w:lang w:val="en-US" w:eastAsia="zh-CN"/>
              </w:rPr>
            </w:pPr>
            <w:r>
              <w:rPr>
                <w:rFonts w:hint="eastAsia"/>
                <w:sz w:val="24"/>
                <w:szCs w:val="24"/>
                <w:lang w:val="en-US" w:eastAsia="zh-CN"/>
              </w:rPr>
              <w:t>后一位手</w:t>
            </w:r>
          </w:p>
        </w:tc>
        <w:tc>
          <w:tcPr>
            <w:tcW w:w="2841" w:type="dxa"/>
          </w:tcPr>
          <w:p w14:paraId="66A7657A">
            <w:pPr>
              <w:keepNext w:val="0"/>
              <w:keepLines w:val="0"/>
              <w:widowControl/>
              <w:numPr>
                <w:ilvl w:val="0"/>
                <w:numId w:val="0"/>
              </w:numPr>
              <w:suppressLineNumbers w:val="0"/>
              <w:spacing w:before="90" w:beforeAutospacing="0" w:after="0" w:afterAutospacing="1" w:line="240" w:lineRule="auto"/>
              <w:rPr>
                <w:rFonts w:hint="default"/>
                <w:sz w:val="24"/>
                <w:szCs w:val="24"/>
                <w:lang w:val="en-US" w:eastAsia="zh-CN"/>
              </w:rPr>
            </w:pPr>
            <w:r>
              <w:rPr>
                <w:rFonts w:hint="eastAsia"/>
                <w:sz w:val="24"/>
                <w:szCs w:val="24"/>
                <w:lang w:val="en-US" w:eastAsia="zh-CN"/>
              </w:rPr>
              <w:t>双手指尖带动，手臂在髋部后方形成一个椭圆，指尖保持一定距离。</w:t>
            </w:r>
          </w:p>
        </w:tc>
        <w:tc>
          <w:tcPr>
            <w:tcW w:w="2841" w:type="dxa"/>
          </w:tcPr>
          <w:p w14:paraId="17710607">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p>
        </w:tc>
      </w:tr>
      <w:tr w14:paraId="02E96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2A1AAE03">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小二位（胸前按掌）</w:t>
            </w:r>
            <w:r>
              <w:rPr>
                <w:rFonts w:hint="eastAsia"/>
                <w:sz w:val="24"/>
                <w:szCs w:val="24"/>
                <w:lang w:val="en-US" w:eastAsia="zh-CN"/>
              </w:rPr>
              <w:br w:type="textWrapping"/>
            </w:r>
            <w:r>
              <w:rPr>
                <w:rFonts w:hint="eastAsia"/>
                <w:sz w:val="24"/>
                <w:szCs w:val="24"/>
                <w:lang w:val="en-US" w:eastAsia="zh-CN"/>
              </w:rPr>
              <w:t>大二位（在小二位的基础上伸直手臂）</w:t>
            </w:r>
          </w:p>
        </w:tc>
        <w:tc>
          <w:tcPr>
            <w:tcW w:w="2841" w:type="dxa"/>
          </w:tcPr>
          <w:p w14:paraId="3C004EEC">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双手位于胸前，掌心向下，手臂呈椭圆形。大臂与小臂形成斜面。</w:t>
            </w:r>
            <w:r>
              <w:rPr>
                <w:rFonts w:hint="eastAsia"/>
                <w:sz w:val="24"/>
                <w:szCs w:val="24"/>
                <w:lang w:val="en-US" w:eastAsia="zh-CN"/>
              </w:rPr>
              <w:tab/>
            </w:r>
          </w:p>
        </w:tc>
        <w:tc>
          <w:tcPr>
            <w:tcW w:w="2841" w:type="dxa"/>
          </w:tcPr>
          <w:p w14:paraId="5C4BFF61">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含蓄、内敛的情感表达。</w:t>
            </w:r>
          </w:p>
          <w:p w14:paraId="04090C51">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p>
        </w:tc>
      </w:tr>
      <w:tr w14:paraId="008F0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B9B713C">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三位手（斜上45度）</w:t>
            </w:r>
            <w:r>
              <w:rPr>
                <w:rFonts w:hint="eastAsia"/>
                <w:sz w:val="24"/>
                <w:szCs w:val="24"/>
                <w:lang w:val="en-US" w:eastAsia="zh-CN"/>
              </w:rPr>
              <w:tab/>
            </w:r>
          </w:p>
        </w:tc>
        <w:tc>
          <w:tcPr>
            <w:tcW w:w="2841" w:type="dxa"/>
          </w:tcPr>
          <w:p w14:paraId="0406513A">
            <w:pPr>
              <w:keepNext w:val="0"/>
              <w:keepLines w:val="0"/>
              <w:widowControl/>
              <w:numPr>
                <w:ilvl w:val="0"/>
                <w:numId w:val="0"/>
              </w:numPr>
              <w:suppressLineNumbers w:val="0"/>
              <w:spacing w:before="90" w:beforeAutospacing="0" w:after="0" w:afterAutospacing="1" w:line="240" w:lineRule="auto"/>
              <w:rPr>
                <w:rFonts w:hint="eastAsia" w:eastAsia="微软雅黑"/>
                <w:sz w:val="24"/>
                <w:szCs w:val="24"/>
                <w:vertAlign w:val="baseline"/>
                <w:lang w:val="en-US" w:eastAsia="zh-CN"/>
              </w:rPr>
            </w:pPr>
            <w:r>
              <w:rPr>
                <w:rFonts w:hint="eastAsia"/>
                <w:sz w:val="24"/>
                <w:szCs w:val="24"/>
                <w:lang w:val="en-US" w:eastAsia="zh-CN"/>
              </w:rPr>
              <w:t>双臂向身体斜侧旁打开，指尖向上，掌心向远。份</w:t>
            </w:r>
            <w:r>
              <w:rPr>
                <w:rFonts w:ascii="微软雅黑" w:hAnsi="微软雅黑" w:eastAsia="微软雅黑" w:cs="微软雅黑"/>
                <w:color w:val="000000"/>
                <w:sz w:val="24"/>
                <w:szCs w:val="24"/>
              </w:rPr>
              <w:t>前、旁、后</w:t>
            </w:r>
            <w:r>
              <w:rPr>
                <w:rFonts w:hint="eastAsia" w:ascii="微软雅黑" w:hAnsi="微软雅黑" w:eastAsia="微软雅黑" w:cs="微软雅黑"/>
                <w:color w:val="000000"/>
                <w:sz w:val="24"/>
                <w:szCs w:val="24"/>
                <w:lang w:val="en-US" w:eastAsia="zh-CN"/>
              </w:rPr>
              <w:t>三种位置。</w:t>
            </w:r>
          </w:p>
        </w:tc>
        <w:tc>
          <w:tcPr>
            <w:tcW w:w="2841" w:type="dxa"/>
          </w:tcPr>
          <w:p w14:paraId="037F5650">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开阔、迎接。</w:t>
            </w:r>
          </w:p>
          <w:p w14:paraId="162FB3B0">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p>
        </w:tc>
      </w:tr>
      <w:tr w14:paraId="50E7D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8CD4D7">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四位手</w:t>
            </w:r>
          </w:p>
        </w:tc>
        <w:tc>
          <w:tcPr>
            <w:tcW w:w="2841" w:type="dxa"/>
          </w:tcPr>
          <w:p w14:paraId="4B63AC1E">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一手在胸前（小二位），另一手向斜前方平伸</w:t>
            </w:r>
          </w:p>
        </w:tc>
        <w:tc>
          <w:tcPr>
            <w:tcW w:w="2841" w:type="dxa"/>
          </w:tcPr>
          <w:p w14:paraId="420DB9DA">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p>
        </w:tc>
      </w:tr>
      <w:tr w14:paraId="1651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9677B5">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五位手</w:t>
            </w:r>
          </w:p>
        </w:tc>
        <w:tc>
          <w:tcPr>
            <w:tcW w:w="2841" w:type="dxa"/>
          </w:tcPr>
          <w:p w14:paraId="5CD77C5D">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在四位手的基础上，胸前的手向旁打开。</w:t>
            </w:r>
          </w:p>
        </w:tc>
        <w:tc>
          <w:tcPr>
            <w:tcW w:w="2841" w:type="dxa"/>
          </w:tcPr>
          <w:p w14:paraId="5EC85881">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p>
          <w:p w14:paraId="49663C80">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p>
        </w:tc>
      </w:tr>
      <w:tr w14:paraId="118B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977499">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六位手</w:t>
            </w:r>
          </w:p>
        </w:tc>
        <w:tc>
          <w:tcPr>
            <w:tcW w:w="2841" w:type="dxa"/>
          </w:tcPr>
          <w:p w14:paraId="7C8489C1">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一臂于侧旁伸直，掌心向下；另一臂经过上（头顶）平切回到小二位（胸前）</w:t>
            </w:r>
          </w:p>
        </w:tc>
        <w:tc>
          <w:tcPr>
            <w:tcW w:w="2841" w:type="dxa"/>
          </w:tcPr>
          <w:p w14:paraId="587739D3">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p>
        </w:tc>
      </w:tr>
      <w:tr w14:paraId="5FDD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10E0CBD">
            <w:pPr>
              <w:keepNext w:val="0"/>
              <w:keepLines w:val="0"/>
              <w:widowControl/>
              <w:numPr>
                <w:ilvl w:val="0"/>
                <w:numId w:val="0"/>
              </w:numPr>
              <w:suppressLineNumbers w:val="0"/>
              <w:spacing w:before="90" w:beforeAutospacing="0" w:after="0" w:afterAutospacing="1" w:line="240" w:lineRule="auto"/>
              <w:rPr>
                <w:rFonts w:hint="default"/>
                <w:sz w:val="24"/>
                <w:szCs w:val="24"/>
                <w:lang w:val="en-US" w:eastAsia="zh-CN"/>
              </w:rPr>
            </w:pPr>
            <w:r>
              <w:rPr>
                <w:rFonts w:hint="eastAsia"/>
                <w:sz w:val="24"/>
                <w:szCs w:val="24"/>
                <w:lang w:val="en-US" w:eastAsia="zh-CN"/>
              </w:rPr>
              <w:t>七位手</w:t>
            </w:r>
          </w:p>
        </w:tc>
        <w:tc>
          <w:tcPr>
            <w:tcW w:w="2841" w:type="dxa"/>
          </w:tcPr>
          <w:p w14:paraId="702D6CC2">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双臂向身体两侧平伸展开，掌心向上或向下。</w:t>
            </w:r>
          </w:p>
        </w:tc>
        <w:tc>
          <w:tcPr>
            <w:tcW w:w="2841" w:type="dxa"/>
          </w:tcPr>
          <w:p w14:paraId="1AABCA20">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象征草原的辽阔。</w:t>
            </w:r>
          </w:p>
        </w:tc>
      </w:tr>
    </w:tbl>
    <w:p w14:paraId="703259A4">
      <w:pPr>
        <w:keepNext w:val="0"/>
        <w:keepLines w:val="0"/>
        <w:widowControl/>
        <w:numPr>
          <w:numId w:val="0"/>
        </w:numPr>
        <w:suppressLineNumbers w:val="0"/>
        <w:spacing w:before="90" w:beforeAutospacing="0" w:after="0" w:afterAutospacing="1" w:line="240" w:lineRule="auto"/>
        <w:ind w:leftChars="0"/>
        <w:rPr>
          <w:rFonts w:hint="eastAsia"/>
          <w:sz w:val="24"/>
          <w:szCs w:val="24"/>
          <w:lang w:val="en-US" w:eastAsia="zh-CN"/>
        </w:rPr>
      </w:pPr>
      <w:r>
        <w:rPr>
          <w:rFonts w:hint="eastAsia"/>
          <w:sz w:val="24"/>
          <w:szCs w:val="24"/>
          <w:lang w:val="en-US" w:eastAsia="zh-CN"/>
        </w:rPr>
        <w:t>（五）基本脚位：</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F59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1C9789D">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脚位名称</w:t>
            </w:r>
          </w:p>
        </w:tc>
        <w:tc>
          <w:tcPr>
            <w:tcW w:w="2841" w:type="dxa"/>
          </w:tcPr>
          <w:p w14:paraId="1DC17496">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动作路径 / 方位</w:t>
            </w:r>
          </w:p>
        </w:tc>
        <w:tc>
          <w:tcPr>
            <w:tcW w:w="2841" w:type="dxa"/>
          </w:tcPr>
          <w:p w14:paraId="0FCED1D8">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意象</w:t>
            </w:r>
          </w:p>
        </w:tc>
      </w:tr>
      <w:tr w14:paraId="5577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E5AFC09">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正步位</w:t>
            </w:r>
          </w:p>
        </w:tc>
        <w:tc>
          <w:tcPr>
            <w:tcW w:w="2841" w:type="dxa"/>
          </w:tcPr>
          <w:p w14:paraId="7763987A">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双脚并拢，脚尖朝向正前方。</w:t>
            </w:r>
            <w:r>
              <w:rPr>
                <w:rFonts w:hint="eastAsia"/>
                <w:sz w:val="24"/>
                <w:szCs w:val="24"/>
                <w:lang w:val="en-US" w:eastAsia="zh-CN"/>
              </w:rPr>
              <w:tab/>
            </w:r>
          </w:p>
        </w:tc>
        <w:tc>
          <w:tcPr>
            <w:tcW w:w="2841" w:type="dxa"/>
          </w:tcPr>
          <w:p w14:paraId="6327CB7E">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准备姿态或平稳行进。</w:t>
            </w:r>
          </w:p>
        </w:tc>
      </w:tr>
      <w:tr w14:paraId="2C4E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2AC4AFB">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八字步位</w:t>
            </w:r>
            <w:r>
              <w:rPr>
                <w:rFonts w:hint="eastAsia"/>
                <w:sz w:val="24"/>
                <w:szCs w:val="24"/>
                <w:lang w:val="en-US" w:eastAsia="zh-CN"/>
              </w:rPr>
              <w:tab/>
            </w:r>
          </w:p>
        </w:tc>
        <w:tc>
          <w:tcPr>
            <w:tcW w:w="2841" w:type="dxa"/>
          </w:tcPr>
          <w:p w14:paraId="7E89E1F5">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双脚脚跟并拢，脚尖分别向两侧打开，呈“八”字形。</w:t>
            </w:r>
          </w:p>
        </w:tc>
        <w:tc>
          <w:tcPr>
            <w:tcW w:w="2841" w:type="dxa"/>
          </w:tcPr>
          <w:p w14:paraId="231F1955">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沉稳的站立姿态。</w:t>
            </w:r>
          </w:p>
          <w:p w14:paraId="4664EB17">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3E0C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583BB6">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丁字步位</w:t>
            </w:r>
          </w:p>
        </w:tc>
        <w:tc>
          <w:tcPr>
            <w:tcW w:w="2841" w:type="dxa"/>
          </w:tcPr>
          <w:p w14:paraId="20DACD9E">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一脚脚跟与另一脚脚窝相贴，呈“T”字形。</w:t>
            </w:r>
            <w:r>
              <w:rPr>
                <w:rFonts w:hint="eastAsia"/>
                <w:sz w:val="24"/>
                <w:szCs w:val="24"/>
                <w:lang w:val="en-US" w:eastAsia="zh-CN"/>
              </w:rPr>
              <w:tab/>
            </w:r>
          </w:p>
        </w:tc>
        <w:tc>
          <w:tcPr>
            <w:tcW w:w="2841" w:type="dxa"/>
          </w:tcPr>
          <w:p w14:paraId="066F108C">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常用于行礼或造型。</w:t>
            </w:r>
          </w:p>
          <w:p w14:paraId="40D03D67">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706A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1C6EB6">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踏步位</w:t>
            </w:r>
          </w:p>
        </w:tc>
        <w:tc>
          <w:tcPr>
            <w:tcW w:w="2841" w:type="dxa"/>
          </w:tcPr>
          <w:p w14:paraId="5954FDD5">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一腿为支撑，另一腿弯曲，脚掌虚点于支撑腿旁侧。</w:t>
            </w:r>
          </w:p>
        </w:tc>
        <w:tc>
          <w:tcPr>
            <w:tcW w:w="2841" w:type="dxa"/>
          </w:tcPr>
          <w:p w14:paraId="697CE854">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灵活的过渡或亮相。</w:t>
            </w:r>
          </w:p>
          <w:p w14:paraId="561E03CB">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0F96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E62919">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点步位</w:t>
            </w:r>
          </w:p>
        </w:tc>
        <w:tc>
          <w:tcPr>
            <w:tcW w:w="2841" w:type="dxa"/>
          </w:tcPr>
          <w:p w14:paraId="47CB9915">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一脚支撑，另一脚脚尖轻点地面。</w:t>
            </w:r>
          </w:p>
        </w:tc>
        <w:tc>
          <w:tcPr>
            <w:tcW w:w="2841" w:type="dxa"/>
          </w:tcPr>
          <w:p w14:paraId="25662257">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轻盈、灵动。</w:t>
            </w:r>
          </w:p>
          <w:p w14:paraId="39CBA547">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2721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7B5D45">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大八字步位</w:t>
            </w:r>
          </w:p>
        </w:tc>
        <w:tc>
          <w:tcPr>
            <w:tcW w:w="2841" w:type="dxa"/>
          </w:tcPr>
          <w:p w14:paraId="17E3A1EF">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在八字步的基础上，双脚向两侧横跨一大步。</w:t>
            </w:r>
          </w:p>
        </w:tc>
        <w:tc>
          <w:tcPr>
            <w:tcW w:w="2841" w:type="dxa"/>
          </w:tcPr>
          <w:p w14:paraId="5CAEDF27">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稳定，多用于大幅度的动作。</w:t>
            </w:r>
          </w:p>
          <w:p w14:paraId="327149C4">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26E5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075E95">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弓箭步位</w:t>
            </w:r>
          </w:p>
        </w:tc>
        <w:tc>
          <w:tcPr>
            <w:tcW w:w="2841" w:type="dxa"/>
          </w:tcPr>
          <w:p w14:paraId="0C21FDF9">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一腿向前屈膝，另一腿向后伸直绷紧。</w:t>
            </w:r>
          </w:p>
        </w:tc>
        <w:tc>
          <w:tcPr>
            <w:tcW w:w="2841" w:type="dxa"/>
          </w:tcPr>
          <w:p w14:paraId="742BF102">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充满力量感和前冲的动势。</w:t>
            </w:r>
          </w:p>
          <w:p w14:paraId="137A9ED4">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bl>
    <w:p w14:paraId="36E92CA0">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"https://www.nmgesports.com/content/detail/34/6850.shtml"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191EC285">
      <w:pPr>
        <w:pStyle w:val="2"/>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四、具体动作体系</w:t>
      </w:r>
    </w:p>
    <w:p w14:paraId="4ECFBF2C">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蒙古族舞蹈的动作体系丰富而系统，可按照身体部位分为肩部、臂部与手部、腕部、步伐四大板块。</w:t>
      </w:r>
    </w:p>
    <w:p w14:paraId="4F81B69F">
      <w:pPr>
        <w:pStyle w:val="3"/>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（一）肩部动作</w:t>
      </w:r>
    </w:p>
    <w:p w14:paraId="2929B223">
      <w:pPr>
        <w:pStyle w:val="5"/>
        <w:keepNext w:val="0"/>
        <w:keepLines w:val="0"/>
        <w:widowControl/>
        <w:suppressLineNumbers w:val="0"/>
        <w:shd w:val="clear" w:fill="FFFFFF"/>
        <w:spacing w:before="240" w:beforeAutospacing="0" w:after="240" w:afterAutospacing="0" w:line="240" w:lineRule="auto"/>
        <w:ind w:left="0" w:right="0" w:firstLine="0"/>
        <w:rPr>
          <w:rFonts w:hint="default"/>
          <w:sz w:val="24"/>
          <w:szCs w:val="24"/>
          <w:lang w:val="en-US" w:eastAsia="zh-CN"/>
        </w:rPr>
      </w:pPr>
      <w:r>
        <w:rPr>
          <w:rFonts w:hint="default" w:ascii="Segoe UI" w:hAnsi="Segoe UI" w:eastAsia="Segoe UI" w:cs="Segoe UI"/>
          <w:i w:val="0"/>
          <w:iCs w:val="0"/>
          <w:caps w:val="0"/>
          <w:color w:val="0F1115"/>
          <w:spacing w:val="0"/>
          <w:sz w:val="24"/>
          <w:szCs w:val="24"/>
          <w:shd w:val="clear" w:fill="FFFFFF"/>
        </w:rPr>
        <w:t>肩部动作是蒙古族舞蹈最具标志性的动作语汇，常见的有硬肩、软肩、圆肩、甩肩、碎抖肩、笑肩等多种形式。</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"https://www.nmgesports.com/content/detail/34/6850.shtml"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这些动作源于蒙古族人民长期骑马的生活体验——马在奔跑时使骑者双肩自如、上下颠动，这种身体记忆被提炼为舞蹈的肩部语汇。肩部动作要求灵活且富有弹性，是蒙古族舞蹈区别于其他民族舞蹈的关键特征。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2449"/>
        <w:gridCol w:w="2062"/>
        <w:gridCol w:w="1819"/>
      </w:tblGrid>
      <w:tr w14:paraId="0C65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5DCF73AD">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动作名称</w:t>
            </w:r>
          </w:p>
        </w:tc>
        <w:tc>
          <w:tcPr>
            <w:tcW w:w="2449" w:type="dxa"/>
          </w:tcPr>
          <w:p w14:paraId="554BC8E7">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发力点与动作路径</w:t>
            </w:r>
          </w:p>
        </w:tc>
        <w:tc>
          <w:tcPr>
            <w:tcW w:w="2062" w:type="dxa"/>
          </w:tcPr>
          <w:p w14:paraId="1A3F5E62">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节奏特点</w:t>
            </w:r>
          </w:p>
        </w:tc>
        <w:tc>
          <w:tcPr>
            <w:tcW w:w="1819" w:type="dxa"/>
          </w:tcPr>
          <w:p w14:paraId="0DB860FD">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风格与意象</w:t>
            </w:r>
          </w:p>
          <w:p w14:paraId="79214C58">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p>
        </w:tc>
      </w:tr>
      <w:tr w14:paraId="2467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0C7258A6">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耸肩（上下运动）</w:t>
            </w:r>
          </w:p>
        </w:tc>
        <w:tc>
          <w:tcPr>
            <w:tcW w:w="2449" w:type="dxa"/>
          </w:tcPr>
          <w:p w14:paraId="78BB8CB2">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用肩膀的上沿带动向上耸起，下落，不要缩脖子。可以做双耸肩、单耸肩、交替耸肩。</w:t>
            </w:r>
          </w:p>
        </w:tc>
        <w:tc>
          <w:tcPr>
            <w:tcW w:w="2062" w:type="dxa"/>
          </w:tcPr>
          <w:p w14:paraId="71000AA5">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重拍向上，用怂的力量带动肩膀的运动，速度轻快。</w:t>
            </w:r>
          </w:p>
        </w:tc>
        <w:tc>
          <w:tcPr>
            <w:tcW w:w="1819" w:type="dxa"/>
          </w:tcPr>
          <w:p w14:paraId="158D8B97">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3782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01E006FF">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笑肩（上下运动）</w:t>
            </w:r>
          </w:p>
        </w:tc>
        <w:tc>
          <w:tcPr>
            <w:tcW w:w="2449" w:type="dxa"/>
          </w:tcPr>
          <w:p w14:paraId="21178C04">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双肩自然提起，做小而快的上下耸动。强调下落，不要强调上抬。</w:t>
            </w:r>
          </w:p>
        </w:tc>
        <w:tc>
          <w:tcPr>
            <w:tcW w:w="2062" w:type="dxa"/>
          </w:tcPr>
          <w:p w14:paraId="39632C8E">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重拍在下，轻巧、跳跃。</w:t>
            </w:r>
          </w:p>
        </w:tc>
        <w:tc>
          <w:tcPr>
            <w:tcW w:w="1819" w:type="dxa"/>
          </w:tcPr>
          <w:p w14:paraId="329B76BD">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表达骑马时或哈哈大笑愉快的心情。</w:t>
            </w:r>
          </w:p>
        </w:tc>
      </w:tr>
      <w:tr w14:paraId="4804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7799AD69">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撞肩（上下运动）</w:t>
            </w:r>
          </w:p>
        </w:tc>
        <w:tc>
          <w:tcPr>
            <w:tcW w:w="2449" w:type="dxa"/>
          </w:tcPr>
          <w:p w14:paraId="18D9012E">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肩部平行，由上下走向撞击 ，撞后要回到水平位，</w:t>
            </w:r>
          </w:p>
        </w:tc>
        <w:tc>
          <w:tcPr>
            <w:tcW w:w="2062" w:type="dxa"/>
          </w:tcPr>
          <w:p w14:paraId="2807755F">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带有力量感，附点节奏，撞出去的力量直接，收回时缓冲。</w:t>
            </w:r>
          </w:p>
        </w:tc>
        <w:tc>
          <w:tcPr>
            <w:tcW w:w="1819" w:type="dxa"/>
          </w:tcPr>
          <w:p w14:paraId="55728188">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6544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0D1F38AF">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柔肩（前后运动）</w:t>
            </w:r>
          </w:p>
        </w:tc>
        <w:tc>
          <w:tcPr>
            <w:tcW w:w="2449" w:type="dxa"/>
          </w:tcPr>
          <w:p w14:paraId="6587C230">
            <w:pPr>
              <w:keepNext w:val="0"/>
              <w:keepLines w:val="0"/>
              <w:widowControl/>
              <w:numPr>
                <w:ilvl w:val="0"/>
                <w:numId w:val="0"/>
              </w:numPr>
              <w:suppressLineNumbers w:val="0"/>
              <w:spacing w:before="90" w:beforeAutospacing="0" w:after="0" w:afterAutospacing="1" w:line="240" w:lineRule="auto"/>
              <w:ind w:firstLine="240" w:firstLineChars="100"/>
              <w:rPr>
                <w:rFonts w:hint="default"/>
                <w:sz w:val="24"/>
                <w:szCs w:val="24"/>
                <w:vertAlign w:val="baseline"/>
                <w:lang w:val="en-US" w:eastAsia="zh-CN"/>
              </w:rPr>
            </w:pPr>
            <w:r>
              <w:rPr>
                <w:rFonts w:hint="eastAsia"/>
                <w:sz w:val="24"/>
                <w:szCs w:val="24"/>
                <w:lang w:val="en-US" w:eastAsia="zh-CN"/>
              </w:rPr>
              <w:t>两个肩膀分别运动，一个前扣，一个后靠，形成连绵不断的交替拧动动律。（前、中、后三个走向）</w:t>
            </w:r>
          </w:p>
        </w:tc>
        <w:tc>
          <w:tcPr>
            <w:tcW w:w="2062" w:type="dxa"/>
          </w:tcPr>
          <w:p w14:paraId="1D1112BA">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舒缓、连贯，富于延展性 。</w:t>
            </w:r>
          </w:p>
        </w:tc>
        <w:tc>
          <w:tcPr>
            <w:tcW w:w="1819" w:type="dxa"/>
          </w:tcPr>
          <w:p w14:paraId="5D297EB4">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刚柔并济，展现情感的细腻一面。</w:t>
            </w:r>
          </w:p>
          <w:p w14:paraId="054520F5">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1B335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7502E39C">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硬肩（前后运动）</w:t>
            </w:r>
          </w:p>
        </w:tc>
        <w:tc>
          <w:tcPr>
            <w:tcW w:w="2449" w:type="dxa"/>
          </w:tcPr>
          <w:p w14:paraId="632E0A64">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两个肩膀快速发力，一个前扣，一个后靠肩胛骨，带动双肩在水平线上干净利落地交错前后移动。（前、后两个走向）</w:t>
            </w:r>
          </w:p>
        </w:tc>
        <w:tc>
          <w:tcPr>
            <w:tcW w:w="2062" w:type="dxa"/>
          </w:tcPr>
          <w:p w14:paraId="4DED5FC6">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节奏均匀、快速而富有弹性，常为2/4拍。</w:t>
            </w:r>
          </w:p>
        </w:tc>
        <w:tc>
          <w:tcPr>
            <w:tcW w:w="1819" w:type="dxa"/>
          </w:tcPr>
          <w:p w14:paraId="674005B2">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干脆利落，体现蒙古族人民爽朗、果断的性格。</w:t>
            </w:r>
          </w:p>
        </w:tc>
      </w:tr>
      <w:tr w14:paraId="118A0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31CADE4B">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抖肩（前后运动）</w:t>
            </w:r>
          </w:p>
        </w:tc>
        <w:tc>
          <w:tcPr>
            <w:tcW w:w="2449" w:type="dxa"/>
          </w:tcPr>
          <w:p w14:paraId="07A06762">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lang w:val="en-US" w:eastAsia="zh-CN"/>
              </w:rPr>
              <w:t>肩部做极快速、细碎的连续颤抖，频率极高。避免整个后背的抖动。</w:t>
            </w:r>
          </w:p>
        </w:tc>
        <w:tc>
          <w:tcPr>
            <w:tcW w:w="2062" w:type="dxa"/>
          </w:tcPr>
          <w:p w14:paraId="6A341A68">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极快，如16分音符的密集颗粒感。</w:t>
            </w:r>
          </w:p>
        </w:tc>
        <w:tc>
          <w:tcPr>
            <w:tcW w:w="1819" w:type="dxa"/>
          </w:tcPr>
          <w:p w14:paraId="18C85FF5">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常用来表现极度欢快或激动的情绪。</w:t>
            </w:r>
          </w:p>
          <w:p w14:paraId="22E8D751">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p>
        </w:tc>
      </w:tr>
      <w:tr w14:paraId="6AD2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65631DC4">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绕肩（立圆运动）</w:t>
            </w:r>
          </w:p>
        </w:tc>
        <w:tc>
          <w:tcPr>
            <w:tcW w:w="2449" w:type="dxa"/>
          </w:tcPr>
          <w:p w14:paraId="6BC35737">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肩膀经过前、上、后、下完成一个立圆的路线，也可以从后到前反向运动，多与胸腰的开展结合</w:t>
            </w:r>
          </w:p>
        </w:tc>
        <w:tc>
          <w:tcPr>
            <w:tcW w:w="2062" w:type="dxa"/>
          </w:tcPr>
          <w:p w14:paraId="08BBCB20">
            <w:pPr>
              <w:keepNext w:val="0"/>
              <w:keepLines w:val="0"/>
              <w:widowControl/>
              <w:numPr>
                <w:ilvl w:val="0"/>
                <w:numId w:val="0"/>
              </w:numPr>
              <w:suppressLineNumbers w:val="0"/>
              <w:spacing w:before="90" w:beforeAutospacing="0" w:after="0" w:afterAutospacing="1" w:line="240" w:lineRule="auto"/>
              <w:rPr>
                <w:rFonts w:hint="eastAsia"/>
                <w:sz w:val="24"/>
                <w:szCs w:val="24"/>
                <w:vertAlign w:val="baseline"/>
                <w:lang w:val="en-US" w:eastAsia="zh-CN"/>
              </w:rPr>
            </w:pPr>
            <w:r>
              <w:rPr>
                <w:rFonts w:hint="eastAsia"/>
                <w:sz w:val="24"/>
                <w:szCs w:val="24"/>
                <w:lang w:val="en-US" w:eastAsia="zh-CN"/>
              </w:rPr>
              <w:t>舒缓、连贯，富于延展性 。</w:t>
            </w:r>
          </w:p>
        </w:tc>
        <w:tc>
          <w:tcPr>
            <w:tcW w:w="1819" w:type="dxa"/>
          </w:tcPr>
          <w:p w14:paraId="7CF7F17D">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刚柔并济，展现情感的细腻一面。</w:t>
            </w:r>
          </w:p>
          <w:p w14:paraId="2A26D7C4">
            <w:pPr>
              <w:keepNext w:val="0"/>
              <w:keepLines w:val="0"/>
              <w:widowControl/>
              <w:numPr>
                <w:ilvl w:val="0"/>
                <w:numId w:val="0"/>
              </w:numPr>
              <w:suppressLineNumbers w:val="0"/>
              <w:spacing w:before="90" w:beforeAutospacing="0" w:after="0" w:afterAutospacing="1" w:line="240" w:lineRule="auto"/>
              <w:rPr>
                <w:rFonts w:hint="eastAsia"/>
                <w:b/>
                <w:bCs/>
                <w:sz w:val="24"/>
                <w:szCs w:val="24"/>
                <w:vertAlign w:val="baseline"/>
                <w:lang w:val="en-US" w:eastAsia="zh-CN"/>
              </w:rPr>
            </w:pPr>
          </w:p>
        </w:tc>
      </w:tr>
      <w:tr w14:paraId="2BB4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032204CF">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八字圆肩（立圆运动）</w:t>
            </w:r>
          </w:p>
        </w:tc>
        <w:tc>
          <w:tcPr>
            <w:tcW w:w="2449" w:type="dxa"/>
          </w:tcPr>
          <w:p w14:paraId="30FC6780">
            <w:pPr>
              <w:keepNext w:val="0"/>
              <w:keepLines w:val="0"/>
              <w:widowControl/>
              <w:numPr>
                <w:ilvl w:val="0"/>
                <w:numId w:val="0"/>
              </w:numPr>
              <w:suppressLineNumbers w:val="0"/>
              <w:spacing w:before="90" w:beforeAutospacing="0" w:after="0" w:afterAutospacing="1" w:line="240" w:lineRule="auto"/>
              <w:rPr>
                <w:rFonts w:hint="default"/>
                <w:sz w:val="24"/>
                <w:szCs w:val="24"/>
                <w:vertAlign w:val="baseline"/>
                <w:lang w:val="en-US" w:eastAsia="zh-CN"/>
              </w:rPr>
            </w:pPr>
            <w:r>
              <w:rPr>
                <w:rFonts w:hint="eastAsia"/>
                <w:sz w:val="24"/>
                <w:szCs w:val="24"/>
                <w:vertAlign w:val="baseline"/>
                <w:lang w:val="en-US" w:eastAsia="zh-CN"/>
              </w:rPr>
              <w:t>在绕肩的接触上，一个向后画圆，一个向前画圆。</w:t>
            </w:r>
          </w:p>
        </w:tc>
        <w:tc>
          <w:tcPr>
            <w:tcW w:w="2062" w:type="dxa"/>
            <w:shd w:val="clear" w:color="auto" w:fill="auto"/>
            <w:vAlign w:val="top"/>
          </w:tcPr>
          <w:p w14:paraId="1749C0CB">
            <w:pPr>
              <w:keepNext w:val="0"/>
              <w:keepLines w:val="0"/>
              <w:widowControl/>
              <w:numPr>
                <w:ilvl w:val="0"/>
                <w:numId w:val="0"/>
              </w:numPr>
              <w:suppressLineNumbers w:val="0"/>
              <w:spacing w:before="90" w:beforeAutospacing="0" w:after="0" w:afterAutospacing="1" w:line="240" w:lineRule="auto"/>
              <w:ind w:left="0" w:leftChars="0" w:firstLine="0" w:firstLineChars="0"/>
              <w:rPr>
                <w:rFonts w:hint="eastAsia" w:asciiTheme="minorHAnsi" w:hAnsiTheme="minorHAnsi" w:eastAsiaTheme="minorEastAsia" w:cstheme="minorBidi"/>
                <w:kern w:val="2"/>
                <w:sz w:val="24"/>
                <w:szCs w:val="24"/>
                <w:vertAlign w:val="baseline"/>
                <w:lang w:val="en-US" w:eastAsia="zh-CN" w:bidi="ar-SA"/>
              </w:rPr>
            </w:pPr>
            <w:r>
              <w:rPr>
                <w:rFonts w:hint="eastAsia"/>
                <w:sz w:val="24"/>
                <w:szCs w:val="24"/>
                <w:lang w:val="en-US" w:eastAsia="zh-CN"/>
              </w:rPr>
              <w:t>舒缓、连贯，富于延展性 。</w:t>
            </w:r>
          </w:p>
        </w:tc>
        <w:tc>
          <w:tcPr>
            <w:tcW w:w="1819" w:type="dxa"/>
            <w:shd w:val="clear" w:color="auto" w:fill="auto"/>
            <w:vAlign w:val="top"/>
          </w:tcPr>
          <w:p w14:paraId="430AEC8C">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刚柔并济，展现情感的细腻一面。</w:t>
            </w:r>
          </w:p>
          <w:p w14:paraId="229F9102">
            <w:pPr>
              <w:keepNext w:val="0"/>
              <w:keepLines w:val="0"/>
              <w:widowControl/>
              <w:numPr>
                <w:ilvl w:val="0"/>
                <w:numId w:val="0"/>
              </w:numPr>
              <w:suppressLineNumbers w:val="0"/>
              <w:spacing w:before="90" w:beforeAutospacing="0" w:after="0" w:afterAutospacing="1" w:line="240" w:lineRule="auto"/>
              <w:ind w:left="0" w:leftChars="0" w:firstLine="0" w:firstLineChars="0"/>
              <w:rPr>
                <w:rFonts w:hint="eastAsia" w:asciiTheme="minorHAnsi" w:hAnsiTheme="minorHAnsi" w:eastAsiaTheme="minorEastAsia" w:cstheme="minorBidi"/>
                <w:b/>
                <w:bCs/>
                <w:kern w:val="2"/>
                <w:sz w:val="24"/>
                <w:szCs w:val="24"/>
                <w:vertAlign w:val="baseline"/>
                <w:lang w:val="en-US" w:eastAsia="zh-CN" w:bidi="ar-SA"/>
              </w:rPr>
            </w:pPr>
          </w:p>
        </w:tc>
      </w:tr>
    </w:tbl>
    <w:p w14:paraId="74FBE63D">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shd w:val="clear" w:fill="FFFFFF"/>
        </w:rPr>
      </w:pPr>
    </w:p>
    <w:p w14:paraId="1EFDD691">
      <w:pPr>
        <w:pStyle w:val="5"/>
        <w:keepNext w:val="0"/>
        <w:keepLines w:val="0"/>
        <w:widowControl/>
        <w:suppressLineNumbers w:val="0"/>
        <w:spacing w:before="240" w:beforeAutospacing="0" w:after="240" w:afterAutospacing="0" w:line="240" w:lineRule="auto"/>
        <w:ind w:left="0" w:right="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二）手的动律</w:t>
      </w:r>
    </w:p>
    <w:p w14:paraId="2DC4FD5A">
      <w:pPr>
        <w:pStyle w:val="5"/>
        <w:keepNext w:val="0"/>
        <w:keepLines w:val="0"/>
        <w:widowControl/>
        <w:suppressLineNumbers w:val="0"/>
        <w:shd w:val="clear" w:fill="FFFFFF"/>
        <w:spacing w:before="240" w:beforeAutospacing="0" w:after="240" w:afterAutospacing="0" w:line="240" w:lineRule="auto"/>
        <w:ind w:left="0" w:right="0" w:firstLine="480" w:firstLineChars="20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臂部动作主要包括硬手和软手两大类。硬手讲究力度与棱角，软手则注重柔美与连绵，两者交替运用形成刚柔相济的效果。</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"https://www.nmgesports.com/content/detail/34/6850.shtml"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在具体动作中，手臂常配合肩部的发力，从肩带动手臂及身体韵律，展现出舒展大气的运动轨迹。基本手型要求五个手指在一个平面内，拇指稍翘自然旁开，形成“板手”。对于以肩、臂、腕、手动作丰富而著称的蒙古舞来说，基本手型的准确运用至关重要。</w:t>
      </w:r>
    </w:p>
    <w:p w14:paraId="6E1DB1A6">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蒙古族舞蹈的手臂动作强调 </w:t>
      </w:r>
      <w:r>
        <w:rPr>
          <w:rStyle w:val="9"/>
          <w:rFonts w:hint="default" w:ascii="Segoe UI" w:hAnsi="Segoe UI" w:eastAsia="Segoe UI" w:cs="Segoe UI"/>
          <w:b/>
          <w:bCs/>
          <w:i w:val="0"/>
          <w:iCs w:val="0"/>
          <w:caps w:val="0"/>
          <w:color w:val="0F1115"/>
          <w:spacing w:val="0"/>
          <w:sz w:val="24"/>
          <w:szCs w:val="24"/>
          <w:shd w:val="clear" w:fill="FFFFFF"/>
        </w:rPr>
        <w:t>“圆”</w:t>
      </w:r>
      <w:r>
        <w:rPr>
          <w:rFonts w:hint="default" w:ascii="Segoe UI" w:hAnsi="Segoe UI" w:eastAsia="Segoe UI" w:cs="Segoe UI"/>
          <w:i w:val="0"/>
          <w:iCs w:val="0"/>
          <w:caps w:val="0"/>
          <w:color w:val="0F1115"/>
          <w:spacing w:val="0"/>
          <w:sz w:val="24"/>
          <w:szCs w:val="24"/>
          <w:shd w:val="clear" w:fill="FFFFFF"/>
        </w:rPr>
        <w:t> 与 </w:t>
      </w:r>
      <w:r>
        <w:rPr>
          <w:rStyle w:val="9"/>
          <w:rFonts w:hint="default" w:ascii="Segoe UI" w:hAnsi="Segoe UI" w:eastAsia="Segoe UI" w:cs="Segoe UI"/>
          <w:b/>
          <w:bCs/>
          <w:i w:val="0"/>
          <w:iCs w:val="0"/>
          <w:caps w:val="0"/>
          <w:color w:val="0F1115"/>
          <w:spacing w:val="0"/>
          <w:sz w:val="24"/>
          <w:szCs w:val="24"/>
          <w:shd w:val="clear" w:fill="FFFFFF"/>
        </w:rPr>
        <w:t>“韧”</w:t>
      </w:r>
      <w:r>
        <w:rPr>
          <w:rFonts w:hint="default" w:ascii="Segoe UI" w:hAnsi="Segoe UI" w:eastAsia="Segoe UI" w:cs="Segoe UI"/>
          <w:i w:val="0"/>
          <w:iCs w:val="0"/>
          <w:caps w:val="0"/>
          <w:color w:val="0F1115"/>
          <w:spacing w:val="0"/>
          <w:sz w:val="24"/>
          <w:szCs w:val="24"/>
          <w:shd w:val="clear" w:fill="FFFFFF"/>
        </w:rPr>
        <w:t> 的结合，通常由肩部发力传导至大臂、小臂和手部。根据发力方式和形态轨迹，可细分为以下三类：</w:t>
      </w:r>
    </w:p>
    <w:p w14:paraId="572BC4A2">
      <w:pPr>
        <w:pStyle w:val="4"/>
        <w:keepNext w:val="0"/>
        <w:keepLines w:val="0"/>
        <w:widowControl/>
        <w:suppressLineNumbers w:val="0"/>
        <w:spacing w:before="240" w:beforeAutospacing="0" w:after="240" w:afterAutospacing="0" w:line="240" w:lineRule="auto"/>
        <w:ind w:left="0" w:right="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1. 硬手系列（棱角分明、刚劲有力）</w:t>
      </w:r>
    </w:p>
    <w:p w14:paraId="4A4877DB">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源于模仿雄鹰振翅或骑手控马时的果断发力。</w:t>
      </w:r>
    </w:p>
    <w:tbl>
      <w:tblPr>
        <w:tblW w:w="97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3"/>
        <w:gridCol w:w="5929"/>
        <w:gridCol w:w="2654"/>
      </w:tblGrid>
      <w:tr w14:paraId="3B18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1183" w:type="dxa"/>
            <w:tcBorders>
              <w:top w:val="nil"/>
            </w:tcBorders>
            <w:shd w:val="clear"/>
            <w:tcMar>
              <w:top w:w="150" w:type="dxa"/>
              <w:left w:w="0" w:type="dxa"/>
              <w:bottom w:w="150" w:type="dxa"/>
              <w:right w:w="240" w:type="dxa"/>
            </w:tcMar>
            <w:vAlign w:val="center"/>
          </w:tcPr>
          <w:p w14:paraId="4BB9A2DB">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具体动作</w:t>
            </w:r>
          </w:p>
        </w:tc>
        <w:tc>
          <w:tcPr>
            <w:tcW w:w="5929" w:type="dxa"/>
            <w:tcBorders>
              <w:top w:val="nil"/>
            </w:tcBorders>
            <w:shd w:val="clear"/>
            <w:tcMar>
              <w:top w:w="150" w:type="dxa"/>
              <w:left w:w="240" w:type="dxa"/>
              <w:bottom w:w="150" w:type="dxa"/>
              <w:right w:w="240" w:type="dxa"/>
            </w:tcMar>
            <w:vAlign w:val="center"/>
          </w:tcPr>
          <w:p w14:paraId="2AD6FF00">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技术要领与节奏</w:t>
            </w:r>
          </w:p>
        </w:tc>
        <w:tc>
          <w:tcPr>
            <w:tcW w:w="2654" w:type="dxa"/>
            <w:tcBorders>
              <w:top w:val="nil"/>
            </w:tcBorders>
            <w:shd w:val="clear"/>
            <w:tcMar>
              <w:top w:w="150" w:type="dxa"/>
              <w:left w:w="240" w:type="dxa"/>
              <w:bottom w:w="150" w:type="dxa"/>
              <w:right w:w="240" w:type="dxa"/>
            </w:tcMar>
            <w:vAlign w:val="center"/>
          </w:tcPr>
          <w:p w14:paraId="72C430B6">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风格与表现</w:t>
            </w:r>
          </w:p>
        </w:tc>
      </w:tr>
      <w:tr w14:paraId="5CA61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183" w:type="dxa"/>
            <w:shd w:val="clear"/>
            <w:tcMar>
              <w:top w:w="150" w:type="dxa"/>
              <w:left w:w="0" w:type="dxa"/>
              <w:bottom w:w="150" w:type="dxa"/>
              <w:right w:w="240" w:type="dxa"/>
            </w:tcMar>
            <w:vAlign w:val="center"/>
          </w:tcPr>
          <w:p w14:paraId="700DA48F">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硬腕（跟掌手）</w:t>
            </w:r>
          </w:p>
        </w:tc>
        <w:tc>
          <w:tcPr>
            <w:tcW w:w="5929" w:type="dxa"/>
            <w:shd w:val="clear"/>
            <w:tcMar>
              <w:top w:w="150" w:type="dxa"/>
              <w:left w:w="240" w:type="dxa"/>
              <w:bottom w:w="150" w:type="dxa"/>
              <w:right w:w="240" w:type="dxa"/>
            </w:tcMar>
            <w:vAlign w:val="center"/>
          </w:tcPr>
          <w:p w14:paraId="0BB0E49F">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在掌与腕平直的状态下，以手腕发力，脆快地上提、下压，强调“寸劲”。节奏通常为一拍一次或两拍一次。</w:t>
            </w:r>
          </w:p>
        </w:tc>
        <w:tc>
          <w:tcPr>
            <w:tcW w:w="2654" w:type="dxa"/>
            <w:shd w:val="clear"/>
            <w:tcMar>
              <w:top w:w="150" w:type="dxa"/>
              <w:left w:w="240" w:type="dxa"/>
              <w:bottom w:w="150" w:type="dxa"/>
              <w:right w:w="0" w:type="dxa"/>
            </w:tcMar>
            <w:vAlign w:val="center"/>
          </w:tcPr>
          <w:p w14:paraId="2F94183A">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展现蒙古族女性的干练、洒脱。</w:t>
            </w:r>
          </w:p>
        </w:tc>
      </w:tr>
      <w:tr w14:paraId="417EA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183" w:type="dxa"/>
            <w:shd w:val="clear"/>
            <w:tcMar>
              <w:top w:w="150" w:type="dxa"/>
              <w:left w:w="0" w:type="dxa"/>
              <w:bottom w:w="150" w:type="dxa"/>
              <w:right w:w="240" w:type="dxa"/>
            </w:tcMar>
            <w:vAlign w:val="center"/>
          </w:tcPr>
          <w:p w14:paraId="16BC93CD">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平推手</w:t>
            </w:r>
          </w:p>
        </w:tc>
        <w:tc>
          <w:tcPr>
            <w:tcW w:w="5929" w:type="dxa"/>
            <w:shd w:val="clear"/>
            <w:tcMar>
              <w:top w:w="150" w:type="dxa"/>
              <w:left w:w="240" w:type="dxa"/>
              <w:bottom w:w="150" w:type="dxa"/>
              <w:right w:w="240" w:type="dxa"/>
            </w:tcMar>
            <w:vAlign w:val="center"/>
          </w:tcPr>
          <w:p w14:paraId="279E1617">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手臂伸直，以掌心或掌根向外远推，动作棱角分明，动势在肘部形成短暂的停顿。</w:t>
            </w:r>
          </w:p>
        </w:tc>
        <w:tc>
          <w:tcPr>
            <w:tcW w:w="2654" w:type="dxa"/>
            <w:shd w:val="clear"/>
            <w:tcMar>
              <w:top w:w="150" w:type="dxa"/>
              <w:left w:w="240" w:type="dxa"/>
              <w:bottom w:w="150" w:type="dxa"/>
              <w:right w:w="0" w:type="dxa"/>
            </w:tcMar>
            <w:vAlign w:val="center"/>
          </w:tcPr>
          <w:p w14:paraId="1CBDB95A">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表现辽阔感，常与硬肩配合。</w:t>
            </w:r>
          </w:p>
        </w:tc>
      </w:tr>
      <w:tr w14:paraId="49794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183" w:type="dxa"/>
            <w:shd w:val="clear"/>
            <w:tcMar>
              <w:top w:w="150" w:type="dxa"/>
              <w:left w:w="0" w:type="dxa"/>
              <w:bottom w:w="150" w:type="dxa"/>
              <w:right w:w="240" w:type="dxa"/>
            </w:tcMar>
            <w:vAlign w:val="center"/>
          </w:tcPr>
          <w:p w14:paraId="293FB1C9">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压手</w:t>
            </w:r>
          </w:p>
        </w:tc>
        <w:tc>
          <w:tcPr>
            <w:tcW w:w="5929" w:type="dxa"/>
            <w:shd w:val="clear"/>
            <w:tcMar>
              <w:top w:w="150" w:type="dxa"/>
              <w:left w:w="240" w:type="dxa"/>
              <w:bottom w:w="150" w:type="dxa"/>
              <w:right w:w="240" w:type="dxa"/>
            </w:tcMar>
            <w:vAlign w:val="center"/>
          </w:tcPr>
          <w:p w14:paraId="3F08273F">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以肩带肘、肘带腕，手臂如大雁翅膀一般缓缓下沉压住，力量内含。</w:t>
            </w:r>
          </w:p>
        </w:tc>
        <w:tc>
          <w:tcPr>
            <w:tcW w:w="2654" w:type="dxa"/>
            <w:shd w:val="clear"/>
            <w:tcMar>
              <w:top w:w="150" w:type="dxa"/>
              <w:left w:w="240" w:type="dxa"/>
              <w:bottom w:w="150" w:type="dxa"/>
              <w:right w:w="0" w:type="dxa"/>
            </w:tcMar>
            <w:vAlign w:val="center"/>
          </w:tcPr>
          <w:p w14:paraId="0B83275C">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配合深沉的呼吸，表现大地的厚重。</w:t>
            </w:r>
          </w:p>
        </w:tc>
      </w:tr>
    </w:tbl>
    <w:p w14:paraId="4933484D">
      <w:pPr>
        <w:pStyle w:val="4"/>
        <w:keepNext w:val="0"/>
        <w:keepLines w:val="0"/>
        <w:widowControl/>
        <w:suppressLineNumbers w:val="0"/>
        <w:spacing w:before="240" w:beforeAutospacing="0" w:after="240" w:afterAutospacing="0" w:line="240" w:lineRule="auto"/>
        <w:ind w:left="0" w:right="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2. 软手系列（连绵不断、柔美如波）</w:t>
      </w:r>
    </w:p>
    <w:p w14:paraId="0C1A779C">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模仿流水、白云、大雁翱翔时的滑翔姿态，体现蒙古舞 </w:t>
      </w:r>
      <w:r>
        <w:rPr>
          <w:rStyle w:val="9"/>
          <w:rFonts w:hint="default" w:ascii="Segoe UI" w:hAnsi="Segoe UI" w:eastAsia="Segoe UI" w:cs="Segoe UI"/>
          <w:b/>
          <w:bCs/>
          <w:i w:val="0"/>
          <w:iCs w:val="0"/>
          <w:caps w:val="0"/>
          <w:color w:val="0F1115"/>
          <w:spacing w:val="0"/>
          <w:sz w:val="24"/>
          <w:szCs w:val="24"/>
          <w:shd w:val="clear" w:fill="FFFFFF"/>
        </w:rPr>
        <w:t>“柔中见刚”</w:t>
      </w:r>
      <w:r>
        <w:rPr>
          <w:rFonts w:hint="default" w:ascii="Segoe UI" w:hAnsi="Segoe UI" w:eastAsia="Segoe UI" w:cs="Segoe UI"/>
          <w:i w:val="0"/>
          <w:iCs w:val="0"/>
          <w:caps w:val="0"/>
          <w:color w:val="0F1115"/>
          <w:spacing w:val="0"/>
          <w:sz w:val="24"/>
          <w:szCs w:val="24"/>
          <w:shd w:val="clear" w:fill="FFFFFF"/>
        </w:rPr>
        <w:t> 的审美。</w:t>
      </w:r>
    </w:p>
    <w:tbl>
      <w:tblPr>
        <w:tblW w:w="98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7"/>
        <w:gridCol w:w="4483"/>
        <w:gridCol w:w="3192"/>
      </w:tblGrid>
      <w:tr w14:paraId="037F7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2127" w:type="dxa"/>
            <w:tcBorders>
              <w:top w:val="nil"/>
            </w:tcBorders>
            <w:shd w:val="clear"/>
            <w:tcMar>
              <w:top w:w="150" w:type="dxa"/>
              <w:left w:w="0" w:type="dxa"/>
              <w:bottom w:w="150" w:type="dxa"/>
              <w:right w:w="240" w:type="dxa"/>
            </w:tcMar>
            <w:vAlign w:val="center"/>
          </w:tcPr>
          <w:p w14:paraId="0B26EEBE">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具体动作</w:t>
            </w:r>
          </w:p>
        </w:tc>
        <w:tc>
          <w:tcPr>
            <w:tcW w:w="4483" w:type="dxa"/>
            <w:tcBorders>
              <w:top w:val="nil"/>
            </w:tcBorders>
            <w:shd w:val="clear"/>
            <w:tcMar>
              <w:top w:w="150" w:type="dxa"/>
              <w:left w:w="240" w:type="dxa"/>
              <w:bottom w:w="150" w:type="dxa"/>
              <w:right w:w="240" w:type="dxa"/>
            </w:tcMar>
            <w:vAlign w:val="center"/>
          </w:tcPr>
          <w:p w14:paraId="57269F0D">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技术要领与节奏</w:t>
            </w:r>
          </w:p>
        </w:tc>
        <w:tc>
          <w:tcPr>
            <w:tcW w:w="3192" w:type="dxa"/>
            <w:tcBorders>
              <w:top w:val="nil"/>
            </w:tcBorders>
            <w:shd w:val="clear"/>
            <w:tcMar>
              <w:top w:w="150" w:type="dxa"/>
              <w:left w:w="240" w:type="dxa"/>
              <w:bottom w:w="150" w:type="dxa"/>
              <w:right w:w="240" w:type="dxa"/>
            </w:tcMar>
            <w:vAlign w:val="center"/>
          </w:tcPr>
          <w:p w14:paraId="363E633B">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风格与表现</w:t>
            </w:r>
          </w:p>
        </w:tc>
      </w:tr>
      <w:tr w14:paraId="43145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2127" w:type="dxa"/>
            <w:shd w:val="clear"/>
            <w:tcMar>
              <w:top w:w="150" w:type="dxa"/>
              <w:left w:w="0" w:type="dxa"/>
              <w:bottom w:w="150" w:type="dxa"/>
              <w:right w:w="240" w:type="dxa"/>
            </w:tcMar>
            <w:vAlign w:val="center"/>
          </w:tcPr>
          <w:p w14:paraId="17996152">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软手（波浪手）</w:t>
            </w:r>
          </w:p>
        </w:tc>
        <w:tc>
          <w:tcPr>
            <w:tcW w:w="4483" w:type="dxa"/>
            <w:shd w:val="clear"/>
            <w:tcMar>
              <w:top w:w="150" w:type="dxa"/>
              <w:left w:w="240" w:type="dxa"/>
              <w:bottom w:w="150" w:type="dxa"/>
              <w:right w:w="240" w:type="dxa"/>
            </w:tcMar>
            <w:vAlign w:val="center"/>
          </w:tcPr>
          <w:p w14:paraId="4BC0D99F">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由肩、肘、腕、指关节依次连续推动，形成如波浪般的连绵线条。要求关节松弛，气息贯穿。</w:t>
            </w:r>
          </w:p>
        </w:tc>
        <w:tc>
          <w:tcPr>
            <w:tcW w:w="3192" w:type="dxa"/>
            <w:shd w:val="clear"/>
            <w:tcMar>
              <w:top w:w="150" w:type="dxa"/>
              <w:left w:w="240" w:type="dxa"/>
              <w:bottom w:w="150" w:type="dxa"/>
              <w:right w:w="0" w:type="dxa"/>
            </w:tcMar>
            <w:vAlign w:val="center"/>
          </w:tcPr>
          <w:p w14:paraId="74B0A90E">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在《盅碗舞》中大量运用，表现端庄典雅。</w:t>
            </w:r>
          </w:p>
        </w:tc>
      </w:tr>
      <w:tr w14:paraId="45278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27" w:type="dxa"/>
            <w:shd w:val="clear"/>
            <w:tcMar>
              <w:top w:w="150" w:type="dxa"/>
              <w:left w:w="0" w:type="dxa"/>
              <w:bottom w:w="150" w:type="dxa"/>
              <w:right w:w="240" w:type="dxa"/>
            </w:tcMar>
            <w:vAlign w:val="center"/>
          </w:tcPr>
          <w:p w14:paraId="607B541C">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拉背手</w:t>
            </w:r>
          </w:p>
        </w:tc>
        <w:tc>
          <w:tcPr>
            <w:tcW w:w="4483" w:type="dxa"/>
            <w:shd w:val="clear"/>
            <w:tcMar>
              <w:top w:w="150" w:type="dxa"/>
              <w:left w:w="240" w:type="dxa"/>
              <w:bottom w:w="150" w:type="dxa"/>
              <w:right w:w="240" w:type="dxa"/>
            </w:tcMar>
            <w:vAlign w:val="center"/>
          </w:tcPr>
          <w:p w14:paraId="76B3B62B">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双肩胛骨向中间夹紧，带动手臂如拉开硬弓一般在体侧或体后伸展，过程缓慢而有力。</w:t>
            </w:r>
          </w:p>
        </w:tc>
        <w:tc>
          <w:tcPr>
            <w:tcW w:w="3192" w:type="dxa"/>
            <w:shd w:val="clear"/>
            <w:tcMar>
              <w:top w:w="150" w:type="dxa"/>
              <w:left w:w="240" w:type="dxa"/>
              <w:bottom w:w="150" w:type="dxa"/>
              <w:right w:w="0" w:type="dxa"/>
            </w:tcMar>
            <w:vAlign w:val="center"/>
          </w:tcPr>
          <w:p w14:paraId="6E896BFE">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展现男性宽厚的背部线条与张力。</w:t>
            </w:r>
          </w:p>
        </w:tc>
      </w:tr>
      <w:tr w14:paraId="4F2E4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2127" w:type="dxa"/>
            <w:shd w:val="clear"/>
            <w:tcMar>
              <w:top w:w="150" w:type="dxa"/>
              <w:left w:w="0" w:type="dxa"/>
              <w:bottom w:w="150" w:type="dxa"/>
              <w:right w:w="240" w:type="dxa"/>
            </w:tcMar>
            <w:vAlign w:val="center"/>
          </w:tcPr>
          <w:p w14:paraId="31AE6EEA">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绕腕柔臂</w:t>
            </w:r>
          </w:p>
        </w:tc>
        <w:tc>
          <w:tcPr>
            <w:tcW w:w="4483" w:type="dxa"/>
            <w:shd w:val="clear"/>
            <w:tcMar>
              <w:top w:w="150" w:type="dxa"/>
              <w:left w:w="240" w:type="dxa"/>
              <w:bottom w:w="150" w:type="dxa"/>
              <w:right w:w="240" w:type="dxa"/>
            </w:tcMar>
            <w:vAlign w:val="center"/>
          </w:tcPr>
          <w:p w14:paraId="6C9AED4E">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手臂在体侧做大的划圆动作，配合呼吸和腰部的旁移，形成“探海”或“望月”般的延伸感。</w:t>
            </w:r>
          </w:p>
        </w:tc>
        <w:tc>
          <w:tcPr>
            <w:tcW w:w="3192" w:type="dxa"/>
            <w:shd w:val="clear"/>
            <w:tcMar>
              <w:top w:w="150" w:type="dxa"/>
              <w:left w:w="240" w:type="dxa"/>
              <w:bottom w:w="150" w:type="dxa"/>
              <w:right w:w="0" w:type="dxa"/>
            </w:tcMar>
            <w:vAlign w:val="center"/>
          </w:tcPr>
          <w:p w14:paraId="1611FB92">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模仿雄鹰盘旋、鸿雁高飞。</w:t>
            </w:r>
          </w:p>
        </w:tc>
      </w:tr>
    </w:tbl>
    <w:p w14:paraId="0E877295">
      <w:pPr>
        <w:keepNext w:val="0"/>
        <w:keepLines w:val="0"/>
        <w:widowControl/>
        <w:numPr>
          <w:ilvl w:val="0"/>
          <w:numId w:val="1"/>
        </w:numPr>
        <w:suppressLineNumbers w:val="0"/>
        <w:spacing w:before="90" w:beforeAutospacing="0" w:after="0" w:afterAutospacing="1" w:line="240" w:lineRule="auto"/>
        <w:rPr>
          <w:rFonts w:hint="eastAsia"/>
          <w:sz w:val="24"/>
          <w:szCs w:val="24"/>
          <w:lang w:val="en-US" w:eastAsia="zh-CN"/>
        </w:rPr>
      </w:pPr>
      <w:r>
        <w:rPr>
          <w:rFonts w:hint="eastAsia"/>
          <w:sz w:val="24"/>
          <w:szCs w:val="24"/>
          <w:lang w:val="en-US" w:eastAsia="zh-CN"/>
        </w:rPr>
        <w:t>臂部动律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0B1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4CC445B">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动作名称</w:t>
            </w:r>
          </w:p>
        </w:tc>
        <w:tc>
          <w:tcPr>
            <w:tcW w:w="2130" w:type="dxa"/>
            <w:vAlign w:val="center"/>
          </w:tcPr>
          <w:p w14:paraId="666F1817">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发力点与动作路径</w:t>
            </w:r>
          </w:p>
        </w:tc>
        <w:tc>
          <w:tcPr>
            <w:tcW w:w="2131" w:type="dxa"/>
            <w:vAlign w:val="center"/>
          </w:tcPr>
          <w:p w14:paraId="5478F3B2">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节奏特点</w:t>
            </w:r>
          </w:p>
        </w:tc>
        <w:tc>
          <w:tcPr>
            <w:tcW w:w="2131" w:type="dxa"/>
            <w:vAlign w:val="center"/>
          </w:tcPr>
          <w:p w14:paraId="793B8A40">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风格与意象</w:t>
            </w:r>
          </w:p>
        </w:tc>
      </w:tr>
      <w:tr w14:paraId="2F62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A8816FD">
            <w:pPr>
              <w:keepNext w:val="0"/>
              <w:keepLines w:val="0"/>
              <w:widowControl/>
              <w:suppressLineNumbers w:val="0"/>
              <w:spacing w:line="240" w:lineRule="auto"/>
              <w:jc w:val="left"/>
              <w:rPr>
                <w:rFonts w:hint="eastAsia"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柔臂</w:t>
            </w:r>
          </w:p>
        </w:tc>
        <w:tc>
          <w:tcPr>
            <w:tcW w:w="2130" w:type="dxa"/>
            <w:vAlign w:val="center"/>
          </w:tcPr>
          <w:p w14:paraId="7986C987">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肩部启动，力量依次经肘、腕传导至指尖，形成如波浪般的S形或直线流动。</w:t>
            </w:r>
          </w:p>
        </w:tc>
        <w:tc>
          <w:tcPr>
            <w:tcW w:w="2131" w:type="dxa"/>
            <w:vAlign w:val="center"/>
          </w:tcPr>
          <w:p w14:paraId="52F59B91">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舒展绵长，常为散板或慢板，快慢相间，重在“韵”。</w:t>
            </w:r>
          </w:p>
        </w:tc>
        <w:tc>
          <w:tcPr>
            <w:tcW w:w="2131" w:type="dxa"/>
            <w:vAlign w:val="center"/>
          </w:tcPr>
          <w:p w14:paraId="32150654">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象征草原的辽阔、云的流动、河的蜿蜒，是蒙古舞最典型的诗意动作。</w:t>
            </w:r>
          </w:p>
        </w:tc>
      </w:tr>
      <w:tr w14:paraId="1ADD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612A3C2">
            <w:pPr>
              <w:keepNext w:val="0"/>
              <w:keepLines w:val="0"/>
              <w:widowControl/>
              <w:suppressLineNumbers w:val="0"/>
              <w:spacing w:line="240" w:lineRule="auto"/>
              <w:jc w:val="left"/>
              <w:rPr>
                <w:rFonts w:hint="eastAsia"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拉背</w:t>
            </w:r>
          </w:p>
        </w:tc>
        <w:tc>
          <w:tcPr>
            <w:tcW w:w="2130" w:type="dxa"/>
            <w:vAlign w:val="center"/>
          </w:tcPr>
          <w:p w14:paraId="18B7C2BD">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后背肩胛骨挤压与释放，带动大臂做水平外展或前屈，路径呈抗阻感。</w:t>
            </w:r>
          </w:p>
        </w:tc>
        <w:tc>
          <w:tcPr>
            <w:tcW w:w="2131" w:type="dxa"/>
            <w:vAlign w:val="center"/>
          </w:tcPr>
          <w:p w14:paraId="59B646EF">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附点节奏：拉的过程占3/4拍，瞬间放松回位占1/4拍。</w:t>
            </w:r>
          </w:p>
        </w:tc>
        <w:tc>
          <w:tcPr>
            <w:tcW w:w="2131" w:type="dxa"/>
            <w:vAlign w:val="center"/>
          </w:tcPr>
          <w:p w14:paraId="5D3F16D0">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坚韧、负重，模拟拉动勒勒车或勒紧缰绳，体现力量与韧性。</w:t>
            </w:r>
          </w:p>
        </w:tc>
      </w:tr>
      <w:tr w14:paraId="2238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1E3F8C4">
            <w:pPr>
              <w:keepNext w:val="0"/>
              <w:keepLines w:val="0"/>
              <w:widowControl/>
              <w:suppressLineNumbers w:val="0"/>
              <w:spacing w:line="240" w:lineRule="auto"/>
              <w:jc w:val="left"/>
              <w:rPr>
                <w:rFonts w:hint="eastAsia"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摆臂</w:t>
            </w:r>
          </w:p>
        </w:tc>
        <w:tc>
          <w:tcPr>
            <w:tcW w:w="2130" w:type="dxa"/>
            <w:vAlign w:val="center"/>
          </w:tcPr>
          <w:p w14:paraId="18897D2D">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双臂同向或交替左右摆动，力量源于肩胛带动大臂。</w:t>
            </w:r>
          </w:p>
        </w:tc>
        <w:tc>
          <w:tcPr>
            <w:tcW w:w="2131" w:type="dxa"/>
            <w:vAlign w:val="center"/>
          </w:tcPr>
          <w:p w14:paraId="6725A9B6">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中速均匀，幅度与节奏成正比，可快可慢。</w:t>
            </w:r>
          </w:p>
        </w:tc>
        <w:tc>
          <w:tcPr>
            <w:tcW w:w="2131" w:type="dxa"/>
            <w:vAlign w:val="center"/>
          </w:tcPr>
          <w:p w14:paraId="6CA1C878">
            <w:pPr>
              <w:keepNext w:val="0"/>
              <w:keepLines w:val="0"/>
              <w:widowControl/>
              <w:suppressLineNumbers w:val="0"/>
              <w:spacing w:line="240" w:lineRule="auto"/>
              <w:jc w:val="left"/>
              <w:rPr>
                <w:rFonts w:hint="eastAsia"/>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开阔自由，模拟风吹草低或行走时的自然摆臂。</w:t>
            </w:r>
          </w:p>
        </w:tc>
      </w:tr>
    </w:tbl>
    <w:p w14:paraId="45D9AC0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240" w:lineRule="auto"/>
        <w:ind w:left="0" w:right="0"/>
        <w:rPr>
          <w:rFonts w:hint="default" w:ascii="Segoe UI" w:hAnsi="Segoe UI" w:eastAsia="宋体" w:cs="Segoe UI"/>
          <w:i w:val="0"/>
          <w:iCs w:val="0"/>
          <w:caps w:val="0"/>
          <w:color w:val="0F1115"/>
          <w:spacing w:val="0"/>
          <w:kern w:val="2"/>
          <w:sz w:val="24"/>
          <w:szCs w:val="24"/>
          <w:shd w:val="clear" w:fill="FFFFFF"/>
          <w:lang w:val="en-US" w:eastAsia="zh-CN" w:bidi="ar-SA"/>
        </w:rPr>
      </w:pPr>
      <w:r>
        <w:rPr>
          <w:rFonts w:hint="eastAsia" w:ascii="Segoe UI" w:hAnsi="Segoe UI" w:eastAsia="宋体" w:cs="Segoe UI"/>
          <w:i w:val="0"/>
          <w:iCs w:val="0"/>
          <w:caps w:val="0"/>
          <w:color w:val="0F1115"/>
          <w:spacing w:val="0"/>
          <w:kern w:val="2"/>
          <w:sz w:val="24"/>
          <w:szCs w:val="24"/>
          <w:shd w:val="clear" w:fill="FFFFFF"/>
          <w:lang w:val="en-US" w:eastAsia="zh-CN" w:bidi="ar-SA"/>
        </w:rPr>
        <w:t>（三）腕部动律</w:t>
      </w:r>
    </w:p>
    <w:p w14:paraId="7FE7A977">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腕部动作在蒙古舞中扮演着细腻而关键的角色，主要包括压腕、弹腕、翻腕、提腕、推腕、拉腕、绕腕等。</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"https://www.nmgesports.com/content/detail/34/6850.shtml"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腕部动作要求在掌与腕平直的姿态上，以脆韧相间的上提、下压来带动整个手臂的舞动，体现了蒙古舞“柔中见刚”的独特韵味。翻腕常用于表现蒙古族姑娘热情开朗的性格。</w:t>
      </w:r>
      <w:r>
        <w:rPr>
          <w:rFonts w:hint="default" w:ascii="Segoe UI" w:hAnsi="Segoe UI" w:eastAsia="Segoe UI" w:cs="Segoe UI"/>
          <w:i w:val="0"/>
          <w:iCs w:val="0"/>
          <w:caps w:val="0"/>
          <w:color w:val="0F1115"/>
          <w:spacing w:val="0"/>
          <w:sz w:val="24"/>
          <w:szCs w:val="24"/>
          <w:shd w:val="clear" w:fill="FFFFFF"/>
        </w:rPr>
        <w:t>腕部是蒙古舞动作细腻表情的“点睛之笔”。在掌与腕平直（即板手）的基础上，腕部动作主要分为</w:t>
      </w:r>
      <w:r>
        <w:rPr>
          <w:rStyle w:val="9"/>
          <w:rFonts w:hint="default" w:ascii="Segoe UI" w:hAnsi="Segoe UI" w:eastAsia="Segoe UI" w:cs="Segoe UI"/>
          <w:b/>
          <w:bCs/>
          <w:i w:val="0"/>
          <w:iCs w:val="0"/>
          <w:caps w:val="0"/>
          <w:color w:val="0F1115"/>
          <w:spacing w:val="0"/>
          <w:sz w:val="24"/>
          <w:szCs w:val="24"/>
          <w:shd w:val="clear" w:fill="FFFFFF"/>
        </w:rPr>
        <w:t>弹性类</w:t>
      </w:r>
      <w:r>
        <w:rPr>
          <w:rFonts w:hint="default" w:ascii="Segoe UI" w:hAnsi="Segoe UI" w:eastAsia="Segoe UI" w:cs="Segoe UI"/>
          <w:i w:val="0"/>
          <w:iCs w:val="0"/>
          <w:caps w:val="0"/>
          <w:color w:val="0F1115"/>
          <w:spacing w:val="0"/>
          <w:sz w:val="24"/>
          <w:szCs w:val="24"/>
          <w:shd w:val="clear" w:fill="FFFFFF"/>
        </w:rPr>
        <w:t>与</w:t>
      </w:r>
      <w:r>
        <w:rPr>
          <w:rStyle w:val="9"/>
          <w:rFonts w:hint="default" w:ascii="Segoe UI" w:hAnsi="Segoe UI" w:eastAsia="Segoe UI" w:cs="Segoe UI"/>
          <w:b/>
          <w:bCs/>
          <w:i w:val="0"/>
          <w:iCs w:val="0"/>
          <w:caps w:val="0"/>
          <w:color w:val="0F1115"/>
          <w:spacing w:val="0"/>
          <w:sz w:val="24"/>
          <w:szCs w:val="24"/>
          <w:shd w:val="clear" w:fill="FFFFFF"/>
        </w:rPr>
        <w:t>旋转类</w:t>
      </w:r>
      <w:r>
        <w:rPr>
          <w:rFonts w:hint="default" w:ascii="Segoe UI" w:hAnsi="Segoe UI" w:eastAsia="Segoe UI" w:cs="Segoe UI"/>
          <w:i w:val="0"/>
          <w:iCs w:val="0"/>
          <w:caps w:val="0"/>
          <w:color w:val="0F1115"/>
          <w:spacing w:val="0"/>
          <w:sz w:val="24"/>
          <w:szCs w:val="24"/>
          <w:shd w:val="clear" w:fill="FFFFFF"/>
        </w:rPr>
        <w:t>。</w:t>
      </w:r>
    </w:p>
    <w:p w14:paraId="578F24F8">
      <w:pPr>
        <w:pStyle w:val="4"/>
        <w:keepNext w:val="0"/>
        <w:keepLines w:val="0"/>
        <w:widowControl/>
        <w:suppressLineNumbers w:val="0"/>
        <w:spacing w:before="240" w:beforeAutospacing="0" w:after="240" w:afterAutospacing="0" w:line="240" w:lineRule="auto"/>
        <w:ind w:left="0" w:right="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1. 弹性腕部动作（强调脆韧相间的力度变化）</w:t>
      </w:r>
    </w:p>
    <w:tbl>
      <w:tblPr>
        <w:tblW w:w="955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0"/>
        <w:gridCol w:w="4247"/>
        <w:gridCol w:w="3806"/>
      </w:tblGrid>
      <w:tr w14:paraId="78128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1500" w:type="dxa"/>
            <w:tcBorders>
              <w:top w:val="nil"/>
            </w:tcBorders>
            <w:shd w:val="clear"/>
            <w:tcMar>
              <w:top w:w="150" w:type="dxa"/>
              <w:left w:w="0" w:type="dxa"/>
              <w:bottom w:w="150" w:type="dxa"/>
              <w:right w:w="240" w:type="dxa"/>
            </w:tcMar>
            <w:vAlign w:val="center"/>
          </w:tcPr>
          <w:p w14:paraId="68B111CA">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具体动作</w:t>
            </w:r>
          </w:p>
        </w:tc>
        <w:tc>
          <w:tcPr>
            <w:tcW w:w="4247" w:type="dxa"/>
            <w:tcBorders>
              <w:top w:val="nil"/>
            </w:tcBorders>
            <w:shd w:val="clear"/>
            <w:tcMar>
              <w:top w:w="150" w:type="dxa"/>
              <w:left w:w="240" w:type="dxa"/>
              <w:bottom w:w="150" w:type="dxa"/>
              <w:right w:w="240" w:type="dxa"/>
            </w:tcMar>
            <w:vAlign w:val="center"/>
          </w:tcPr>
          <w:p w14:paraId="228B88EB">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技术要领与节奏</w:t>
            </w:r>
          </w:p>
        </w:tc>
        <w:tc>
          <w:tcPr>
            <w:tcW w:w="3806" w:type="dxa"/>
            <w:tcBorders>
              <w:top w:val="nil"/>
            </w:tcBorders>
            <w:shd w:val="clear"/>
            <w:tcMar>
              <w:top w:w="150" w:type="dxa"/>
              <w:left w:w="240" w:type="dxa"/>
              <w:bottom w:w="150" w:type="dxa"/>
              <w:right w:w="240" w:type="dxa"/>
            </w:tcMar>
            <w:vAlign w:val="center"/>
          </w:tcPr>
          <w:p w14:paraId="33394542">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风格与表现</w:t>
            </w:r>
          </w:p>
        </w:tc>
      </w:tr>
      <w:tr w14:paraId="0D5A3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500" w:type="dxa"/>
            <w:shd w:val="clear"/>
            <w:tcMar>
              <w:top w:w="150" w:type="dxa"/>
              <w:left w:w="0" w:type="dxa"/>
              <w:bottom w:w="150" w:type="dxa"/>
              <w:right w:w="240" w:type="dxa"/>
            </w:tcMar>
            <w:vAlign w:val="center"/>
          </w:tcPr>
          <w:p w14:paraId="04C8ECEF">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提压腕</w:t>
            </w:r>
          </w:p>
        </w:tc>
        <w:tc>
          <w:tcPr>
            <w:tcW w:w="4247" w:type="dxa"/>
            <w:shd w:val="clear"/>
            <w:tcMar>
              <w:top w:w="150" w:type="dxa"/>
              <w:left w:w="240" w:type="dxa"/>
              <w:bottom w:w="150" w:type="dxa"/>
              <w:right w:w="240" w:type="dxa"/>
            </w:tcMar>
            <w:vAlign w:val="center"/>
          </w:tcPr>
          <w:p w14:paraId="47172681">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保持手掌形态，手腕快速向上提起（指尖下坠感），再快速下压（掌根发力）。重拍通常在下压瞬间。</w:t>
            </w:r>
          </w:p>
        </w:tc>
        <w:tc>
          <w:tcPr>
            <w:tcW w:w="3806" w:type="dxa"/>
            <w:shd w:val="clear"/>
            <w:tcMar>
              <w:top w:w="150" w:type="dxa"/>
              <w:left w:w="240" w:type="dxa"/>
              <w:bottom w:w="150" w:type="dxa"/>
              <w:right w:w="0" w:type="dxa"/>
            </w:tcMar>
            <w:vAlign w:val="center"/>
          </w:tcPr>
          <w:p w14:paraId="41BAB1E7">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最基础、应用最广的腕部动律，配合硬肩表现欢快情绪。</w:t>
            </w:r>
          </w:p>
        </w:tc>
      </w:tr>
      <w:tr w14:paraId="746FB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500" w:type="dxa"/>
            <w:shd w:val="clear"/>
            <w:tcMar>
              <w:top w:w="150" w:type="dxa"/>
              <w:left w:w="0" w:type="dxa"/>
              <w:bottom w:w="150" w:type="dxa"/>
              <w:right w:w="240" w:type="dxa"/>
            </w:tcMar>
            <w:vAlign w:val="center"/>
          </w:tcPr>
          <w:p w14:paraId="06DDAB03">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弹腕</w:t>
            </w:r>
          </w:p>
        </w:tc>
        <w:tc>
          <w:tcPr>
            <w:tcW w:w="4247" w:type="dxa"/>
            <w:shd w:val="clear"/>
            <w:tcMar>
              <w:top w:w="150" w:type="dxa"/>
              <w:left w:w="240" w:type="dxa"/>
              <w:bottom w:w="150" w:type="dxa"/>
              <w:right w:w="240" w:type="dxa"/>
            </w:tcMar>
            <w:vAlign w:val="center"/>
          </w:tcPr>
          <w:p w14:paraId="79D79B8F">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手掌松弛，手腕像被轻轻弹击一样瞬间发力抖动，随即自然弹回。</w:t>
            </w:r>
          </w:p>
        </w:tc>
        <w:tc>
          <w:tcPr>
            <w:tcW w:w="3806" w:type="dxa"/>
            <w:shd w:val="clear"/>
            <w:tcMar>
              <w:top w:w="150" w:type="dxa"/>
              <w:left w:w="240" w:type="dxa"/>
              <w:bottom w:w="150" w:type="dxa"/>
              <w:right w:w="0" w:type="dxa"/>
            </w:tcMar>
            <w:vAlign w:val="center"/>
          </w:tcPr>
          <w:p w14:paraId="4C62ED97">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模拟骏马抖动鬃毛或水珠飞溅的瞬间。</w:t>
            </w:r>
          </w:p>
        </w:tc>
      </w:tr>
      <w:tr w14:paraId="75BCB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500" w:type="dxa"/>
            <w:shd w:val="clear"/>
            <w:tcMar>
              <w:top w:w="150" w:type="dxa"/>
              <w:left w:w="0" w:type="dxa"/>
              <w:bottom w:w="150" w:type="dxa"/>
              <w:right w:w="240" w:type="dxa"/>
            </w:tcMar>
            <w:vAlign w:val="center"/>
          </w:tcPr>
          <w:p w14:paraId="7B3737D3">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甩腕</w:t>
            </w:r>
          </w:p>
        </w:tc>
        <w:tc>
          <w:tcPr>
            <w:tcW w:w="4247" w:type="dxa"/>
            <w:shd w:val="clear"/>
            <w:tcMar>
              <w:top w:w="150" w:type="dxa"/>
              <w:left w:w="240" w:type="dxa"/>
              <w:bottom w:w="150" w:type="dxa"/>
              <w:right w:w="240" w:type="dxa"/>
            </w:tcMar>
            <w:vAlign w:val="center"/>
          </w:tcPr>
          <w:p w14:paraId="560703CA">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手臂运动到极致时，手腕顺势向外甩出，有极强的一体感和离心力。</w:t>
            </w:r>
          </w:p>
        </w:tc>
        <w:tc>
          <w:tcPr>
            <w:tcW w:w="3806" w:type="dxa"/>
            <w:shd w:val="clear"/>
            <w:tcMar>
              <w:top w:w="150" w:type="dxa"/>
              <w:left w:w="240" w:type="dxa"/>
              <w:bottom w:w="150" w:type="dxa"/>
              <w:right w:w="0" w:type="dxa"/>
            </w:tcMar>
            <w:vAlign w:val="center"/>
          </w:tcPr>
          <w:p w14:paraId="4863414C">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用于大线条动作的结束或情绪爆发点。</w:t>
            </w:r>
          </w:p>
        </w:tc>
      </w:tr>
    </w:tbl>
    <w:p w14:paraId="56FA20EE">
      <w:pPr>
        <w:pStyle w:val="4"/>
        <w:keepNext w:val="0"/>
        <w:keepLines w:val="0"/>
        <w:widowControl/>
        <w:suppressLineNumbers w:val="0"/>
        <w:spacing w:before="240" w:beforeAutospacing="0" w:after="240" w:afterAutospacing="0" w:line="240" w:lineRule="auto"/>
        <w:ind w:left="0" w:right="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2. 旋转类腕部动作（强调空间的环绕变化）</w:t>
      </w:r>
    </w:p>
    <w:tbl>
      <w:tblPr>
        <w:tblW w:w="9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6"/>
        <w:gridCol w:w="4375"/>
        <w:gridCol w:w="3887"/>
      </w:tblGrid>
      <w:tr w14:paraId="7E668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1256" w:type="dxa"/>
            <w:tcBorders>
              <w:top w:val="nil"/>
            </w:tcBorders>
            <w:shd w:val="clear"/>
            <w:tcMar>
              <w:top w:w="150" w:type="dxa"/>
              <w:left w:w="0" w:type="dxa"/>
              <w:bottom w:w="150" w:type="dxa"/>
              <w:right w:w="240" w:type="dxa"/>
            </w:tcMar>
            <w:vAlign w:val="center"/>
          </w:tcPr>
          <w:p w14:paraId="5F2FC836">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具体动作</w:t>
            </w:r>
          </w:p>
        </w:tc>
        <w:tc>
          <w:tcPr>
            <w:tcW w:w="4375" w:type="dxa"/>
            <w:tcBorders>
              <w:top w:val="nil"/>
            </w:tcBorders>
            <w:shd w:val="clear"/>
            <w:tcMar>
              <w:top w:w="150" w:type="dxa"/>
              <w:left w:w="240" w:type="dxa"/>
              <w:bottom w:w="150" w:type="dxa"/>
              <w:right w:w="240" w:type="dxa"/>
            </w:tcMar>
            <w:vAlign w:val="center"/>
          </w:tcPr>
          <w:p w14:paraId="58A9A336">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技术要领与节奏</w:t>
            </w:r>
          </w:p>
        </w:tc>
        <w:tc>
          <w:tcPr>
            <w:tcW w:w="3887" w:type="dxa"/>
            <w:tcBorders>
              <w:top w:val="nil"/>
            </w:tcBorders>
            <w:shd w:val="clear"/>
            <w:tcMar>
              <w:top w:w="150" w:type="dxa"/>
              <w:left w:w="240" w:type="dxa"/>
              <w:bottom w:w="150" w:type="dxa"/>
              <w:right w:w="240" w:type="dxa"/>
            </w:tcMar>
            <w:vAlign w:val="center"/>
          </w:tcPr>
          <w:p w14:paraId="1B164F2F">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风格与表现</w:t>
            </w:r>
          </w:p>
        </w:tc>
      </w:tr>
      <w:tr w14:paraId="3B76A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256" w:type="dxa"/>
            <w:shd w:val="clear"/>
            <w:tcMar>
              <w:top w:w="150" w:type="dxa"/>
              <w:left w:w="0" w:type="dxa"/>
              <w:bottom w:w="150" w:type="dxa"/>
              <w:right w:w="240" w:type="dxa"/>
            </w:tcMar>
            <w:vAlign w:val="center"/>
          </w:tcPr>
          <w:p w14:paraId="74F93E4B">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绕腕</w:t>
            </w:r>
          </w:p>
        </w:tc>
        <w:tc>
          <w:tcPr>
            <w:tcW w:w="4375" w:type="dxa"/>
            <w:shd w:val="clear"/>
            <w:tcMar>
              <w:top w:w="150" w:type="dxa"/>
              <w:left w:w="240" w:type="dxa"/>
              <w:bottom w:w="150" w:type="dxa"/>
              <w:right w:w="240" w:type="dxa"/>
            </w:tcMar>
            <w:vAlign w:val="center"/>
          </w:tcPr>
          <w:p w14:paraId="6580344B">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以腕关节为轴，手掌在胸前或额前做由内向外的“8字”绕圆，或单一方向的立圆转动。</w:t>
            </w:r>
          </w:p>
        </w:tc>
        <w:tc>
          <w:tcPr>
            <w:tcW w:w="3887" w:type="dxa"/>
            <w:shd w:val="clear"/>
            <w:tcMar>
              <w:top w:w="150" w:type="dxa"/>
              <w:left w:w="240" w:type="dxa"/>
              <w:bottom w:w="150" w:type="dxa"/>
              <w:right w:w="0" w:type="dxa"/>
            </w:tcMar>
            <w:vAlign w:val="center"/>
          </w:tcPr>
          <w:p w14:paraId="2A20744E">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配合“软手”表现女性的羞涩与灵巧。</w:t>
            </w:r>
          </w:p>
        </w:tc>
      </w:tr>
      <w:tr w14:paraId="4E5E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56" w:type="dxa"/>
            <w:shd w:val="clear"/>
            <w:tcMar>
              <w:top w:w="150" w:type="dxa"/>
              <w:left w:w="0" w:type="dxa"/>
              <w:bottom w:w="150" w:type="dxa"/>
              <w:right w:w="240" w:type="dxa"/>
            </w:tcMar>
            <w:vAlign w:val="center"/>
          </w:tcPr>
          <w:p w14:paraId="5182F479">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翻腕</w:t>
            </w:r>
          </w:p>
        </w:tc>
        <w:tc>
          <w:tcPr>
            <w:tcW w:w="4375" w:type="dxa"/>
            <w:shd w:val="clear"/>
            <w:tcMar>
              <w:top w:w="150" w:type="dxa"/>
              <w:left w:w="240" w:type="dxa"/>
              <w:bottom w:w="150" w:type="dxa"/>
              <w:right w:w="240" w:type="dxa"/>
            </w:tcMar>
            <w:vAlign w:val="center"/>
          </w:tcPr>
          <w:p w14:paraId="4AE86436">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手掌迅速由里向外或由外向里翻转，露出掌心或手背。要求动作干脆，与节奏点严丝合缝。</w:t>
            </w:r>
          </w:p>
        </w:tc>
        <w:tc>
          <w:tcPr>
            <w:tcW w:w="3887" w:type="dxa"/>
            <w:shd w:val="clear"/>
            <w:tcMar>
              <w:top w:w="150" w:type="dxa"/>
              <w:left w:w="240" w:type="dxa"/>
              <w:bottom w:w="150" w:type="dxa"/>
              <w:right w:w="0" w:type="dxa"/>
            </w:tcMar>
            <w:vAlign w:val="center"/>
          </w:tcPr>
          <w:p w14:paraId="66C32701">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常用于《筷子舞》高潮处的击打连接，或表现姑娘热情开朗的亮相。</w:t>
            </w:r>
          </w:p>
        </w:tc>
      </w:tr>
    </w:tbl>
    <w:p w14:paraId="4B91BF42">
      <w:pPr>
        <w:keepNext w:val="0"/>
        <w:keepLines w:val="0"/>
        <w:widowControl/>
        <w:numPr>
          <w:numId w:val="0"/>
        </w:numPr>
        <w:suppressLineNumbers w:val="0"/>
        <w:spacing w:before="90" w:beforeAutospacing="0" w:after="0" w:afterAutospacing="1" w:line="240" w:lineRule="auto"/>
        <w:rPr>
          <w:rFonts w:hint="default"/>
          <w:sz w:val="24"/>
          <w:szCs w:val="24"/>
          <w:lang w:val="en-US" w:eastAsia="zh-CN"/>
        </w:rPr>
      </w:pPr>
      <w:r>
        <w:rPr>
          <w:rFonts w:hint="eastAsia"/>
          <w:sz w:val="24"/>
          <w:szCs w:val="24"/>
          <w:lang w:val="en-US" w:eastAsia="zh-CN"/>
        </w:rPr>
        <w:t>腕部动律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886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A3EFF5F">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动作名称</w:t>
            </w:r>
          </w:p>
        </w:tc>
        <w:tc>
          <w:tcPr>
            <w:tcW w:w="2130" w:type="dxa"/>
            <w:vAlign w:val="center"/>
          </w:tcPr>
          <w:p w14:paraId="285CB24B">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发力点与动作路径</w:t>
            </w:r>
          </w:p>
        </w:tc>
        <w:tc>
          <w:tcPr>
            <w:tcW w:w="2131" w:type="dxa"/>
            <w:vAlign w:val="center"/>
          </w:tcPr>
          <w:p w14:paraId="3D2F4E48">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节奏特点</w:t>
            </w:r>
          </w:p>
        </w:tc>
        <w:tc>
          <w:tcPr>
            <w:tcW w:w="2131" w:type="dxa"/>
            <w:vAlign w:val="center"/>
          </w:tcPr>
          <w:p w14:paraId="7F37ABEA">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风格与意象</w:t>
            </w:r>
          </w:p>
        </w:tc>
      </w:tr>
      <w:tr w14:paraId="69CC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4D7192F">
            <w:pPr>
              <w:keepNext w:val="0"/>
              <w:keepLines w:val="0"/>
              <w:widowControl/>
              <w:suppressLineNumbers w:val="0"/>
              <w:spacing w:line="240" w:lineRule="auto"/>
              <w:jc w:val="left"/>
              <w:rPr>
                <w:rFonts w:hint="default"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硬腕（提压腕）</w:t>
            </w:r>
          </w:p>
        </w:tc>
        <w:tc>
          <w:tcPr>
            <w:tcW w:w="2130" w:type="dxa"/>
            <w:vAlign w:val="center"/>
          </w:tcPr>
          <w:p w14:paraId="5EFC14CB">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腕关节快速、有力地上下提压，路径极短，动作脆生。</w:t>
            </w:r>
          </w:p>
        </w:tc>
        <w:tc>
          <w:tcPr>
            <w:tcW w:w="2131" w:type="dxa"/>
            <w:vAlign w:val="center"/>
          </w:tcPr>
          <w:p w14:paraId="20092256">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短促弹性，常为8分或16分音符，颗粒清晰。</w:t>
            </w:r>
          </w:p>
        </w:tc>
        <w:tc>
          <w:tcPr>
            <w:tcW w:w="2131" w:type="dxa"/>
            <w:vAlign w:val="center"/>
          </w:tcPr>
          <w:p w14:paraId="1160E6BB">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敏捷、灵动，表现腕部的爆发力，常与马步结合，模拟勒缰或挤奶。</w:t>
            </w:r>
          </w:p>
        </w:tc>
      </w:tr>
      <w:tr w14:paraId="4B05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0433876">
            <w:pPr>
              <w:keepNext w:val="0"/>
              <w:keepLines w:val="0"/>
              <w:widowControl/>
              <w:suppressLineNumbers w:val="0"/>
              <w:spacing w:line="240" w:lineRule="auto"/>
              <w:jc w:val="left"/>
              <w:rPr>
                <w:rFonts w:hint="default"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绕腕</w:t>
            </w:r>
          </w:p>
        </w:tc>
        <w:tc>
          <w:tcPr>
            <w:tcW w:w="2130" w:type="dxa"/>
            <w:vAlign w:val="center"/>
          </w:tcPr>
          <w:p w14:paraId="12C54A88">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手腕先内旋再外旋，指尖画小圆，路径呈螺旋状。</w:t>
            </w:r>
          </w:p>
        </w:tc>
        <w:tc>
          <w:tcPr>
            <w:tcW w:w="2131" w:type="dxa"/>
            <w:vAlign w:val="center"/>
          </w:tcPr>
          <w:p w14:paraId="2291668C">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轻巧连贯，常为中速，圆润无棱角。</w:t>
            </w:r>
          </w:p>
        </w:tc>
        <w:tc>
          <w:tcPr>
            <w:tcW w:w="2131" w:type="dxa"/>
            <w:vAlign w:val="center"/>
          </w:tcPr>
          <w:p w14:paraId="25297B30">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柔美、婉转，多用于女性舞蹈，表现草原的秀美或劳作中的灵巧。</w:t>
            </w:r>
          </w:p>
        </w:tc>
      </w:tr>
      <w:tr w14:paraId="033B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14C190D">
            <w:pPr>
              <w:keepNext w:val="0"/>
              <w:keepLines w:val="0"/>
              <w:widowControl/>
              <w:suppressLineNumbers w:val="0"/>
              <w:spacing w:line="240" w:lineRule="auto"/>
              <w:jc w:val="left"/>
              <w:rPr>
                <w:rFonts w:hint="default"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软手</w:t>
            </w:r>
          </w:p>
        </w:tc>
        <w:tc>
          <w:tcPr>
            <w:tcW w:w="2130" w:type="dxa"/>
            <w:vAlign w:val="center"/>
          </w:tcPr>
          <w:p w14:paraId="75E345B0">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腕部柔软地带动手掌和手指做上下提压，力量由腕至指逐节传导。</w:t>
            </w:r>
          </w:p>
        </w:tc>
        <w:tc>
          <w:tcPr>
            <w:tcW w:w="2131" w:type="dxa"/>
            <w:vAlign w:val="center"/>
          </w:tcPr>
          <w:p w14:paraId="79476118">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柔和连绵，常为慢板，动作如行云流水。</w:t>
            </w:r>
          </w:p>
        </w:tc>
        <w:tc>
          <w:tcPr>
            <w:tcW w:w="2131" w:type="dxa"/>
            <w:vAlign w:val="center"/>
          </w:tcPr>
          <w:p w14:paraId="53A50982">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含蓄、端庄，多见于盅碗舞，体现女性的典雅与内敛。</w:t>
            </w:r>
          </w:p>
        </w:tc>
      </w:tr>
    </w:tbl>
    <w:p w14:paraId="0FEADBF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240" w:lineRule="auto"/>
        <w:ind w:left="0" w:right="0"/>
        <w:jc w:val="both"/>
        <w:rPr>
          <w:rFonts w:hint="default" w:ascii="Segoe UI" w:hAnsi="Segoe UI" w:eastAsia="宋体" w:cs="Segoe UI"/>
          <w:i w:val="0"/>
          <w:iCs w:val="0"/>
          <w:caps w:val="0"/>
          <w:color w:val="0F1115"/>
          <w:spacing w:val="0"/>
          <w:kern w:val="2"/>
          <w:sz w:val="24"/>
          <w:szCs w:val="24"/>
          <w:shd w:val="clear" w:fill="FFFFFF"/>
          <w:lang w:val="en-US" w:eastAsia="zh-CN" w:bidi="ar-SA"/>
        </w:rPr>
      </w:pPr>
      <w:r>
        <w:rPr>
          <w:rFonts w:hint="eastAsia" w:ascii="Segoe UI" w:hAnsi="Segoe UI" w:eastAsia="宋体" w:cs="Segoe UI"/>
          <w:i w:val="0"/>
          <w:iCs w:val="0"/>
          <w:caps w:val="0"/>
          <w:color w:val="0F1115"/>
          <w:spacing w:val="0"/>
          <w:kern w:val="2"/>
          <w:sz w:val="24"/>
          <w:szCs w:val="24"/>
          <w:shd w:val="clear" w:fill="FFFFFF"/>
          <w:lang w:val="en-US" w:eastAsia="zh-CN" w:bidi="ar-SA"/>
        </w:rPr>
        <w:t>（四）步伐动律</w:t>
      </w:r>
    </w:p>
    <w:p w14:paraId="00773A9A">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步伐动作主要分为后点步、踏步、横移、碎步、挪步、半蹲和全蹲等。</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"https://nmgqq.com.cn/quqinggailan/neimengguyinxiang/qita/2025-05-09/430768.html"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其中，马步是最具代表性的步伐语汇，提炼自牧民骑马的真实动作，包括套马、拴马、骑马、飞驰等典型形态。躏拖特点的步法和上身松弛交错的平扭及画圆是蒙古舞最典型的步伐特征。</w:t>
      </w:r>
    </w:p>
    <w:p w14:paraId="25B30E3A">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蒙古族步伐的核心特征是 </w:t>
      </w:r>
      <w:r>
        <w:rPr>
          <w:rStyle w:val="9"/>
          <w:rFonts w:hint="default" w:ascii="Segoe UI" w:hAnsi="Segoe UI" w:eastAsia="Segoe UI" w:cs="Segoe UI"/>
          <w:b/>
          <w:bCs/>
          <w:i w:val="0"/>
          <w:iCs w:val="0"/>
          <w:caps w:val="0"/>
          <w:color w:val="0F1115"/>
          <w:spacing w:val="0"/>
          <w:sz w:val="24"/>
          <w:szCs w:val="24"/>
          <w:shd w:val="clear" w:fill="FFFFFF"/>
        </w:rPr>
        <w:t>“躏”</w:t>
      </w:r>
      <w:r>
        <w:rPr>
          <w:rFonts w:hint="default" w:ascii="Segoe UI" w:hAnsi="Segoe UI" w:eastAsia="Segoe UI" w:cs="Segoe UI"/>
          <w:i w:val="0"/>
          <w:iCs w:val="0"/>
          <w:caps w:val="0"/>
          <w:color w:val="0F1115"/>
          <w:spacing w:val="0"/>
          <w:sz w:val="24"/>
          <w:szCs w:val="24"/>
          <w:shd w:val="clear" w:fill="FFFFFF"/>
        </w:rPr>
        <w:t> （脚不离地的蹭、拖）与 </w:t>
      </w:r>
      <w:r>
        <w:rPr>
          <w:rStyle w:val="9"/>
          <w:rFonts w:hint="default" w:ascii="Segoe UI" w:hAnsi="Segoe UI" w:eastAsia="Segoe UI" w:cs="Segoe UI"/>
          <w:b/>
          <w:bCs/>
          <w:i w:val="0"/>
          <w:iCs w:val="0"/>
          <w:caps w:val="0"/>
          <w:color w:val="0F1115"/>
          <w:spacing w:val="0"/>
          <w:sz w:val="24"/>
          <w:szCs w:val="24"/>
          <w:shd w:val="clear" w:fill="FFFFFF"/>
        </w:rPr>
        <w:t>“点”</w:t>
      </w:r>
      <w:r>
        <w:rPr>
          <w:rFonts w:hint="default" w:ascii="Segoe UI" w:hAnsi="Segoe UI" w:eastAsia="Segoe UI" w:cs="Segoe UI"/>
          <w:i w:val="0"/>
          <w:iCs w:val="0"/>
          <w:caps w:val="0"/>
          <w:color w:val="0F1115"/>
          <w:spacing w:val="0"/>
          <w:sz w:val="24"/>
          <w:szCs w:val="24"/>
          <w:shd w:val="clear" w:fill="FFFFFF"/>
        </w:rPr>
        <w:t> （点地后退）的结合，由于骑马生活导致的重心后靠，步伐行进多沉稳、开阔。</w:t>
      </w:r>
    </w:p>
    <w:p w14:paraId="22C499D7">
      <w:pPr>
        <w:pStyle w:val="4"/>
        <w:keepNext w:val="0"/>
        <w:keepLines w:val="0"/>
        <w:widowControl/>
        <w:suppressLineNumbers w:val="0"/>
        <w:spacing w:before="240" w:beforeAutospacing="0" w:after="240" w:afterAutospacing="0" w:line="240" w:lineRule="auto"/>
        <w:ind w:left="0" w:right="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1. 平稳移动类（强调沉稳、端庄）</w:t>
      </w:r>
    </w:p>
    <w:p w14:paraId="0E7160CE">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主要用于女性舞蹈，表现端庄娴静或草原辽阔的意境。</w:t>
      </w:r>
    </w:p>
    <w:tbl>
      <w:tblPr>
        <w:tblW w:w="92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1"/>
        <w:gridCol w:w="4742"/>
        <w:gridCol w:w="2945"/>
      </w:tblGrid>
      <w:tr w14:paraId="5E8E7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1611" w:type="dxa"/>
            <w:tcBorders>
              <w:top w:val="nil"/>
            </w:tcBorders>
            <w:shd w:val="clear"/>
            <w:tcMar>
              <w:top w:w="150" w:type="dxa"/>
              <w:left w:w="0" w:type="dxa"/>
              <w:bottom w:w="150" w:type="dxa"/>
              <w:right w:w="240" w:type="dxa"/>
            </w:tcMar>
            <w:vAlign w:val="center"/>
          </w:tcPr>
          <w:p w14:paraId="12DE9EF0">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具体动作</w:t>
            </w:r>
          </w:p>
        </w:tc>
        <w:tc>
          <w:tcPr>
            <w:tcW w:w="4742" w:type="dxa"/>
            <w:tcBorders>
              <w:top w:val="nil"/>
            </w:tcBorders>
            <w:shd w:val="clear"/>
            <w:tcMar>
              <w:top w:w="150" w:type="dxa"/>
              <w:left w:w="240" w:type="dxa"/>
              <w:bottom w:w="150" w:type="dxa"/>
              <w:right w:w="240" w:type="dxa"/>
            </w:tcMar>
            <w:vAlign w:val="center"/>
          </w:tcPr>
          <w:p w14:paraId="4206A251">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技术要领与节奏</w:t>
            </w:r>
          </w:p>
        </w:tc>
        <w:tc>
          <w:tcPr>
            <w:tcW w:w="2945" w:type="dxa"/>
            <w:tcBorders>
              <w:top w:val="nil"/>
            </w:tcBorders>
            <w:shd w:val="clear"/>
            <w:tcMar>
              <w:top w:w="150" w:type="dxa"/>
              <w:left w:w="240" w:type="dxa"/>
              <w:bottom w:w="150" w:type="dxa"/>
              <w:right w:w="240" w:type="dxa"/>
            </w:tcMar>
            <w:vAlign w:val="center"/>
          </w:tcPr>
          <w:p w14:paraId="4266FC93">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风格与表现</w:t>
            </w:r>
          </w:p>
        </w:tc>
      </w:tr>
      <w:tr w14:paraId="54E6A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611" w:type="dxa"/>
            <w:shd w:val="clear"/>
            <w:tcMar>
              <w:top w:w="150" w:type="dxa"/>
              <w:left w:w="0" w:type="dxa"/>
              <w:bottom w:w="150" w:type="dxa"/>
              <w:right w:w="240" w:type="dxa"/>
            </w:tcMar>
            <w:vAlign w:val="center"/>
          </w:tcPr>
          <w:p w14:paraId="06C8B239">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平步</w:t>
            </w:r>
          </w:p>
        </w:tc>
        <w:tc>
          <w:tcPr>
            <w:tcW w:w="4742" w:type="dxa"/>
            <w:shd w:val="clear"/>
            <w:tcMar>
              <w:top w:w="150" w:type="dxa"/>
              <w:left w:w="240" w:type="dxa"/>
              <w:bottom w:w="150" w:type="dxa"/>
              <w:right w:w="240" w:type="dxa"/>
            </w:tcMar>
            <w:vAlign w:val="center"/>
          </w:tcPr>
          <w:p w14:paraId="26250B2C">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重心下沉，脚掌滚动着地，步子大而稳，行进中上身保持平稳不动，如草原上的勒勒车。</w:t>
            </w:r>
          </w:p>
        </w:tc>
        <w:tc>
          <w:tcPr>
            <w:tcW w:w="2945" w:type="dxa"/>
            <w:shd w:val="clear"/>
            <w:tcMar>
              <w:top w:w="150" w:type="dxa"/>
              <w:left w:w="240" w:type="dxa"/>
              <w:bottom w:w="150" w:type="dxa"/>
              <w:right w:w="0" w:type="dxa"/>
            </w:tcMar>
            <w:vAlign w:val="center"/>
          </w:tcPr>
          <w:p w14:paraId="12FA459E">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《盅碗舞》行进时的主力步伐。</w:t>
            </w:r>
          </w:p>
        </w:tc>
      </w:tr>
      <w:tr w14:paraId="1A7EE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611" w:type="dxa"/>
            <w:shd w:val="clear"/>
            <w:tcMar>
              <w:top w:w="150" w:type="dxa"/>
              <w:left w:w="0" w:type="dxa"/>
              <w:bottom w:w="150" w:type="dxa"/>
              <w:right w:w="240" w:type="dxa"/>
            </w:tcMar>
            <w:vAlign w:val="center"/>
          </w:tcPr>
          <w:p w14:paraId="21F6B77F">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碎步</w:t>
            </w:r>
          </w:p>
        </w:tc>
        <w:tc>
          <w:tcPr>
            <w:tcW w:w="4742" w:type="dxa"/>
            <w:shd w:val="clear"/>
            <w:tcMar>
              <w:top w:w="150" w:type="dxa"/>
              <w:left w:w="240" w:type="dxa"/>
              <w:bottom w:w="150" w:type="dxa"/>
              <w:right w:w="240" w:type="dxa"/>
            </w:tcMar>
            <w:vAlign w:val="center"/>
          </w:tcPr>
          <w:p w14:paraId="0AF5E6D5">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脚跟微抬，脚掌快速、细碎地向左、右或前移动，身体保持平稳无起伏。</w:t>
            </w:r>
          </w:p>
        </w:tc>
        <w:tc>
          <w:tcPr>
            <w:tcW w:w="2945" w:type="dxa"/>
            <w:shd w:val="clear"/>
            <w:tcMar>
              <w:top w:w="150" w:type="dxa"/>
              <w:left w:w="240" w:type="dxa"/>
              <w:bottom w:w="150" w:type="dxa"/>
              <w:right w:w="0" w:type="dxa"/>
            </w:tcMar>
            <w:vAlign w:val="center"/>
          </w:tcPr>
          <w:p w14:paraId="4DF53F56">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表现云中漫步或仙女般的流动感。</w:t>
            </w:r>
          </w:p>
        </w:tc>
      </w:tr>
      <w:tr w14:paraId="535C2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611" w:type="dxa"/>
            <w:shd w:val="clear"/>
            <w:tcMar>
              <w:top w:w="150" w:type="dxa"/>
              <w:left w:w="0" w:type="dxa"/>
              <w:bottom w:w="150" w:type="dxa"/>
              <w:right w:w="240" w:type="dxa"/>
            </w:tcMar>
            <w:vAlign w:val="center"/>
          </w:tcPr>
          <w:p w14:paraId="318B5E2C">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挪步</w:t>
            </w:r>
          </w:p>
        </w:tc>
        <w:tc>
          <w:tcPr>
            <w:tcW w:w="4742" w:type="dxa"/>
            <w:shd w:val="clear"/>
            <w:tcMar>
              <w:top w:w="150" w:type="dxa"/>
              <w:left w:w="240" w:type="dxa"/>
              <w:bottom w:w="150" w:type="dxa"/>
              <w:right w:w="240" w:type="dxa"/>
            </w:tcMar>
            <w:vAlign w:val="center"/>
          </w:tcPr>
          <w:p w14:paraId="731A412B">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一脚脚跟不离地，脚掌一点点向前或旁蹭地移动，另一脚随之跟上。</w:t>
            </w:r>
          </w:p>
        </w:tc>
        <w:tc>
          <w:tcPr>
            <w:tcW w:w="2945" w:type="dxa"/>
            <w:shd w:val="clear"/>
            <w:tcMar>
              <w:top w:w="150" w:type="dxa"/>
              <w:left w:w="240" w:type="dxa"/>
              <w:bottom w:w="150" w:type="dxa"/>
              <w:right w:w="0" w:type="dxa"/>
            </w:tcMar>
            <w:vAlign w:val="center"/>
          </w:tcPr>
          <w:p w14:paraId="5FA6F3BD">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模拟挤奶时、羊群中的小心移步。</w:t>
            </w:r>
          </w:p>
        </w:tc>
      </w:tr>
    </w:tbl>
    <w:p w14:paraId="7E200757">
      <w:pPr>
        <w:pStyle w:val="4"/>
        <w:keepNext w:val="0"/>
        <w:keepLines w:val="0"/>
        <w:widowControl/>
        <w:suppressLineNumbers w:val="0"/>
        <w:spacing w:before="240" w:beforeAutospacing="0" w:after="240" w:afterAutospacing="0" w:line="240" w:lineRule="auto"/>
        <w:ind w:left="0" w:right="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2. 顿挫跳跃类（强调节奏、豪放）</w:t>
      </w:r>
    </w:p>
    <w:p w14:paraId="20DB6795">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主要用于男性舞蹈或集体欢庆场面，源自骑马颠簸和摔跤竞技的步态。</w:t>
      </w:r>
    </w:p>
    <w:tbl>
      <w:tblPr>
        <w:tblW w:w="94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5416"/>
        <w:gridCol w:w="2634"/>
      </w:tblGrid>
      <w:tr w14:paraId="01D82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1405" w:type="dxa"/>
            <w:tcBorders>
              <w:top w:val="nil"/>
            </w:tcBorders>
            <w:shd w:val="clear"/>
            <w:tcMar>
              <w:top w:w="150" w:type="dxa"/>
              <w:left w:w="0" w:type="dxa"/>
              <w:bottom w:w="150" w:type="dxa"/>
              <w:right w:w="240" w:type="dxa"/>
            </w:tcMar>
            <w:vAlign w:val="center"/>
          </w:tcPr>
          <w:p w14:paraId="1FA50D12">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具体动作</w:t>
            </w:r>
          </w:p>
        </w:tc>
        <w:tc>
          <w:tcPr>
            <w:tcW w:w="5416" w:type="dxa"/>
            <w:tcBorders>
              <w:top w:val="nil"/>
            </w:tcBorders>
            <w:shd w:val="clear"/>
            <w:tcMar>
              <w:top w:w="150" w:type="dxa"/>
              <w:left w:w="240" w:type="dxa"/>
              <w:bottom w:w="150" w:type="dxa"/>
              <w:right w:w="240" w:type="dxa"/>
            </w:tcMar>
            <w:vAlign w:val="center"/>
          </w:tcPr>
          <w:p w14:paraId="586A0B36">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技术要领与节奏</w:t>
            </w:r>
          </w:p>
        </w:tc>
        <w:tc>
          <w:tcPr>
            <w:tcW w:w="2634" w:type="dxa"/>
            <w:tcBorders>
              <w:top w:val="nil"/>
            </w:tcBorders>
            <w:shd w:val="clear"/>
            <w:tcMar>
              <w:top w:w="150" w:type="dxa"/>
              <w:left w:w="240" w:type="dxa"/>
              <w:bottom w:w="150" w:type="dxa"/>
              <w:right w:w="240" w:type="dxa"/>
            </w:tcMar>
            <w:vAlign w:val="center"/>
          </w:tcPr>
          <w:p w14:paraId="1B2CB48B">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风格与表现</w:t>
            </w:r>
          </w:p>
        </w:tc>
      </w:tr>
      <w:tr w14:paraId="79A8F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05" w:type="dxa"/>
            <w:shd w:val="clear"/>
            <w:tcMar>
              <w:top w:w="150" w:type="dxa"/>
              <w:left w:w="0" w:type="dxa"/>
              <w:bottom w:w="150" w:type="dxa"/>
              <w:right w:w="240" w:type="dxa"/>
            </w:tcMar>
            <w:vAlign w:val="center"/>
          </w:tcPr>
          <w:p w14:paraId="4378E80D">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马步（摇篮步）</w:t>
            </w:r>
          </w:p>
        </w:tc>
        <w:tc>
          <w:tcPr>
            <w:tcW w:w="5416" w:type="dxa"/>
            <w:shd w:val="clear"/>
            <w:tcMar>
              <w:top w:w="150" w:type="dxa"/>
              <w:left w:w="240" w:type="dxa"/>
              <w:bottom w:w="150" w:type="dxa"/>
              <w:right w:w="240" w:type="dxa"/>
            </w:tcMar>
            <w:vAlign w:val="center"/>
          </w:tcPr>
          <w:p w14:paraId="3FB67F57">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双腿微屈交替重心，脚掌不离地左右摇动或原地踏步，模拟骑马时马背的起伏。</w:t>
            </w:r>
          </w:p>
        </w:tc>
        <w:tc>
          <w:tcPr>
            <w:tcW w:w="2634" w:type="dxa"/>
            <w:shd w:val="clear"/>
            <w:tcMar>
              <w:top w:w="150" w:type="dxa"/>
              <w:left w:w="240" w:type="dxa"/>
              <w:bottom w:w="150" w:type="dxa"/>
              <w:right w:w="0" w:type="dxa"/>
            </w:tcMar>
            <w:vAlign w:val="center"/>
          </w:tcPr>
          <w:p w14:paraId="5A9BE7B9">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分为快马步、慢马步，是所有马舞动作的根基。</w:t>
            </w:r>
          </w:p>
        </w:tc>
      </w:tr>
      <w:tr w14:paraId="1776B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05" w:type="dxa"/>
            <w:shd w:val="clear"/>
            <w:tcMar>
              <w:top w:w="150" w:type="dxa"/>
              <w:left w:w="0" w:type="dxa"/>
              <w:bottom w:w="150" w:type="dxa"/>
              <w:right w:w="240" w:type="dxa"/>
            </w:tcMar>
            <w:vAlign w:val="center"/>
          </w:tcPr>
          <w:p w14:paraId="083F40FE">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跑跳马步</w:t>
            </w:r>
          </w:p>
        </w:tc>
        <w:tc>
          <w:tcPr>
            <w:tcW w:w="5416" w:type="dxa"/>
            <w:shd w:val="clear"/>
            <w:tcMar>
              <w:top w:w="150" w:type="dxa"/>
              <w:left w:w="240" w:type="dxa"/>
              <w:bottom w:w="150" w:type="dxa"/>
              <w:right w:w="240" w:type="dxa"/>
            </w:tcMar>
            <w:vAlign w:val="center"/>
          </w:tcPr>
          <w:p w14:paraId="08FAE0C6">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吸腿向前跳出，主力腿落地时屈膝缓冲，身体前倾，像骑着马在草原上奔腾跳跃。</w:t>
            </w:r>
          </w:p>
        </w:tc>
        <w:tc>
          <w:tcPr>
            <w:tcW w:w="2634" w:type="dxa"/>
            <w:shd w:val="clear"/>
            <w:tcMar>
              <w:top w:w="150" w:type="dxa"/>
              <w:left w:w="240" w:type="dxa"/>
              <w:bottom w:w="150" w:type="dxa"/>
              <w:right w:w="0" w:type="dxa"/>
            </w:tcMar>
            <w:vAlign w:val="center"/>
          </w:tcPr>
          <w:p w14:paraId="79BCA0B1">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表现《奔腾》中的豪迈气概。</w:t>
            </w:r>
          </w:p>
        </w:tc>
      </w:tr>
      <w:tr w14:paraId="5656A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05" w:type="dxa"/>
            <w:shd w:val="clear"/>
            <w:tcMar>
              <w:top w:w="150" w:type="dxa"/>
              <w:left w:w="0" w:type="dxa"/>
              <w:bottom w:w="150" w:type="dxa"/>
              <w:right w:w="240" w:type="dxa"/>
            </w:tcMar>
            <w:vAlign w:val="center"/>
          </w:tcPr>
          <w:p w14:paraId="68F5A13C">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跺掌步</w:t>
            </w:r>
          </w:p>
        </w:tc>
        <w:tc>
          <w:tcPr>
            <w:tcW w:w="5416" w:type="dxa"/>
            <w:shd w:val="clear"/>
            <w:tcMar>
              <w:top w:w="150" w:type="dxa"/>
              <w:left w:w="240" w:type="dxa"/>
              <w:bottom w:w="150" w:type="dxa"/>
              <w:right w:w="240" w:type="dxa"/>
            </w:tcMar>
            <w:vAlign w:val="center"/>
          </w:tcPr>
          <w:p w14:paraId="3BF8D161">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全脚掌或脚后跟用力跺地，产生沉重大地的声响，配合膝盖颤膝。</w:t>
            </w:r>
          </w:p>
        </w:tc>
        <w:tc>
          <w:tcPr>
            <w:tcW w:w="2634" w:type="dxa"/>
            <w:shd w:val="clear"/>
            <w:tcMar>
              <w:top w:w="150" w:type="dxa"/>
              <w:left w:w="240" w:type="dxa"/>
              <w:bottom w:w="150" w:type="dxa"/>
              <w:right w:w="0" w:type="dxa"/>
            </w:tcMar>
            <w:vAlign w:val="center"/>
          </w:tcPr>
          <w:p w14:paraId="278C4B7D">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《筷子舞》《摔跤舞》中渲染粗犷、剽悍的气势。</w:t>
            </w:r>
          </w:p>
        </w:tc>
      </w:tr>
      <w:tr w14:paraId="5992F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405" w:type="dxa"/>
            <w:shd w:val="clear"/>
            <w:tcMar>
              <w:top w:w="150" w:type="dxa"/>
              <w:left w:w="0" w:type="dxa"/>
              <w:bottom w:w="150" w:type="dxa"/>
              <w:right w:w="240" w:type="dxa"/>
            </w:tcMar>
            <w:vAlign w:val="center"/>
          </w:tcPr>
          <w:p w14:paraId="41F1BE9C">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刨地步</w:t>
            </w:r>
          </w:p>
        </w:tc>
        <w:tc>
          <w:tcPr>
            <w:tcW w:w="5416" w:type="dxa"/>
            <w:shd w:val="clear"/>
            <w:tcMar>
              <w:top w:w="150" w:type="dxa"/>
              <w:left w:w="240" w:type="dxa"/>
              <w:bottom w:w="150" w:type="dxa"/>
              <w:right w:w="240" w:type="dxa"/>
            </w:tcMar>
            <w:vAlign w:val="center"/>
          </w:tcPr>
          <w:p w14:paraId="3D139CC6">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脚尖内扣，用脚掌内侧向前下方“刨”地，膝盖松弛。</w:t>
            </w:r>
          </w:p>
        </w:tc>
        <w:tc>
          <w:tcPr>
            <w:tcW w:w="2634" w:type="dxa"/>
            <w:shd w:val="clear"/>
            <w:tcMar>
              <w:top w:w="150" w:type="dxa"/>
              <w:left w:w="240" w:type="dxa"/>
              <w:bottom w:w="150" w:type="dxa"/>
              <w:right w:w="0" w:type="dxa"/>
            </w:tcMar>
            <w:vAlign w:val="center"/>
          </w:tcPr>
          <w:p w14:paraId="3D95399C">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模拟骏马休息时蹄子刨地的悠闲神态。</w:t>
            </w:r>
          </w:p>
        </w:tc>
      </w:tr>
    </w:tbl>
    <w:p w14:paraId="4A768DBE">
      <w:pPr>
        <w:pStyle w:val="4"/>
        <w:keepNext w:val="0"/>
        <w:keepLines w:val="0"/>
        <w:widowControl/>
        <w:suppressLineNumbers w:val="0"/>
        <w:spacing w:before="240" w:beforeAutospacing="0" w:after="240" w:afterAutospacing="0" w:line="240" w:lineRule="auto"/>
        <w:ind w:left="0" w:right="0"/>
        <w:rPr>
          <w:rFonts w:hint="default" w:ascii="Segoe UI" w:hAnsi="Segoe UI" w:eastAsia="Segoe UI" w:cs="Segoe UI"/>
          <w:b/>
          <w:bCs/>
          <w:sz w:val="24"/>
          <w:szCs w:val="24"/>
        </w:rPr>
      </w:pPr>
      <w:r>
        <w:rPr>
          <w:rFonts w:hint="default" w:ascii="Segoe UI" w:hAnsi="Segoe UI" w:eastAsia="Segoe UI" w:cs="Segoe UI"/>
          <w:b/>
          <w:bCs/>
          <w:i w:val="0"/>
          <w:iCs w:val="0"/>
          <w:caps w:val="0"/>
          <w:color w:val="0F1115"/>
          <w:spacing w:val="0"/>
          <w:sz w:val="24"/>
          <w:szCs w:val="24"/>
          <w:shd w:val="clear" w:fill="FFFFFF"/>
        </w:rPr>
        <w:t>3. 控制旋转类（强调重心变化与连续运动）</w:t>
      </w:r>
    </w:p>
    <w:p w14:paraId="76B46604">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配合上身的拧转横摆，展现高超的技巧性。</w:t>
      </w:r>
    </w:p>
    <w:tbl>
      <w:tblPr>
        <w:tblW w:w="89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8"/>
        <w:gridCol w:w="4875"/>
        <w:gridCol w:w="2704"/>
      </w:tblGrid>
      <w:tr w14:paraId="5BBCC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1368" w:type="dxa"/>
            <w:tcBorders>
              <w:top w:val="nil"/>
            </w:tcBorders>
            <w:shd w:val="clear"/>
            <w:tcMar>
              <w:top w:w="150" w:type="dxa"/>
              <w:left w:w="0" w:type="dxa"/>
              <w:bottom w:w="150" w:type="dxa"/>
              <w:right w:w="240" w:type="dxa"/>
            </w:tcMar>
            <w:vAlign w:val="center"/>
          </w:tcPr>
          <w:p w14:paraId="43A38EBD">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具体动作</w:t>
            </w:r>
          </w:p>
        </w:tc>
        <w:tc>
          <w:tcPr>
            <w:tcW w:w="4875" w:type="dxa"/>
            <w:tcBorders>
              <w:top w:val="nil"/>
            </w:tcBorders>
            <w:shd w:val="clear"/>
            <w:tcMar>
              <w:top w:w="150" w:type="dxa"/>
              <w:left w:w="240" w:type="dxa"/>
              <w:bottom w:w="150" w:type="dxa"/>
              <w:right w:w="240" w:type="dxa"/>
            </w:tcMar>
            <w:vAlign w:val="center"/>
          </w:tcPr>
          <w:p w14:paraId="310F7449">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技术要领与节奏</w:t>
            </w:r>
          </w:p>
        </w:tc>
        <w:tc>
          <w:tcPr>
            <w:tcW w:w="2704" w:type="dxa"/>
            <w:tcBorders>
              <w:top w:val="nil"/>
            </w:tcBorders>
            <w:shd w:val="clear"/>
            <w:tcMar>
              <w:top w:w="150" w:type="dxa"/>
              <w:left w:w="240" w:type="dxa"/>
              <w:bottom w:w="150" w:type="dxa"/>
              <w:right w:w="240" w:type="dxa"/>
            </w:tcMar>
            <w:vAlign w:val="center"/>
          </w:tcPr>
          <w:p w14:paraId="5D14B5D1">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风格与表现</w:t>
            </w:r>
          </w:p>
        </w:tc>
      </w:tr>
      <w:tr w14:paraId="6AB13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368" w:type="dxa"/>
            <w:shd w:val="clear"/>
            <w:tcMar>
              <w:top w:w="150" w:type="dxa"/>
              <w:left w:w="0" w:type="dxa"/>
              <w:bottom w:w="150" w:type="dxa"/>
              <w:right w:w="240" w:type="dxa"/>
            </w:tcMar>
            <w:vAlign w:val="center"/>
          </w:tcPr>
          <w:p w14:paraId="50AB39A7">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单腿辗转</w:t>
            </w:r>
          </w:p>
        </w:tc>
        <w:tc>
          <w:tcPr>
            <w:tcW w:w="4875" w:type="dxa"/>
            <w:shd w:val="clear"/>
            <w:tcMar>
              <w:top w:w="150" w:type="dxa"/>
              <w:left w:w="240" w:type="dxa"/>
              <w:bottom w:w="150" w:type="dxa"/>
              <w:right w:w="240" w:type="dxa"/>
            </w:tcMar>
            <w:vAlign w:val="center"/>
          </w:tcPr>
          <w:p w14:paraId="6F48F8C8">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以一脚为轴，另一脚点地或微吸，利用支撑腿脚跟和脚掌的碾动改变身体方向。</w:t>
            </w:r>
          </w:p>
        </w:tc>
        <w:tc>
          <w:tcPr>
            <w:tcW w:w="2704" w:type="dxa"/>
            <w:shd w:val="clear"/>
            <w:tcMar>
              <w:top w:w="150" w:type="dxa"/>
              <w:left w:w="240" w:type="dxa"/>
              <w:bottom w:w="150" w:type="dxa"/>
              <w:right w:w="0" w:type="dxa"/>
            </w:tcMar>
            <w:vAlign w:val="center"/>
          </w:tcPr>
          <w:p w14:paraId="0E615E15">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保持上身舞姿造型的原地旋转变化。</w:t>
            </w:r>
          </w:p>
        </w:tc>
      </w:tr>
      <w:tr w14:paraId="41439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1368" w:type="dxa"/>
            <w:shd w:val="clear"/>
            <w:tcMar>
              <w:top w:w="150" w:type="dxa"/>
              <w:left w:w="0" w:type="dxa"/>
              <w:bottom w:w="150" w:type="dxa"/>
              <w:right w:w="240" w:type="dxa"/>
            </w:tcMar>
            <w:vAlign w:val="center"/>
          </w:tcPr>
          <w:p w14:paraId="2A825058">
            <w:pPr>
              <w:keepNext w:val="0"/>
              <w:keepLines w:val="0"/>
              <w:widowControl/>
              <w:suppressLineNumbers w:val="0"/>
              <w:spacing w:line="240" w:lineRule="auto"/>
              <w:jc w:val="left"/>
              <w:rPr>
                <w:rFonts w:hint="default" w:ascii="Segoe UI" w:hAnsi="Segoe UI" w:eastAsia="Segoe UI" w:cs="Segoe UI"/>
                <w:sz w:val="24"/>
                <w:szCs w:val="24"/>
              </w:rPr>
            </w:pPr>
            <w:r>
              <w:rPr>
                <w:rStyle w:val="9"/>
                <w:rFonts w:hint="default" w:ascii="Segoe UI" w:hAnsi="Segoe UI" w:eastAsia="Segoe UI" w:cs="Segoe UI"/>
                <w:b/>
                <w:bCs/>
                <w:kern w:val="0"/>
                <w:sz w:val="24"/>
                <w:szCs w:val="24"/>
                <w:bdr w:val="none" w:color="auto" w:sz="0" w:space="0"/>
                <w:lang w:val="en-US" w:eastAsia="zh-CN" w:bidi="ar"/>
              </w:rPr>
              <w:t>跪转</w:t>
            </w:r>
          </w:p>
        </w:tc>
        <w:tc>
          <w:tcPr>
            <w:tcW w:w="4875" w:type="dxa"/>
            <w:shd w:val="clear"/>
            <w:tcMar>
              <w:top w:w="150" w:type="dxa"/>
              <w:left w:w="240" w:type="dxa"/>
              <w:bottom w:w="150" w:type="dxa"/>
              <w:right w:w="240" w:type="dxa"/>
            </w:tcMar>
            <w:vAlign w:val="center"/>
          </w:tcPr>
          <w:p w14:paraId="567A82EB">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双膝或单膝着地，利用脚背推地和膝盖碾地的力量在地面旋转。</w:t>
            </w:r>
          </w:p>
        </w:tc>
        <w:tc>
          <w:tcPr>
            <w:tcW w:w="2704" w:type="dxa"/>
            <w:shd w:val="clear"/>
            <w:tcMar>
              <w:top w:w="150" w:type="dxa"/>
              <w:left w:w="240" w:type="dxa"/>
              <w:bottom w:w="150" w:type="dxa"/>
              <w:right w:w="0" w:type="dxa"/>
            </w:tcMar>
            <w:vAlign w:val="center"/>
          </w:tcPr>
          <w:p w14:paraId="7E04C26E">
            <w:pPr>
              <w:keepNext w:val="0"/>
              <w:keepLines w:val="0"/>
              <w:widowControl/>
              <w:suppressLineNumbers w:val="0"/>
              <w:spacing w:line="240" w:lineRule="auto"/>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情绪高涨时男性舞者展示技巧的动作。</w:t>
            </w:r>
          </w:p>
        </w:tc>
      </w:tr>
    </w:tbl>
    <w:p w14:paraId="798BD72E">
      <w:pPr>
        <w:keepNext w:val="0"/>
        <w:keepLines w:val="0"/>
        <w:widowControl/>
        <w:numPr>
          <w:numId w:val="0"/>
        </w:numPr>
        <w:suppressLineNumbers w:val="0"/>
        <w:spacing w:before="90" w:beforeAutospacing="0" w:after="0" w:afterAutospacing="1" w:line="240" w:lineRule="auto"/>
        <w:ind w:leftChars="0"/>
        <w:rPr>
          <w:rFonts w:hint="eastAsia"/>
          <w:sz w:val="24"/>
          <w:szCs w:val="24"/>
          <w:lang w:val="en-US" w:eastAsia="zh-CN"/>
        </w:rPr>
      </w:pPr>
      <w:r>
        <w:rPr>
          <w:rFonts w:hint="eastAsia"/>
          <w:sz w:val="24"/>
          <w:szCs w:val="24"/>
          <w:lang w:val="en-US" w:eastAsia="zh-CN"/>
        </w:rPr>
        <w:t>躯干与步伐动律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C2D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57BAF84">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动作名称</w:t>
            </w:r>
          </w:p>
        </w:tc>
        <w:tc>
          <w:tcPr>
            <w:tcW w:w="2130" w:type="dxa"/>
            <w:vAlign w:val="center"/>
          </w:tcPr>
          <w:p w14:paraId="4D578EFE">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发力点与动作路径</w:t>
            </w:r>
          </w:p>
        </w:tc>
        <w:tc>
          <w:tcPr>
            <w:tcW w:w="2131" w:type="dxa"/>
            <w:vAlign w:val="center"/>
          </w:tcPr>
          <w:p w14:paraId="38782F1A">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节奏特点</w:t>
            </w:r>
          </w:p>
        </w:tc>
        <w:tc>
          <w:tcPr>
            <w:tcW w:w="2131" w:type="dxa"/>
            <w:vAlign w:val="center"/>
          </w:tcPr>
          <w:p w14:paraId="5CF27E69">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风格与意象</w:t>
            </w:r>
          </w:p>
        </w:tc>
      </w:tr>
      <w:tr w14:paraId="77DF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AC9621B">
            <w:pPr>
              <w:keepNext w:val="0"/>
              <w:keepLines w:val="0"/>
              <w:widowControl/>
              <w:suppressLineNumbers w:val="0"/>
              <w:spacing w:line="240" w:lineRule="auto"/>
              <w:jc w:val="left"/>
              <w:rPr>
                <w:rFonts w:hint="default"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绕圆动律</w:t>
            </w:r>
          </w:p>
        </w:tc>
        <w:tc>
          <w:tcPr>
            <w:tcW w:w="2130" w:type="dxa"/>
            <w:vAlign w:val="center"/>
          </w:tcPr>
          <w:p w14:paraId="6DA190F5">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以腰为轴，带动上身做水平（拧转）或垂直（俯仰）方向的画圆运动。</w:t>
            </w:r>
          </w:p>
        </w:tc>
        <w:tc>
          <w:tcPr>
            <w:tcW w:w="2131" w:type="dxa"/>
            <w:vAlign w:val="center"/>
          </w:tcPr>
          <w:p w14:paraId="3F108B36">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连绵不断，行云流水，无棱角，常配合呼吸的起落。</w:t>
            </w:r>
          </w:p>
        </w:tc>
        <w:tc>
          <w:tcPr>
            <w:tcW w:w="2131" w:type="dxa"/>
            <w:vAlign w:val="center"/>
          </w:tcPr>
          <w:p w14:paraId="3FFA6625">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模拟草浪、河流、旋风，体现“天人合一”的自然观。</w:t>
            </w:r>
          </w:p>
        </w:tc>
      </w:tr>
      <w:tr w14:paraId="6CDE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035AE77">
            <w:pPr>
              <w:keepNext w:val="0"/>
              <w:keepLines w:val="0"/>
              <w:widowControl/>
              <w:suppressLineNumbers w:val="0"/>
              <w:spacing w:line="240" w:lineRule="auto"/>
              <w:jc w:val="left"/>
              <w:rPr>
                <w:rFonts w:hint="default"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马步（含勒马步、跑马步、刨地步等）</w:t>
            </w:r>
          </w:p>
        </w:tc>
        <w:tc>
          <w:tcPr>
            <w:tcW w:w="2130" w:type="dxa"/>
            <w:vAlign w:val="center"/>
          </w:tcPr>
          <w:p w14:paraId="50B03B3F">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以膝部的屈伸与脚掌的踏、蹬、刨、蹭为主，路径为垂直起伏与水平移动结合。</w:t>
            </w:r>
          </w:p>
        </w:tc>
        <w:tc>
          <w:tcPr>
            <w:tcW w:w="2131" w:type="dxa"/>
            <w:vAlign w:val="center"/>
          </w:tcPr>
          <w:p w14:paraId="3B81FDEF">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节奏鲜明，常为2/4或4/4拍，重拍在下，富有弹性。</w:t>
            </w:r>
          </w:p>
        </w:tc>
        <w:tc>
          <w:tcPr>
            <w:tcW w:w="2131" w:type="dxa"/>
            <w:vAlign w:val="center"/>
          </w:tcPr>
          <w:p w14:paraId="33397053">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雄健、豪迈，是蒙古舞最具辨识度的步伐，象征马背民族的英姿。</w:t>
            </w:r>
          </w:p>
        </w:tc>
      </w:tr>
      <w:tr w14:paraId="3A0A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81D388E">
            <w:pPr>
              <w:keepNext w:val="0"/>
              <w:keepLines w:val="0"/>
              <w:widowControl/>
              <w:suppressLineNumbers w:val="0"/>
              <w:spacing w:line="240" w:lineRule="auto"/>
              <w:jc w:val="left"/>
              <w:rPr>
                <w:rFonts w:hint="default" w:ascii="Segoe UI" w:hAnsi="Segoe UI" w:eastAsia="Segoe UI" w:cs="Segoe UI"/>
                <w:i w:val="0"/>
                <w:iCs w:val="0"/>
                <w:caps w:val="0"/>
                <w:color w:val="0F1115"/>
                <w:spacing w:val="0"/>
                <w:kern w:val="0"/>
                <w:sz w:val="24"/>
                <w:szCs w:val="24"/>
                <w:lang w:val="en-US" w:eastAsia="zh-CN" w:bidi="ar"/>
              </w:rPr>
            </w:pPr>
            <w:r>
              <w:rPr>
                <w:rFonts w:hint="default" w:ascii="Segoe UI" w:hAnsi="Segoe UI" w:eastAsia="Segoe UI" w:cs="Segoe UI"/>
                <w:i w:val="0"/>
                <w:iCs w:val="0"/>
                <w:caps w:val="0"/>
                <w:color w:val="0F1115"/>
                <w:spacing w:val="0"/>
                <w:kern w:val="0"/>
                <w:sz w:val="24"/>
                <w:szCs w:val="24"/>
                <w:lang w:val="en-US" w:eastAsia="zh-CN" w:bidi="ar"/>
              </w:rPr>
              <w:t>踏步顿足</w:t>
            </w:r>
          </w:p>
        </w:tc>
        <w:tc>
          <w:tcPr>
            <w:tcW w:w="2130" w:type="dxa"/>
            <w:vAlign w:val="center"/>
          </w:tcPr>
          <w:p w14:paraId="23DCADF6">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全脚掌用力跺地，力量从腰胯下传至足底，路径垂直向下。</w:t>
            </w:r>
          </w:p>
        </w:tc>
        <w:tc>
          <w:tcPr>
            <w:tcW w:w="2131" w:type="dxa"/>
            <w:vAlign w:val="center"/>
          </w:tcPr>
          <w:p w14:paraId="0C460F56">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强烈沉重，常为每拍一次或每两拍一次的重音。</w:t>
            </w:r>
          </w:p>
        </w:tc>
        <w:tc>
          <w:tcPr>
            <w:tcW w:w="2131" w:type="dxa"/>
            <w:vAlign w:val="center"/>
          </w:tcPr>
          <w:p w14:paraId="0411F8A2">
            <w:pPr>
              <w:keepNext w:val="0"/>
              <w:keepLines w:val="0"/>
              <w:widowControl/>
              <w:suppressLineNumbers w:val="0"/>
              <w:spacing w:line="240" w:lineRule="auto"/>
              <w:jc w:val="left"/>
              <w:rPr>
                <w:rFonts w:hint="default"/>
                <w:sz w:val="24"/>
                <w:szCs w:val="24"/>
                <w:vertAlign w:val="baseline"/>
                <w:lang w:val="en-US" w:eastAsia="zh-CN"/>
              </w:rPr>
            </w:pPr>
            <w:r>
              <w:rPr>
                <w:rFonts w:hint="default" w:ascii="Segoe UI" w:hAnsi="Segoe UI" w:eastAsia="Segoe UI" w:cs="Segoe UI"/>
                <w:i w:val="0"/>
                <w:iCs w:val="0"/>
                <w:caps w:val="0"/>
                <w:color w:val="0F1115"/>
                <w:spacing w:val="0"/>
                <w:kern w:val="0"/>
                <w:sz w:val="24"/>
                <w:szCs w:val="24"/>
                <w:lang w:val="en-US" w:eastAsia="zh-CN" w:bidi="ar"/>
              </w:rPr>
              <w:t>沉稳、有力，表达与土地的联结、宣告存在或凝聚群体力量。</w:t>
            </w:r>
          </w:p>
        </w:tc>
      </w:tr>
    </w:tbl>
    <w:p w14:paraId="1083ED0A">
      <w:pPr>
        <w:pStyle w:val="5"/>
        <w:keepNext w:val="0"/>
        <w:keepLines w:val="0"/>
        <w:widowControl/>
        <w:suppressLineNumbers w:val="0"/>
        <w:spacing w:before="240" w:beforeAutospacing="0" w:after="240" w:afterAutospacing="0" w:line="240" w:lineRule="auto"/>
        <w:ind w:left="0" w:right="0"/>
        <w:rPr>
          <w:sz w:val="24"/>
          <w:szCs w:val="24"/>
        </w:rPr>
      </w:pPr>
      <w:r>
        <w:rPr>
          <w:rFonts w:hint="default" w:ascii="Segoe UI" w:hAnsi="Segoe UI" w:eastAsia="Segoe UI" w:cs="Segoe UI"/>
          <w:i w:val="0"/>
          <w:iCs w:val="0"/>
          <w:caps w:val="0"/>
          <w:color w:val="0F1115"/>
          <w:spacing w:val="0"/>
          <w:sz w:val="24"/>
          <w:szCs w:val="24"/>
          <w:shd w:val="clear" w:fill="FFFFFF"/>
        </w:rPr>
        <w:t>在完整舞蹈组合中，这</w:t>
      </w:r>
      <w:r>
        <w:rPr>
          <w:rFonts w:hint="eastAsia" w:ascii="Segoe UI" w:hAnsi="Segoe UI" w:eastAsia="宋体" w:cs="Segoe UI"/>
          <w:i w:val="0"/>
          <w:iCs w:val="0"/>
          <w:caps w:val="0"/>
          <w:color w:val="0F1115"/>
          <w:spacing w:val="0"/>
          <w:sz w:val="24"/>
          <w:szCs w:val="24"/>
          <w:shd w:val="clear" w:fill="FFFFFF"/>
          <w:lang w:val="en-US" w:eastAsia="zh-CN"/>
        </w:rPr>
        <w:t>几</w:t>
      </w:r>
      <w:r>
        <w:rPr>
          <w:rFonts w:hint="default" w:ascii="Segoe UI" w:hAnsi="Segoe UI" w:eastAsia="Segoe UI" w:cs="Segoe UI"/>
          <w:i w:val="0"/>
          <w:iCs w:val="0"/>
          <w:caps w:val="0"/>
          <w:color w:val="0F1115"/>
          <w:spacing w:val="0"/>
          <w:sz w:val="24"/>
          <w:szCs w:val="24"/>
          <w:shd w:val="clear" w:fill="FFFFFF"/>
        </w:rPr>
        <w:t>类动作是</w:t>
      </w:r>
      <w:r>
        <w:rPr>
          <w:rStyle w:val="9"/>
          <w:rFonts w:hint="default" w:ascii="Segoe UI" w:hAnsi="Segoe UI" w:eastAsia="Segoe UI" w:cs="Segoe UI"/>
          <w:b/>
          <w:bCs/>
          <w:i w:val="0"/>
          <w:iCs w:val="0"/>
          <w:caps w:val="0"/>
          <w:color w:val="0F1115"/>
          <w:spacing w:val="0"/>
          <w:sz w:val="24"/>
          <w:szCs w:val="24"/>
          <w:shd w:val="clear" w:fill="FFFFFF"/>
        </w:rPr>
        <w:t>不可分割的一体关系</w:t>
      </w:r>
      <w:r>
        <w:rPr>
          <w:rFonts w:hint="default" w:ascii="Segoe UI" w:hAnsi="Segoe UI" w:eastAsia="Segoe UI" w:cs="Segoe UI"/>
          <w:i w:val="0"/>
          <w:iCs w:val="0"/>
          <w:caps w:val="0"/>
          <w:color w:val="0F1115"/>
          <w:spacing w:val="0"/>
          <w:sz w:val="24"/>
          <w:szCs w:val="24"/>
          <w:shd w:val="clear" w:fill="FFFFFF"/>
        </w:rPr>
        <w:t>：</w:t>
      </w:r>
    </w:p>
    <w:p w14:paraId="626C044F">
      <w:pPr>
        <w:pStyle w:val="5"/>
        <w:keepNext w:val="0"/>
        <w:keepLines w:val="0"/>
        <w:widowControl/>
        <w:suppressLineNumbers w:val="0"/>
        <w:spacing w:before="0" w:beforeAutospacing="0" w:after="0" w:afterAutospacing="0" w:line="240" w:lineRule="auto"/>
        <w:ind w:left="0" w:right="0"/>
        <w:rPr>
          <w:sz w:val="24"/>
          <w:szCs w:val="24"/>
        </w:rPr>
      </w:pPr>
      <w:r>
        <w:rPr>
          <w:rStyle w:val="9"/>
          <w:rFonts w:hint="default" w:ascii="Segoe UI" w:hAnsi="Segoe UI" w:eastAsia="Segoe UI" w:cs="Segoe UI"/>
          <w:b/>
          <w:bCs/>
          <w:i w:val="0"/>
          <w:iCs w:val="0"/>
          <w:caps w:val="0"/>
          <w:color w:val="0F1115"/>
          <w:spacing w:val="0"/>
          <w:sz w:val="24"/>
          <w:szCs w:val="24"/>
          <w:shd w:val="clear" w:fill="FFFFFF"/>
        </w:rPr>
        <w:t>手臂</w:t>
      </w:r>
      <w:r>
        <w:rPr>
          <w:rFonts w:hint="default" w:ascii="Segoe UI" w:hAnsi="Segoe UI" w:eastAsia="Segoe UI" w:cs="Segoe UI"/>
          <w:i w:val="0"/>
          <w:iCs w:val="0"/>
          <w:caps w:val="0"/>
          <w:color w:val="0F1115"/>
          <w:spacing w:val="0"/>
          <w:sz w:val="24"/>
          <w:szCs w:val="24"/>
          <w:shd w:val="clear" w:fill="FFFFFF"/>
        </w:rPr>
        <w:t>是大框架（表现空间与图腾）</w:t>
      </w:r>
    </w:p>
    <w:p w14:paraId="3E813926">
      <w:pPr>
        <w:pStyle w:val="5"/>
        <w:keepNext w:val="0"/>
        <w:keepLines w:val="0"/>
        <w:widowControl/>
        <w:suppressLineNumbers w:val="0"/>
        <w:spacing w:before="0" w:beforeAutospacing="0" w:after="0" w:afterAutospacing="0" w:line="240" w:lineRule="auto"/>
        <w:ind w:left="0" w:right="0"/>
        <w:rPr>
          <w:sz w:val="24"/>
          <w:szCs w:val="24"/>
        </w:rPr>
      </w:pPr>
      <w:r>
        <w:rPr>
          <w:rStyle w:val="9"/>
          <w:rFonts w:hint="default" w:ascii="Segoe UI" w:hAnsi="Segoe UI" w:eastAsia="Segoe UI" w:cs="Segoe UI"/>
          <w:b/>
          <w:bCs/>
          <w:i w:val="0"/>
          <w:iCs w:val="0"/>
          <w:caps w:val="0"/>
          <w:color w:val="0F1115"/>
          <w:spacing w:val="0"/>
          <w:sz w:val="24"/>
          <w:szCs w:val="24"/>
          <w:shd w:val="clear" w:fill="FFFFFF"/>
        </w:rPr>
        <w:t>腕部</w:t>
      </w:r>
      <w:r>
        <w:rPr>
          <w:rFonts w:hint="default" w:ascii="Segoe UI" w:hAnsi="Segoe UI" w:eastAsia="Segoe UI" w:cs="Segoe UI"/>
          <w:i w:val="0"/>
          <w:iCs w:val="0"/>
          <w:caps w:val="0"/>
          <w:color w:val="0F1115"/>
          <w:spacing w:val="0"/>
          <w:sz w:val="24"/>
          <w:szCs w:val="24"/>
          <w:shd w:val="clear" w:fill="FFFFFF"/>
        </w:rPr>
        <w:t>是微表情（表现节奏与性格）</w:t>
      </w:r>
    </w:p>
    <w:p w14:paraId="2D54EF43">
      <w:pPr>
        <w:pStyle w:val="5"/>
        <w:keepNext w:val="0"/>
        <w:keepLines w:val="0"/>
        <w:widowControl/>
        <w:suppressLineNumbers w:val="0"/>
        <w:spacing w:before="0" w:beforeAutospacing="0" w:after="0" w:afterAutospacing="0" w:line="240" w:lineRule="auto"/>
        <w:ind w:left="0" w:right="0"/>
        <w:rPr>
          <w:sz w:val="24"/>
          <w:szCs w:val="24"/>
        </w:rPr>
      </w:pPr>
      <w:r>
        <w:rPr>
          <w:rStyle w:val="9"/>
          <w:rFonts w:hint="default" w:ascii="Segoe UI" w:hAnsi="Segoe UI" w:eastAsia="Segoe UI" w:cs="Segoe UI"/>
          <w:b/>
          <w:bCs/>
          <w:i w:val="0"/>
          <w:iCs w:val="0"/>
          <w:caps w:val="0"/>
          <w:color w:val="0F1115"/>
          <w:spacing w:val="0"/>
          <w:sz w:val="24"/>
          <w:szCs w:val="24"/>
          <w:shd w:val="clear" w:fill="FFFFFF"/>
        </w:rPr>
        <w:t>步伐</w:t>
      </w:r>
      <w:r>
        <w:rPr>
          <w:rFonts w:hint="default" w:ascii="Segoe UI" w:hAnsi="Segoe UI" w:eastAsia="Segoe UI" w:cs="Segoe UI"/>
          <w:i w:val="0"/>
          <w:iCs w:val="0"/>
          <w:caps w:val="0"/>
          <w:color w:val="0F1115"/>
          <w:spacing w:val="0"/>
          <w:sz w:val="24"/>
          <w:szCs w:val="24"/>
          <w:shd w:val="clear" w:fill="FFFFFF"/>
        </w:rPr>
        <w:t>是根基（表现生活与力量）。</w:t>
      </w:r>
    </w:p>
    <w:p w14:paraId="039526F0">
      <w:pPr>
        <w:pStyle w:val="5"/>
        <w:keepNext w:val="0"/>
        <w:keepLines w:val="0"/>
        <w:widowControl/>
        <w:suppressLineNumbers w:val="0"/>
        <w:spacing w:before="240" w:beforeAutospacing="0" w:after="0" w:afterAutospacing="0" w:line="240" w:lineRule="auto"/>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例如：一个经典的 </w:t>
      </w:r>
      <w:r>
        <w:rPr>
          <w:rStyle w:val="9"/>
          <w:rFonts w:hint="default" w:ascii="Segoe UI" w:hAnsi="Segoe UI" w:eastAsia="Segoe UI" w:cs="Segoe UI"/>
          <w:b/>
          <w:bCs/>
          <w:i w:val="0"/>
          <w:iCs w:val="0"/>
          <w:caps w:val="0"/>
          <w:color w:val="0F1115"/>
          <w:spacing w:val="0"/>
          <w:sz w:val="24"/>
          <w:szCs w:val="24"/>
          <w:shd w:val="clear" w:fill="FFFFFF"/>
        </w:rPr>
        <w:t>“远眺”</w:t>
      </w:r>
      <w:r>
        <w:rPr>
          <w:rFonts w:hint="default" w:ascii="Segoe UI" w:hAnsi="Segoe UI" w:eastAsia="Segoe UI" w:cs="Segoe UI"/>
          <w:i w:val="0"/>
          <w:iCs w:val="0"/>
          <w:caps w:val="0"/>
          <w:color w:val="0F1115"/>
          <w:spacing w:val="0"/>
          <w:sz w:val="24"/>
          <w:szCs w:val="24"/>
          <w:shd w:val="clear" w:fill="FFFFFF"/>
        </w:rPr>
        <w:t> 造型，是由</w:t>
      </w:r>
      <w:r>
        <w:rPr>
          <w:rStyle w:val="9"/>
          <w:rFonts w:hint="default" w:ascii="Segoe UI" w:hAnsi="Segoe UI" w:eastAsia="Segoe UI" w:cs="Segoe UI"/>
          <w:b/>
          <w:bCs/>
          <w:i w:val="0"/>
          <w:iCs w:val="0"/>
          <w:caps w:val="0"/>
          <w:color w:val="0F1115"/>
          <w:spacing w:val="0"/>
          <w:sz w:val="24"/>
          <w:szCs w:val="24"/>
          <w:shd w:val="clear" w:fill="FFFFFF"/>
        </w:rPr>
        <w:t>踏步（重心后靠）+ 拉背手（臂部延伸）+ 压腕（定格力度）</w:t>
      </w:r>
      <w:r>
        <w:rPr>
          <w:rFonts w:hint="default" w:ascii="Segoe UI" w:hAnsi="Segoe UI" w:eastAsia="Segoe UI" w:cs="Segoe UI"/>
          <w:i w:val="0"/>
          <w:iCs w:val="0"/>
          <w:caps w:val="0"/>
          <w:color w:val="0F1115"/>
          <w:spacing w:val="0"/>
          <w:sz w:val="24"/>
          <w:szCs w:val="24"/>
          <w:shd w:val="clear" w:fill="FFFFFF"/>
        </w:rPr>
        <w:t> 共同完成的。三者缺一不可，共同构建了蒙古舞“远在草原、根在大地、魂在蓝天”的独特动态语言。</w:t>
      </w:r>
    </w:p>
    <w:p w14:paraId="39A0DFEF">
      <w:pPr>
        <w:pStyle w:val="2"/>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五、主题动作与代表性舞蹈</w:t>
      </w:r>
    </w:p>
    <w:p w14:paraId="2339DA58">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蒙古族舞蹈动作多提炼自牧民日常生活，如马步、拍手、敲碗等，并融入雄鹰等图腾元素。</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"https://baike.baidu.com/item/%e8%92%99%e5%8f%a4%e8%88%9e/8829362?_x_tr_sch=http"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主题动作大致可分为以下类别：</w:t>
      </w:r>
    </w:p>
    <w:p w14:paraId="780944DB">
      <w:pPr>
        <w:pStyle w:val="3"/>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（一）生活劳动类主题</w:t>
      </w:r>
    </w:p>
    <w:p w14:paraId="6C85FFC2">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以游牧生产活动为核心素材，包括骑马、套马、摔跤、挤奶、射箭等。其中，马步系列动作（套马、拴马、骑马、飞驰）塑造了性格豪迈的牧民形象；摔跤舞起源于“男儿三艺”中的搏克竞技，融合狮奔、鹰飞、虎踞等图腾意象与摔跤技法，形成具有鲜明节奏的舞蹈语汇。</w:t>
      </w:r>
    </w:p>
    <w:p w14:paraId="674CD95C">
      <w:pPr>
        <w:pStyle w:val="3"/>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（二）动物模仿类主题</w:t>
      </w:r>
    </w:p>
    <w:p w14:paraId="3F5A3B74">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模拟飞禽走兽的动作神态，是蒙古族舞蹈最古老的主题之一。男子舞蹈常出现鸿雁高飞的舞姿，象征力量与自由；女性动态则常模拟天鹅的形象，象征温柔、优美与对美好未来的向往。</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"https://www.nmgesports.com/content/detail/34/6850.shtml"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此外还有鹰舞、狮子舞、鹿舞、凤凰舞等，分别表现威猛、矫健、灵动等不同气质。</w:t>
      </w:r>
    </w:p>
    <w:p w14:paraId="21A7FBDE">
      <w:pPr>
        <w:pStyle w:val="3"/>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（三）仪式庆典类主题</w:t>
      </w:r>
    </w:p>
    <w:p w14:paraId="35A0DFFB">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以安代舞、查玛舞为代表。安代舞以甩巾踏歌为基本形态，动作有甩巾踏步、绕巾踏步、摆巾踏步、甩绸蹲踩、双臂抡绸等</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"https://www.nmgesports.com/content/detail/34/6850.shtml"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；查玛舞包含赞颂舞、欢乐舞和鸟兽舞三种，内容涉及赞颂英雄人物、表现宗教仪式和模拟动物形态。</w:t>
      </w:r>
    </w:p>
    <w:p w14:paraId="47671711">
      <w:pPr>
        <w:pStyle w:val="3"/>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（四）主要舞种</w:t>
      </w:r>
    </w:p>
    <w:p w14:paraId="01F7FBB2">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1. 盅碗舞。</w:t>
      </w:r>
      <w:r>
        <w:rPr>
          <w:rFonts w:hint="default" w:ascii="Segoe UI" w:hAnsi="Segoe UI" w:eastAsia="Segoe UI" w:cs="Segoe UI"/>
          <w:i w:val="0"/>
          <w:iCs w:val="0"/>
          <w:caps w:val="0"/>
          <w:color w:val="0F1115"/>
          <w:spacing w:val="0"/>
          <w:sz w:val="24"/>
          <w:szCs w:val="24"/>
          <w:shd w:val="clear" w:fill="FFFFFF"/>
        </w:rPr>
        <w:t> 一般为女性独舞，舞者头顶瓷碗，手持双盅，按盅子碰击的节奏两臂不断舒展屈收，身体或进或退，意在表现蒙古族妇女端庄娴静、柔中有刚的性格气质。舞蹈利用“软手”“抖肩”“碎步”等语汇，展现典雅、含蓄的风格。</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"https://baike.baidu.com/item/%E8%92%99%E5%8F%A4%E6%97%8F%E6%B0%91%E9%97%B4%E8%88%9E%E8%B9%88/16687985"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6AC48C01">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2. 筷子舞。</w:t>
      </w:r>
      <w:r>
        <w:rPr>
          <w:rFonts w:hint="default" w:ascii="Segoe UI" w:hAnsi="Segoe UI" w:eastAsia="Segoe UI" w:cs="Segoe UI"/>
          <w:i w:val="0"/>
          <w:iCs w:val="0"/>
          <w:caps w:val="0"/>
          <w:color w:val="0F1115"/>
          <w:spacing w:val="0"/>
          <w:sz w:val="24"/>
          <w:szCs w:val="24"/>
          <w:shd w:val="clear" w:fill="FFFFFF"/>
        </w:rPr>
        <w:t> 以肩的动作见长，一般由男性表演。舞者手握筷子，不时击打手、腿、肩、脚等部位及地面，舞蹈欢快、明朗、新颖，淋漓尽致地表现了蒙古族热情、开朗、剽悍、豪迈的民族个性。</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"https://baike.baidu.com/item/%E8%92%99%E5%8F%A4%E6%97%8F%E6%B0%91%E9%97%B4%E8%88%9E%E8%B9%88/16687985"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现代筷子舞已发展出双手执筷和男女群舞的形式。</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"https://baike.baidu.com/item/%E8%92%99%E5%8F%A4%E6%97%8F%E6%B0%91%E9%97%B4%E8%88%9E%E8%B9%88/16687985"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68BA9355">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3. 安代舞。</w:t>
      </w:r>
      <w:r>
        <w:rPr>
          <w:rFonts w:hint="default" w:ascii="Segoe UI" w:hAnsi="Segoe UI" w:eastAsia="Segoe UI" w:cs="Segoe UI"/>
          <w:i w:val="0"/>
          <w:iCs w:val="0"/>
          <w:caps w:val="0"/>
          <w:color w:val="0F1115"/>
          <w:spacing w:val="0"/>
          <w:sz w:val="24"/>
          <w:szCs w:val="24"/>
          <w:shd w:val="clear" w:fill="FFFFFF"/>
        </w:rPr>
        <w:t> 源于科尔沁草原南端库伦旗的萨满教祛病仪式，后发展为甩巾踏歌的集体舞蹈，被称为“蒙古族舞蹈活化石”</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"https://baike.baidu.com/item/%E8%92%99%E5%8F%A4%E6%97%8F%E6%B0%91%E9%97%B4%E8%88%9E%E8%B9%88/16687985"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。典型动作包括原地踏脚摆绸、前倾身甩绸立起后向前“小踢步”迈动、边绕圈奔跑边甩绸、连续“吸腿跳”步用力向两旁甩绸等。</w:t>
      </w:r>
    </w:p>
    <w:p w14:paraId="100D8158">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4. 查玛舞。</w:t>
      </w:r>
      <w:r>
        <w:rPr>
          <w:rFonts w:hint="default" w:ascii="Segoe UI" w:hAnsi="Segoe UI" w:eastAsia="Segoe UI" w:cs="Segoe UI"/>
          <w:i w:val="0"/>
          <w:iCs w:val="0"/>
          <w:caps w:val="0"/>
          <w:color w:val="0F1115"/>
          <w:spacing w:val="0"/>
          <w:sz w:val="24"/>
          <w:szCs w:val="24"/>
          <w:shd w:val="clear" w:fill="FFFFFF"/>
        </w:rPr>
        <w:t> 包含藏传佛教法事与动物模拟元素，分为祭祀查玛、米拉查玛、驱邪消灾查玛三种，内容涉及赞颂舞、欢乐舞和鸟兽舞。</w:t>
      </w:r>
    </w:p>
    <w:p w14:paraId="29C02645">
      <w:pPr>
        <w:pStyle w:val="5"/>
        <w:keepNext w:val="0"/>
        <w:keepLines w:val="0"/>
        <w:widowControl/>
        <w:suppressLineNumbers w:val="0"/>
        <w:shd w:val="clear" w:fill="FFFFFF"/>
        <w:spacing w:before="240" w:beforeAutospacing="0" w:after="24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5. 萨吾尔登。</w:t>
      </w:r>
      <w:r>
        <w:rPr>
          <w:rFonts w:hint="default" w:ascii="Segoe UI" w:hAnsi="Segoe UI" w:eastAsia="Segoe UI" w:cs="Segoe UI"/>
          <w:i w:val="0"/>
          <w:iCs w:val="0"/>
          <w:caps w:val="0"/>
          <w:color w:val="0F1115"/>
          <w:spacing w:val="0"/>
          <w:sz w:val="24"/>
          <w:szCs w:val="24"/>
          <w:shd w:val="clear" w:fill="FFFFFF"/>
        </w:rPr>
        <w:t> 卫拉特蒙古族土尔扈特部流传的自娱性民间舞蹈，融合歌、舞、乐为一体，动作体系涵盖肩部、手部、腕部、步伐四大板块，生动诠释了将日常生产生活升华为舞蹈艺术的独特智慧。</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"https://nmgqq.com.cn/quqinggailan/neimengguyinxiang/qita/2025-05-09/430768.html"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"https://baike.baidu.com/item/%e8%92%99%e5%8f%a4%e8%88%9e/8829362?_x_tr_sch=http"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2F2DAF30">
      <w:pPr>
        <w:pStyle w:val="2"/>
        <w:keepNext w:val="0"/>
        <w:keepLines w:val="0"/>
        <w:widowControl/>
        <w:suppressLineNumbers w:val="0"/>
        <w:shd w:val="clear" w:fill="FFFFFF"/>
        <w:spacing w:before="480" w:beforeAutospacing="0" w:after="240" w:afterAutospacing="0" w:line="240" w:lineRule="auto"/>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总结</w:t>
      </w:r>
    </w:p>
    <w:p w14:paraId="30C3A98A">
      <w:pPr>
        <w:pStyle w:val="5"/>
        <w:keepNext w:val="0"/>
        <w:keepLines w:val="0"/>
        <w:widowControl/>
        <w:suppressLineNumbers w:val="0"/>
        <w:shd w:val="clear" w:fill="FFFFFF"/>
        <w:spacing w:before="240" w:beforeAutospacing="0" w:after="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蒙古族舞蹈是草原游牧文化在人体艺术中的集中呈现。它以肩、臂、腕为核心发力点，以“绕圆、拧转、横摆扭、拧倾”四种动律为运动内核，融合游牧生活、宗教仪式、动物图腾和自然崇拜等多元文化要素，形成了浑厚舒展、豪迈矫健的独特风格。在长期的历史演进中，蒙古族舞蹈从岩画中的原始形态，发展为涵盖盅碗舞、筷子舞、安代舞、查玛舞、萨吾尔登等多元舞种的完整艺术体系，既是蒙古民族精神的舞蹈表达，也是中华民族舞蹈宝库中璀璨的明珠。</w:t>
      </w:r>
    </w:p>
    <w:p w14:paraId="5B9A0F82">
      <w:pPr>
        <w:keepNext w:val="0"/>
        <w:keepLines w:val="0"/>
        <w:widowControl/>
        <w:numPr>
          <w:ilvl w:val="0"/>
          <w:numId w:val="0"/>
        </w:numPr>
        <w:suppressLineNumbers w:val="0"/>
        <w:spacing w:before="90" w:beforeAutospacing="0" w:after="0" w:afterAutospacing="1" w:line="240" w:lineRule="auto"/>
        <w:rPr>
          <w:rFonts w:hint="eastAsia"/>
          <w:sz w:val="24"/>
          <w:szCs w:val="24"/>
          <w:lang w:val="en-US" w:eastAsia="zh-CN"/>
        </w:rPr>
      </w:pPr>
    </w:p>
    <w:p w14:paraId="4EC3407E">
      <w:pPr>
        <w:spacing w:line="240" w:lineRule="auto"/>
        <w:rPr>
          <w:rFonts w:hint="default"/>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49B2A0"/>
    <w:multiLevelType w:val="singleLevel"/>
    <w:tmpl w:val="FC49B2A0"/>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55759"/>
    <w:rsid w:val="1C872383"/>
    <w:rsid w:val="69755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1453</Words>
  <Characters>1454</Characters>
  <Lines>0</Lines>
  <Paragraphs>0</Paragraphs>
  <TotalTime>14</TotalTime>
  <ScaleCrop>false</ScaleCrop>
  <LinksUpToDate>false</LinksUpToDate>
  <CharactersWithSpaces>1466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2026-04-08T05:56:00Z</dcterms:created>
  <dc:creator>Frozen</dc:creator>
  <cp:lastModifiedBy>Frozen</cp:lastModifiedBy>
  <dcterms:modified xsi:type="dcterms:W3CDTF">2026-04-14T07:06:12Z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900FA2EC5E094A598130A55EA9A7972B_13</vt:lpwstr>
  </property>
  <property fmtid="{D5CDD505-2E9C-101B-9397-08002B2CF9AE}" pid="4" name="KSOTemplateDocerSaveRecord">
    <vt:lpwstr>eyJoZGlkIjoiNTQ4ZTJjZTE2ZGQzZmQ5NTA4Mjc0YWQxNTRhYTk1ZTQiLCJ1c2VySWQiOiIyMzk3OTQ1MjAifQ==</vt:lpwstr>
  </property>
</Properties>
</file>