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多元数据分析作业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选中的基因是</w:t>
      </w:r>
      <w:r>
        <w:t xml:space="preserve"> </w:t>
      </w:r>
      <w:r>
        <w:rPr>
          <w:rFonts w:hint="eastAsia"/>
          <w:b/>
          <w:bCs/>
        </w:rPr>
        <w:t xml:space="preserve">CBS（cystathionine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beta-synthase）</w:t>
      </w:r>
      <w:r>
        <w:rPr>
          <w:rFonts w:hint="eastAsia"/>
        </w:rPr>
        <w:t xml:space="preserve">，这是一个非常重要的代谢基因，在</w:t>
      </w:r>
      <w:r>
        <w:t xml:space="preserve"> gnomAD v4.1.0 </w:t>
      </w:r>
      <w:r>
        <w:rPr>
          <w:rFonts w:hint="eastAsia"/>
        </w:rPr>
        <w:t xml:space="preserve">中的编号为</w:t>
      </w:r>
      <w:r>
        <w:t xml:space="preserve"> </w:t>
      </w:r>
      <w:r>
        <w:rPr>
          <w:b/>
          <w:bCs/>
        </w:rPr>
        <w:t xml:space="preserve">ENSG00000160200</w:t>
      </w:r>
      <w:r>
        <w:rPr>
          <w:rFonts w:hint="eastAsia"/>
        </w:rPr>
        <w:t xml:space="preserve">。下面是对它的功能、生物学意义和变异情况的分析：</w:t>
      </w:r>
    </w:p>
    <w:p>
      <w:pPr>
        <w:pStyle w:val="DefinitionTerm"/>
      </w:pPr>
      <w:r>
        <w:rPr>
          <w:b/>
          <w:bCs/>
        </w:rPr>
        <w:t xml:space="preserve">Region</w:t>
      </w:r>
    </w:p>
    <w:p>
      <w:pPr>
        <w:pStyle w:val="Definition"/>
      </w:pPr>
      <w:hyperlink r:id="rId20">
        <w:r>
          <w:rPr>
            <w:rStyle w:val="Hyperlink"/>
          </w:rPr>
          <w:t xml:space="preserve">21:43053191-43076943</w:t>
        </w:r>
      </w:hyperlink>
    </w:p>
    <w:bookmarkStart w:id="21" w:name="基因功能与生物学角色"/>
    <w:p>
      <w:pPr>
        <w:pStyle w:val="Heading3"/>
      </w:pPr>
      <w:r>
        <w:t xml:space="preserve">0.1 🧬 </w:t>
      </w:r>
      <w:r>
        <w:rPr>
          <w:rFonts w:hint="eastAsia"/>
        </w:rPr>
        <w:t xml:space="preserve">基因功能与生物学角色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CBS</w:t>
      </w:r>
      <w:r>
        <w:t xml:space="preserve"> </w:t>
      </w:r>
      <w:r>
        <w:rPr>
          <w:rFonts w:hint="eastAsia"/>
        </w:rPr>
        <w:t xml:space="preserve">编码一种酶，参与</w:t>
      </w:r>
      <w:r>
        <w:t xml:space="preserve"> </w:t>
      </w:r>
      <w:r>
        <w:rPr>
          <w:rFonts w:hint="eastAsia"/>
          <w:b/>
          <w:bCs/>
        </w:rPr>
        <w:t xml:space="preserve">同型半胱氨酸（homocysteine）向半胱氨酸的转化</w:t>
      </w:r>
      <w:r>
        <w:rPr>
          <w:rFonts w:hint="eastAsia"/>
        </w:rPr>
        <w:t xml:space="preserve">，这是甲硫氨酸代谢途径的一部分。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该酶依赖</w:t>
      </w:r>
      <w:r>
        <w:t xml:space="preserve"> </w:t>
      </w:r>
      <w:r>
        <w:rPr>
          <w:rFonts w:hint="eastAsia"/>
          <w:b/>
          <w:bCs/>
        </w:rPr>
        <w:t xml:space="preserve">维生素B6（吡哆醇）</w:t>
      </w:r>
      <w:r>
        <w:t xml:space="preserve"> </w:t>
      </w:r>
      <w:r>
        <w:rPr>
          <w:rFonts w:hint="eastAsia"/>
        </w:rPr>
        <w:t xml:space="preserve">作为辅酶。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功能缺失会导致</w:t>
      </w:r>
      <w:r>
        <w:t xml:space="preserve"> </w:t>
      </w:r>
      <w:r>
        <w:rPr>
          <w:rFonts w:hint="eastAsia"/>
          <w:b/>
          <w:bCs/>
        </w:rPr>
        <w:t xml:space="preserve">高同型半胱氨酸血症（homocystinuria）</w:t>
      </w:r>
      <w:r>
        <w:rPr>
          <w:rFonts w:hint="eastAsia"/>
        </w:rPr>
        <w:t xml:space="preserve">，一种代谢性疾病，可能引发血管、骨骼、眼睛和神经系统问题。</w:t>
      </w:r>
    </w:p>
    <w:bookmarkEnd w:id="21"/>
    <w:bookmarkStart w:id="25" w:name="gnomad-中的变异情况"/>
    <w:p>
      <w:pPr>
        <w:pStyle w:val="Heading3"/>
      </w:pPr>
      <w:r>
        <w:t xml:space="preserve">0.2 🧪 gnomAD </w:t>
      </w:r>
      <w:r>
        <w:rPr>
          <w:rFonts w:hint="eastAsia"/>
        </w:rPr>
        <w:t xml:space="preserve">中的变异情况</w:t>
      </w:r>
    </w:p>
    <w:p>
      <w:pPr>
        <w:pStyle w:val="FirstParagraph"/>
      </w:pPr>
      <w:r>
        <w:t xml:space="preserve">CBS </w:t>
      </w:r>
      <w:r>
        <w:rPr>
          <w:rFonts w:hint="eastAsia"/>
        </w:rPr>
        <w:t xml:space="preserve">基因在</w:t>
      </w:r>
      <w:r>
        <w:t xml:space="preserve"> gnomAD </w:t>
      </w:r>
      <w:r>
        <w:rPr>
          <w:rFonts w:hint="eastAsia"/>
        </w:rPr>
        <w:t xml:space="preserve">中显示出大量变异，以下是一些关键点：</w:t>
      </w:r>
    </w:p>
    <w:bookmarkStart w:id="22" w:name="clinvar-收录的变异"/>
    <w:p>
      <w:pPr>
        <w:pStyle w:val="Heading4"/>
      </w:pPr>
      <w:r>
        <w:t xml:space="preserve">0.2.1 1.</w:t>
      </w:r>
      <w:r>
        <w:t xml:space="preserve"> </w:t>
      </w:r>
      <w:r>
        <w:rPr>
          <w:b/>
          <w:bCs/>
        </w:rPr>
        <w:t xml:space="preserve">ClinVar </w:t>
      </w:r>
      <w:r>
        <w:rPr>
          <w:rFonts w:hint="eastAsia"/>
          <w:b/>
          <w:bCs/>
        </w:rPr>
        <w:t xml:space="preserve">收录的变异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共记录了</w:t>
      </w:r>
      <w:r>
        <w:t xml:space="preserve"> </w:t>
      </w:r>
      <w:r>
        <w:rPr>
          <w:b/>
          <w:bCs/>
        </w:rPr>
        <w:t xml:space="preserve">1247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ClinVar </w:t>
      </w:r>
      <w:r>
        <w:rPr>
          <w:rFonts w:hint="eastAsia"/>
          <w:b/>
          <w:bCs/>
        </w:rPr>
        <w:t xml:space="preserve">变异</w:t>
      </w:r>
      <w:r>
        <w:rPr>
          <w:rFonts w:hint="eastAsia"/>
        </w:rPr>
        <w:t xml:space="preserve">，其中包括：</w:t>
      </w:r>
    </w:p>
    <w:p>
      <w:pPr>
        <w:numPr>
          <w:ilvl w:val="1"/>
          <w:numId w:val="1003"/>
        </w:numPr>
      </w:pPr>
      <w:r>
        <w:rPr>
          <w:rFonts w:hint="eastAsia"/>
          <w:b/>
          <w:bCs/>
        </w:rPr>
        <w:t xml:space="preserve">致病或可能致病</w:t>
      </w:r>
      <w:r>
        <w:rPr>
          <w:rFonts w:hint="eastAsia"/>
        </w:rPr>
        <w:t xml:space="preserve">（pathogenic/likely</w:t>
      </w:r>
      <w:r>
        <w:t xml:space="preserve"> </w:t>
      </w:r>
      <w:r>
        <w:rPr>
          <w:rFonts w:hint="eastAsia"/>
        </w:rPr>
        <w:t xml:space="preserve">pathogenic）</w:t>
      </w:r>
    </w:p>
    <w:p>
      <w:pPr>
        <w:numPr>
          <w:ilvl w:val="1"/>
          <w:numId w:val="1003"/>
        </w:numPr>
      </w:pPr>
      <w:r>
        <w:rPr>
          <w:rFonts w:hint="eastAsia"/>
          <w:b/>
          <w:bCs/>
        </w:rPr>
        <w:t xml:space="preserve">意义不明或有争议</w:t>
      </w:r>
      <w:r>
        <w:rPr>
          <w:rFonts w:hint="eastAsia"/>
        </w:rPr>
        <w:t xml:space="preserve">（uncertain/conflicting）</w:t>
      </w:r>
    </w:p>
    <w:p>
      <w:pPr>
        <w:numPr>
          <w:ilvl w:val="1"/>
          <w:numId w:val="1003"/>
        </w:numPr>
      </w:pPr>
      <w:r>
        <w:rPr>
          <w:rFonts w:hint="eastAsia"/>
          <w:b/>
          <w:bCs/>
        </w:rPr>
        <w:t xml:space="preserve">良性或可能良性</w:t>
      </w:r>
      <w:r>
        <w:rPr>
          <w:rFonts w:hint="eastAsia"/>
        </w:rPr>
        <w:t xml:space="preserve">（benign/likely</w:t>
      </w:r>
      <w:r>
        <w:t xml:space="preserve"> </w:t>
      </w:r>
      <w:r>
        <w:rPr>
          <w:rFonts w:hint="eastAsia"/>
        </w:rPr>
        <w:t xml:space="preserve">benign）</w:t>
      </w:r>
    </w:p>
    <w:bookmarkEnd w:id="22"/>
    <w:bookmarkStart w:id="23" w:name="功能缺失变异plof"/>
    <w:p>
      <w:pPr>
        <w:pStyle w:val="Heading4"/>
      </w:pPr>
      <w:r>
        <w:t xml:space="preserve">0.2.2 2.</w:t>
      </w:r>
      <w:r>
        <w:t xml:space="preserve"> </w:t>
      </w:r>
      <w:r>
        <w:rPr>
          <w:rFonts w:hint="eastAsia"/>
          <w:b/>
          <w:bCs/>
        </w:rPr>
        <w:t xml:space="preserve">功能缺失变异（pLoF）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多个</w:t>
      </w:r>
      <w:r>
        <w:t xml:space="preserve"> </w:t>
      </w:r>
      <w:r>
        <w:rPr>
          <w:b/>
          <w:bCs/>
        </w:rPr>
        <w:t xml:space="preserve">frameshift </w:t>
      </w:r>
      <w:r>
        <w:rPr>
          <w:rFonts w:hint="eastAsia"/>
          <w:b/>
          <w:bCs/>
        </w:rPr>
        <w:t xml:space="preserve">和错义变异</w:t>
      </w:r>
      <w:r>
        <w:t xml:space="preserve"> </w:t>
      </w:r>
      <w:r>
        <w:rPr>
          <w:rFonts w:hint="eastAsia"/>
        </w:rPr>
        <w:t xml:space="preserve">被标记为可能导致功能缺失（pLoF），例如：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p.Thr220AsnfsTer22</w:t>
      </w:r>
      <w:r>
        <w:rPr>
          <w:rFonts w:hint="eastAsia"/>
        </w:rPr>
        <w:t xml:space="preserve">：移码突变，可能导致蛋白提前终止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p.Asp124MetfsTer46</w:t>
      </w:r>
      <w:r>
        <w:rPr>
          <w:rFonts w:hint="eastAsia"/>
        </w:rPr>
        <w:t xml:space="preserve">：频率较高，可能影响蛋白功能</w:t>
      </w:r>
    </w:p>
    <w:bookmarkEnd w:id="23"/>
    <w:bookmarkStart w:id="24" w:name="高频错义变异"/>
    <w:p>
      <w:pPr>
        <w:pStyle w:val="Heading4"/>
      </w:pPr>
      <w:r>
        <w:t xml:space="preserve">0.2.3 3.</w:t>
      </w:r>
      <w:r>
        <w:t xml:space="preserve"> </w:t>
      </w:r>
      <w:r>
        <w:rPr>
          <w:rFonts w:hint="eastAsia"/>
          <w:b/>
          <w:bCs/>
        </w:rPr>
        <w:t xml:space="preserve">高频错义变异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p.Ala221Thr</w:t>
      </w:r>
      <w:r>
        <w:rPr>
          <w:rFonts w:hint="eastAsia"/>
        </w:rPr>
        <w:t xml:space="preserve">：等位基因频率高达</w:t>
      </w:r>
      <w:r>
        <w:t xml:space="preserve"> </w:t>
      </w:r>
      <w:r>
        <w:rPr>
          <w:b/>
          <w:bCs/>
        </w:rPr>
        <w:t xml:space="preserve">8.5%</w:t>
      </w:r>
      <w:r>
        <w:rPr>
          <w:rFonts w:hint="eastAsia"/>
        </w:rPr>
        <w:t xml:space="preserve">，但未标记为致病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p.His195Arg</w:t>
      </w:r>
      <w:r>
        <w:rPr>
          <w:rFonts w:hint="eastAsia"/>
        </w:rPr>
        <w:t xml:space="preserve">：频率约</w:t>
      </w:r>
      <w:r>
        <w:t xml:space="preserve"> </w:t>
      </w:r>
      <w:r>
        <w:rPr>
          <w:b/>
          <w:bCs/>
        </w:rPr>
        <w:t xml:space="preserve">7%</w:t>
      </w:r>
      <w:r>
        <w:rPr>
          <w:rFonts w:hint="eastAsia"/>
        </w:rPr>
        <w:t xml:space="preserve">，ClinVar标注为良性</w:t>
      </w:r>
    </w:p>
    <w:bookmarkEnd w:id="24"/>
    <w:bookmarkEnd w:id="25"/>
    <w:bookmarkStart w:id="26" w:name="数据注意事项"/>
    <w:p>
      <w:pPr>
        <w:pStyle w:val="Heading3"/>
      </w:pPr>
      <w:r>
        <w:t xml:space="preserve">0.3 ⚠️ </w:t>
      </w:r>
      <w:r>
        <w:rPr>
          <w:rFonts w:hint="eastAsia"/>
        </w:rPr>
        <w:t xml:space="preserve">数据注意事项</w:t>
      </w:r>
    </w:p>
    <w:p>
      <w:pPr>
        <w:numPr>
          <w:ilvl w:val="0"/>
          <w:numId w:val="1007"/>
        </w:numPr>
      </w:pPr>
      <w:r>
        <w:t xml:space="preserve">CBS </w:t>
      </w:r>
      <w:r>
        <w:rPr>
          <w:rFonts w:hint="eastAsia"/>
        </w:rPr>
        <w:t xml:space="preserve">基因在</w:t>
      </w:r>
      <w:r>
        <w:t xml:space="preserve"> GRCh38 </w:t>
      </w:r>
      <w:r>
        <w:rPr>
          <w:rFonts w:hint="eastAsia"/>
        </w:rPr>
        <w:t xml:space="preserve">参考基因组中存在</w:t>
      </w:r>
      <w:r>
        <w:t xml:space="preserve"> </w:t>
      </w:r>
      <w:r>
        <w:rPr>
          <w:rFonts w:hint="eastAsia"/>
          <w:b/>
          <w:bCs/>
        </w:rPr>
        <w:t xml:space="preserve">假重复（false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duplications）</w:t>
      </w:r>
      <w:r>
        <w:t xml:space="preserve"> </w:t>
      </w:r>
      <w:r>
        <w:rPr>
          <w:rFonts w:hint="eastAsia"/>
        </w:rPr>
        <w:t xml:space="preserve">问题，可能导致变异调用不完整或不可靠。</w:t>
      </w:r>
    </w:p>
    <w:p>
      <w:pPr>
        <w:numPr>
          <w:ilvl w:val="0"/>
          <w:numId w:val="1007"/>
        </w:numPr>
      </w:pPr>
      <w:r>
        <w:t xml:space="preserve">gnomAD </w:t>
      </w:r>
      <w:r>
        <w:rPr>
          <w:rFonts w:hint="eastAsia"/>
        </w:rPr>
        <w:t xml:space="preserve">团队计划整合</w:t>
      </w:r>
      <w:r>
        <w:t xml:space="preserve"> </w:t>
      </w:r>
      <w:r>
        <w:rPr>
          <w:b/>
          <w:bCs/>
        </w:rPr>
        <w:t xml:space="preserve">All of Us CMRG </w:t>
      </w:r>
      <w:r>
        <w:rPr>
          <w:rFonts w:hint="eastAsia"/>
          <w:b/>
          <w:bCs/>
        </w:rPr>
        <w:t xml:space="preserve">数据集</w:t>
      </w:r>
      <w:r>
        <w:t xml:space="preserve"> </w:t>
      </w:r>
      <w:r>
        <w:rPr>
          <w:rFonts w:hint="eastAsia"/>
        </w:rPr>
        <w:t xml:space="preserve">来改进这一问题。</w:t>
      </w:r>
      <w:r>
        <w:t xml:space="preserve"> </w:t>
      </w:r>
      <w:r>
        <w:rPr>
          <w:rFonts w:hint="eastAsia"/>
        </w:rPr>
        <w:t xml:space="preserve">检查数据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读取 gnomAD CSV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homwwork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gnomAD_v4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1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0_ENSG00000160200_2025_10_21_16_17_28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查看数据并且转换我们需要的格式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(df.columns)</w:t>
      </w:r>
    </w:p>
    <w:p>
      <w:pPr>
        <w:pStyle w:val="SourceCode"/>
      </w:pPr>
      <w:r>
        <w:rPr>
          <w:rStyle w:val="VerbatimChar"/>
        </w:rPr>
        <w:t xml:space="preserve">                 gnomAD ID  Chromosome  Position         rsIDs  Reference  \</w:t>
      </w:r>
      <w:r>
        <w:br/>
      </w:r>
      <w:r>
        <w:rPr>
          <w:rStyle w:val="VerbatimChar"/>
        </w:rPr>
        <w:t xml:space="preserve">0         21-43055717-AG-A          21  43055717   rs751759157         AG   </w:t>
      </w:r>
      <w:r>
        <w:br/>
      </w:r>
      <w:r>
        <w:rPr>
          <w:rStyle w:val="VerbatimChar"/>
        </w:rPr>
        <w:t xml:space="preserve">1          21-43055729-G-A          21  43055729    rs35169520          G   </w:t>
      </w:r>
      <w:r>
        <w:br/>
      </w:r>
      <w:r>
        <w:rPr>
          <w:rStyle w:val="VerbatimChar"/>
        </w:rPr>
        <w:t xml:space="preserve">2  21-43055734-GGGCCAGCT-G          21  43055734  rs1981062782  GGGCCAGCT   </w:t>
      </w:r>
      <w:r>
        <w:br/>
      </w:r>
      <w:r>
        <w:rPr>
          <w:rStyle w:val="VerbatimChar"/>
        </w:rPr>
        <w:t xml:space="preserve">3         21-43055749-AT-A          21  43055749  rs1351860390         AT   </w:t>
      </w:r>
      <w:r>
        <w:br/>
      </w:r>
      <w:r>
        <w:rPr>
          <w:rStyle w:val="VerbatimChar"/>
        </w:rPr>
        <w:t xml:space="preserve">4          21-43055766-C-G          21  43055766    rs35307078          C   </w:t>
      </w:r>
      <w:r>
        <w:br/>
      </w:r>
      <w:r>
        <w:br/>
      </w:r>
      <w:r>
        <w:rPr>
          <w:rStyle w:val="VerbatimChar"/>
        </w:rPr>
        <w:t xml:space="preserve">  Alternate                        Source Filters - exomes Filters - genomes  \</w:t>
      </w:r>
      <w:r>
        <w:br/>
      </w:r>
      <w:r>
        <w:rPr>
          <w:rStyle w:val="VerbatimChar"/>
        </w:rPr>
        <w:t xml:space="preserve">0         A  gnomAD Exomes,gnomAD Genomes             PASS              PASS   </w:t>
      </w:r>
      <w:r>
        <w:br/>
      </w:r>
      <w:r>
        <w:rPr>
          <w:rStyle w:val="VerbatimChar"/>
        </w:rPr>
        <w:t xml:space="preserve">1         A                 gnomAD Exomes             PASS               NaN   </w:t>
      </w:r>
      <w:r>
        <w:br/>
      </w:r>
      <w:r>
        <w:rPr>
          <w:rStyle w:val="VerbatimChar"/>
        </w:rPr>
        <w:t xml:space="preserve">2         G                gnomAD Genomes              NaN              PASS   </w:t>
      </w:r>
      <w:r>
        <w:br/>
      </w:r>
      <w:r>
        <w:rPr>
          <w:rStyle w:val="VerbatimChar"/>
        </w:rPr>
        <w:t xml:space="preserve">3         A                 gnomAD Exomes             PASS               NaN   </w:t>
      </w:r>
      <w:r>
        <w:br/>
      </w:r>
      <w:r>
        <w:rPr>
          <w:rStyle w:val="VerbatimChar"/>
        </w:rPr>
        <w:t xml:space="preserve">4         G                 gnomAD Exomes             PASS               NaN   </w:t>
      </w:r>
      <w:r>
        <w:br/>
      </w:r>
      <w:r>
        <w:br/>
      </w:r>
      <w:r>
        <w:rPr>
          <w:rStyle w:val="VerbatimChar"/>
        </w:rPr>
        <w:t xml:space="preserve">          Transcript  ... Homozygote Count Amish Hemizygote Count Amish  \</w:t>
      </w:r>
      <w:r>
        <w:br/>
      </w:r>
      <w:r>
        <w:rPr>
          <w:rStyle w:val="VerbatimChar"/>
        </w:rPr>
        <w:t xml:space="preserve">0  ENST00000430013.1  ...                      0                      0   </w:t>
      </w:r>
      <w:r>
        <w:br/>
      </w:r>
      <w:r>
        <w:rPr>
          <w:rStyle w:val="VerbatimChar"/>
        </w:rPr>
        <w:t xml:space="preserve">1  ENST00000430013.1  ...                      0                      0   </w:t>
      </w:r>
      <w:r>
        <w:br/>
      </w:r>
      <w:r>
        <w:rPr>
          <w:rStyle w:val="VerbatimChar"/>
        </w:rPr>
        <w:t xml:space="preserve">2  ENST00000430013.1  ...                      0                      0   </w:t>
      </w:r>
      <w:r>
        <w:br/>
      </w:r>
      <w:r>
        <w:rPr>
          <w:rStyle w:val="VerbatimChar"/>
        </w:rPr>
        <w:t xml:space="preserve">3  ENST00000430013.1  ...                      0                      0   </w:t>
      </w:r>
      <w:r>
        <w:br/>
      </w:r>
      <w:r>
        <w:rPr>
          <w:rStyle w:val="VerbatimChar"/>
        </w:rPr>
        <w:t xml:space="preserve">4  ENST00000430013.1  ...                      0                      0   </w:t>
      </w:r>
      <w:r>
        <w:br/>
      </w:r>
      <w:r>
        <w:br/>
      </w:r>
      <w:r>
        <w:rPr>
          <w:rStyle w:val="VerbatimChar"/>
        </w:rPr>
        <w:t xml:space="preserve">  Allele Count South Asian Allele Number South Asian  \</w:t>
      </w:r>
      <w:r>
        <w:br/>
      </w:r>
      <w:r>
        <w:rPr>
          <w:rStyle w:val="VerbatimChar"/>
        </w:rPr>
        <w:t xml:space="preserve">0                        2                     33888   </w:t>
      </w:r>
      <w:r>
        <w:br/>
      </w:r>
      <w:r>
        <w:rPr>
          <w:rStyle w:val="VerbatimChar"/>
        </w:rPr>
        <w:t xml:space="preserve">1                        2                     35002   </w:t>
      </w:r>
      <w:r>
        <w:br/>
      </w:r>
      <w:r>
        <w:rPr>
          <w:rStyle w:val="VerbatimChar"/>
        </w:rPr>
        <w:t xml:space="preserve">2                        0                     36892   </w:t>
      </w:r>
      <w:r>
        <w:br/>
      </w:r>
      <w:r>
        <w:rPr>
          <w:rStyle w:val="VerbatimChar"/>
        </w:rPr>
        <w:t xml:space="preserve">3                        0                     40934   </w:t>
      </w:r>
      <w:r>
        <w:br/>
      </w:r>
      <w:r>
        <w:rPr>
          <w:rStyle w:val="VerbatimChar"/>
        </w:rPr>
        <w:t xml:space="preserve">4                        0                     46320   </w:t>
      </w:r>
      <w:r>
        <w:br/>
      </w:r>
      <w:r>
        <w:br/>
      </w:r>
      <w:r>
        <w:rPr>
          <w:rStyle w:val="VerbatimChar"/>
        </w:rPr>
        <w:t xml:space="preserve">  Homozygote Count South Asian  Hemizygote Count South Asian  \</w:t>
      </w:r>
      <w:r>
        <w:br/>
      </w:r>
      <w:r>
        <w:rPr>
          <w:rStyle w:val="VerbatimChar"/>
        </w:rPr>
        <w:t xml:space="preserve">0                            0                             0   </w:t>
      </w:r>
      <w:r>
        <w:br/>
      </w:r>
      <w:r>
        <w:rPr>
          <w:rStyle w:val="VerbatimChar"/>
        </w:rPr>
        <w:t xml:space="preserve">1                            0                             0   </w:t>
      </w:r>
      <w:r>
        <w:br/>
      </w:r>
      <w:r>
        <w:rPr>
          <w:rStyle w:val="VerbatimChar"/>
        </w:rPr>
        <w:t xml:space="preserve">2                            0                             0   </w:t>
      </w:r>
      <w:r>
        <w:br/>
      </w:r>
      <w:r>
        <w:rPr>
          <w:rStyle w:val="VerbatimChar"/>
        </w:rPr>
        <w:t xml:space="preserve">3                            0                             0   </w:t>
      </w:r>
      <w:r>
        <w:br/>
      </w:r>
      <w:r>
        <w:rPr>
          <w:rStyle w:val="VerbatimChar"/>
        </w:rPr>
        <w:t xml:space="preserve">4                            0                             0   </w:t>
      </w:r>
      <w:r>
        <w:br/>
      </w:r>
      <w:r>
        <w:br/>
      </w:r>
      <w:r>
        <w:rPr>
          <w:rStyle w:val="VerbatimChar"/>
        </w:rPr>
        <w:t xml:space="preserve">  Allele Count Remaining  Allele Number Remaining  Homozygote Count Remaining  \</w:t>
      </w:r>
      <w:r>
        <w:br/>
      </w:r>
      <w:r>
        <w:rPr>
          <w:rStyle w:val="VerbatimChar"/>
        </w:rPr>
        <w:t xml:space="preserve">0                      5                     8822                           0   </w:t>
      </w:r>
      <w:r>
        <w:br/>
      </w:r>
      <w:r>
        <w:rPr>
          <w:rStyle w:val="VerbatimChar"/>
        </w:rPr>
        <w:t xml:space="preserve">1                     45                    10208                           5   </w:t>
      </w:r>
      <w:r>
        <w:br/>
      </w:r>
      <w:r>
        <w:rPr>
          <w:rStyle w:val="VerbatimChar"/>
        </w:rPr>
        <w:t xml:space="preserve">2                      0                    11364                           0   </w:t>
      </w:r>
      <w:r>
        <w:br/>
      </w:r>
      <w:r>
        <w:rPr>
          <w:rStyle w:val="VerbatimChar"/>
        </w:rPr>
        <w:t xml:space="preserve">3                      0                    13850                           0   </w:t>
      </w:r>
      <w:r>
        <w:br/>
      </w:r>
      <w:r>
        <w:rPr>
          <w:rStyle w:val="VerbatimChar"/>
        </w:rPr>
        <w:t xml:space="preserve">4                      0                    17060                           0   </w:t>
      </w:r>
      <w:r>
        <w:br/>
      </w:r>
      <w:r>
        <w:br/>
      </w:r>
      <w:r>
        <w:rPr>
          <w:rStyle w:val="VerbatimChar"/>
        </w:rPr>
        <w:t xml:space="preserve">   Hemizygote Count Remaining  </w:t>
      </w:r>
      <w:r>
        <w:br/>
      </w:r>
      <w:r>
        <w:rPr>
          <w:rStyle w:val="VerbatimChar"/>
        </w:rPr>
        <w:t xml:space="preserve">0                           0  </w:t>
      </w:r>
      <w:r>
        <w:br/>
      </w:r>
      <w:r>
        <w:rPr>
          <w:rStyle w:val="VerbatimChar"/>
        </w:rPr>
        <w:t xml:space="preserve">1                           0  </w:t>
      </w:r>
      <w:r>
        <w:br/>
      </w:r>
      <w:r>
        <w:rPr>
          <w:rStyle w:val="VerbatimChar"/>
        </w:rPr>
        <w:t xml:space="preserve">2                           0  </w:t>
      </w:r>
      <w:r>
        <w:br/>
      </w:r>
      <w:r>
        <w:rPr>
          <w:rStyle w:val="VerbatimChar"/>
        </w:rPr>
        <w:t xml:space="preserve">3                           0  </w:t>
      </w:r>
      <w:r>
        <w:br/>
      </w:r>
      <w:r>
        <w:rPr>
          <w:rStyle w:val="VerbatimChar"/>
        </w:rPr>
        <w:t xml:space="preserve">4                           0  </w:t>
      </w:r>
      <w:r>
        <w:br/>
      </w:r>
      <w:r>
        <w:br/>
      </w:r>
      <w:r>
        <w:rPr>
          <w:rStyle w:val="VerbatimChar"/>
        </w:rPr>
        <w:t xml:space="preserve">[5 rows x 72 columns]</w:t>
      </w:r>
      <w:r>
        <w:br/>
      </w:r>
      <w:r>
        <w:rPr>
          <w:rStyle w:val="VerbatimChar"/>
        </w:rPr>
        <w:t xml:space="preserve">Index(['gnomAD ID', 'Chromosome', 'Position', 'rsIDs', 'Reference',</w:t>
      </w:r>
      <w:r>
        <w:br/>
      </w:r>
      <w:r>
        <w:rPr>
          <w:rStyle w:val="VerbatimChar"/>
        </w:rPr>
        <w:t xml:space="preserve">       'Alternate', 'Source', 'Filters - exomes', 'Filters - genomes',</w:t>
      </w:r>
      <w:r>
        <w:br/>
      </w:r>
      <w:r>
        <w:rPr>
          <w:rStyle w:val="VerbatimChar"/>
        </w:rPr>
        <w:t xml:space="preserve">       'Transcript', 'HGVS Consequence', 'Protein Consequence',</w:t>
      </w:r>
      <w:r>
        <w:br/>
      </w:r>
      <w:r>
        <w:rPr>
          <w:rStyle w:val="VerbatimChar"/>
        </w:rPr>
        <w:t xml:space="preserve">       'Transcript Consequence', 'VEP Annotation',</w:t>
      </w:r>
      <w:r>
        <w:br/>
      </w:r>
      <w:r>
        <w:rPr>
          <w:rStyle w:val="VerbatimChar"/>
        </w:rPr>
        <w:t xml:space="preserve">       'ClinVar Germline Classification', 'ClinVar Variation ID', 'Flags',</w:t>
      </w:r>
      <w:r>
        <w:br/>
      </w:r>
      <w:r>
        <w:rPr>
          <w:rStyle w:val="VerbatimChar"/>
        </w:rPr>
        <w:t xml:space="preserve">       'Allele Count', 'Allele Number', 'Allele Frequency', 'Homozygote Count',</w:t>
      </w:r>
      <w:r>
        <w:br/>
      </w:r>
      <w:r>
        <w:rPr>
          <w:rStyle w:val="VerbatimChar"/>
        </w:rPr>
        <w:t xml:space="preserve">       'Hemizygote Count', 'Filters - joint', 'GroupMax FAF group',</w:t>
      </w:r>
      <w:r>
        <w:br/>
      </w:r>
      <w:r>
        <w:rPr>
          <w:rStyle w:val="VerbatimChar"/>
        </w:rPr>
        <w:t xml:space="preserve">       'GroupMax FAF frequency', 'cadd', 'revel_max', 'spliceai_ds_max',</w:t>
      </w:r>
      <w:r>
        <w:br/>
      </w:r>
      <w:r>
        <w:rPr>
          <w:rStyle w:val="VerbatimChar"/>
        </w:rPr>
        <w:t xml:space="preserve">       'pangolin_largest_ds', 'phylop', 'sift_max', 'polyphen_max',</w:t>
      </w:r>
      <w:r>
        <w:br/>
      </w:r>
      <w:r>
        <w:rPr>
          <w:rStyle w:val="VerbatimChar"/>
        </w:rPr>
        <w:t xml:space="preserve">       'Allele Count African/African American',</w:t>
      </w:r>
      <w:r>
        <w:br/>
      </w:r>
      <w:r>
        <w:rPr>
          <w:rStyle w:val="VerbatimChar"/>
        </w:rPr>
        <w:t xml:space="preserve">       'Allele Number African/African American',</w:t>
      </w:r>
      <w:r>
        <w:br/>
      </w:r>
      <w:r>
        <w:rPr>
          <w:rStyle w:val="VerbatimChar"/>
        </w:rPr>
        <w:t xml:space="preserve">       'Homozygote Count African/African American',</w:t>
      </w:r>
      <w:r>
        <w:br/>
      </w:r>
      <w:r>
        <w:rPr>
          <w:rStyle w:val="VerbatimChar"/>
        </w:rPr>
        <w:t xml:space="preserve">       'Hemizygote Count African/African American',</w:t>
      </w:r>
      <w:r>
        <w:br/>
      </w:r>
      <w:r>
        <w:rPr>
          <w:rStyle w:val="VerbatimChar"/>
        </w:rPr>
        <w:t xml:space="preserve">       'Allele Count Admixed American', 'Allele Number Admixed American',</w:t>
      </w:r>
      <w:r>
        <w:br/>
      </w:r>
      <w:r>
        <w:rPr>
          <w:rStyle w:val="VerbatimChar"/>
        </w:rPr>
        <w:t xml:space="preserve">       'Homozygote Count Admixed American',</w:t>
      </w:r>
      <w:r>
        <w:br/>
      </w:r>
      <w:r>
        <w:rPr>
          <w:rStyle w:val="VerbatimChar"/>
        </w:rPr>
        <w:t xml:space="preserve">       'Hemizygote Count Admixed American', 'Allele Count Ashkenazi Jewish',</w:t>
      </w:r>
      <w:r>
        <w:br/>
      </w:r>
      <w:r>
        <w:rPr>
          <w:rStyle w:val="VerbatimChar"/>
        </w:rPr>
        <w:t xml:space="preserve">       'Allele Number Ashkenazi Jewish', 'Homozygote Count Ashkenazi Jewish',</w:t>
      </w:r>
      <w:r>
        <w:br/>
      </w:r>
      <w:r>
        <w:rPr>
          <w:rStyle w:val="VerbatimChar"/>
        </w:rPr>
        <w:t xml:space="preserve">       'Hemizygote Count Ashkenazi Jewish', 'Allele Count East Asian',</w:t>
      </w:r>
      <w:r>
        <w:br/>
      </w:r>
      <w:r>
        <w:rPr>
          <w:rStyle w:val="VerbatimChar"/>
        </w:rPr>
        <w:t xml:space="preserve">       'Allele Number East Asian', 'Homozygote Count East Asian',</w:t>
      </w:r>
      <w:r>
        <w:br/>
      </w:r>
      <w:r>
        <w:rPr>
          <w:rStyle w:val="VerbatimChar"/>
        </w:rPr>
        <w:t xml:space="preserve">       'Hemizygote Count East Asian', 'Allele Count European (Finnish)',</w:t>
      </w:r>
      <w:r>
        <w:br/>
      </w:r>
      <w:r>
        <w:rPr>
          <w:rStyle w:val="VerbatimChar"/>
        </w:rPr>
        <w:t xml:space="preserve">       'Allele Number European (Finnish)',</w:t>
      </w:r>
      <w:r>
        <w:br/>
      </w:r>
      <w:r>
        <w:rPr>
          <w:rStyle w:val="VerbatimChar"/>
        </w:rPr>
        <w:t xml:space="preserve">       'Homozygote Count European (Finnish)',</w:t>
      </w:r>
      <w:r>
        <w:br/>
      </w:r>
      <w:r>
        <w:rPr>
          <w:rStyle w:val="VerbatimChar"/>
        </w:rPr>
        <w:t xml:space="preserve">       'Hemizygote Count European (Finnish)', 'Allele Count Middle Eastern',</w:t>
      </w:r>
      <w:r>
        <w:br/>
      </w:r>
      <w:r>
        <w:rPr>
          <w:rStyle w:val="VerbatimChar"/>
        </w:rPr>
        <w:t xml:space="preserve">       'Allele Number Middle Eastern', 'Homozygote Count Middle Eastern',</w:t>
      </w:r>
      <w:r>
        <w:br/>
      </w:r>
      <w:r>
        <w:rPr>
          <w:rStyle w:val="VerbatimChar"/>
        </w:rPr>
        <w:t xml:space="preserve">       'Hemizygote Count Middle Eastern',</w:t>
      </w:r>
      <w:r>
        <w:br/>
      </w:r>
      <w:r>
        <w:rPr>
          <w:rStyle w:val="VerbatimChar"/>
        </w:rPr>
        <w:t xml:space="preserve">       'Allele Count European (non-Finnish)',</w:t>
      </w:r>
      <w:r>
        <w:br/>
      </w:r>
      <w:r>
        <w:rPr>
          <w:rStyle w:val="VerbatimChar"/>
        </w:rPr>
        <w:t xml:space="preserve">       'Allele Number European (non-Finnish)',</w:t>
      </w:r>
      <w:r>
        <w:br/>
      </w:r>
      <w:r>
        <w:rPr>
          <w:rStyle w:val="VerbatimChar"/>
        </w:rPr>
        <w:t xml:space="preserve">       'Homozygote Count European (non-Finnish)',</w:t>
      </w:r>
      <w:r>
        <w:br/>
      </w:r>
      <w:r>
        <w:rPr>
          <w:rStyle w:val="VerbatimChar"/>
        </w:rPr>
        <w:t xml:space="preserve">       'Hemizygote Count European (non-Finnish)', 'Allele Count Amish',</w:t>
      </w:r>
      <w:r>
        <w:br/>
      </w:r>
      <w:r>
        <w:rPr>
          <w:rStyle w:val="VerbatimChar"/>
        </w:rPr>
        <w:t xml:space="preserve">       'Allele Number Amish', 'Homozygote Count Amish',</w:t>
      </w:r>
      <w:r>
        <w:br/>
      </w:r>
      <w:r>
        <w:rPr>
          <w:rStyle w:val="VerbatimChar"/>
        </w:rPr>
        <w:t xml:space="preserve">       'Hemizygote Count Amish', 'Allele Count South Asian',</w:t>
      </w:r>
      <w:r>
        <w:br/>
      </w:r>
      <w:r>
        <w:rPr>
          <w:rStyle w:val="VerbatimChar"/>
        </w:rPr>
        <w:t xml:space="preserve">       'Allele Number South Asian', 'Homozygote Count South Asian',</w:t>
      </w:r>
      <w:r>
        <w:br/>
      </w:r>
      <w:r>
        <w:rPr>
          <w:rStyle w:val="VerbatimChar"/>
        </w:rPr>
        <w:t xml:space="preserve">       'Hemizygote Count South Asian', 'Allele Count Remaining',</w:t>
      </w:r>
      <w:r>
        <w:br/>
      </w:r>
      <w:r>
        <w:rPr>
          <w:rStyle w:val="VerbatimChar"/>
        </w:rPr>
        <w:t xml:space="preserve">       'Allele Number Remaining', 'Homozygote Count Remaining',</w:t>
      </w:r>
      <w:r>
        <w:br/>
      </w:r>
      <w:r>
        <w:rPr>
          <w:rStyle w:val="VerbatimChar"/>
        </w:rPr>
        <w:t xml:space="preserve">       'Hemizygote Count Remaining'],</w:t>
      </w:r>
      <w:r>
        <w:br/>
      </w:r>
      <w:r>
        <w:rPr>
          <w:rStyle w:val="VerbatimChar"/>
        </w:rPr>
        <w:t xml:space="preserve">      dtype='object')</w:t>
      </w:r>
    </w:p>
    <w:p>
      <w:pPr>
        <w:pStyle w:val="FirstParagraph"/>
      </w:pPr>
      <w:r>
        <w:rPr>
          <w:rFonts w:hint="eastAsia"/>
        </w:rPr>
        <w:t xml:space="preserve">得到</w:t>
      </w:r>
    </w:p>
    <w:p>
      <w:pPr>
        <w:pStyle w:val="SourceCode"/>
      </w:pP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&gt;&gt;&gt; print(df.head())</w:t>
      </w:r>
      <w:r>
        <w:br/>
      </w:r>
      <w:r>
        <w:rPr>
          <w:rStyle w:val="VerbatimChar"/>
        </w:rPr>
        <w:t xml:space="preserve">... print(df.columns)</w:t>
      </w:r>
      <w:r>
        <w:br/>
      </w:r>
      <w:r>
        <w:rPr>
          <w:rStyle w:val="VerbatimChar"/>
        </w:rPr>
        <w:t xml:space="preserve">                 gnomAD ID  ...  Hemizygote Count Remaining</w:t>
      </w:r>
      <w:r>
        <w:br/>
      </w:r>
      <w:r>
        <w:rPr>
          <w:rStyle w:val="VerbatimChar"/>
        </w:rPr>
        <w:t xml:space="preserve">0         21-43055717-AG-A  ...                           0</w:t>
      </w:r>
      <w:r>
        <w:br/>
      </w:r>
      <w:r>
        <w:rPr>
          <w:rStyle w:val="VerbatimChar"/>
        </w:rPr>
        <w:t xml:space="preserve">1          21-43055729-G-A  ...                           0</w:t>
      </w:r>
      <w:r>
        <w:br/>
      </w:r>
      <w:r>
        <w:rPr>
          <w:rStyle w:val="VerbatimChar"/>
        </w:rPr>
        <w:t xml:space="preserve">2  21-43055734-GGGCCAGCT-G  ...                           0</w:t>
      </w:r>
      <w:r>
        <w:br/>
      </w:r>
      <w:r>
        <w:rPr>
          <w:rStyle w:val="VerbatimChar"/>
        </w:rPr>
        <w:t xml:space="preserve">3         21-43055749-AT-A  ...                           0</w:t>
      </w:r>
      <w:r>
        <w:br/>
      </w:r>
      <w:r>
        <w:rPr>
          <w:rStyle w:val="VerbatimChar"/>
        </w:rPr>
        <w:t xml:space="preserve">4          21-43055766-C-G  ...                           0</w:t>
      </w:r>
      <w:r>
        <w:br/>
      </w:r>
      <w:r>
        <w:br/>
      </w:r>
      <w:r>
        <w:rPr>
          <w:rStyle w:val="VerbatimChar"/>
        </w:rPr>
        <w:t xml:space="preserve">[5 rows x 72 columns]</w:t>
      </w:r>
      <w:r>
        <w:br/>
      </w:r>
      <w:r>
        <w:rPr>
          <w:rStyle w:val="VerbatimChar"/>
        </w:rPr>
        <w:t xml:space="preserve">Index(['gnomAD ID', 'Chromosome', 'Position', 'rsIDs', 'Reference', 'Alternate',</w:t>
      </w:r>
      <w:r>
        <w:br/>
      </w:r>
      <w:r>
        <w:rPr>
          <w:rStyle w:val="VerbatimChar"/>
        </w:rPr>
        <w:t xml:space="preserve">       'Source', 'Filters - exomes', 'Filters - genomes', 'Transcript',</w:t>
      </w:r>
      <w:r>
        <w:br/>
      </w:r>
      <w:r>
        <w:rPr>
          <w:rStyle w:val="VerbatimChar"/>
        </w:rPr>
        <w:t xml:space="preserve">       'HGVS Consequence', 'Protein Consequence', 'Transcript Consequence',</w:t>
      </w:r>
      <w:r>
        <w:br/>
      </w:r>
      <w:r>
        <w:rPr>
          <w:rStyle w:val="VerbatimChar"/>
        </w:rPr>
        <w:t xml:space="preserve">       'VEP Annotation', 'ClinVar Germline Classification',</w:t>
      </w:r>
      <w:r>
        <w:br/>
      </w:r>
      <w:r>
        <w:rPr>
          <w:rStyle w:val="VerbatimChar"/>
        </w:rPr>
        <w:t xml:space="preserve">       'ClinVar Variation ID', 'Flags', 'Allele Count', 'Allele Number',</w:t>
      </w:r>
      <w:r>
        <w:br/>
      </w:r>
      <w:r>
        <w:rPr>
          <w:rStyle w:val="VerbatimChar"/>
        </w:rPr>
        <w:t xml:space="preserve">       'Allele Frequency', 'Homozygote Count', 'Hemizygote Count',</w:t>
      </w:r>
      <w:r>
        <w:br/>
      </w:r>
      <w:r>
        <w:rPr>
          <w:rStyle w:val="VerbatimChar"/>
        </w:rPr>
        <w:t xml:space="preserve">       'Filters - joint', 'GroupMax FAF group', 'GroupMax FAF frequency', 'cadd',</w:t>
      </w:r>
      <w:r>
        <w:br/>
      </w:r>
      <w:r>
        <w:rPr>
          <w:rStyle w:val="VerbatimChar"/>
        </w:rPr>
        <w:t xml:space="preserve">       'revel_max', 'spliceai_ds_max', 'pangolin_largest_ds', 'phylop',</w:t>
      </w:r>
      <w:r>
        <w:br/>
      </w:r>
      <w:r>
        <w:rPr>
          <w:rStyle w:val="VerbatimChar"/>
        </w:rPr>
        <w:t xml:space="preserve">       'sift_max', 'polyphen_max', 'Allele Count African/African American',</w:t>
      </w:r>
      <w:r>
        <w:br/>
      </w:r>
      <w:r>
        <w:rPr>
          <w:rStyle w:val="VerbatimChar"/>
        </w:rPr>
        <w:t xml:space="preserve">       'Allele Number African/African American',</w:t>
      </w:r>
      <w:r>
        <w:br/>
      </w:r>
      <w:r>
        <w:rPr>
          <w:rStyle w:val="VerbatimChar"/>
        </w:rPr>
        <w:t xml:space="preserve">       'Homozygote Count African/African American',</w:t>
      </w:r>
      <w:r>
        <w:br/>
      </w:r>
      <w:r>
        <w:rPr>
          <w:rStyle w:val="VerbatimChar"/>
        </w:rPr>
        <w:t xml:space="preserve">       'Hemizygote Count African/African American',</w:t>
      </w:r>
      <w:r>
        <w:br/>
      </w:r>
      <w:r>
        <w:rPr>
          <w:rStyle w:val="VerbatimChar"/>
        </w:rPr>
        <w:t xml:space="preserve">       'Allele Count Admixed American', 'Allele Number Admixed American',</w:t>
      </w:r>
      <w:r>
        <w:br/>
      </w:r>
      <w:r>
        <w:rPr>
          <w:rStyle w:val="VerbatimChar"/>
        </w:rPr>
        <w:t xml:space="preserve">       'Homozygote Count Admixed American', 'Hemizygote Count Admixed American',</w:t>
      </w:r>
      <w:r>
        <w:br/>
      </w:r>
      <w:r>
        <w:rPr>
          <w:rStyle w:val="VerbatimChar"/>
        </w:rPr>
        <w:t xml:space="preserve">       'Allele Count Ashkenazi Jewish', 'Allele Number Ashkenazi Jewish',</w:t>
      </w:r>
      <w:r>
        <w:br/>
      </w:r>
      <w:r>
        <w:rPr>
          <w:rStyle w:val="VerbatimChar"/>
        </w:rPr>
        <w:t xml:space="preserve">       'Homozygote Count Ashkenazi Jewish', 'Hemizygote Count Ashkenazi Jewish',</w:t>
      </w:r>
      <w:r>
        <w:br/>
      </w:r>
      <w:r>
        <w:rPr>
          <w:rStyle w:val="VerbatimChar"/>
        </w:rPr>
        <w:t xml:space="preserve">       'Allele Count East Asian', 'Allele Number East Asian',</w:t>
      </w:r>
      <w:r>
        <w:br/>
      </w:r>
      <w:r>
        <w:rPr>
          <w:rStyle w:val="VerbatimChar"/>
        </w:rPr>
        <w:t xml:space="preserve">       'Homozygote Count East Asian', 'Hemizygote Count East Asian',</w:t>
      </w:r>
      <w:r>
        <w:br/>
      </w:r>
      <w:r>
        <w:rPr>
          <w:rStyle w:val="VerbatimChar"/>
        </w:rPr>
        <w:t xml:space="preserve">       'Allele Count European (Finnish)', 'Allele Number European (Finnish)',</w:t>
      </w:r>
      <w:r>
        <w:br/>
      </w:r>
      <w:r>
        <w:rPr>
          <w:rStyle w:val="VerbatimChar"/>
        </w:rPr>
        <w:t xml:space="preserve">       'Homozygote Count European (Finnish)',</w:t>
      </w:r>
      <w:r>
        <w:br/>
      </w:r>
      <w:r>
        <w:rPr>
          <w:rStyle w:val="VerbatimChar"/>
        </w:rPr>
        <w:t xml:space="preserve">       'Hemizygote Count European (Finnish)', 'Allele Count Middle Eastern',</w:t>
      </w:r>
      <w:r>
        <w:br/>
      </w:r>
      <w:r>
        <w:rPr>
          <w:rStyle w:val="VerbatimChar"/>
        </w:rPr>
        <w:t xml:space="preserve">       'Allele Number Middle Eastern', 'Homozygote Count Middle Eastern',</w:t>
      </w:r>
      <w:r>
        <w:br/>
      </w:r>
      <w:r>
        <w:rPr>
          <w:rStyle w:val="VerbatimChar"/>
        </w:rPr>
        <w:t xml:space="preserve">       'Hemizygote Count Middle Eastern', 'Allele Count European (non-Finnish)',</w:t>
      </w:r>
      <w:r>
        <w:br/>
      </w:r>
      <w:r>
        <w:rPr>
          <w:rStyle w:val="VerbatimChar"/>
        </w:rPr>
        <w:t xml:space="preserve">       'Allele Number European (non-Finnish)',</w:t>
      </w:r>
      <w:r>
        <w:br/>
      </w:r>
      <w:r>
        <w:rPr>
          <w:rStyle w:val="VerbatimChar"/>
        </w:rPr>
        <w:t xml:space="preserve">       'Homozygote Count European (non-Finnish)',</w:t>
      </w:r>
      <w:r>
        <w:br/>
      </w:r>
      <w:r>
        <w:rPr>
          <w:rStyle w:val="VerbatimChar"/>
        </w:rPr>
        <w:t xml:space="preserve">       'Hemizygote Count European (non-Finnish)', 'Allele Count Amish',</w:t>
      </w:r>
      <w:r>
        <w:br/>
      </w:r>
      <w:r>
        <w:rPr>
          <w:rStyle w:val="VerbatimChar"/>
        </w:rPr>
        <w:t xml:space="preserve">       'Allele Number Amish', 'Homozygote Count Amish', 'Hemizygote Count Amish',</w:t>
      </w:r>
      <w:r>
        <w:br/>
      </w:r>
      <w:r>
        <w:rPr>
          <w:rStyle w:val="VerbatimChar"/>
        </w:rPr>
        <w:t xml:space="preserve">       'Allele Count South Asian', 'Allele Number South Asian',</w:t>
      </w:r>
      <w:r>
        <w:br/>
      </w:r>
      <w:r>
        <w:rPr>
          <w:rStyle w:val="VerbatimChar"/>
        </w:rPr>
        <w:t xml:space="preserve">       'Homozygote Count South Asian', 'Hemizygote Count South Asian',</w:t>
      </w:r>
      <w:r>
        <w:br/>
      </w:r>
      <w:r>
        <w:rPr>
          <w:rStyle w:val="VerbatimChar"/>
        </w:rPr>
        <w:t xml:space="preserve">       'Allele Count Remaining', 'Allele Number Remaining',</w:t>
      </w:r>
      <w:r>
        <w:br/>
      </w:r>
      <w:r>
        <w:rPr>
          <w:rStyle w:val="VerbatimChar"/>
        </w:rPr>
        <w:t xml:space="preserve">       'Homozygote Count Remaining', 'Hemizygote Count Remaining'],</w:t>
      </w:r>
      <w:r>
        <w:br/>
      </w:r>
      <w:r>
        <w:rPr>
          <w:rStyle w:val="VerbatimChar"/>
        </w:rPr>
        <w:t xml:space="preserve">      dtype='object')</w:t>
      </w:r>
    </w:p>
    <w:p>
      <w:pPr>
        <w:pStyle w:val="FirstParagraph"/>
      </w:pPr>
      <w:r>
        <w:rPr>
          <w:rFonts w:hint="eastAsia"/>
        </w:rPr>
        <w:t xml:space="preserve">要将</w:t>
      </w:r>
      <w:r>
        <w:t xml:space="preserve"> gnomAD </w:t>
      </w:r>
      <w:r>
        <w:rPr>
          <w:rFonts w:hint="eastAsia"/>
        </w:rPr>
        <w:t xml:space="preserve">的</w:t>
      </w:r>
      <w:r>
        <w:t xml:space="preserve"> CSV </w:t>
      </w:r>
      <w:r>
        <w:rPr>
          <w:rFonts w:hint="eastAsia"/>
        </w:rPr>
        <w:t xml:space="preserve">文件转换为</w:t>
      </w:r>
      <w:r>
        <w:t xml:space="preserve"> ANNOVAR </w:t>
      </w:r>
      <w:r>
        <w:rPr>
          <w:rFonts w:hint="eastAsia"/>
        </w:rPr>
        <w:t xml:space="preserve">所需的</w:t>
      </w:r>
      <w:r>
        <w:t xml:space="preserve"> </w:t>
      </w:r>
      <w:r>
        <w:rPr>
          <w:rStyle w:val="VerbatimChar"/>
        </w:rPr>
        <w:t xml:space="preserve">.avinput</w:t>
      </w:r>
      <w:r>
        <w:t xml:space="preserve"> </w:t>
      </w:r>
      <w:r>
        <w:rPr>
          <w:rFonts w:hint="eastAsia"/>
        </w:rPr>
        <w:t xml:space="preserve">格式，需要提取以下五列并进行适当处理：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Chromosome</w:t>
      </w:r>
      <w:r>
        <w:t xml:space="preserve"> </w:t>
      </w:r>
      <w:r>
        <w:t xml:space="preserve">→ </w:t>
      </w:r>
      <w:r>
        <w:rPr>
          <w:rFonts w:hint="eastAsia"/>
        </w:rPr>
        <w:t xml:space="preserve">转换为</w:t>
      </w:r>
      <w:r>
        <w:t xml:space="preserve"> </w:t>
      </w:r>
      <w:r>
        <w:rPr>
          <w:rStyle w:val="VerbatimChar"/>
        </w:rPr>
        <w:t xml:space="preserve">chr</w:t>
      </w:r>
      <w:r>
        <w:t xml:space="preserve"> </w:t>
      </w:r>
      <w:r>
        <w:rPr>
          <w:rFonts w:hint="eastAsia"/>
        </w:rPr>
        <w:t xml:space="preserve">格式（例如</w:t>
      </w:r>
      <w:r>
        <w:t xml:space="preserve"> </w:t>
      </w:r>
      <w:r>
        <w:rPr>
          <w:rStyle w:val="VerbatimChar"/>
        </w:rPr>
        <w:t xml:space="preserve">21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chr5</w:t>
      </w:r>
      <w:r>
        <w:rPr>
          <w:rFonts w:hint="eastAsia"/>
        </w:rPr>
        <w:t xml:space="preserve">）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Position</w:t>
      </w:r>
      <w:r>
        <w:t xml:space="preserve"> </w:t>
      </w:r>
      <w:r>
        <w:t xml:space="preserve">→ </w:t>
      </w:r>
      <w:r>
        <w:rPr>
          <w:rFonts w:hint="eastAsia"/>
        </w:rPr>
        <w:t xml:space="preserve">用作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end</w:t>
      </w:r>
      <w:r>
        <w:rPr>
          <w:rFonts w:hint="eastAsia"/>
        </w:rPr>
        <w:t xml:space="preserve">（单核苷酸变异）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Reference</w:t>
      </w:r>
      <w:r>
        <w:t xml:space="preserve"> </w:t>
      </w:r>
      <w:r>
        <w:t xml:space="preserve">→ </w:t>
      </w:r>
      <w:r>
        <w:rPr>
          <w:rFonts w:hint="eastAsia"/>
        </w:rPr>
        <w:t xml:space="preserve">原始碱基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Alternate</w:t>
      </w:r>
      <w:r>
        <w:t xml:space="preserve"> </w:t>
      </w:r>
      <w:r>
        <w:t xml:space="preserve">→ </w:t>
      </w:r>
      <w:r>
        <w:rPr>
          <w:rFonts w:hint="eastAsia"/>
        </w:rPr>
        <w:t xml:space="preserve">替代碱基</w:t>
      </w:r>
    </w:p>
    <w:bookmarkEnd w:id="26"/>
    <w:bookmarkStart w:id="27" w:name="示例-python-脚本适用于-snv-和简单-indel"/>
    <w:p>
      <w:pPr>
        <w:pStyle w:val="Heading3"/>
      </w:pPr>
      <w:r>
        <w:t xml:space="preserve">0.4 ✅ </w:t>
      </w:r>
      <w:r>
        <w:rPr>
          <w:rFonts w:hint="eastAsia"/>
        </w:rPr>
        <w:t xml:space="preserve">示例</w:t>
      </w:r>
      <w:r>
        <w:t xml:space="preserve"> Python </w:t>
      </w:r>
      <w:r>
        <w:rPr>
          <w:rFonts w:hint="eastAsia"/>
        </w:rPr>
        <w:t xml:space="preserve">脚本（适用于</w:t>
      </w:r>
      <w:r>
        <w:t xml:space="preserve"> SNV </w:t>
      </w:r>
      <w:r>
        <w:rPr>
          <w:rFonts w:hint="eastAsia"/>
        </w:rPr>
        <w:t xml:space="preserve">和简单</w:t>
      </w:r>
      <w:r>
        <w:t xml:space="preserve"> </w:t>
      </w:r>
      <w:r>
        <w:rPr>
          <w:rFonts w:hint="eastAsia"/>
        </w:rPr>
        <w:t xml:space="preserve">indel）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读取 CSV 文件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homwwork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gnomAD_v4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1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0_ENSG00000160200_2025_10_21_16_17_28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构建 ANNOVAR 所需列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format_chr(chrom):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f"chr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chrom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get_end(pos, ref):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annovar_df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'chr'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'Chromosome'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(format_chr),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: df.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get_end(row[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'Reference'</w:t>
      </w:r>
      <w:r>
        <w:rPr>
          <w:rStyle w:val="NormalTok"/>
        </w:rPr>
        <w:t xml:space="preserve">])),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'ref'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'Reference'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'alt'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'Alternate'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保存为 .avinput 文件</w:t>
      </w:r>
      <w:r>
        <w:br/>
      </w:r>
      <w:r>
        <w:rPr>
          <w:rStyle w:val="NormalTok"/>
        </w:rPr>
        <w:t xml:space="preserve">annovar_df.to_csv(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homwwork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gnomAD_CBS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avinput"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header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annovar_df.to_csv(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homwwork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gnomAD_COL18A1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avinput"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header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(annovar_df.head)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bound method NDFrame.head of       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     start       end        ref  alt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   chr21  </w:t>
      </w:r>
      <w:r>
        <w:rPr>
          <w:rStyle w:val="DecValTok"/>
        </w:rPr>
        <w:t xml:space="preserve">43055717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43055718</w:t>
      </w:r>
      <w:r>
        <w:rPr>
          <w:rStyle w:val="NormalTok"/>
        </w:rPr>
        <w:t xml:space="preserve">         AG    A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chr21  </w:t>
      </w:r>
      <w:r>
        <w:rPr>
          <w:rStyle w:val="DecValTok"/>
        </w:rPr>
        <w:t xml:space="preserve">43055729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43055729</w:t>
      </w:r>
      <w:r>
        <w:rPr>
          <w:rStyle w:val="NormalTok"/>
        </w:rPr>
        <w:t xml:space="preserve">          G    A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chr21  </w:t>
      </w:r>
      <w:r>
        <w:rPr>
          <w:rStyle w:val="DecValTok"/>
        </w:rPr>
        <w:t xml:space="preserve">43055734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43055742</w:t>
      </w:r>
      <w:r>
        <w:rPr>
          <w:rStyle w:val="NormalTok"/>
        </w:rPr>
        <w:t xml:space="preserve">  GGGCCAGCT    G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chr21  </w:t>
      </w:r>
      <w:r>
        <w:rPr>
          <w:rStyle w:val="DecValTok"/>
        </w:rPr>
        <w:t xml:space="preserve">43055749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43055750</w:t>
      </w:r>
      <w:r>
        <w:rPr>
          <w:rStyle w:val="NormalTok"/>
        </w:rPr>
        <w:t xml:space="preserve">         AT    A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chr21  </w:t>
      </w:r>
      <w:r>
        <w:rPr>
          <w:rStyle w:val="DecValTok"/>
        </w:rPr>
        <w:t xml:space="preserve">43055766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43055766</w:t>
      </w:r>
      <w:r>
        <w:rPr>
          <w:rStyle w:val="NormalTok"/>
        </w:rPr>
        <w:t xml:space="preserve">          C    G</w:t>
      </w:r>
      <w:r>
        <w:br/>
      </w:r>
      <w:r>
        <w:rPr>
          <w:rStyle w:val="NormalTok"/>
        </w:rPr>
        <w:t xml:space="preserve">..     ...       ...       ...        ...  ...</w:t>
      </w:r>
      <w:r>
        <w:br/>
      </w:r>
      <w:r>
        <w:rPr>
          <w:rStyle w:val="DecValTok"/>
        </w:rPr>
        <w:t xml:space="preserve">193</w:t>
      </w:r>
      <w:r>
        <w:rPr>
          <w:rStyle w:val="NormalTok"/>
        </w:rPr>
        <w:t xml:space="preserve">  chr21  </w:t>
      </w:r>
      <w:r>
        <w:rPr>
          <w:rStyle w:val="DecValTok"/>
        </w:rPr>
        <w:t xml:space="preserve">43068645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43068645</w:t>
      </w:r>
      <w:r>
        <w:rPr>
          <w:rStyle w:val="NormalTok"/>
        </w:rPr>
        <w:t xml:space="preserve">          G  GAA</w:t>
      </w:r>
      <w:r>
        <w:br/>
      </w:r>
      <w:r>
        <w:rPr>
          <w:rStyle w:val="DecValTok"/>
        </w:rPr>
        <w:t xml:space="preserve">194</w:t>
      </w:r>
      <w:r>
        <w:rPr>
          <w:rStyle w:val="NormalTok"/>
        </w:rPr>
        <w:t xml:space="preserve">  chr21  </w:t>
      </w:r>
      <w:r>
        <w:rPr>
          <w:rStyle w:val="DecValTok"/>
        </w:rPr>
        <w:t xml:space="preserve">43068646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43068646</w:t>
      </w:r>
      <w:r>
        <w:rPr>
          <w:rStyle w:val="NormalTok"/>
        </w:rPr>
        <w:t xml:space="preserve">          A    G</w:t>
      </w:r>
      <w:r>
        <w:br/>
      </w:r>
      <w:r>
        <w:rPr>
          <w:rStyle w:val="DecValTok"/>
        </w:rPr>
        <w:t xml:space="preserve">195</w:t>
      </w:r>
      <w:r>
        <w:rPr>
          <w:rStyle w:val="NormalTok"/>
        </w:rPr>
        <w:t xml:space="preserve">  chr21  </w:t>
      </w:r>
      <w:r>
        <w:rPr>
          <w:rStyle w:val="DecValTok"/>
        </w:rPr>
        <w:t xml:space="preserve">43068657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43068657</w:t>
      </w:r>
      <w:r>
        <w:rPr>
          <w:rStyle w:val="NormalTok"/>
        </w:rPr>
        <w:t xml:space="preserve">          A    G</w:t>
      </w:r>
      <w:r>
        <w:br/>
      </w:r>
      <w:r>
        <w:rPr>
          <w:rStyle w:val="DecValTok"/>
        </w:rPr>
        <w:t xml:space="preserve">196</w:t>
      </w:r>
      <w:r>
        <w:rPr>
          <w:rStyle w:val="NormalTok"/>
        </w:rPr>
        <w:t xml:space="preserve">  chr21  </w:t>
      </w:r>
      <w:r>
        <w:rPr>
          <w:rStyle w:val="DecValTok"/>
        </w:rPr>
        <w:t xml:space="preserve">43068657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43068657</w:t>
      </w:r>
      <w:r>
        <w:rPr>
          <w:rStyle w:val="NormalTok"/>
        </w:rPr>
        <w:t xml:space="preserve">          A    T</w:t>
      </w:r>
      <w:r>
        <w:br/>
      </w:r>
      <w:r>
        <w:rPr>
          <w:rStyle w:val="DecValTok"/>
        </w:rPr>
        <w:t xml:space="preserve">197</w:t>
      </w:r>
      <w:r>
        <w:rPr>
          <w:rStyle w:val="NormalTok"/>
        </w:rPr>
        <w:t xml:space="preserve">  chr21  </w:t>
      </w:r>
      <w:r>
        <w:rPr>
          <w:rStyle w:val="DecValTok"/>
        </w:rPr>
        <w:t xml:space="preserve">43068659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43068659</w:t>
      </w:r>
      <w:r>
        <w:rPr>
          <w:rStyle w:val="NormalTok"/>
        </w:rPr>
        <w:t xml:space="preserve">          A    T</w:t>
      </w:r>
      <w:r>
        <w:br/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198</w:t>
      </w:r>
      <w:r>
        <w:rPr>
          <w:rStyle w:val="NormalTok"/>
        </w:rPr>
        <w:t xml:space="preserve"> rows x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columns]</w:t>
      </w:r>
      <w:r>
        <w:rPr>
          <w:rStyle w:val="OperatorTok"/>
        </w:rPr>
        <w:t xml:space="preserve">&gt;</w:t>
      </w:r>
    </w:p>
    <w:bookmarkEnd w:id="27"/>
    <w:bookmarkStart w:id="28" w:name="下载与准备数据库快速检查清单"/>
    <w:p>
      <w:pPr>
        <w:pStyle w:val="Heading3"/>
      </w:pPr>
      <w:r>
        <w:t xml:space="preserve">0.5 ✅ </w:t>
      </w:r>
      <w:r>
        <w:rPr>
          <w:rFonts w:hint="eastAsia"/>
        </w:rPr>
        <w:t xml:space="preserve">下载与准备数据库：快速检查清单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dbNSFP v4.2a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2（主文件</w:t>
            </w:r>
            <w:r>
              <w:t xml:space="preserve"> + </w:t>
            </w:r>
            <w:r>
              <w:rPr>
                <w:rFonts w:hint="eastAsia"/>
              </w:rPr>
              <w:t xml:space="preserve">索引）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提供多个功能预测工具（SIFT、PolyPhen2、MetaSVM等）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ClinVar 20240611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2（主文件</w:t>
            </w:r>
            <w:r>
              <w:t xml:space="preserve"> + </w:t>
            </w:r>
            <w:r>
              <w:rPr>
                <w:rFonts w:hint="eastAsia"/>
              </w:rPr>
              <w:t xml:space="preserve">索引）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致病性注释，用于筛选临床相关变异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refGene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3（注释</w:t>
            </w:r>
            <w:r>
              <w:t xml:space="preserve"> + mRNA + </w:t>
            </w:r>
            <w:r>
              <w:rPr>
                <w:rFonts w:hint="eastAsia"/>
              </w:rPr>
              <w:t xml:space="preserve">版本）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基因结构注释，用于定位变异位置</w:t>
            </w:r>
          </w:p>
        </w:tc>
      </w:tr>
    </w:tbl>
    <w:bookmarkEnd w:id="28"/>
    <w:bookmarkStart w:id="32" w:name="实用建议与注意事项"/>
    <w:p>
      <w:pPr>
        <w:pStyle w:val="Heading3"/>
      </w:pPr>
      <w:r>
        <w:t xml:space="preserve">0.6 🧠 </w:t>
      </w:r>
      <w:r>
        <w:rPr>
          <w:rFonts w:hint="eastAsia"/>
        </w:rPr>
        <w:t xml:space="preserve">实用建议与注意事项</w:t>
      </w:r>
    </w:p>
    <w:bookmarkStart w:id="29" w:name="文件路径与权限"/>
    <w:p>
      <w:pPr>
        <w:pStyle w:val="Heading4"/>
      </w:pPr>
      <w:r>
        <w:t xml:space="preserve">0.6.1 1.</w:t>
      </w:r>
      <w:r>
        <w:t xml:space="preserve"> </w:t>
      </w:r>
      <w:r>
        <w:rPr>
          <w:rFonts w:hint="eastAsia"/>
          <w:b/>
          <w:bCs/>
        </w:rPr>
        <w:t xml:space="preserve">文件路径与权限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确保</w:t>
      </w:r>
      <w:r>
        <w:t xml:space="preserve"> </w:t>
      </w:r>
      <w:r>
        <w:rPr>
          <w:rStyle w:val="VerbatimChar"/>
        </w:rPr>
        <w:t xml:space="preserve">humandb/</w:t>
      </w:r>
      <w:r>
        <w:t xml:space="preserve"> </w:t>
      </w:r>
      <w:r>
        <w:rPr>
          <w:rFonts w:hint="eastAsia"/>
        </w:rPr>
        <w:t xml:space="preserve">目录有写权限，避免</w:t>
      </w:r>
      <w:r>
        <w:t xml:space="preserve"> </w:t>
      </w:r>
      <w:r>
        <w:rPr>
          <w:rStyle w:val="VerbatimChar"/>
        </w:rPr>
        <w:t xml:space="preserve">annotate_variation.pl</w:t>
      </w:r>
      <w:r>
        <w:t xml:space="preserve"> </w:t>
      </w:r>
      <w:r>
        <w:rPr>
          <w:rFonts w:hint="eastAsia"/>
        </w:rPr>
        <w:t xml:space="preserve">下载失败。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下载后使用</w:t>
      </w:r>
      <w:r>
        <w:t xml:space="preserve"> </w:t>
      </w:r>
      <w:r>
        <w:rPr>
          <w:rStyle w:val="VerbatimChar"/>
        </w:rPr>
        <w:t xml:space="preserve">ls -lh</w:t>
      </w:r>
      <w:r>
        <w:t xml:space="preserve"> </w:t>
      </w:r>
      <w:r>
        <w:rPr>
          <w:rFonts w:hint="eastAsia"/>
        </w:rPr>
        <w:t xml:space="preserve">检查文件大小是否完整（如</w:t>
      </w:r>
      <w:r>
        <w:t xml:space="preserve"> dbNSFP </w:t>
      </w:r>
      <w:r>
        <w:rPr>
          <w:rFonts w:hint="eastAsia"/>
        </w:rPr>
        <w:t xml:space="preserve">应约</w:t>
      </w:r>
      <w:r>
        <w:t xml:space="preserve"> </w:t>
      </w:r>
      <w:r>
        <w:rPr>
          <w:rFonts w:hint="eastAsia"/>
        </w:rPr>
        <w:t xml:space="preserve">40GB）。</w:t>
      </w:r>
    </w:p>
    <w:bookmarkEnd w:id="29"/>
    <w:bookmarkStart w:id="30" w:name="解压顺序与命令"/>
    <w:p>
      <w:pPr>
        <w:pStyle w:val="Heading4"/>
      </w:pPr>
      <w:r>
        <w:t xml:space="preserve">0.6.2 2.</w:t>
      </w:r>
      <w:r>
        <w:t xml:space="preserve"> </w:t>
      </w:r>
      <w:r>
        <w:rPr>
          <w:rFonts w:hint="eastAsia"/>
          <w:b/>
          <w:bCs/>
        </w:rPr>
        <w:t xml:space="preserve">解压顺序与命令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解压时建议逐个执行，避免系统卡顿：</w:t>
      </w:r>
    </w:p>
    <w:p>
      <w:pPr>
        <w:numPr>
          <w:ilvl w:val="0"/>
          <w:numId w:val="1000"/>
        </w:numPr>
      </w:pPr>
      <w:r>
        <w:t xml:space="preserve">bash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gunzip hg38_dbnsfp42a.txt.gz gunzip hg38_dbnsfp42a.txt.idx.gz </w:t>
      </w:r>
    </w:p>
    <w:bookmarkEnd w:id="30"/>
    <w:bookmarkStart w:id="31" w:name="版本匹配"/>
    <w:p>
      <w:pPr>
        <w:pStyle w:val="Heading4"/>
      </w:pPr>
      <w:r>
        <w:t xml:space="preserve">0.6.3 3.</w:t>
      </w:r>
      <w:r>
        <w:t xml:space="preserve"> </w:t>
      </w:r>
      <w:r>
        <w:rPr>
          <w:rFonts w:hint="eastAsia"/>
          <w:b/>
          <w:bCs/>
        </w:rPr>
        <w:t xml:space="preserve">版本匹配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确保你的</w:t>
      </w:r>
      <w:r>
        <w:t xml:space="preserve"> ANNOVAR </w:t>
      </w:r>
      <w:r>
        <w:rPr>
          <w:rFonts w:hint="eastAsia"/>
        </w:rPr>
        <w:t xml:space="preserve">是最新版，支持</w:t>
      </w:r>
      <w:r>
        <w:t xml:space="preserve"> </w:t>
      </w:r>
      <w:r>
        <w:rPr>
          <w:rStyle w:val="VerbatimChar"/>
        </w:rPr>
        <w:t xml:space="preserve">dbnsfp42a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clinvar_20240611</w:t>
      </w:r>
      <w:r>
        <w:t xml:space="preserve">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可运行</w:t>
      </w:r>
      <w:r>
        <w:t xml:space="preserve"> </w:t>
      </w:r>
      <w:r>
        <w:rPr>
          <w:rStyle w:val="VerbatimChar"/>
        </w:rPr>
        <w:t xml:space="preserve">./annotate_variation.pl -version</w:t>
      </w:r>
      <w:r>
        <w:t xml:space="preserve"> </w:t>
      </w:r>
      <w:r>
        <w:rPr>
          <w:rFonts w:hint="eastAsia"/>
        </w:rPr>
        <w:t xml:space="preserve">检查版本。</w:t>
      </w:r>
    </w:p>
    <w:bookmarkEnd w:id="31"/>
    <w:bookmarkEnd w:id="32"/>
    <w:bookmarkStart w:id="39" w:name="注释"/>
    <w:p>
      <w:pPr>
        <w:pStyle w:val="Heading2"/>
      </w:pPr>
      <w:r>
        <w:t xml:space="preserve">1 </w:t>
      </w:r>
      <w:r>
        <w:rPr>
          <w:rFonts w:hint="eastAsia"/>
        </w:rPr>
        <w:t xml:space="preserve">注释</w:t>
      </w:r>
    </w:p>
    <w:bookmarkStart w:id="33" w:name="正确的-annovar-注释命令用于-cbs"/>
    <w:p>
      <w:pPr>
        <w:pStyle w:val="Heading3"/>
      </w:pPr>
      <w:r>
        <w:t xml:space="preserve">1.1 ✅ </w:t>
      </w:r>
      <w:r>
        <w:rPr>
          <w:rFonts w:hint="eastAsia"/>
        </w:rPr>
        <w:t xml:space="preserve">正确的</w:t>
      </w:r>
      <w:r>
        <w:t xml:space="preserve"> ANNOVAR </w:t>
      </w:r>
      <w:r>
        <w:rPr>
          <w:rFonts w:hint="eastAsia"/>
        </w:rPr>
        <w:t xml:space="preserve">注释命令（用于</w:t>
      </w:r>
      <w:r>
        <w:t xml:space="preserve"> </w:t>
      </w:r>
      <w:r>
        <w:rPr>
          <w:rFonts w:hint="eastAsia"/>
        </w:rPr>
        <w:t xml:space="preserve">CBS）</w:t>
      </w:r>
    </w:p>
    <w:p>
      <w:pPr>
        <w:pStyle w:val="FirstParagraph"/>
      </w:pPr>
      <w:r>
        <w:t xml:space="preserve">bash</w:t>
      </w:r>
    </w:p>
    <w:p>
      <w:pPr>
        <w:pStyle w:val="SourceCode"/>
      </w:pPr>
      <w:r>
        <w:rPr>
          <w:rStyle w:val="VerbatimChar"/>
        </w:rPr>
        <w:t xml:space="preserve">perl /mnt/e/acode/homwwork/data/annovar.latest/annovar/table_annovar.pl \</w:t>
      </w:r>
      <w:r>
        <w:br/>
      </w:r>
      <w:r>
        <w:rPr>
          <w:rStyle w:val="VerbatimChar"/>
        </w:rPr>
        <w:t xml:space="preserve">  /mnt/e/acode/homwwork/data/gnomAD_CBS.avinput \</w:t>
      </w:r>
      <w:r>
        <w:br/>
      </w:r>
      <w:r>
        <w:rPr>
          <w:rStyle w:val="VerbatimChar"/>
        </w:rPr>
        <w:t xml:space="preserve">  /mnt/e/acode/homwwork/data/annovar.latest/annovar/humandb/ \</w:t>
      </w:r>
      <w:r>
        <w:br/>
      </w:r>
      <w:r>
        <w:rPr>
          <w:rStyle w:val="VerbatimChar"/>
        </w:rPr>
        <w:t xml:space="preserve">  -buildver hg38 \</w:t>
      </w:r>
      <w:r>
        <w:br/>
      </w:r>
      <w:r>
        <w:rPr>
          <w:rStyle w:val="VerbatimChar"/>
        </w:rPr>
        <w:t xml:space="preserve">  -out /mnt/e/acode/homwwork/data/gnomAD_CBS_anno \</w:t>
      </w:r>
      <w:r>
        <w:br/>
      </w:r>
      <w:r>
        <w:rPr>
          <w:rStyle w:val="VerbatimChar"/>
        </w:rPr>
        <w:t xml:space="preserve">  -remove \</w:t>
      </w:r>
      <w:r>
        <w:br/>
      </w:r>
      <w:r>
        <w:rPr>
          <w:rStyle w:val="VerbatimChar"/>
        </w:rPr>
        <w:t xml:space="preserve">  -protocol refGene,dbnsfp42a,clinvar_20240611 \</w:t>
      </w:r>
      <w:r>
        <w:br/>
      </w:r>
      <w:r>
        <w:rPr>
          <w:rStyle w:val="VerbatimChar"/>
        </w:rPr>
        <w:t xml:space="preserve">  -operation g,f,f \</w:t>
      </w:r>
      <w:r>
        <w:br/>
      </w:r>
      <w:r>
        <w:rPr>
          <w:rStyle w:val="VerbatimChar"/>
        </w:rPr>
        <w:t xml:space="preserve">  -nastring . \</w:t>
      </w:r>
      <w:r>
        <w:br/>
      </w:r>
      <w:r>
        <w:rPr>
          <w:rStyle w:val="VerbatimChar"/>
        </w:rPr>
        <w:t xml:space="preserve">  -polish \</w:t>
      </w:r>
      <w:r>
        <w:br/>
      </w:r>
      <w:r>
        <w:rPr>
          <w:rStyle w:val="VerbatimChar"/>
        </w:rPr>
        <w:t xml:space="preserve">  -xref /mnt/e/acode/homwwork/data/annovar.latest/annovar/example/gene_fullxref.txt</w:t>
      </w:r>
    </w:p>
    <w:bookmarkEnd w:id="33"/>
    <w:bookmarkStart w:id="34" w:name="注释结果说明"/>
    <w:p>
      <w:pPr>
        <w:pStyle w:val="Heading3"/>
      </w:pPr>
      <w:r>
        <w:t xml:space="preserve">1.2 🧪 </w:t>
      </w:r>
      <w:r>
        <w:rPr>
          <w:rFonts w:hint="eastAsia"/>
        </w:rPr>
        <w:t xml:space="preserve">注释结果说明</w:t>
      </w:r>
    </w:p>
    <w:p>
      <w:pPr>
        <w:pStyle w:val="FirstParagraph"/>
      </w:pPr>
      <w:r>
        <w:rPr>
          <w:rFonts w:hint="eastAsia"/>
        </w:rPr>
        <w:t xml:space="preserve">运行成功后，得到</w:t>
      </w:r>
      <w:r>
        <w:rPr>
          <w:rStyle w:val="VerbatimChar"/>
        </w:rPr>
        <w:t xml:space="preserve">gnomAD_CBS_anno.hg38_multianno.txt</w:t>
      </w:r>
    </w:p>
    <w:p>
      <w:pPr>
        <w:pStyle w:val="SourceCode"/>
      </w:pP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perl /mnt/e/acode/homwwork/data/annovar.latest/annovar/table_annovar.pl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/mnt/e/acode/homwwork/data/gnomAD_CBS.avinput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/mnt/e/acode/homwwork/data/annovar.latest/annovar/humandb/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/mnt/e/acode/homwwork/data/gnomAD_CBS_anno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-remove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-protocol</w:t>
      </w:r>
      <w:r>
        <w:rPr>
          <w:rStyle w:val="NormalTok"/>
        </w:rPr>
        <w:t xml:space="preserve"> refGene,dbnsfp42a,clinvar_20240611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-operation</w:t>
      </w:r>
      <w:r>
        <w:rPr>
          <w:rStyle w:val="NormalTok"/>
        </w:rPr>
        <w:t xml:space="preserve"> g,f,f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-nastring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-polish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-xref</w:t>
      </w:r>
      <w:r>
        <w:rPr>
          <w:rStyle w:val="NormalTok"/>
        </w:rPr>
        <w:t xml:space="preserve"> /mnt/e/acode/homwwork/data/annovar.latest/annovar/example/gene_fullxref.txt</w:t>
      </w:r>
      <w:r>
        <w:br/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operation=g protocol=refGene</w:t>
      </w:r>
      <w:r>
        <w:br/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Running with system command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annotate_variation.pl </w:t>
      </w:r>
      <w:r>
        <w:rPr>
          <w:rStyle w:val="AttributeTok"/>
        </w:rPr>
        <w:t xml:space="preserve">-geneanno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AttributeTok"/>
        </w:rPr>
        <w:t xml:space="preserve">-dbtype</w:t>
      </w:r>
      <w:r>
        <w:rPr>
          <w:rStyle w:val="NormalTok"/>
        </w:rPr>
        <w:t xml:space="preserve"> refGene </w:t>
      </w:r>
      <w:r>
        <w:rPr>
          <w:rStyle w:val="AttributeTok"/>
        </w:rPr>
        <w:t xml:space="preserve">-outfile</w:t>
      </w:r>
      <w:r>
        <w:rPr>
          <w:rStyle w:val="NormalTok"/>
        </w:rPr>
        <w:t xml:space="preserve"> /mnt/e/acode/homwwork/data/gnomAD_CBS_anno.refGene </w:t>
      </w:r>
      <w:r>
        <w:rPr>
          <w:rStyle w:val="AttributeTok"/>
        </w:rPr>
        <w:t xml:space="preserve">-exonsort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-nofirstcodondel</w:t>
      </w:r>
      <w:r>
        <w:rPr>
          <w:rStyle w:val="NormalTok"/>
        </w:rPr>
        <w:t xml:space="preserve"> /mnt/e/acode/homwwork/data/gnomAD_CBS.avinput /mnt/e/acode/homwwork/data/annovar.latest/annovar/humandb/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Output files are written to /mnt/e/acode/homwwork/data/gnomAD_CBS_anno.refGene.variant_function, /mnt/e/acode/homwwork/data/gnomAD_CBS_anno.refGene.exonic_variant_function     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Reading gene annotation from /mnt/e/acode/homwwork/data/annovar.latest/annovar/humandb/hg38_refGene.txt ... Done with 88819 transcripts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including</w:t>
      </w:r>
      <w:r>
        <w:rPr>
          <w:rStyle w:val="NormalTok"/>
        </w:rPr>
        <w:t xml:space="preserve"> 21511 without coding sequence annotation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28307</w:t>
      </w:r>
      <w:r>
        <w:rPr>
          <w:rStyle w:val="NormalTok"/>
        </w:rPr>
        <w:t xml:space="preserve"> unique genes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next batch with 198 unique variants in 198 input lines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Reading FASTA sequences from /mnt/e/acode/homwwork/data/annovar.latest/annovar/humandb/hg38_refGeneMrna.fa ... Done with 14 sequences</w:t>
      </w:r>
      <w:r>
        <w:br/>
      </w:r>
      <w:r>
        <w:rPr>
          <w:rStyle w:val="ExtensionTok"/>
        </w:rPr>
        <w:t xml:space="preserve">WARNING:</w:t>
      </w:r>
      <w:r>
        <w:rPr>
          <w:rStyle w:val="NormalTok"/>
        </w:rPr>
        <w:t xml:space="preserve"> A total of 606 sequences will be ignored due to lack of correct ORF annotation     </w:t>
      </w:r>
      <w:r>
        <w:br/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Running with system command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coding_change.pl  /mnt/e/acode/homwwork/data/gnomAD_CBS_anno.refGene.exonic_variant_function.orig /mnt/e/acode/homwwork/data/annovar.latest/annovar/humandb//hg38_refGene.txt /mnt/e/acode/homwwork/data/annovar.latest/annovar/humandb//hg38_refGeneMrna.fa </w:t>
      </w:r>
      <w:r>
        <w:rPr>
          <w:rStyle w:val="AttributeTok"/>
        </w:rPr>
        <w:t xml:space="preserve">-alltranscript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/mnt/e/acode/homwwork/data/gnomAD_CBS_anno.refGene.fa </w:t>
      </w:r>
      <w:r>
        <w:rPr>
          <w:rStyle w:val="AttributeTok"/>
        </w:rPr>
        <w:t xml:space="preserve">-newevf</w:t>
      </w:r>
      <w:r>
        <w:rPr>
          <w:rStyle w:val="NormalTok"/>
        </w:rPr>
        <w:t xml:space="preserve"> /mnt/e/acode/homwwork/data/gnomAD_CBS_anno.refGene.exonic_variant_function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operation=f protocol=dbnsfp42a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Finished reading 107 column headers for </w:t>
      </w:r>
      <w:r>
        <w:rPr>
          <w:rStyle w:val="StringTok"/>
        </w:rPr>
        <w:t xml:space="preserve">'-dbtype dbnsfp42a'</w:t>
      </w:r>
      <w:r>
        <w:br/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Running system command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annotate_variation.pl </w:t>
      </w:r>
      <w:r>
        <w:rPr>
          <w:rStyle w:val="AttributeTok"/>
        </w:rPr>
        <w:t xml:space="preserve">-filter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-dbtype</w:t>
      </w:r>
      <w:r>
        <w:rPr>
          <w:rStyle w:val="NormalTok"/>
        </w:rPr>
        <w:t xml:space="preserve"> dbnsfp42a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AttributeTok"/>
        </w:rPr>
        <w:t xml:space="preserve">-outfile</w:t>
      </w:r>
      <w:r>
        <w:rPr>
          <w:rStyle w:val="NormalTok"/>
        </w:rPr>
        <w:t xml:space="preserve"> /mnt/e/acode/homwwork/data/gnomAD_CBS_anno /mnt/e/acode/homwwork/data/gnomAD_CBS.avinput /mnt/e/acode/homwwork/data/annovar.latest/annovar/humandb/ </w:t>
      </w:r>
      <w:r>
        <w:rPr>
          <w:rStyle w:val="AttributeTok"/>
        </w:rPr>
        <w:t xml:space="preserve">-otherinfo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Output file with variants matching filtering criteria is written to /mnt/e/acode/homwwork/data/gnomAD_CBS_anno.hg38_dbnsfp42a_dropped, and output file with other variants is written to /mnt/e/acode/homwwork/data/gnomAD_CBS_anno.hg38_dbnsfp42a_filtered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next batch with 198 unique variants in 198 input lines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Database index loaded. Total number of bins is 556674 and the number of bins to be scanned is 16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Scanning filter database /mnt/e/acode/homwwork/data/annovar.latest/annovar/humandb/hg38_dbnsfp42a.txt...Done</w:t>
      </w:r>
      <w:r>
        <w:br/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operation=f protocol=clinvar_20240611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Finished reading 5 column headers for </w:t>
      </w:r>
      <w:r>
        <w:rPr>
          <w:rStyle w:val="StringTok"/>
        </w:rPr>
        <w:t xml:space="preserve">'-dbtype clinvar_20240611'</w:t>
      </w:r>
      <w:r>
        <w:br/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Running system command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annotate_variation.pl </w:t>
      </w:r>
      <w:r>
        <w:rPr>
          <w:rStyle w:val="AttributeTok"/>
        </w:rPr>
        <w:t xml:space="preserve">-filter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-dbtype</w:t>
      </w:r>
      <w:r>
        <w:rPr>
          <w:rStyle w:val="NormalTok"/>
        </w:rPr>
        <w:t xml:space="preserve"> clinvar_20240611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AttributeTok"/>
        </w:rPr>
        <w:t xml:space="preserve">-outfile</w:t>
      </w:r>
      <w:r>
        <w:rPr>
          <w:rStyle w:val="NormalTok"/>
        </w:rPr>
        <w:t xml:space="preserve"> /mnt/e/acode/homwwork/data/gnomAD_CBS_anno /mnt/e/acode/homwwork/data/gnomAD_CBS.avinput /mnt/e/acode/homwwork/data/annovar.latest/annovar/humandb/ </w:t>
      </w:r>
      <w:r>
        <w:rPr>
          <w:rStyle w:val="AttributeTok"/>
        </w:rPr>
        <w:t xml:space="preserve">-otherinfo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the </w:t>
      </w:r>
      <w:r>
        <w:rPr>
          <w:rStyle w:val="AttributeTok"/>
        </w:rPr>
        <w:t xml:space="preserve">--dbtype</w:t>
      </w:r>
      <w:r>
        <w:rPr>
          <w:rStyle w:val="NormalTok"/>
        </w:rPr>
        <w:t xml:space="preserve"> clinvar_20240611 is assumed to be in generic ANNOVAR database format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Output file with variants matching filtering criteria is written to /mnt/e/acode/homwwork/data/gnomAD_CBS_anno.hg38_clinvar_20240611_dropped, and output file with other variants is written to /mnt/e/acode/homwwork/data/gnomAD_CBS_anno.hg38_clinvar_20240611_filtered   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next batch with 198 unique variants in 198 input lines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Database index loaded. Total number of bins is 171655 and the number of bins to be scanned is 8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Scanning filter database /mnt/e/acode/homwwork/data/annovar.latest/annovar/humandb/hg38_clinvar_20240611.txt...Done</w:t>
      </w:r>
      <w:r>
        <w:br/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Multianno output file is written to /mnt/e/acode/homwwork/data/gnomAD_CBS_anno.hg38_multianno.txt</w:t>
      </w:r>
    </w:p>
    <w:p>
      <w:pPr>
        <w:pStyle w:val="FirstParagraph"/>
      </w:pPr>
      <w:r>
        <w:rPr>
          <w:rFonts w:hint="eastAsia"/>
        </w:rPr>
        <w:t xml:space="preserve">查看文件</w:t>
      </w:r>
    </w:p>
    <w:p>
      <w:pPr>
        <w:pStyle w:val="SourceCode"/>
      </w:pP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head gnomAD_CBS_anno.hg38_multianno.txt</w:t>
      </w:r>
      <w:r>
        <w:br/>
      </w:r>
      <w:r>
        <w:rPr>
          <w:rStyle w:val="ExtensionTok"/>
        </w:rPr>
        <w:t xml:space="preserve">Chr</w:t>
      </w:r>
      <w:r>
        <w:rPr>
          <w:rStyle w:val="NormalTok"/>
        </w:rPr>
        <w:t xml:space="preserve">     Start   End     Ref     Alt     Func.refGene    Gene.refGene    GeneDetail.refGene ExonicFunc.refGene       AAChange.refGene        SIFT_score      SIFT_converted_rankscore   SIFT_pred        SIFT4G_score    SIFT4G_converted_rankscore      SIFT4G_pred     Polyphen2_HDIV_score        Polyphen2_HDIV_rankscore        Polyphen2_HDIV_pred     Polyphen2_HVAR_scorePolyphen2_HVAR_rankscore        Polyphen2_HVAR_pred     LRT_score       LRT_converted_rankscore     LRT_pred        MutationTaster_score    MutationTaster_converted_rankscore      MutationTaster_pred MutationAssessor_score  MutationAssessor_rankscore      MutationAssessor_pred       FATHMM_score    FATHMM_converted_rankscore      FATHMM_pred     PROVEAN_score   PROVEAN_converted_rankscore PROVEAN_pred    VEST4_score     VEST4_rankscore MetaSVM_score   MetaSVM_rankscore   MetaSVM_pred    MetaLR_score    MetaLR_rankscore        MetaLR_pred     MetaRNN_score       MetaRNN_rankscore       MetaRNN_pred    M-CAP_score     M-CAP_rankscore M-CAP_pred  REVEL_score     REVEL_rankscore MutPred_score   MutPred_rankscore       MVP_score  MVP_rankscore    MPC_score       MPC_rankscore   PrimateAI_score PrimateAI_rankscore     PrimateAI_pred      DEOGEN2_score   DEOGEN2_rankscore       DEOGEN2_pred    BayesDel_addAF_scoreBayesDel_addAF_rankscore        BayesDel_addAF_pred     BayesDel_noAF_score     BayesDel_noAF_rankscore     BayesDel_noAF_pred      ClinPred_score  ClinPred_rankscore      ClinPred_pred       LIST-S2_score   LIST-S2_rankscore       LIST-S2_pred    Aloft_pred      Aloft_Confidence    CADD_raw        CADD_raw_rankscore      CADD_phred      DANN_score      DANN_rankscore      fathmm-MKL_coding_score fathmm-MKL_coding_rankscore     fathmm-MKL_coding_pred  fathmm-XF_coding_score      fathmm-XF_coding_rankscore      fathmm-XF_coding_pred   Eigen-raw_coding    Eigen-raw_coding_rankscore      Eigen-PC-raw_coding     Eigen-PC-raw_coding_rankscore       GenoCanyon_score        GenoCanyon_rankscore    integrated_fitCons_score        integrated_fitCons_rankscore        integrated_confidence_value     LINSIGHT        LINSIGHT_rankscore  GERP++_NR       GERP++_RS       GERP++_RS_rankscore     phyloP100way_vertebrate phyloP100way_vertebrate_rankscore   phyloP30way_mammalian   phyloP30way_mammalian_rankscore phastCons100way_vertebrate  phastCons100way_vertebrate_rankscore    phastCons30way_mammalian   phastCons30way_mammalian_rankscore       SiPhy_29way_logOdds     SiPhy_29way_logOdds_rankscore       Interpro_domain GTEx_V8_gene    GTEx_V8_tissue  CLNALLELEID     CLNDN   CLNDISDB   CLNREVSTAT       CLNSIG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43055717        43055718        AG      A       intronic        CBS,CBSL 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43055729        43055729        G       A       intronic        CBS,CBSL 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43055734        43055742        GGGCCAGCT       G       intronic        CBS,CBSL 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43055749        43055750        AT      A       intronic        CBS,CBSL 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43055766        43055766        C       G       intronic        CBS,CBSL 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43055766        43055766        C       T       intronic        CBS,CBSL 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43055768        43055768        G       GT      intronic        CBS,CBSL 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43055772        43055772        C       T       intronic        CBS,CBSL 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</w:t>
      </w:r>
      <w:r>
        <w:br/>
      </w:r>
      <w:r>
        <w:rPr>
          <w:rStyle w:val="ExtensionTok"/>
        </w:rPr>
        <w:t xml:space="preserve">chr21</w:t>
      </w:r>
      <w:r>
        <w:rPr>
          <w:rStyle w:val="NormalTok"/>
        </w:rPr>
        <w:t xml:space="preserve">   43055779        43055780        GT      G       intronic        CBS,CBSL 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</w:t>
      </w:r>
    </w:p>
    <w:p>
      <w:pPr>
        <w:pStyle w:val="FirstParagraph"/>
      </w:pPr>
      <w:r>
        <w:rPr>
          <w:rFonts w:hint="eastAsia"/>
        </w:rPr>
        <w:t xml:space="preserve">看一下有几列，并且名字是什么</w:t>
      </w:r>
    </w:p>
    <w:p>
      <w:pPr>
        <w:pStyle w:val="SourceCode"/>
      </w:pP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head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gnomAD_CBS_anno.hg38_multianno.txt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nl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1</w:t>
      </w:r>
      <w:r>
        <w:rPr>
          <w:rStyle w:val="NormalTok"/>
        </w:rPr>
        <w:t xml:space="preserve">  Chr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2</w:t>
      </w:r>
      <w:r>
        <w:rPr>
          <w:rStyle w:val="NormalTok"/>
        </w:rPr>
        <w:t xml:space="preserve">  Start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3</w:t>
      </w:r>
      <w:r>
        <w:rPr>
          <w:rStyle w:val="NormalTok"/>
        </w:rPr>
        <w:t xml:space="preserve">  End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4</w:t>
      </w:r>
      <w:r>
        <w:rPr>
          <w:rStyle w:val="NormalTok"/>
        </w:rPr>
        <w:t xml:space="preserve">  Ref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5</w:t>
      </w:r>
      <w:r>
        <w:rPr>
          <w:rStyle w:val="NormalTok"/>
        </w:rPr>
        <w:t xml:space="preserve">  Alt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6</w:t>
      </w:r>
      <w:r>
        <w:rPr>
          <w:rStyle w:val="NormalTok"/>
        </w:rPr>
        <w:t xml:space="preserve">  Func.refGene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7</w:t>
      </w:r>
      <w:r>
        <w:rPr>
          <w:rStyle w:val="NormalTok"/>
        </w:rPr>
        <w:t xml:space="preserve">  Gene.refGene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8</w:t>
      </w:r>
      <w:r>
        <w:rPr>
          <w:rStyle w:val="NormalTok"/>
        </w:rPr>
        <w:t xml:space="preserve">  GeneDetail.refGene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9</w:t>
      </w:r>
      <w:r>
        <w:rPr>
          <w:rStyle w:val="NormalTok"/>
        </w:rPr>
        <w:t xml:space="preserve">  ExonicFunc.refGene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10</w:t>
      </w:r>
      <w:r>
        <w:rPr>
          <w:rStyle w:val="NormalTok"/>
        </w:rPr>
        <w:t xml:space="preserve">  AAChange.refGene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11</w:t>
      </w:r>
      <w:r>
        <w:rPr>
          <w:rStyle w:val="NormalTok"/>
        </w:rPr>
        <w:t xml:space="preserve">  SIFT_score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12</w:t>
      </w:r>
      <w:r>
        <w:rPr>
          <w:rStyle w:val="NormalTok"/>
        </w:rPr>
        <w:t xml:space="preserve">  SIFT_converted_rankscore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13</w:t>
      </w:r>
      <w:r>
        <w:rPr>
          <w:rStyle w:val="NormalTok"/>
        </w:rPr>
        <w:t xml:space="preserve">  SIFT_pred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14</w:t>
      </w:r>
      <w:r>
        <w:rPr>
          <w:rStyle w:val="NormalTok"/>
        </w:rPr>
        <w:t xml:space="preserve">  SIFT4G_score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15</w:t>
      </w:r>
      <w:r>
        <w:rPr>
          <w:rStyle w:val="NormalTok"/>
        </w:rPr>
        <w:t xml:space="preserve">  SIFT4G_converted_rankscore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16</w:t>
      </w:r>
      <w:r>
        <w:rPr>
          <w:rStyle w:val="NormalTok"/>
        </w:rPr>
        <w:t xml:space="preserve">  SIFT4G_pred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17</w:t>
      </w:r>
      <w:r>
        <w:rPr>
          <w:rStyle w:val="NormalTok"/>
        </w:rPr>
        <w:t xml:space="preserve">  Polyphen2_HDIV_score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18</w:t>
      </w:r>
      <w:r>
        <w:rPr>
          <w:rStyle w:val="NormalTok"/>
        </w:rPr>
        <w:t xml:space="preserve">  Polyphen2_HDIV_rankscore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19</w:t>
      </w:r>
      <w:r>
        <w:rPr>
          <w:rStyle w:val="NormalTok"/>
        </w:rPr>
        <w:t xml:space="preserve">  Polyphen2_HDIV_pred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20</w:t>
      </w:r>
      <w:r>
        <w:rPr>
          <w:rStyle w:val="NormalTok"/>
        </w:rPr>
        <w:t xml:space="preserve">  Polyphen2_HVAR_score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21</w:t>
      </w:r>
      <w:r>
        <w:rPr>
          <w:rStyle w:val="NormalTok"/>
        </w:rPr>
        <w:t xml:space="preserve">  Polyphen2_HVAR_rankscore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22</w:t>
      </w:r>
      <w:r>
        <w:rPr>
          <w:rStyle w:val="NormalTok"/>
        </w:rPr>
        <w:t xml:space="preserve">  Polyphen2_HVAR_pred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23</w:t>
      </w:r>
      <w:r>
        <w:rPr>
          <w:rStyle w:val="NormalTok"/>
        </w:rPr>
        <w:t xml:space="preserve">  LRT_score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24</w:t>
      </w:r>
      <w:r>
        <w:rPr>
          <w:rStyle w:val="NormalTok"/>
        </w:rPr>
        <w:t xml:space="preserve">  LRT_converted_rankscore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25</w:t>
      </w:r>
      <w:r>
        <w:rPr>
          <w:rStyle w:val="NormalTok"/>
        </w:rPr>
        <w:t xml:space="preserve">  LRT_pred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26</w:t>
      </w:r>
      <w:r>
        <w:rPr>
          <w:rStyle w:val="NormalTok"/>
        </w:rPr>
        <w:t xml:space="preserve">  MutationTaster_score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27</w:t>
      </w:r>
      <w:r>
        <w:rPr>
          <w:rStyle w:val="NormalTok"/>
        </w:rPr>
        <w:t xml:space="preserve">  MutationTaster_converted_rankscore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28</w:t>
      </w:r>
      <w:r>
        <w:rPr>
          <w:rStyle w:val="NormalTok"/>
        </w:rPr>
        <w:t xml:space="preserve">  MutationTaster_pred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29</w:t>
      </w:r>
      <w:r>
        <w:rPr>
          <w:rStyle w:val="NormalTok"/>
        </w:rPr>
        <w:t xml:space="preserve">  MutationAssessor_score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30</w:t>
      </w:r>
      <w:r>
        <w:rPr>
          <w:rStyle w:val="NormalTok"/>
        </w:rPr>
        <w:t xml:space="preserve">  MutationAssessor_rankscore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31</w:t>
      </w:r>
      <w:r>
        <w:rPr>
          <w:rStyle w:val="NormalTok"/>
        </w:rPr>
        <w:t xml:space="preserve">  MutationAssessor_pred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32</w:t>
      </w:r>
      <w:r>
        <w:rPr>
          <w:rStyle w:val="NormalTok"/>
        </w:rPr>
        <w:t xml:space="preserve">  FATHMM_score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33</w:t>
      </w:r>
      <w:r>
        <w:rPr>
          <w:rStyle w:val="NormalTok"/>
        </w:rPr>
        <w:t xml:space="preserve">  FATHMM_converted_rankscore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34</w:t>
      </w:r>
      <w:r>
        <w:rPr>
          <w:rStyle w:val="NormalTok"/>
        </w:rPr>
        <w:t xml:space="preserve">  FATHMM_pred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35</w:t>
      </w:r>
      <w:r>
        <w:rPr>
          <w:rStyle w:val="NormalTok"/>
        </w:rPr>
        <w:t xml:space="preserve">  PROVEAN_score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36</w:t>
      </w:r>
      <w:r>
        <w:rPr>
          <w:rStyle w:val="NormalTok"/>
        </w:rPr>
        <w:t xml:space="preserve">  PROVEAN_converted_rankscore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37</w:t>
      </w:r>
      <w:r>
        <w:rPr>
          <w:rStyle w:val="NormalTok"/>
        </w:rPr>
        <w:t xml:space="preserve">  PROVEAN_pred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38</w:t>
      </w:r>
      <w:r>
        <w:rPr>
          <w:rStyle w:val="NormalTok"/>
        </w:rPr>
        <w:t xml:space="preserve">  VEST4_score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39</w:t>
      </w:r>
      <w:r>
        <w:rPr>
          <w:rStyle w:val="NormalTok"/>
        </w:rPr>
        <w:t xml:space="preserve">  VEST4_rankscore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40</w:t>
      </w:r>
      <w:r>
        <w:rPr>
          <w:rStyle w:val="NormalTok"/>
        </w:rPr>
        <w:t xml:space="preserve">  MetaSVM_score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41</w:t>
      </w:r>
      <w:r>
        <w:rPr>
          <w:rStyle w:val="NormalTok"/>
        </w:rPr>
        <w:t xml:space="preserve">  MetaSVM_rankscore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42</w:t>
      </w:r>
      <w:r>
        <w:rPr>
          <w:rStyle w:val="NormalTok"/>
        </w:rPr>
        <w:t xml:space="preserve">  MetaSVM_pred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43</w:t>
      </w:r>
      <w:r>
        <w:rPr>
          <w:rStyle w:val="NormalTok"/>
        </w:rPr>
        <w:t xml:space="preserve">  MetaLR_score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44</w:t>
      </w:r>
      <w:r>
        <w:rPr>
          <w:rStyle w:val="NormalTok"/>
        </w:rPr>
        <w:t xml:space="preserve">  MetaLR_rankscore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45</w:t>
      </w:r>
      <w:r>
        <w:rPr>
          <w:rStyle w:val="NormalTok"/>
        </w:rPr>
        <w:t xml:space="preserve">  MetaLR_pred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46</w:t>
      </w:r>
      <w:r>
        <w:rPr>
          <w:rStyle w:val="NormalTok"/>
        </w:rPr>
        <w:t xml:space="preserve">  MetaRNN_score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47</w:t>
      </w:r>
      <w:r>
        <w:rPr>
          <w:rStyle w:val="NormalTok"/>
        </w:rPr>
        <w:t xml:space="preserve">  MetaRNN_rankscore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48</w:t>
      </w:r>
      <w:r>
        <w:rPr>
          <w:rStyle w:val="NormalTok"/>
        </w:rPr>
        <w:t xml:space="preserve">  MetaRNN_pred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49</w:t>
      </w:r>
      <w:r>
        <w:rPr>
          <w:rStyle w:val="NormalTok"/>
        </w:rPr>
        <w:t xml:space="preserve">  M-CAP_score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50</w:t>
      </w:r>
      <w:r>
        <w:rPr>
          <w:rStyle w:val="NormalTok"/>
        </w:rPr>
        <w:t xml:space="preserve">  M-CAP_rankscore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51</w:t>
      </w:r>
      <w:r>
        <w:rPr>
          <w:rStyle w:val="NormalTok"/>
        </w:rPr>
        <w:t xml:space="preserve">  M-CAP_pred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52</w:t>
      </w:r>
      <w:r>
        <w:rPr>
          <w:rStyle w:val="NormalTok"/>
        </w:rPr>
        <w:t xml:space="preserve">  REVEL_score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53</w:t>
      </w:r>
      <w:r>
        <w:rPr>
          <w:rStyle w:val="NormalTok"/>
        </w:rPr>
        <w:t xml:space="preserve">  REVEL_rankscore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54</w:t>
      </w:r>
      <w:r>
        <w:rPr>
          <w:rStyle w:val="NormalTok"/>
        </w:rPr>
        <w:t xml:space="preserve">  MutPred_score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55</w:t>
      </w:r>
      <w:r>
        <w:rPr>
          <w:rStyle w:val="NormalTok"/>
        </w:rPr>
        <w:t xml:space="preserve">  MutPred_rankscore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56</w:t>
      </w:r>
      <w:r>
        <w:rPr>
          <w:rStyle w:val="NormalTok"/>
        </w:rPr>
        <w:t xml:space="preserve">  MVP_score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57</w:t>
      </w:r>
      <w:r>
        <w:rPr>
          <w:rStyle w:val="NormalTok"/>
        </w:rPr>
        <w:t xml:space="preserve">  MVP_rankscore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58</w:t>
      </w:r>
      <w:r>
        <w:rPr>
          <w:rStyle w:val="NormalTok"/>
        </w:rPr>
        <w:t xml:space="preserve">  MPC_score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59</w:t>
      </w:r>
      <w:r>
        <w:rPr>
          <w:rStyle w:val="NormalTok"/>
        </w:rPr>
        <w:t xml:space="preserve">  MPC_rankscore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60</w:t>
      </w:r>
      <w:r>
        <w:rPr>
          <w:rStyle w:val="NormalTok"/>
        </w:rPr>
        <w:t xml:space="preserve">  PrimateAI_score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61</w:t>
      </w:r>
      <w:r>
        <w:rPr>
          <w:rStyle w:val="NormalTok"/>
        </w:rPr>
        <w:t xml:space="preserve">  PrimateAI_rankscore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62</w:t>
      </w:r>
      <w:r>
        <w:rPr>
          <w:rStyle w:val="NormalTok"/>
        </w:rPr>
        <w:t xml:space="preserve">  PrimateAI_pred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63</w:t>
      </w:r>
      <w:r>
        <w:rPr>
          <w:rStyle w:val="NormalTok"/>
        </w:rPr>
        <w:t xml:space="preserve">  DEOGEN2_score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64</w:t>
      </w:r>
      <w:r>
        <w:rPr>
          <w:rStyle w:val="NormalTok"/>
        </w:rPr>
        <w:t xml:space="preserve">  DEOGEN2_rankscore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65</w:t>
      </w:r>
      <w:r>
        <w:rPr>
          <w:rStyle w:val="NormalTok"/>
        </w:rPr>
        <w:t xml:space="preserve">  DEOGEN2_pred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66</w:t>
      </w:r>
      <w:r>
        <w:rPr>
          <w:rStyle w:val="NormalTok"/>
        </w:rPr>
        <w:t xml:space="preserve">  BayesDel_addAF_score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67</w:t>
      </w:r>
      <w:r>
        <w:rPr>
          <w:rStyle w:val="NormalTok"/>
        </w:rPr>
        <w:t xml:space="preserve">  BayesDel_addAF_rankscore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68</w:t>
      </w:r>
      <w:r>
        <w:rPr>
          <w:rStyle w:val="NormalTok"/>
        </w:rPr>
        <w:t xml:space="preserve">  BayesDel_addAF_pred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69</w:t>
      </w:r>
      <w:r>
        <w:rPr>
          <w:rStyle w:val="NormalTok"/>
        </w:rPr>
        <w:t xml:space="preserve">  BayesDel_noAF_score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70</w:t>
      </w:r>
      <w:r>
        <w:rPr>
          <w:rStyle w:val="NormalTok"/>
        </w:rPr>
        <w:t xml:space="preserve">  BayesDel_noAF_rankscore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71</w:t>
      </w:r>
      <w:r>
        <w:rPr>
          <w:rStyle w:val="NormalTok"/>
        </w:rPr>
        <w:t xml:space="preserve">  BayesDel_noAF_pred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72</w:t>
      </w:r>
      <w:r>
        <w:rPr>
          <w:rStyle w:val="NormalTok"/>
        </w:rPr>
        <w:t xml:space="preserve">  ClinPred_score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73</w:t>
      </w:r>
      <w:r>
        <w:rPr>
          <w:rStyle w:val="NormalTok"/>
        </w:rPr>
        <w:t xml:space="preserve">  ClinPred_rankscore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74</w:t>
      </w:r>
      <w:r>
        <w:rPr>
          <w:rStyle w:val="NormalTok"/>
        </w:rPr>
        <w:t xml:space="preserve">  ClinPred_pred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75</w:t>
      </w:r>
      <w:r>
        <w:rPr>
          <w:rStyle w:val="NormalTok"/>
        </w:rPr>
        <w:t xml:space="preserve">  LIST-S2_score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76</w:t>
      </w:r>
      <w:r>
        <w:rPr>
          <w:rStyle w:val="NormalTok"/>
        </w:rPr>
        <w:t xml:space="preserve">  LIST-S2_rankscore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77</w:t>
      </w:r>
      <w:r>
        <w:rPr>
          <w:rStyle w:val="NormalTok"/>
        </w:rPr>
        <w:t xml:space="preserve">  LIST-S2_pred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78</w:t>
      </w:r>
      <w:r>
        <w:rPr>
          <w:rStyle w:val="NormalTok"/>
        </w:rPr>
        <w:t xml:space="preserve">  Aloft_pred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79</w:t>
      </w:r>
      <w:r>
        <w:rPr>
          <w:rStyle w:val="NormalTok"/>
        </w:rPr>
        <w:t xml:space="preserve">  Aloft_Confidence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80</w:t>
      </w:r>
      <w:r>
        <w:rPr>
          <w:rStyle w:val="NormalTok"/>
        </w:rPr>
        <w:t xml:space="preserve">  CADD_raw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81</w:t>
      </w:r>
      <w:r>
        <w:rPr>
          <w:rStyle w:val="NormalTok"/>
        </w:rPr>
        <w:t xml:space="preserve">  CADD_raw_rankscore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82</w:t>
      </w:r>
      <w:r>
        <w:rPr>
          <w:rStyle w:val="NormalTok"/>
        </w:rPr>
        <w:t xml:space="preserve">  CADD_phred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83</w:t>
      </w:r>
      <w:r>
        <w:rPr>
          <w:rStyle w:val="NormalTok"/>
        </w:rPr>
        <w:t xml:space="preserve">  DANN_score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84</w:t>
      </w:r>
      <w:r>
        <w:rPr>
          <w:rStyle w:val="NormalTok"/>
        </w:rPr>
        <w:t xml:space="preserve">  DANN_rankscore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85</w:t>
      </w:r>
      <w:r>
        <w:rPr>
          <w:rStyle w:val="NormalTok"/>
        </w:rPr>
        <w:t xml:space="preserve">  fathmm-MKL_coding_score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86</w:t>
      </w:r>
      <w:r>
        <w:rPr>
          <w:rStyle w:val="NormalTok"/>
        </w:rPr>
        <w:t xml:space="preserve">  fathmm-MKL_coding_rankscore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87</w:t>
      </w:r>
      <w:r>
        <w:rPr>
          <w:rStyle w:val="NormalTok"/>
        </w:rPr>
        <w:t xml:space="preserve">  fathmm-MKL_coding_pred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88</w:t>
      </w:r>
      <w:r>
        <w:rPr>
          <w:rStyle w:val="NormalTok"/>
        </w:rPr>
        <w:t xml:space="preserve">  fathmm-XF_coding_score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89</w:t>
      </w:r>
      <w:r>
        <w:rPr>
          <w:rStyle w:val="NormalTok"/>
        </w:rPr>
        <w:t xml:space="preserve">  fathmm-XF_coding_rankscore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90</w:t>
      </w:r>
      <w:r>
        <w:rPr>
          <w:rStyle w:val="NormalTok"/>
        </w:rPr>
        <w:t xml:space="preserve">  fathmm-XF_coding_pred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91</w:t>
      </w:r>
      <w:r>
        <w:rPr>
          <w:rStyle w:val="NormalTok"/>
        </w:rPr>
        <w:t xml:space="preserve">  Eigen-raw_coding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92</w:t>
      </w:r>
      <w:r>
        <w:rPr>
          <w:rStyle w:val="NormalTok"/>
        </w:rPr>
        <w:t xml:space="preserve">  Eigen-raw_coding_rankscore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93</w:t>
      </w:r>
      <w:r>
        <w:rPr>
          <w:rStyle w:val="NormalTok"/>
        </w:rPr>
        <w:t xml:space="preserve">  Eigen-PC-raw_coding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94</w:t>
      </w:r>
      <w:r>
        <w:rPr>
          <w:rStyle w:val="NormalTok"/>
        </w:rPr>
        <w:t xml:space="preserve">  Eigen-PC-raw_coding_rankscore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95</w:t>
      </w:r>
      <w:r>
        <w:rPr>
          <w:rStyle w:val="NormalTok"/>
        </w:rPr>
        <w:t xml:space="preserve">  GenoCanyon_score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96</w:t>
      </w:r>
      <w:r>
        <w:rPr>
          <w:rStyle w:val="NormalTok"/>
        </w:rPr>
        <w:t xml:space="preserve">  GenoCanyon_rankscore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97</w:t>
      </w:r>
      <w:r>
        <w:rPr>
          <w:rStyle w:val="NormalTok"/>
        </w:rPr>
        <w:t xml:space="preserve">  integrated_fitCons_score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98</w:t>
      </w:r>
      <w:r>
        <w:rPr>
          <w:rStyle w:val="NormalTok"/>
        </w:rPr>
        <w:t xml:space="preserve">  integrated_fitCons_rankscore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99</w:t>
      </w:r>
      <w:r>
        <w:rPr>
          <w:rStyle w:val="NormalTok"/>
        </w:rPr>
        <w:t xml:space="preserve">  integrated_confidence_value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100</w:t>
      </w:r>
      <w:r>
        <w:rPr>
          <w:rStyle w:val="NormalTok"/>
        </w:rPr>
        <w:t xml:space="preserve">  LINSIGHT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101</w:t>
      </w:r>
      <w:r>
        <w:rPr>
          <w:rStyle w:val="NormalTok"/>
        </w:rPr>
        <w:t xml:space="preserve">  LINSIGHT_rankscore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102</w:t>
      </w:r>
      <w:r>
        <w:rPr>
          <w:rStyle w:val="NormalTok"/>
        </w:rPr>
        <w:t xml:space="preserve">  GERP++_NR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103</w:t>
      </w:r>
      <w:r>
        <w:rPr>
          <w:rStyle w:val="NormalTok"/>
        </w:rPr>
        <w:t xml:space="preserve">  GERP++_RS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104</w:t>
      </w:r>
      <w:r>
        <w:rPr>
          <w:rStyle w:val="NormalTok"/>
        </w:rPr>
        <w:t xml:space="preserve">  GERP++_RS_rankscore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105</w:t>
      </w:r>
      <w:r>
        <w:rPr>
          <w:rStyle w:val="NormalTok"/>
        </w:rPr>
        <w:t xml:space="preserve">  phyloP100way_vertebrate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106</w:t>
      </w:r>
      <w:r>
        <w:rPr>
          <w:rStyle w:val="NormalTok"/>
        </w:rPr>
        <w:t xml:space="preserve">  phyloP100way_vertebrate_rankscore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107</w:t>
      </w:r>
      <w:r>
        <w:rPr>
          <w:rStyle w:val="NormalTok"/>
        </w:rPr>
        <w:t xml:space="preserve">  phyloP30way_mammalian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108</w:t>
      </w:r>
      <w:r>
        <w:rPr>
          <w:rStyle w:val="NormalTok"/>
        </w:rPr>
        <w:t xml:space="preserve">  phyloP30way_mammalian_rankscore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109</w:t>
      </w:r>
      <w:r>
        <w:rPr>
          <w:rStyle w:val="NormalTok"/>
        </w:rPr>
        <w:t xml:space="preserve">  phastCons100way_vertebrate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110</w:t>
      </w:r>
      <w:r>
        <w:rPr>
          <w:rStyle w:val="NormalTok"/>
        </w:rPr>
        <w:t xml:space="preserve">  phastCons100way_vertebrate_rankscore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111</w:t>
      </w:r>
      <w:r>
        <w:rPr>
          <w:rStyle w:val="NormalTok"/>
        </w:rPr>
        <w:t xml:space="preserve">  phastCons30way_mammalian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112</w:t>
      </w:r>
      <w:r>
        <w:rPr>
          <w:rStyle w:val="NormalTok"/>
        </w:rPr>
        <w:t xml:space="preserve">  phastCons30way_mammalian_rankscore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113</w:t>
      </w:r>
      <w:r>
        <w:rPr>
          <w:rStyle w:val="NormalTok"/>
        </w:rPr>
        <w:t xml:space="preserve">  SiPhy_29way_logOdds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114</w:t>
      </w:r>
      <w:r>
        <w:rPr>
          <w:rStyle w:val="NormalTok"/>
        </w:rPr>
        <w:t xml:space="preserve">  SiPhy_29way_logOdds_rankscore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115</w:t>
      </w:r>
      <w:r>
        <w:rPr>
          <w:rStyle w:val="NormalTok"/>
        </w:rPr>
        <w:t xml:space="preserve">  Interpro_domain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116</w:t>
      </w:r>
      <w:r>
        <w:rPr>
          <w:rStyle w:val="NormalTok"/>
        </w:rPr>
        <w:t xml:space="preserve">  GTEx_V8_gene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117</w:t>
      </w:r>
      <w:r>
        <w:rPr>
          <w:rStyle w:val="NormalTok"/>
        </w:rPr>
        <w:t xml:space="preserve">  GTEx_V8_tissue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118</w:t>
      </w:r>
      <w:r>
        <w:rPr>
          <w:rStyle w:val="NormalTok"/>
        </w:rPr>
        <w:t xml:space="preserve">  CLNALLELEID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119</w:t>
      </w:r>
      <w:r>
        <w:rPr>
          <w:rStyle w:val="NormalTok"/>
        </w:rPr>
        <w:t xml:space="preserve">  CLNDN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120</w:t>
      </w:r>
      <w:r>
        <w:rPr>
          <w:rStyle w:val="NormalTok"/>
        </w:rPr>
        <w:t xml:space="preserve">  CLNDISDB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121</w:t>
      </w:r>
      <w:r>
        <w:rPr>
          <w:rStyle w:val="NormalTok"/>
        </w:rPr>
        <w:t xml:space="preserve">  CLNREVSTAT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122</w:t>
      </w:r>
      <w:r>
        <w:rPr>
          <w:rStyle w:val="NormalTok"/>
        </w:rPr>
        <w:t xml:space="preserve">  CLNSIG</w:t>
      </w:r>
    </w:p>
    <w:bookmarkEnd w:id="34"/>
    <w:bookmarkStart w:id="35" w:name="文件结构解析前几列"/>
    <w:p>
      <w:pPr>
        <w:pStyle w:val="Heading3"/>
      </w:pPr>
      <w:r>
        <w:t xml:space="preserve">1.3 🧬 </w:t>
      </w:r>
      <w:r>
        <w:rPr>
          <w:rFonts w:hint="eastAsia"/>
        </w:rPr>
        <w:t xml:space="preserve">文件结构解析（前几列）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变异的基本信息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Func.refGene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变异所在区域（如</w:t>
            </w:r>
            <w:r>
              <w:t xml:space="preserve"> exonic, intronic, </w:t>
            </w:r>
            <w:r>
              <w:rPr>
                <w:rFonts w:hint="eastAsia"/>
              </w:rPr>
              <w:t xml:space="preserve">UTR）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Gene.refGene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受影响的基因（CBS,</w:t>
            </w:r>
            <w:r>
              <w:t xml:space="preserve"> </w:t>
            </w:r>
            <w:r>
              <w:rPr>
                <w:rFonts w:hint="eastAsia"/>
              </w:rPr>
              <w:t xml:space="preserve">CBSL）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ExonicFunc.refGene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若为外显子变异，具体类型（missense,</w:t>
            </w:r>
            <w:r>
              <w:t xml:space="preserve"> frameshift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AAChange.refGene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氨基酸变化（如</w:t>
            </w:r>
            <w:r>
              <w:t xml:space="preserve"> </w:t>
            </w:r>
            <w:r>
              <w:rPr>
                <w:rFonts w:hint="eastAsia"/>
              </w:rPr>
              <w:t xml:space="preserve">p.Ala221Thr）</w:t>
            </w:r>
          </w:p>
        </w:tc>
      </w:tr>
    </w:tbl>
    <w:bookmarkEnd w:id="35"/>
    <w:bookmarkStart w:id="36" w:name="致病性预测字段部分"/>
    <w:p>
      <w:pPr>
        <w:pStyle w:val="Heading3"/>
      </w:pPr>
      <w:r>
        <w:t xml:space="preserve">1.4 🧪 </w:t>
      </w:r>
      <w:r>
        <w:rPr>
          <w:rFonts w:hint="eastAsia"/>
        </w:rPr>
        <w:t xml:space="preserve">致病性预测字段（部分）</w:t>
      </w:r>
    </w:p>
    <w:p>
      <w:pPr>
        <w:pStyle w:val="FirstParagraph"/>
      </w:pPr>
      <w:r>
        <w:rPr>
          <w:rFonts w:hint="eastAsia"/>
        </w:rPr>
        <w:t xml:space="preserve">你可以重点关注以下字段来筛选潜在致病变异：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SIFT_pred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rPr>
                <w:rFonts w:hint="eastAsia"/>
              </w:rPr>
              <w:t xml:space="preserve">表示有害（Damaging）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PolyPhen2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Polyphen2_HDIV_pred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Polyphen2_HVAR_pred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rPr>
                <w:rFonts w:hint="eastAsia"/>
              </w:rPr>
              <w:t xml:space="preserve">表示可能有害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MutationTaster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MutationTaster_pred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  <w:r>
              <w:rPr>
                <w:rFonts w:hint="eastAsia"/>
              </w:rPr>
              <w:t xml:space="preserve">（disease</w:t>
            </w:r>
            <w:r>
              <w:t xml:space="preserve"> causing </w:t>
            </w:r>
            <w:r>
              <w:rPr>
                <w:rFonts w:hint="eastAsia"/>
              </w:rPr>
              <w:t xml:space="preserve">automatic）或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rPr>
                <w:rFonts w:hint="eastAsia"/>
              </w:rPr>
              <w:t xml:space="preserve">（disease</w:t>
            </w:r>
            <w:r>
              <w:t xml:space="preserve"> </w:t>
            </w:r>
            <w:r>
              <w:rPr>
                <w:rFonts w:hint="eastAsia"/>
              </w:rPr>
              <w:t xml:space="preserve">causing）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MetaSVM / MetaLR / MetaRNN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MetaSVM_pred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MetaLR_pred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MetaRNN_pred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rPr>
                <w:rFonts w:hint="eastAsia"/>
              </w:rPr>
              <w:t xml:space="preserve">表示有害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ClinVar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CLNSIG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  <w:r>
              <w:t xml:space="preserve"> </w:t>
            </w:r>
            <w:r>
              <w:rPr>
                <w:rStyle w:val="VerbatimChar"/>
              </w:rPr>
              <w:t xml:space="preserve">Pathogenic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Likely_pathogenic</w:t>
            </w:r>
            <w:r>
              <w:t xml:space="preserve"> </w:t>
            </w:r>
            <w:r>
              <w:rPr>
                <w:rFonts w:hint="eastAsia"/>
              </w:rPr>
              <w:t xml:space="preserve">等关键词</w:t>
            </w:r>
          </w:p>
        </w:tc>
      </w:tr>
    </w:tbl>
    <w:bookmarkEnd w:id="36"/>
    <w:bookmarkStart w:id="37" w:name="正确的-lof-筛选命令用于-cbs"/>
    <w:p>
      <w:pPr>
        <w:pStyle w:val="Heading3"/>
      </w:pPr>
      <w:r>
        <w:t xml:space="preserve">1.5 ✅ </w:t>
      </w:r>
      <w:r>
        <w:rPr>
          <w:rFonts w:hint="eastAsia"/>
        </w:rPr>
        <w:t xml:space="preserve">正确的</w:t>
      </w:r>
      <w:r>
        <w:t xml:space="preserve"> LoF </w:t>
      </w:r>
      <w:r>
        <w:rPr>
          <w:rFonts w:hint="eastAsia"/>
        </w:rPr>
        <w:t xml:space="preserve">筛选命令（用于</w:t>
      </w:r>
      <w:r>
        <w:t xml:space="preserve"> </w:t>
      </w:r>
      <w:r>
        <w:rPr>
          <w:rFonts w:hint="eastAsia"/>
        </w:rPr>
        <w:t xml:space="preserve">CBS）</w:t>
      </w:r>
    </w:p>
    <w:p>
      <w:pPr>
        <w:pStyle w:val="FirstParagraph"/>
      </w:pPr>
      <w:r>
        <w:t xml:space="preserve">bash</w:t>
      </w:r>
    </w:p>
    <w:p>
      <w:pPr>
        <w:pStyle w:val="SourceCode"/>
      </w:pPr>
      <w:r>
        <w:rPr>
          <w:rStyle w:val="VerbatimChar"/>
        </w:rPr>
        <w:t xml:space="preserve">awk -F'\t' '$9 ~ /stopgain|frameshift_deletion|frameshift_insertion|splicing|stoploss|startloss/' gnomAD_CBS_anno.hg38_multianno.txt &gt; CBS_LOF.txt </w:t>
      </w:r>
    </w:p>
    <w:bookmarkEnd w:id="37"/>
    <w:bookmarkStart w:id="38" w:name="输出文件说明cbs_lof.txt"/>
    <w:p>
      <w:pPr>
        <w:pStyle w:val="Heading3"/>
      </w:pPr>
      <w:r>
        <w:t xml:space="preserve">1.6 📁 </w:t>
      </w:r>
      <w:r>
        <w:rPr>
          <w:rFonts w:hint="eastAsia"/>
        </w:rPr>
        <w:t xml:space="preserve">输出文件说明：</w:t>
      </w:r>
      <w:r>
        <w:rPr>
          <w:rStyle w:val="VerbatimChar"/>
        </w:rPr>
        <w:t xml:space="preserve">CBS_LOF.txt</w:t>
      </w:r>
    </w:p>
    <w:p>
      <w:pPr>
        <w:pStyle w:val="FirstParagraph"/>
      </w:pPr>
      <w:r>
        <w:rPr>
          <w:rFonts w:hint="eastAsia"/>
        </w:rPr>
        <w:t xml:space="preserve">这个文件将包含所有在</w:t>
      </w:r>
      <w:r>
        <w:t xml:space="preserve"> </w:t>
      </w:r>
      <w:r>
        <w:rPr>
          <w:rStyle w:val="VerbatimChar"/>
        </w:rPr>
        <w:t xml:space="preserve">ExonicFunc.refGene</w:t>
      </w:r>
      <w:r>
        <w:t xml:space="preserve"> </w:t>
      </w:r>
      <w:r>
        <w:rPr>
          <w:rFonts w:hint="eastAsia"/>
        </w:rPr>
        <w:t xml:space="preserve">字段中标记为</w:t>
      </w:r>
      <w:r>
        <w:t xml:space="preserve"> LoF </w:t>
      </w:r>
      <w:r>
        <w:rPr>
          <w:rFonts w:hint="eastAsia"/>
        </w:rPr>
        <w:t xml:space="preserve">类型的变异</w:t>
      </w:r>
    </w:p>
    <w:p>
      <w:pPr>
        <w:pStyle w:val="SourceCode"/>
      </w:pPr>
      <w:r>
        <w:rPr>
          <w:rStyle w:val="VerbatimChar"/>
        </w:rPr>
        <w:t xml:space="preserve">jayz@localhost:/mnt/e/acode/homwwork/data$ ls -lh CBS_LOF.txt</w:t>
      </w:r>
      <w:r>
        <w:br/>
      </w:r>
      <w:r>
        <w:rPr>
          <w:rStyle w:val="VerbatimChar"/>
        </w:rPr>
        <w:t xml:space="preserve">-rwxrwxrwx 1 jayz jayz 0 Oct 21 16:50 CBS_LOF.txt</w:t>
      </w:r>
    </w:p>
    <w:p>
      <w:pPr>
        <w:pStyle w:val="FirstParagraph"/>
      </w:pPr>
      <w:r>
        <w:rPr>
          <w:rFonts w:hint="eastAsia"/>
        </w:rPr>
        <w:t xml:space="preserve">说明在</w:t>
      </w:r>
      <w:r>
        <w:t xml:space="preserve"> CBS </w:t>
      </w:r>
      <w:r>
        <w:rPr>
          <w:rFonts w:hint="eastAsia"/>
        </w:rPr>
        <w:t xml:space="preserve">的变异中没有任何变异被标注为</w:t>
      </w:r>
      <w:r>
        <w:t xml:space="preserve"> LoF </w:t>
      </w:r>
      <w:r>
        <w:rPr>
          <w:rFonts w:hint="eastAsia"/>
        </w:rPr>
        <w:t xml:space="preserve">类型（即</w:t>
      </w:r>
      <w:r>
        <w:t xml:space="preserve"> </w:t>
      </w:r>
      <w:r>
        <w:rPr>
          <w:rStyle w:val="VerbatimChar"/>
        </w:rPr>
        <w:t xml:space="preserve">stopgain</w:t>
      </w:r>
      <w:r>
        <w:t xml:space="preserve">、</w:t>
      </w:r>
      <w:r>
        <w:rPr>
          <w:rStyle w:val="VerbatimChar"/>
        </w:rPr>
        <w:t xml:space="preserve">frameshift_deletion</w:t>
      </w:r>
      <w:r>
        <w:t xml:space="preserve"> </w:t>
      </w:r>
      <w:r>
        <w:rPr>
          <w:rFonts w:hint="eastAsia"/>
        </w:rPr>
        <w:t xml:space="preserve">等）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nomad.broadinstitute.org/region/21-43053191-43076943?dataset=gnomad_r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nomad.broadinstitute.org/region/21-43053191-43076943?dataset=gnomad_r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多元数据分析作业</dc:title>
  <dc:creator/>
  <cp:keywords/>
  <dcterms:created xsi:type="dcterms:W3CDTF">2025-10-21T08:57:07Z</dcterms:created>
  <dcterms:modified xsi:type="dcterms:W3CDTF">2025-10-21T08:57:07Z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