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6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wsl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1" w:name="Xde3cf55932552d563b2df4f6995ec41749606e8"/>
    <w:p>
      <w:pPr>
        <w:pStyle w:val="Heading1"/>
      </w:pPr>
      <w:r>
        <w:t xml:space="preserve">1. this is for the mdfking upstream of bulk RNA seq</w:t>
      </w:r>
    </w:p>
    <w:p>
      <w:pPr>
        <w:pStyle w:val="FirstParagraph"/>
      </w:pPr>
      <w:r>
        <w:t xml:space="preserve">ifyou want to use the server</w:t>
      </w:r>
    </w:p>
    <w:p>
      <w:pPr>
        <w:pStyle w:val="SourceCode"/>
      </w:pPr>
      <w:r>
        <w:rPr>
          <w:rStyle w:val="VerbatimChar"/>
        </w:rPr>
        <w:t xml:space="preserve">ssh 607@172.16.204.160 -p 2260</w:t>
      </w:r>
    </w:p>
    <w:bookmarkStart w:id="25" w:name="get-data"/>
    <w:p>
      <w:pPr>
        <w:pStyle w:val="Heading2"/>
      </w:pPr>
      <w:r>
        <w:t xml:space="preserve">1.1 Get data</w:t>
      </w:r>
    </w:p>
    <w:p>
      <w:pPr>
        <w:pStyle w:val="FirstParagraph"/>
      </w:pPr>
      <w:r>
        <w:t xml:space="preserve">the data is from the GSE294501</w:t>
      </w:r>
    </w:p>
    <w:p>
      <w:pPr>
        <w:pStyle w:val="BodyText"/>
      </w:pPr>
      <w:r>
        <w:t xml:space="preserve">Status: Public on May 01, 2025</w:t>
      </w:r>
    </w:p>
    <w:p>
      <w:pPr>
        <w:pStyle w:val="BodyText"/>
      </w:pPr>
      <w:r>
        <w:t xml:space="preserve">Title : Gene expression profile characteristics of patients with ulcerative colitis</w:t>
      </w:r>
    </w:p>
    <w:p>
      <w:pPr>
        <w:pStyle w:val="BodyText"/>
      </w:pPr>
      <w:r>
        <w:t xml:space="preserve">Organism: Homo sapiens Experiment type Expression profiling by high throughput sequencing</w:t>
      </w:r>
    </w:p>
    <w:p>
      <w:pPr>
        <w:pStyle w:val="BodyText"/>
      </w:pPr>
      <w:r>
        <w:t xml:space="preserve">Summary: Gene expression patterns of ulcerative colitis (UC) colonic specimens were analyzed using Transcriptome </w:t>
      </w:r>
      <w:r>
        <w:rPr>
          <w:rFonts w:hint="eastAsia"/>
        </w:rPr>
        <w:t xml:space="preserve">Sequencing(使用转录组测序分析溃疡性结肠炎</w:t>
      </w:r>
      <w:r>
        <w:t xml:space="preserve"> (UC) </w:t>
      </w:r>
      <w:r>
        <w:rPr>
          <w:rFonts w:hint="eastAsia"/>
        </w:rPr>
        <w:t xml:space="preserve">结肠标本的基因表达模式)</w:t>
      </w:r>
    </w:p>
    <w:p>
      <w:pPr>
        <w:pStyle w:val="BodyText"/>
      </w:pPr>
      <w:r>
        <w:t xml:space="preserve">Overall design:Active UC patients(n=3) and healthy volunteers(n=3) provided intestinal mucosal tissue. Total RNA obtained from intestinal biopsies were analyzed using Transcriptome </w:t>
      </w:r>
      <w:r>
        <w:rPr>
          <w:rFonts w:hint="eastAsia"/>
        </w:rPr>
        <w:t xml:space="preserve">Sequencing(活动性</w:t>
      </w:r>
      <w:r>
        <w:t xml:space="preserve"> UC </w:t>
      </w:r>
      <w:r>
        <w:rPr>
          <w:rFonts w:hint="eastAsia"/>
        </w:rPr>
        <w:t xml:space="preserve">患者（n=3）和健康志愿者（n=3）提供肠黏膜组织。采用转录组测序技术对肠活检组织总</w:t>
      </w:r>
      <w:r>
        <w:t xml:space="preserve"> RNA </w:t>
      </w:r>
      <w:r>
        <w:rPr>
          <w:rFonts w:hint="eastAsia"/>
        </w:rPr>
        <w:t xml:space="preserve">进行分析。)</w:t>
      </w:r>
    </w:p>
    <w:p>
      <w:pPr>
        <w:pStyle w:val="BodyText"/>
      </w:pPr>
      <w:r>
        <w:t xml:space="preserve">Submission date :Apr 14, 2025</w:t>
      </w:r>
    </w:p>
    <w:p>
      <w:pPr>
        <w:pStyle w:val="BodyText"/>
      </w:pPr>
      <w:r>
        <w:t xml:space="preserve">Last update date: May 01, 2025</w:t>
      </w:r>
    </w:p>
    <w:p>
      <w:pPr>
        <w:pStyle w:val="BodyText"/>
      </w:pPr>
      <w:r>
        <w:t xml:space="preserve">Platforms (1) :GPL24676 Illumina NovaSeq 6000 (Homo sapiens)</w:t>
      </w:r>
    </w:p>
    <w:p>
      <w:pPr>
        <w:pStyle w:val="BodyText"/>
      </w:pPr>
      <w:r>
        <w:t xml:space="preserve">Samples (6) : GSM8907949 Colonic mucosaControl1</w:t>
      </w:r>
    </w:p>
    <w:p>
      <w:pPr>
        <w:pStyle w:val="BodyText"/>
      </w:pPr>
      <w:r>
        <w:t xml:space="preserve">GSM8907950 Colonic mucosa Control2 GSM8907951 Colonic mucosa, Control3…</w:t>
      </w:r>
    </w:p>
    <w:p>
      <w:pPr>
        <w:pStyle w:val="BodyText"/>
      </w:pPr>
      <w:r>
        <w:rPr>
          <w:b/>
          <w:bCs/>
        </w:rPr>
        <w:t xml:space="preserve">and we pick the one of these that</w:t>
      </w:r>
      <w:r>
        <w:t xml:space="preserve"> </w:t>
      </w:r>
      <w:hyperlink r:id="rId20">
        <w:r>
          <w:rPr>
            <w:rStyle w:val="Hyperlink"/>
          </w:rPr>
          <w:t xml:space="preserve">SRR33121335</w:t>
        </w:r>
      </w:hyperlink>
    </w:p>
    <w:p>
      <w:pPr>
        <w:pStyle w:val="BodyText"/>
      </w:pPr>
      <w:r>
        <w:t xml:space="preserve">first all i want to get the filter data and it will be smaller the original file</w:t>
      </w:r>
    </w:p>
    <w:p>
      <w:pPr>
        <w:pStyle w:val="SourceCode"/>
      </w:pPr>
      <w:r>
        <w:rPr>
          <w:rStyle w:val="ExtensionTok"/>
        </w:rPr>
        <w:t xml:space="preserve">fastq-dump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--split-files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--skip-technical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--readids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--read-filter</w:t>
      </w:r>
      <w:r>
        <w:rPr>
          <w:rStyle w:val="NormalTok"/>
        </w:rPr>
        <w:t xml:space="preserve"> pass </w:t>
      </w:r>
      <w:r>
        <w:rPr>
          <w:rStyle w:val="AttributeTok"/>
        </w:rPr>
        <w:t xml:space="preserve">--gzip</w:t>
      </w:r>
      <w:r>
        <w:rPr>
          <w:rStyle w:val="NormalTok"/>
        </w:rPr>
        <w:t xml:space="preserve"> SRR33121335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</w:p>
    <w:p>
      <w:pPr>
        <w:pStyle w:val="FirstParagraph"/>
      </w:pPr>
      <w:r>
        <w:t xml:space="preserve">but i have to download all of thse ,but the file it is too large</w:t>
      </w:r>
    </w:p>
    <w:p>
      <w:pPr>
        <w:pStyle w:val="BodyText"/>
      </w:pPr>
      <w:r>
        <w:t xml:space="preserve">when i want to</w:t>
      </w:r>
    </w:p>
    <w:p>
      <w:pPr>
        <w:pStyle w:val="SourceCode"/>
      </w:pPr>
      <w:r>
        <w:rPr>
          <w:rStyle w:val="ExtensionTok"/>
        </w:rPr>
        <w:t xml:space="preserve">jayz@localhost:~/bulk_RNA/data/data$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SRR33121335_pass_1.fastq.gz</w:t>
      </w:r>
      <w:r>
        <w:rPr>
          <w:rStyle w:val="NormalTok"/>
        </w:rPr>
        <w:t xml:space="preserve">  SRR33121335_pass_2.fastq.gz</w:t>
      </w:r>
      <w:r>
        <w:br/>
      </w:r>
      <w:r>
        <w:rPr>
          <w:rStyle w:val="ExtensionTok"/>
        </w:rPr>
        <w:t xml:space="preserve">jayz@localhost:~/bulk_RNA/data/data$</w:t>
      </w:r>
      <w:r>
        <w:rPr>
          <w:rStyle w:val="NormalTok"/>
        </w:rPr>
        <w:t xml:space="preserve"> gunzip SRR33121335_pass_1.fastq.gz</w:t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SRR33121335_pass_2.fastq.gz</w:t>
      </w:r>
      <w:r>
        <w:br/>
      </w:r>
      <w:r>
        <w:br/>
      </w:r>
      <w:r>
        <w:rPr>
          <w:rStyle w:val="ExtensionTok"/>
        </w:rPr>
        <w:t xml:space="preserve">gzip:</w:t>
      </w:r>
      <w:r>
        <w:rPr>
          <w:rStyle w:val="NormalTok"/>
        </w:rPr>
        <w:t xml:space="preserve"> SRR33121335_pass_1.fastq.gz: unexpected end of file</w:t>
      </w:r>
      <w:r>
        <w:br/>
      </w:r>
      <w:r>
        <w:br/>
      </w:r>
      <w:r>
        <w:rPr>
          <w:rStyle w:val="ExtensionTok"/>
        </w:rPr>
        <w:t xml:space="preserve">gzip:</w:t>
      </w:r>
      <w:r>
        <w:rPr>
          <w:rStyle w:val="NormalTok"/>
        </w:rPr>
        <w:t xml:space="preserve"> SRR33121335_pass_2.fastq.gz: unexpected end of file</w:t>
      </w:r>
    </w:p>
    <w:p>
      <w:pPr>
        <w:pStyle w:val="FirstParagraph"/>
      </w:pPr>
      <w:r>
        <w:t xml:space="preserve">so we have delect them cuz they could not be unzip and could not do the fastqc,so it is shit at all</w:t>
      </w:r>
    </w:p>
    <w:p>
      <w:pPr>
        <w:pStyle w:val="SourceCode"/>
      </w:pPr>
      <w:r>
        <w:rPr>
          <w:rStyle w:val="ExtensionTok"/>
        </w:rPr>
        <w:t xml:space="preserve">jayz@localhost:~/bulk_RNA/data/data$</w:t>
      </w:r>
      <w:r>
        <w:rPr>
          <w:rStyle w:val="NormalTok"/>
        </w:rPr>
        <w:t xml:space="preserve"> rm SRR33121335_pass_1.fastq.gz SRR33121335_pass_2.fastq.gz</w:t>
      </w:r>
    </w:p>
    <w:p>
      <w:pPr>
        <w:pStyle w:val="FirstParagraph"/>
      </w:pPr>
      <w:r>
        <w:t xml:space="preserve">the true we have to do is dont filter that the parameter</w:t>
      </w:r>
      <w:r>
        <w:t xml:space="preserve"> </w:t>
      </w:r>
      <w:r>
        <w:rPr>
          <w:rStyle w:val="VerbatimChar"/>
        </w:rPr>
        <w:t xml:space="preserve">-read-filter pass</w:t>
      </w:r>
      <w:r>
        <w:t xml:space="preserve">,so</w:t>
      </w:r>
    </w:p>
    <w:p>
      <w:pPr>
        <w:pStyle w:val="SourceCode"/>
      </w:pPr>
      <w:r>
        <w:rPr>
          <w:rStyle w:val="ExtensionTok"/>
        </w:rPr>
        <w:t xml:space="preserve">fastq-dump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--split-files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--skip-technical</w:t>
      </w:r>
      <w:r>
        <w:rPr>
          <w:rStyle w:val="NormalTok"/>
        </w:rPr>
        <w:t xml:space="preserve"> SRR33121335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output.fastqtq</w:t>
      </w:r>
      <w:r>
        <w:br/>
      </w:r>
      <w:r>
        <w:rPr>
          <w:rStyle w:val="ExtensionTok"/>
        </w:rPr>
        <w:t xml:space="preserve">^Z00</w:t>
      </w:r>
      <w:r>
        <w:rPr>
          <w:rStyle w:val="NormalTok"/>
        </w:rPr>
        <w:t xml:space="preserve">  B 0:01:11 [0.00  B/s] [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=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                                                             ]</w:t>
      </w:r>
      <w:r>
        <w:br/>
      </w:r>
      <w:r>
        <w:rPr>
          <w:rStyle w:val="ExtensionTok"/>
        </w:rPr>
        <w:t xml:space="preserve">[5]+</w:t>
      </w:r>
      <w:r>
        <w:rPr>
          <w:rStyle w:val="NormalTok"/>
        </w:rPr>
        <w:t xml:space="preserve">  Stopped                 fastq-dump </w:t>
      </w:r>
      <w:r>
        <w:rPr>
          <w:rStyle w:val="AttributeTok"/>
        </w:rPr>
        <w:t xml:space="preserve">--split-files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--skip-technical</w:t>
      </w:r>
      <w:r>
        <w:rPr>
          <w:rStyle w:val="NormalTok"/>
        </w:rPr>
        <w:t xml:space="preserve"> SRR33121335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output.fastqtq</w:t>
      </w:r>
      <w:r>
        <w:br/>
      </w:r>
      <w:r>
        <w:rPr>
          <w:rStyle w:val="ExtensionTok"/>
        </w:rPr>
        <w:t xml:space="preserve">jayz@localhost:~/bulk_RNA/data/data$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SRR33121335_1.fastq</w:t>
      </w:r>
      <w:r>
        <w:rPr>
          <w:rStyle w:val="NormalTok"/>
        </w:rPr>
        <w:t xml:space="preserve">  SRR33121335_2.fastq  output.fastqtq</w:t>
      </w:r>
      <w:r>
        <w:br/>
      </w:r>
      <w:r>
        <w:rPr>
          <w:rStyle w:val="ExtensionTok"/>
        </w:rPr>
        <w:t xml:space="preserve">jayz@localhost:~/bulk_RNA/data/data$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SRR33121335_1.fastq  SRR33121335_2.fastq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jayz jayz 346M Sep 23 15:07 SRR33121335_1.fastq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jayz jayz 346M Sep 23 15:07 SRR33121335_2.fastq</w:t>
      </w:r>
      <w:r>
        <w:br/>
      </w:r>
      <w:r>
        <w:rPr>
          <w:rStyle w:val="ExtensionTok"/>
        </w:rPr>
        <w:t xml:space="preserve">jayz@localhost:~/bulk_RNA/data/data$</w:t>
      </w:r>
      <w:r>
        <w:rPr>
          <w:rStyle w:val="NormalTok"/>
        </w:rPr>
        <w:t xml:space="preserve"> echo </w:t>
      </w:r>
      <w:r>
        <w:rPr>
          <w:rStyle w:val="StringTok"/>
        </w:rPr>
        <w:t xml:space="preserve">"R1 reads:"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SRR33121335_1.fastq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"R2 reads:"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SRR33121335_2.fastq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ExtensionTok"/>
        </w:rPr>
        <w:t xml:space="preserve">R1</w:t>
      </w:r>
      <w:r>
        <w:rPr>
          <w:rStyle w:val="NormalTok"/>
        </w:rPr>
        <w:t xml:space="preserve"> reads:</w:t>
      </w:r>
      <w:r>
        <w:br/>
      </w:r>
      <w:r>
        <w:rPr>
          <w:rStyle w:val="ExtensionTok"/>
        </w:rPr>
        <w:t xml:space="preserve">819000</w:t>
      </w:r>
      <w:r>
        <w:br/>
      </w:r>
      <w:r>
        <w:rPr>
          <w:rStyle w:val="ExtensionTok"/>
        </w:rPr>
        <w:t xml:space="preserve">R2</w:t>
      </w:r>
      <w:r>
        <w:rPr>
          <w:rStyle w:val="NormalTok"/>
        </w:rPr>
        <w:t xml:space="preserve"> reads:</w:t>
      </w:r>
      <w:r>
        <w:br/>
      </w:r>
      <w:r>
        <w:rPr>
          <w:rStyle w:val="ExtensionTok"/>
        </w:rPr>
        <w:t xml:space="preserve">819000</w:t>
      </w:r>
    </w:p>
    <w:p>
      <w:pPr>
        <w:pStyle w:val="FirstParagraph"/>
      </w:pPr>
      <w:r>
        <w:t xml:space="preserve">we get the fastq file that we could use not just piece of shit</w:t>
      </w:r>
    </w:p>
    <w:p>
      <w:pPr>
        <w:pStyle w:val="BodyText"/>
      </w:pPr>
      <w:r>
        <w:t xml:space="preserve">but there is another problem that</w:t>
      </w:r>
    </w:p>
    <w:p>
      <w:pPr>
        <w:pStyle w:val="SourceCode"/>
      </w:pPr>
      <w:r>
        <w:rPr>
          <w:rStyle w:val="ExtensionTok"/>
        </w:rPr>
        <w:t xml:space="preserve">jayz@localhost:~/bulk_RNA/data/data$</w:t>
      </w:r>
      <w:r>
        <w:rPr>
          <w:rStyle w:val="NormalTok"/>
        </w:rPr>
        <w:t xml:space="preserve"> fastqc SRR33121335_1.fastq SRR33121335_2.fastq</w:t>
      </w:r>
      <w:r>
        <w:br/>
      </w:r>
      <w:r>
        <w:rPr>
          <w:rStyle w:val="ExtensionTok"/>
        </w:rPr>
        <w:t xml:space="preserve">null</w:t>
      </w:r>
      <w:r>
        <w:br/>
      </w:r>
      <w:r>
        <w:rPr>
          <w:rStyle w:val="ExtensionTok"/>
        </w:rPr>
        <w:t xml:space="preserve">null</w:t>
      </w:r>
      <w:r>
        <w:br/>
      </w:r>
      <w:r>
        <w:rPr>
          <w:rStyle w:val="ExtensionTok"/>
        </w:rPr>
        <w:t xml:space="preserve">Started</w:t>
      </w:r>
      <w:r>
        <w:rPr>
          <w:rStyle w:val="NormalTok"/>
        </w:rPr>
        <w:t xml:space="preserve"> analysis of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10%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15%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20%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25%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30%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35%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40%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45%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50%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55%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60%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65%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70%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75%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80%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85%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90% complete for SRR33121335_1.fastq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95% complete for SRR33121335_1.fastq</w:t>
      </w:r>
      <w:r>
        <w:br/>
      </w:r>
      <w:r>
        <w:rPr>
          <w:rStyle w:val="ExtensionTok"/>
        </w:rPr>
        <w:t xml:space="preserve">Failed</w:t>
      </w:r>
      <w:r>
        <w:rPr>
          <w:rStyle w:val="NormalTok"/>
        </w:rPr>
        <w:t xml:space="preserve"> to process file SRR33121335_1.fastq</w:t>
      </w:r>
      <w:r>
        <w:br/>
      </w:r>
      <w:r>
        <w:rPr>
          <w:rStyle w:val="ExtensionTok"/>
        </w:rPr>
        <w:t xml:space="preserve">uk.ac.babraham.FastQC.Sequence.SequenceFormatException:</w:t>
      </w:r>
      <w:r>
        <w:rPr>
          <w:rStyle w:val="NormalTok"/>
        </w:rPr>
        <w:t xml:space="preserve"> Ran out of data in the middle of a fastq entry.  Your file is probably truncated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at</w:t>
      </w:r>
      <w:r>
        <w:rPr>
          <w:rStyle w:val="NormalTok"/>
        </w:rPr>
        <w:t xml:space="preserve"> uk.ac.babraham.FastQC.Sequence.FastQFile.readNext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FastQFile.java:187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at</w:t>
      </w:r>
      <w:r>
        <w:rPr>
          <w:rStyle w:val="NormalTok"/>
        </w:rPr>
        <w:t xml:space="preserve"> uk.ac.babraham.FastQC.Sequence.FastQFile.next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FastQFile.java:129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at</w:t>
      </w:r>
      <w:r>
        <w:rPr>
          <w:rStyle w:val="NormalTok"/>
        </w:rPr>
        <w:t xml:space="preserve"> uk.ac.babraham.FastQC.Analysis.AnalysisRunner.run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AnalysisRunner.java:77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at</w:t>
      </w:r>
      <w:r>
        <w:rPr>
          <w:rStyle w:val="NormalTok"/>
        </w:rPr>
        <w:t xml:space="preserve"> java.base/java.lang.Thread.run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Thread.java:1583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Started</w:t>
      </w:r>
      <w:r>
        <w:rPr>
          <w:rStyle w:val="NormalTok"/>
        </w:rPr>
        <w:t xml:space="preserve"> analysis of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10%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15%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20%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25%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30%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35%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40%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45%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50%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55%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60%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65%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70%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75%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80%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85%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90% complete for SRR33121335_2.fastq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95% complete for SRR33121335_2.fastq</w:t>
      </w:r>
      <w:r>
        <w:br/>
      </w:r>
      <w:r>
        <w:rPr>
          <w:rStyle w:val="ExtensionTok"/>
        </w:rPr>
        <w:t xml:space="preserve">Failed</w:t>
      </w:r>
      <w:r>
        <w:rPr>
          <w:rStyle w:val="NormalTok"/>
        </w:rPr>
        <w:t xml:space="preserve"> to process file SRR33121335_2.fastq</w:t>
      </w:r>
      <w:r>
        <w:br/>
      </w:r>
      <w:r>
        <w:rPr>
          <w:rStyle w:val="ExtensionTok"/>
        </w:rPr>
        <w:t xml:space="preserve">uk.ac.babraham.FastQC.Sequence.SequenceFormatException:</w:t>
      </w:r>
      <w:r>
        <w:rPr>
          <w:rStyle w:val="NormalTok"/>
        </w:rPr>
        <w:t xml:space="preserve"> Ran out of data in the middle of a fastq entry.  Your file is probably truncated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at</w:t>
      </w:r>
      <w:r>
        <w:rPr>
          <w:rStyle w:val="NormalTok"/>
        </w:rPr>
        <w:t xml:space="preserve"> uk.ac.babraham.FastQC.Sequence.FastQFile.readNext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FastQFile.java:187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at</w:t>
      </w:r>
      <w:r>
        <w:rPr>
          <w:rStyle w:val="NormalTok"/>
        </w:rPr>
        <w:t xml:space="preserve"> uk.ac.babraham.FastQC.Sequence.FastQFile.next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FastQFile.java:129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at</w:t>
      </w:r>
      <w:r>
        <w:rPr>
          <w:rStyle w:val="NormalTok"/>
        </w:rPr>
        <w:t xml:space="preserve"> uk.ac.babraham.FastQC.Analysis.AnalysisRunner.run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AnalysisRunner.java:77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at</w:t>
      </w:r>
      <w:r>
        <w:rPr>
          <w:rStyle w:val="NormalTok"/>
        </w:rPr>
        <w:t xml:space="preserve"> java.base/java.lang.Thread.run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Thread.java:1583</w:t>
      </w:r>
      <w:r>
        <w:rPr>
          <w:rStyle w:val="KeywordTok"/>
        </w:rPr>
        <w:t xml:space="preserve">)</w:t>
      </w:r>
    </w:p>
    <w:p>
      <w:pPr>
        <w:pStyle w:val="FirstParagraph"/>
      </w:pPr>
      <w:r>
        <w:t xml:space="preserve">This confirms that both</w:t>
      </w:r>
      <w:r>
        <w:t xml:space="preserve"> </w:t>
      </w:r>
      <w:r>
        <w:rPr>
          <w:rStyle w:val="VerbatimChar"/>
        </w:rPr>
        <w:t xml:space="preserve">SRR33121335_1.fastq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SRR33121335_2.fastq</w:t>
      </w:r>
      <w:r>
        <w:t xml:space="preserve"> </w:t>
      </w:r>
      <w:r>
        <w:t xml:space="preserve">are</w:t>
      </w:r>
      <w:r>
        <w:t xml:space="preserve"> </w:t>
      </w:r>
      <w:r>
        <w:rPr>
          <w:rFonts w:hint="eastAsia"/>
          <w:b/>
          <w:bCs/>
        </w:rPr>
        <w:t xml:space="preserve">truncated(拦截)</w:t>
      </w:r>
      <w:r>
        <w:t xml:space="preserve">, even though they’re ~346 MB each. FastQC is failing because it encountered a read that was</w:t>
      </w:r>
      <w:r>
        <w:t xml:space="preserve"> </w:t>
      </w:r>
      <w:r>
        <w:rPr>
          <w:b/>
          <w:bCs/>
        </w:rPr>
        <w:t xml:space="preserve">incomplete</w:t>
      </w:r>
      <w:r>
        <w:t xml:space="preserve"> </w:t>
      </w:r>
      <w:r>
        <w:t xml:space="preserve">— likely missing one or more of the four required FASTQ lines.</w:t>
      </w:r>
    </w:p>
    <w:bookmarkStart w:id="22" w:name="why-this-happens"/>
    <w:p>
      <w:pPr>
        <w:pStyle w:val="Heading3"/>
      </w:pPr>
      <w:r>
        <w:t xml:space="preserve">1.1.1 🔍 Why This Happens</w:t>
      </w:r>
    </w:p>
    <w:p>
      <w:pPr>
        <w:numPr>
          <w:ilvl w:val="0"/>
          <w:numId w:val="1001"/>
        </w:numPr>
      </w:pPr>
      <w:r>
        <w:t xml:space="preserve">You interrupted</w:t>
      </w:r>
      <w:r>
        <w:t xml:space="preserve"> </w:t>
      </w:r>
      <w:r>
        <w:rPr>
          <w:rStyle w:val="VerbatimChar"/>
        </w:rPr>
        <w:t xml:space="preserve">fastq-dump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^Z</w:t>
      </w:r>
      <w:r>
        <w:t xml:space="preserve">, so it didn’t finish writing the last read.</w:t>
      </w:r>
    </w:p>
    <w:p>
      <w:pPr>
        <w:numPr>
          <w:ilvl w:val="0"/>
          <w:numId w:val="1001"/>
        </w:numPr>
      </w:pPr>
      <w:r>
        <w:t xml:space="preserve">Even one broken read at the end will cause FastQC to crash with:</w:t>
      </w:r>
    </w:p>
    <w:p>
      <w:pPr>
        <w:pStyle w:val="FirstParagraph"/>
      </w:pPr>
      <w:r>
        <w:t xml:space="preserve">so we have to</w:t>
      </w:r>
      <w:r>
        <w:t xml:space="preserve"> </w:t>
      </w:r>
      <w:r>
        <w:rPr>
          <w:b/>
          <w:bCs/>
        </w:rPr>
        <w:t xml:space="preserve">trim off the broken tail</w:t>
      </w:r>
      <w:r>
        <w:t xml:space="preserve"> </w:t>
      </w:r>
      <w:r>
        <w:t xml:space="preserve">and keep the valid reads:</w:t>
      </w:r>
    </w:p>
    <w:bookmarkStart w:id="21" w:name="find-total-lines"/>
    <w:p>
      <w:pPr>
        <w:pStyle w:val="Heading4"/>
      </w:pPr>
      <w:r>
        <w:t xml:space="preserve">1.1.1.1 1.</w:t>
      </w:r>
      <w:r>
        <w:t xml:space="preserve"> </w:t>
      </w:r>
      <w:r>
        <w:rPr>
          <w:b/>
          <w:bCs/>
        </w:rPr>
        <w:t xml:space="preserve">Find total lines</w:t>
      </w:r>
    </w:p>
    <w:p>
      <w:pPr>
        <w:pStyle w:val="SourceCode"/>
      </w:pP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SRR33121335_1.fastq 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SRR33121335_2.fastq</w:t>
      </w:r>
      <w:r>
        <w:br/>
      </w:r>
      <w:r>
        <w:br/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SRR33845073_1.fastq 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SRR33845073_2.fastq</w:t>
      </w:r>
    </w:p>
    <w:p>
      <w:pPr>
        <w:pStyle w:val="FirstParagraph"/>
      </w:pPr>
      <w:r>
        <w:t xml:space="preserve">and we get this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SRR33121335_1.fastq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SRR33121335_2.fastq</w:t>
      </w:r>
      <w:r>
        <w:br/>
      </w:r>
      <w:r>
        <w:rPr>
          <w:rStyle w:val="ExtensionTok"/>
        </w:rPr>
        <w:t xml:space="preserve">3276001</w:t>
      </w:r>
      <w:r>
        <w:rPr>
          <w:rStyle w:val="NormalTok"/>
        </w:rPr>
        <w:t xml:space="preserve"> SRR33121335_1.fastq</w:t>
      </w:r>
      <w:r>
        <w:br/>
      </w:r>
      <w:r>
        <w:rPr>
          <w:rStyle w:val="ExtensionTok"/>
        </w:rPr>
        <w:t xml:space="preserve">3276001</w:t>
      </w:r>
      <w:r>
        <w:rPr>
          <w:rStyle w:val="NormalTok"/>
        </w:rPr>
        <w:t xml:space="preserve"> SRR33121335_2.fastq</w:t>
      </w:r>
    </w:p>
    <w:p>
      <w:pPr>
        <w:pStyle w:val="FirstParagraph"/>
      </w:pPr>
      <w:r>
        <w:t xml:space="preserve">both files have</w:t>
      </w:r>
      <w:r>
        <w:t xml:space="preserve"> </w:t>
      </w:r>
      <w:r>
        <w:rPr>
          <w:b/>
          <w:bCs/>
        </w:rPr>
        <w:t xml:space="preserve">3,276,001 lines</w:t>
      </w:r>
      <w:r>
        <w:t xml:space="preserve">, which means: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Number of reads per file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3276001 ÷ 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819,000 reads</w:t>
      </w:r>
    </w:p>
    <w:p>
      <w:pPr>
        <w:pStyle w:val="FirstParagraph"/>
      </w:pPr>
      <w:r>
        <w:t xml:space="preserve">That’s a solid chunk of data — even though the download was interrupted, you’ve got</w:t>
      </w:r>
      <w:r>
        <w:t xml:space="preserve"> </w:t>
      </w:r>
      <w:r>
        <w:rPr>
          <w:b/>
          <w:bCs/>
        </w:rPr>
        <w:t xml:space="preserve">819,000 paired-end reads</w:t>
      </w:r>
      <w:r>
        <w:t xml:space="preserve"> </w:t>
      </w:r>
      <w:r>
        <w:t xml:space="preserve">ready for analysis. That’s more than enough for testing mapping, QC, and downstream expression analysis.</w:t>
      </w:r>
    </w:p>
    <w:bookmarkEnd w:id="21"/>
    <w:bookmarkEnd w:id="22"/>
    <w:bookmarkStart w:id="24" w:name="what-you-can-do-next"/>
    <w:p>
      <w:pPr>
        <w:pStyle w:val="Heading3"/>
      </w:pPr>
      <w:r>
        <w:t xml:space="preserve">1.1.2 ✅ What You Can Do Next</w:t>
      </w:r>
    </w:p>
    <w:bookmarkStart w:id="23" w:name="clean-the-tail-optional"/>
    <w:p>
      <w:pPr>
        <w:pStyle w:val="Heading4"/>
      </w:pPr>
      <w:r>
        <w:t xml:space="preserve">1.1.2.1 🧼 Clean the tail (optional)</w:t>
      </w:r>
    </w:p>
    <w:p>
      <w:pPr>
        <w:pStyle w:val="FirstParagraph"/>
      </w:pPr>
      <w:r>
        <w:t xml:space="preserve">To ensure FastQC or mapping tools don’t choke on a partial read at the end: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3276000 SRR33121335_1.fastq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SRR33121335_1_clean.fastq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3276000 SRR33121335_2.fastq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SRR33121335_2_clean.fastq 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14219600 SRR33845073_1.fastq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SRR33845073_1c.fastq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14219600 SRR33845073_2.fastq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SRR33845073_2c.fastq</w:t>
      </w:r>
    </w:p>
    <w:bookmarkEnd w:id="23"/>
    <w:bookmarkEnd w:id="24"/>
    <w:bookmarkEnd w:id="25"/>
    <w:bookmarkStart w:id="45" w:name="fastqc"/>
    <w:p>
      <w:pPr>
        <w:pStyle w:val="Heading2"/>
      </w:pPr>
      <w:r>
        <w:t xml:space="preserve">1.2 fastqc</w:t>
      </w:r>
    </w:p>
    <w:bookmarkStart w:id="44" w:name="run-fastqc-again"/>
    <w:p>
      <w:pPr>
        <w:pStyle w:val="Heading4"/>
      </w:pPr>
      <w:r>
        <w:t xml:space="preserve">1.2.0.1 🧪 Run FastQC again</w:t>
      </w:r>
    </w:p>
    <w:p>
      <w:pPr>
        <w:pStyle w:val="SourceCode"/>
      </w:pPr>
      <w:r>
        <w:rPr>
          <w:rStyle w:val="ExtensionTok"/>
        </w:rPr>
        <w:t xml:space="preserve">fastqc</w:t>
      </w:r>
      <w:r>
        <w:rPr>
          <w:rStyle w:val="NormalTok"/>
        </w:rPr>
        <w:t xml:space="preserve"> SRR33121335_1_clean.fastq SRR33121335_2_cle</w:t>
      </w:r>
    </w:p>
    <w:p>
      <w:pPr>
        <w:pStyle w:val="FirstParagraph"/>
      </w:pPr>
      <w:r>
        <w:t xml:space="preserve">and we get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ExtensionTok"/>
        </w:rPr>
        <w:t xml:space="preserve">fastqc</w:t>
      </w:r>
      <w:r>
        <w:rPr>
          <w:rStyle w:val="NormalTok"/>
        </w:rPr>
        <w:t xml:space="preserve"> SRR33121335_1_clean.fastq SRR33121335_2_clean.fastq</w:t>
      </w:r>
      <w:r>
        <w:br/>
      </w:r>
      <w:r>
        <w:rPr>
          <w:rStyle w:val="ExtensionTok"/>
        </w:rPr>
        <w:t xml:space="preserve">null</w:t>
      </w:r>
      <w:r>
        <w:br/>
      </w:r>
      <w:r>
        <w:rPr>
          <w:rStyle w:val="ExtensionTok"/>
        </w:rPr>
        <w:t xml:space="preserve">null</w:t>
      </w:r>
      <w:r>
        <w:br/>
      </w:r>
      <w:r>
        <w:rPr>
          <w:rStyle w:val="ExtensionTok"/>
        </w:rPr>
        <w:t xml:space="preserve">Started</w:t>
      </w:r>
      <w:r>
        <w:rPr>
          <w:rStyle w:val="NormalTok"/>
        </w:rPr>
        <w:t xml:space="preserve"> analysis of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10%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15%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20%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25%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30%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35%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40%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45%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50%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55%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60%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65%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70%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75%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80%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85%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90%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95% complete for SRR33121335_1_clean.fastq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100% complete for SRR33121335_1_clean.fastq</w:t>
      </w:r>
      <w:r>
        <w:br/>
      </w:r>
      <w:r>
        <w:rPr>
          <w:rStyle w:val="ExtensionTok"/>
        </w:rPr>
        <w:t xml:space="preserve">Analysis</w:t>
      </w:r>
      <w:r>
        <w:rPr>
          <w:rStyle w:val="NormalTok"/>
        </w:rPr>
        <w:t xml:space="preserve"> complete for SRR33121335_1_clean.fastq</w:t>
      </w:r>
      <w:r>
        <w:br/>
      </w:r>
      <w:r>
        <w:rPr>
          <w:rStyle w:val="ExtensionTok"/>
        </w:rPr>
        <w:t xml:space="preserve">Started</w:t>
      </w:r>
      <w:r>
        <w:rPr>
          <w:rStyle w:val="NormalTok"/>
        </w:rPr>
        <w:t xml:space="preserve"> analysis of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10%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15%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20%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25%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30%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35%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40%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45%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50%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55%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60%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65%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70%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75%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80%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85%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90%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95% complete for SRR33121335_2_clean.fastq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100% complete for SRR33121335_2_clean.fastq</w:t>
      </w:r>
      <w:r>
        <w:br/>
      </w:r>
      <w:r>
        <w:rPr>
          <w:rStyle w:val="ExtensionTok"/>
        </w:rPr>
        <w:t xml:space="preserve">Analysis</w:t>
      </w:r>
      <w:r>
        <w:rPr>
          <w:rStyle w:val="NormalTok"/>
        </w:rPr>
        <w:t xml:space="preserve"> complete for SRR33121335_2_clean.fastq</w:t>
      </w:r>
      <w:r>
        <w:br/>
      </w:r>
      <w:r>
        <w:rPr>
          <w:rStyle w:val="ExtensionTok"/>
        </w:rPr>
        <w:t xml:space="preserve">jayz@localhost:~/bulk_RNA/data/data$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fastqc.</w:t>
      </w:r>
      <w:r>
        <w:rPr>
          <w:rStyle w:val="PreprocessorTok"/>
        </w:rPr>
        <w:t xml:space="preserve">*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jayz jayz 585K Sep 23 15:15 SRR33121335_1_clean_fastqc.html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jayz jayz 366K Sep 23 15:15 SRR33121335_1_clean_fastqc.zip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jayz jayz 589K Sep 23 15:16 SRR33121335_2_clean_fastqc.html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jayz jayz 369K Sep 23 15:16 SRR33121335_2_clean_fastqc.zip</w:t>
      </w:r>
    </w:p>
    <w:p>
      <w:pPr>
        <w:pStyle w:val="FirstParagraph"/>
      </w:pPr>
      <w:r>
        <w:t xml:space="preserve">that check the one of the html report</w:t>
      </w:r>
    </w:p>
    <w:p>
      <w:pPr>
        <w:pStyle w:val="BodyText"/>
      </w:pPr>
      <w:r>
        <w:drawing>
          <wp:inline>
            <wp:extent cx="5334000" cy="395253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屏幕截图%202025-09-23%20160549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2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drawing>
          <wp:inline>
            <wp:extent cx="5334000" cy="348809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屏幕截图%202025-09-18%2018522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8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drawing>
          <wp:inline>
            <wp:extent cx="5334000" cy="429699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屏幕截图%202025-09-23%201606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6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2938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/屏幕截图%202025-09-23%2016062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9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12511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屏幕截图%202025-09-23%2016063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5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59087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屏幕截图%202025-09-23%2016070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0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9" w:name="get-reference"/>
    <w:p>
      <w:pPr>
        <w:pStyle w:val="Heading2"/>
      </w:pPr>
      <w:r>
        <w:t xml:space="preserve">1.3 get reference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wget https://ftp.ebi.ac.uk/pub/databases/gencode/Gencode_human/release_43/gencode.v43.transcripts.fa.gz</w:t>
      </w:r>
      <w:r>
        <w:br/>
      </w:r>
      <w:r>
        <w:rPr>
          <w:rStyle w:val="ExtensionTok"/>
        </w:rPr>
        <w:t xml:space="preserve">--2025-09-23</w:t>
      </w:r>
      <w:r>
        <w:rPr>
          <w:rStyle w:val="NormalTok"/>
        </w:rPr>
        <w:t xml:space="preserve"> 15:23:58--  https://ftp.ebi.ac.uk/pub/databases/gencode/Gencode_human/release_43/gencode.v43.transcripts.fa.gz</w:t>
      </w:r>
      <w:r>
        <w:br/>
      </w:r>
      <w:r>
        <w:rPr>
          <w:rStyle w:val="ExtensionTok"/>
        </w:rPr>
        <w:t xml:space="preserve">Resolving</w:t>
      </w:r>
      <w:r>
        <w:rPr>
          <w:rStyle w:val="NormalTok"/>
        </w:rPr>
        <w:t xml:space="preserve"> ftp.ebi.ac.uk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ftp.ebi.ac.uk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...</w:t>
      </w:r>
      <w:r>
        <w:rPr>
          <w:rStyle w:val="NormalTok"/>
        </w:rPr>
        <w:t xml:space="preserve"> 193.62.193.165</w:t>
      </w:r>
      <w:r>
        <w:br/>
      </w:r>
      <w:r>
        <w:rPr>
          <w:rStyle w:val="ExtensionTok"/>
        </w:rPr>
        <w:t xml:space="preserve">Connecting</w:t>
      </w:r>
      <w:r>
        <w:rPr>
          <w:rStyle w:val="NormalTok"/>
        </w:rPr>
        <w:t xml:space="preserve"> to ftp.ebi.ac.uk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ftp.ebi.ac.uk</w:t>
      </w:r>
      <w:r>
        <w:rPr>
          <w:rStyle w:val="KeywordTok"/>
        </w:rPr>
        <w:t xml:space="preserve">)|</w:t>
      </w:r>
      <w:r>
        <w:rPr>
          <w:rStyle w:val="ExtensionTok"/>
        </w:rPr>
        <w:t xml:space="preserve">193.62.193.165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:443...</w:t>
      </w:r>
      <w:r>
        <w:rPr>
          <w:rStyle w:val="NormalTok"/>
        </w:rPr>
        <w:t xml:space="preserve"> connected.</w:t>
      </w:r>
      <w:r>
        <w:br/>
      </w:r>
      <w:r>
        <w:rPr>
          <w:rStyle w:val="ExtensionTok"/>
        </w:rPr>
        <w:t xml:space="preserve">HTTP</w:t>
      </w:r>
      <w:r>
        <w:rPr>
          <w:rStyle w:val="NormalTok"/>
        </w:rPr>
        <w:t xml:space="preserve"> request sent, awaiting response... 200 OK</w:t>
      </w:r>
      <w:r>
        <w:br/>
      </w:r>
      <w:r>
        <w:rPr>
          <w:rStyle w:val="ExtensionTok"/>
        </w:rPr>
        <w:t xml:space="preserve">Length:</w:t>
      </w:r>
      <w:r>
        <w:rPr>
          <w:rStyle w:val="NormalTok"/>
        </w:rPr>
        <w:t xml:space="preserve"> 82516582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79M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[application/x-gzip]</w:t>
      </w:r>
      <w:r>
        <w:br/>
      </w:r>
      <w:r>
        <w:rPr>
          <w:rStyle w:val="ExtensionTok"/>
        </w:rPr>
        <w:t xml:space="preserve">Saving</w:t>
      </w:r>
      <w:r>
        <w:rPr>
          <w:rStyle w:val="NormalTok"/>
        </w:rPr>
        <w:t xml:space="preserve"> to: ‘gencode.v43.transcripts.fa.gz’</w:t>
      </w:r>
      <w:r>
        <w:br/>
      </w:r>
      <w:r>
        <w:br/>
      </w:r>
      <w:r>
        <w:rPr>
          <w:rStyle w:val="ExtensionTok"/>
        </w:rPr>
        <w:t xml:space="preserve">gencode.v43.transcripts.fa.gz</w:t>
      </w:r>
      <w:r>
        <w:rPr>
          <w:rStyle w:val="NormalTok"/>
        </w:rPr>
        <w:t xml:space="preserve"> 100%[================================================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 78.69M   395KB/s    in 3m 5s</w:t>
      </w:r>
      <w:r>
        <w:br/>
      </w:r>
      <w:r>
        <w:br/>
      </w:r>
      <w:r>
        <w:rPr>
          <w:rStyle w:val="ExtensionTok"/>
        </w:rPr>
        <w:t xml:space="preserve">2025-09-23</w:t>
      </w:r>
      <w:r>
        <w:rPr>
          <w:rStyle w:val="NormalTok"/>
        </w:rPr>
        <w:t xml:space="preserve"> 15:27:25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435</w:t>
      </w:r>
      <w:r>
        <w:rPr>
          <w:rStyle w:val="NormalTok"/>
        </w:rPr>
        <w:t xml:space="preserve"> KB/s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‘gencode.v43.transcripts.fa.gz’ saved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82516582/82516582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GENCODE</w:t>
      </w:r>
      <w:r>
        <w:t xml:space="preserve"> </w:t>
      </w:r>
      <w:r>
        <w:rPr>
          <w:rFonts w:hint="eastAsia"/>
        </w:rPr>
        <w:t xml:space="preserve">是一个权威的人类（human）和小鼠（mouse）基因注释项目，由</w:t>
      </w:r>
      <w:r>
        <w:t xml:space="preserve"> ENSEMBL </w:t>
      </w:r>
      <w:r>
        <w:rPr>
          <w:rFonts w:hint="eastAsia"/>
        </w:rPr>
        <w:t xml:space="preserve">和</w:t>
      </w:r>
      <w:r>
        <w:t xml:space="preserve"> HAVANA </w:t>
      </w:r>
      <w:r>
        <w:rPr>
          <w:rFonts w:hint="eastAsia"/>
        </w:rPr>
        <w:t xml:space="preserve">等机构合作进行。其目标是准确识别与注释所有基因功能元件（protein-coding</w:t>
      </w:r>
      <w:r>
        <w:t xml:space="preserve"> </w:t>
      </w:r>
      <w:r>
        <w:rPr>
          <w:rFonts w:hint="eastAsia"/>
        </w:rPr>
        <w:t xml:space="preserve">基因、非编码</w:t>
      </w:r>
      <w:r>
        <w:t xml:space="preserve"> </w:t>
      </w:r>
      <w:r>
        <w:rPr>
          <w:rFonts w:hint="eastAsia"/>
        </w:rPr>
        <w:t xml:space="preserve">RNA、假基因等），包括转录变体（transcripts）和外显子／内含子的结构等。</w:t>
      </w:r>
    </w:p>
    <w:p>
      <w:pPr>
        <w:pStyle w:val="BodyText"/>
      </w:pPr>
      <w:r>
        <w:rPr>
          <w:b/>
          <w:bCs/>
        </w:rPr>
        <w:t xml:space="preserve">Release 43</w:t>
      </w:r>
      <w:r>
        <w:t xml:space="preserve"> </w:t>
      </w:r>
      <w:r>
        <w:rPr>
          <w:rFonts w:hint="eastAsia"/>
        </w:rPr>
        <w:t xml:space="preserve">表示这是该项目的第</w:t>
      </w:r>
      <w:r>
        <w:t xml:space="preserve"> 43 </w:t>
      </w:r>
      <w:r>
        <w:rPr>
          <w:rFonts w:hint="eastAsia"/>
        </w:rPr>
        <w:t xml:space="preserve">版本注释，针对</w:t>
      </w:r>
      <w:r>
        <w:t xml:space="preserve"> </w:t>
      </w:r>
      <w:r>
        <w:rPr>
          <w:rFonts w:hint="eastAsia"/>
        </w:rPr>
        <w:t xml:space="preserve">human，并且对应的是</w:t>
      </w:r>
      <w:r>
        <w:t xml:space="preserve"> GRCh38.p13 </w:t>
      </w:r>
      <w:r>
        <w:rPr>
          <w:rFonts w:hint="eastAsia"/>
        </w:rPr>
        <w:t xml:space="preserve">的基因组参考版本</w:t>
      </w:r>
    </w:p>
    <w:p>
      <w:pPr>
        <w:pStyle w:val="BodyText"/>
      </w:pPr>
      <w:r>
        <w:rPr>
          <w:rStyle w:val="VerbatimChar"/>
        </w:rPr>
        <w:t xml:space="preserve">transcripts.fa.gz</w:t>
      </w:r>
      <w:r>
        <w:t xml:space="preserve"> </w:t>
      </w:r>
      <w:r>
        <w:rPr>
          <w:rFonts w:hint="eastAsia"/>
        </w:rPr>
        <w:t xml:space="preserve">文件包含所有转录本</w:t>
      </w:r>
      <w:r>
        <w:t xml:space="preserve"> (transcripts) </w:t>
      </w:r>
      <w:r>
        <w:rPr>
          <w:rFonts w:hint="eastAsia"/>
        </w:rPr>
        <w:t xml:space="preserve">的核苷酸序列（包括</w:t>
      </w:r>
      <w:r>
        <w:t xml:space="preserve"> protein-coding </w:t>
      </w:r>
      <w:r>
        <w:rPr>
          <w:rFonts w:hint="eastAsia"/>
        </w:rPr>
        <w:t xml:space="preserve">和非编码的转录本），仅限于</w:t>
      </w:r>
      <w:r>
        <w:t xml:space="preserve"> reference </w:t>
      </w:r>
      <w:r>
        <w:rPr>
          <w:rFonts w:hint="eastAsia"/>
        </w:rPr>
        <w:t xml:space="preserve">chromosomes（即标准染色体</w:t>
      </w:r>
      <w:r>
        <w:t xml:space="preserve"> 1-22, X, </w:t>
      </w:r>
      <w:r>
        <w:rPr>
          <w:rFonts w:hint="eastAsia"/>
        </w:rPr>
        <w:t xml:space="preserve">Y，加上线粒体等标准染色体，不包括非定位的</w:t>
      </w:r>
      <w:r>
        <w:t xml:space="preserve"> scaffolds / alternate loci </w:t>
      </w:r>
      <w:r>
        <w:rPr>
          <w:rFonts w:hint="eastAsia"/>
        </w:rPr>
        <w:t xml:space="preserve">等）?</w:t>
      </w:r>
      <w:r>
        <w:t xml:space="preserve"> </w:t>
      </w:r>
      <w:r>
        <w:rPr>
          <w:rFonts w:hint="eastAsia"/>
        </w:rPr>
        <w:t xml:space="preserve">（具体是否包含所有补丁／haplotypes要看文件具体标示</w:t>
      </w:r>
    </w:p>
    <w:p>
      <w:pPr>
        <w:pStyle w:val="BodyText"/>
      </w:pPr>
      <w:r>
        <w:t xml:space="preserve">check</w:t>
      </w:r>
    </w:p>
    <w:p>
      <w:pPr>
        <w:pStyle w:val="SourceCode"/>
      </w:pPr>
      <w:r>
        <w:rPr>
          <w:rStyle w:val="ExtensionTok"/>
        </w:rPr>
        <w:t xml:space="preserve">jayz@localhost:~/bulk_RNA/data/data$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gencode.v43.transcripts.fa.gz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jayz jayz 79M Feb  8  2023 gencode.v43.transcripts.fa.gz</w:t>
      </w:r>
    </w:p>
    <w:bookmarkStart w:id="46" w:name="build-the-salmon-index"/>
    <w:p>
      <w:pPr>
        <w:pStyle w:val="Heading3"/>
      </w:pPr>
      <w:r>
        <w:t xml:space="preserve">1.3.1 Build the Salmon Index</w:t>
      </w:r>
    </w:p>
    <w:p>
      <w:pPr>
        <w:pStyle w:val="FirstParagraph"/>
      </w:pPr>
      <w:r>
        <w:t xml:space="preserve">Once the FASTA is downloaded:</w:t>
      </w:r>
    </w:p>
    <w:p>
      <w:pPr>
        <w:pStyle w:val="SourceCode"/>
      </w:pPr>
      <w:r>
        <w:rPr>
          <w:rStyle w:val="ExtensionTok"/>
        </w:rPr>
        <w:t xml:space="preserve">salmon</w:t>
      </w:r>
      <w:r>
        <w:rPr>
          <w:rStyle w:val="NormalTok"/>
        </w:rPr>
        <w:t xml:space="preserve"> index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gencode.v43.transcripts.fa.gz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gencode_index </w:t>
      </w:r>
    </w:p>
    <w:p>
      <w:pPr>
        <w:pStyle w:val="FirstParagraph"/>
      </w:pPr>
      <w:r>
        <w:t xml:space="preserve">This creates the folder</w:t>
      </w:r>
      <w:r>
        <w:t xml:space="preserve"> </w:t>
      </w:r>
      <w:r>
        <w:rPr>
          <w:rStyle w:val="VerbatimChar"/>
        </w:rPr>
        <w:t xml:space="preserve">gencode_index/</w:t>
      </w:r>
      <w:r>
        <w:t xml:space="preserve"> </w:t>
      </w:r>
      <w:r>
        <w:t xml:space="preserve">with the required files, including</w:t>
      </w:r>
      <w:r>
        <w:t xml:space="preserve"> </w:t>
      </w:r>
      <w:r>
        <w:rPr>
          <w:rStyle w:val="VerbatimChar"/>
        </w:rPr>
        <w:t xml:space="preserve">versionInfo.json</w:t>
      </w:r>
      <w:r>
        <w:t xml:space="preserve">.</w:t>
      </w:r>
    </w:p>
    <w:p>
      <w:pPr>
        <w:pStyle w:val="BodyText"/>
      </w:pPr>
      <w:r>
        <w:t xml:space="preserve">and we get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ExtensionTok"/>
        </w:rPr>
        <w:t xml:space="preserve">salmon</w:t>
      </w:r>
      <w:r>
        <w:rPr>
          <w:rStyle w:val="NormalTok"/>
        </w:rPr>
        <w:t xml:space="preserve"> index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gencode.v43.transcripts.fa.gz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gencode_index</w:t>
      </w:r>
      <w:r>
        <w:br/>
      </w:r>
      <w:r>
        <w:rPr>
          <w:rStyle w:val="ExtensionTok"/>
        </w:rPr>
        <w:t xml:space="preserve">index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tringTok"/>
        </w:rPr>
        <w:t xml:space="preserve">"gencode_index"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did not previously exist  . . . creating it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16:15:44.317]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warning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The salmon index is being built without any decoy sequences.  It is recommended that decoy sequence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either</w:t>
      </w:r>
      <w:r>
        <w:rPr>
          <w:rStyle w:val="NormalTok"/>
        </w:rPr>
        <w:t xml:space="preserve"> computed auxiliary decoy sequence or the genome of the organism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be</w:t>
      </w:r>
      <w:r>
        <w:rPr>
          <w:rStyle w:val="NormalTok"/>
        </w:rPr>
        <w:t xml:space="preserve"> provided during indexing. Further details can be found at https://salmon.readthedocs.io/en/latest/salmon.html#preparing-transcriptome-indices-mapping-based-mode.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16:15:44.317]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building index</w:t>
      </w:r>
      <w:r>
        <w:br/>
      </w:r>
      <w:r>
        <w:rPr>
          <w:rStyle w:val="ExtensionTok"/>
        </w:rPr>
        <w:t xml:space="preserve">out</w:t>
      </w:r>
      <w:r>
        <w:rPr>
          <w:rStyle w:val="NormalTok"/>
        </w:rPr>
        <w:t xml:space="preserve"> : gencode_index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16:15:44.318]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Running fixFasta</w:t>
      </w:r>
      <w:r>
        <w:br/>
      </w:r>
      <w:r>
        <w:br/>
      </w:r>
      <w:r>
        <w:rPr>
          <w:rStyle w:val="ExtensionTok"/>
        </w:rPr>
        <w:t xml:space="preserve">[Step</w:t>
      </w:r>
      <w:r>
        <w:rPr>
          <w:rStyle w:val="NormalTok"/>
        </w:rPr>
        <w:t xml:space="preserve"> 1 of 4] : counting k-mers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16:15:44.333]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warning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It appears that this may be a GENCODE transcriptome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analyzing the separators in the FASTA header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However, you have not set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as a header separator.  If this is a GENCODE transcriptome, consider passing </w:t>
      </w:r>
      <w:r>
        <w:rPr>
          <w:rStyle w:val="AttributeTok"/>
        </w:rPr>
        <w:t xml:space="preserve">--gencode</w:t>
      </w:r>
      <w:r>
        <w:rPr>
          <w:rStyle w:val="NormalTok"/>
        </w:rPr>
        <w:t xml:space="preserve"> to the pufferfish index command.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--keepDuplicates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flag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16:15:50.043]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Replaced 4 non-ATCG nucleotides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16:15:50.044]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Clipped poly-A tails from 2020 transcripts</w:t>
      </w:r>
      <w:r>
        <w:br/>
      </w:r>
      <w:r>
        <w:rPr>
          <w:rStyle w:val="ExtensionTok"/>
        </w:rPr>
        <w:t xml:space="preserve">wrote</w:t>
      </w:r>
      <w:r>
        <w:rPr>
          <w:rStyle w:val="NormalTok"/>
        </w:rPr>
        <w:t xml:space="preserve"> 252004 cleaned references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16:15:50.945]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Filter size not provided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estimating</w:t>
      </w:r>
      <w:r>
        <w:rPr>
          <w:rStyle w:val="NormalTok"/>
        </w:rPr>
        <w:t xml:space="preserve"> from number of distinct k-mers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16:15:52.350]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ntHll estimated 148705018 distinct k-mers, setting filter size to 2^32</w:t>
      </w:r>
      <w:r>
        <w:br/>
      </w:r>
      <w:r>
        <w:rPr>
          <w:rStyle w:val="ExtensionTok"/>
        </w:rPr>
        <w:t xml:space="preserve">Threads</w:t>
      </w:r>
      <w:r>
        <w:rPr>
          <w:rStyle w:val="NormalTok"/>
        </w:rPr>
        <w:t xml:space="preserve"> = 2</w:t>
      </w:r>
      <w:r>
        <w:br/>
      </w:r>
      <w:r>
        <w:rPr>
          <w:rStyle w:val="ExtensionTok"/>
        </w:rPr>
        <w:t xml:space="preserve">Vertex</w:t>
      </w:r>
      <w:r>
        <w:rPr>
          <w:rStyle w:val="NormalTok"/>
        </w:rPr>
        <w:t xml:space="preserve"> length = 31</w:t>
      </w:r>
      <w:r>
        <w:br/>
      </w:r>
      <w:r>
        <w:rPr>
          <w:rStyle w:val="ExtensionTok"/>
        </w:rPr>
        <w:t xml:space="preserve">Hash</w:t>
      </w:r>
      <w:r>
        <w:rPr>
          <w:rStyle w:val="NormalTok"/>
        </w:rPr>
        <w:t xml:space="preserve"> functions = 5</w:t>
      </w:r>
      <w:r>
        <w:br/>
      </w:r>
      <w:r>
        <w:rPr>
          <w:rStyle w:val="ExtensionTok"/>
        </w:rPr>
        <w:t xml:space="preserve">Filter</w:t>
      </w:r>
      <w:r>
        <w:rPr>
          <w:rStyle w:val="NormalTok"/>
        </w:rPr>
        <w:t xml:space="preserve"> size = 4294967296</w:t>
      </w:r>
      <w:r>
        <w:br/>
      </w:r>
      <w:r>
        <w:rPr>
          <w:rStyle w:val="ExtensionTok"/>
        </w:rPr>
        <w:t xml:space="preserve">Capacity</w:t>
      </w:r>
      <w:r>
        <w:rPr>
          <w:rStyle w:val="NormalTok"/>
        </w:rPr>
        <w:t xml:space="preserve"> = 2</w:t>
      </w:r>
      <w:r>
        <w:br/>
      </w:r>
      <w:r>
        <w:rPr>
          <w:rStyle w:val="ExtensionTok"/>
        </w:rPr>
        <w:t xml:space="preserve">Files:</w:t>
      </w:r>
      <w:r>
        <w:br/>
      </w:r>
      <w:r>
        <w:rPr>
          <w:rStyle w:val="ExtensionTok"/>
        </w:rPr>
        <w:t xml:space="preserve">gencode_index/ref_k31_fixed.fa</w:t>
      </w:r>
      <w:r>
        <w:br/>
      </w:r>
      <w:r>
        <w:rPr>
          <w:rStyle w:val="ExtensionTok"/>
        </w:rPr>
        <w:t xml:space="preserve">--------------------------------------------------------------------------------</w:t>
      </w:r>
      <w:r>
        <w:br/>
      </w:r>
      <w:r>
        <w:rPr>
          <w:rStyle w:val="ExtensionTok"/>
        </w:rPr>
        <w:t xml:space="preserve">Round</w:t>
      </w:r>
      <w:r>
        <w:rPr>
          <w:rStyle w:val="NormalTok"/>
        </w:rPr>
        <w:t xml:space="preserve"> 0, 0:4294967296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   Filling Filtering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   Filling Filtering</w:t>
      </w:r>
      <w:r>
        <w:br/>
      </w:r>
      <w:r>
        <w:br/>
      </w:r>
      <w:r>
        <w:rPr>
          <w:rStyle w:val="ExtensionTok"/>
        </w:rPr>
        <w:t xml:space="preserve">1</w:t>
      </w:r>
      <w:r>
        <w:rPr>
          <w:rStyle w:val="NormalTok"/>
        </w:rPr>
        <w:t xml:space="preserve">       24      72</w:t>
      </w:r>
      <w:r>
        <w:br/>
      </w:r>
      <w:r>
        <w:rPr>
          <w:rStyle w:val="ExtensionTok"/>
        </w:rPr>
        <w:t xml:space="preserve">2</w:t>
      </w:r>
      <w:r>
        <w:rPr>
          <w:rStyle w:val="NormalTok"/>
        </w:rPr>
        <w:t xml:space="preserve">       4       0</w:t>
      </w:r>
      <w:r>
        <w:br/>
      </w:r>
      <w:r>
        <w:rPr>
          <w:rStyle w:val="ExtensionTok"/>
        </w:rPr>
        <w:t xml:space="preserve">True</w:t>
      </w:r>
      <w:r>
        <w:rPr>
          <w:rStyle w:val="NormalTok"/>
        </w:rPr>
        <w:t xml:space="preserve"> junctions count = 1034890</w:t>
      </w:r>
      <w:r>
        <w:br/>
      </w:r>
      <w:r>
        <w:rPr>
          <w:rStyle w:val="ExtensionTok"/>
        </w:rPr>
        <w:t xml:space="preserve">False</w:t>
      </w:r>
      <w:r>
        <w:rPr>
          <w:rStyle w:val="NormalTok"/>
        </w:rPr>
        <w:t xml:space="preserve"> junctions count = 317532</w:t>
      </w:r>
      <w:r>
        <w:br/>
      </w:r>
      <w:r>
        <w:rPr>
          <w:rStyle w:val="ExtensionTok"/>
        </w:rPr>
        <w:t xml:space="preserve">Hash</w:t>
      </w:r>
      <w:r>
        <w:rPr>
          <w:rStyle w:val="NormalTok"/>
        </w:rPr>
        <w:t xml:space="preserve"> table size = 1352422</w:t>
      </w:r>
      <w:r>
        <w:br/>
      </w:r>
      <w:r>
        <w:rPr>
          <w:rStyle w:val="ExtensionTok"/>
        </w:rPr>
        <w:t xml:space="preserve">Candidate</w:t>
      </w:r>
      <w:r>
        <w:rPr>
          <w:rStyle w:val="NormalTok"/>
        </w:rPr>
        <w:t xml:space="preserve"> marks count = 10707860</w:t>
      </w:r>
      <w:r>
        <w:br/>
      </w:r>
      <w:r>
        <w:rPr>
          <w:rStyle w:val="ExtensionTok"/>
        </w:rPr>
        <w:t xml:space="preserve">--------------------------------------------------------------------------------</w:t>
      </w:r>
      <w:r>
        <w:br/>
      </w:r>
      <w:r>
        <w:rPr>
          <w:rStyle w:val="ExtensionTok"/>
        </w:rPr>
        <w:t xml:space="preserve">Reallocating</w:t>
      </w:r>
      <w:r>
        <w:rPr>
          <w:rStyle w:val="NormalTok"/>
        </w:rPr>
        <w:t xml:space="preserve"> bifurcations time: 0</w:t>
      </w:r>
      <w:r>
        <w:br/>
      </w:r>
      <w:r>
        <w:rPr>
          <w:rStyle w:val="ExtensionTok"/>
        </w:rPr>
        <w:t xml:space="preserve">True</w:t>
      </w:r>
      <w:r>
        <w:rPr>
          <w:rStyle w:val="NormalTok"/>
        </w:rPr>
        <w:t xml:space="preserve"> marks count: 10264306</w:t>
      </w:r>
      <w:r>
        <w:br/>
      </w:r>
      <w:r>
        <w:rPr>
          <w:rStyle w:val="ExtensionTok"/>
        </w:rPr>
        <w:t xml:space="preserve">Edges</w:t>
      </w:r>
      <w:r>
        <w:rPr>
          <w:rStyle w:val="NormalTok"/>
        </w:rPr>
        <w:t xml:space="preserve"> construction time: 4</w:t>
      </w:r>
      <w:r>
        <w:br/>
      </w:r>
      <w:r>
        <w:rPr>
          <w:rStyle w:val="ExtensionTok"/>
        </w:rPr>
        <w:t xml:space="preserve">--------------------------------------------------------------------------------</w:t>
      </w:r>
      <w:r>
        <w:br/>
      </w:r>
      <w:r>
        <w:rPr>
          <w:rStyle w:val="ExtensionTok"/>
        </w:rPr>
        <w:t xml:space="preserve">Distinct</w:t>
      </w:r>
      <w:r>
        <w:rPr>
          <w:rStyle w:val="NormalTok"/>
        </w:rPr>
        <w:t xml:space="preserve"> junctions = 1034890</w:t>
      </w:r>
      <w:r>
        <w:br/>
      </w:r>
      <w:r>
        <w:br/>
      </w:r>
      <w:r>
        <w:rPr>
          <w:rStyle w:val="ExtensionTok"/>
        </w:rPr>
        <w:t xml:space="preserve">TwoPaCo::buildGraphMain::</w:t>
      </w:r>
      <w:r>
        <w:rPr>
          <w:rStyle w:val="NormalTok"/>
        </w:rPr>
        <w:t xml:space="preserve"> allocated with scalable_malloc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freeing.</w:t>
      </w:r>
      <w:r>
        <w:br/>
      </w:r>
      <w:r>
        <w:rPr>
          <w:rStyle w:val="ExtensionTok"/>
        </w:rPr>
        <w:t xml:space="preserve">TwoPaCo::buildGraphMain::</w:t>
      </w:r>
      <w:r>
        <w:rPr>
          <w:rStyle w:val="NormalTok"/>
        </w:rPr>
        <w:t xml:space="preserve"> Calling scalable_allocation_command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TBBMALLOC_CLEAN_ALL_BUFFERS,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);</w:t>
      </w:r>
      <w:r>
        <w:br/>
      </w:r>
      <w:r>
        <w:rPr>
          <w:rStyle w:val="ExtensionTok"/>
        </w:rPr>
        <w:t xml:space="preserve">allowedIn:</w:t>
      </w:r>
      <w:r>
        <w:rPr>
          <w:rStyle w:val="NormalTok"/>
        </w:rPr>
        <w:t xml:space="preserve"> 151</w:t>
      </w:r>
      <w:r>
        <w:br/>
      </w:r>
      <w:r>
        <w:rPr>
          <w:rStyle w:val="ExtensionTok"/>
        </w:rPr>
        <w:t xml:space="preserve">Max</w:t>
      </w:r>
      <w:r>
        <w:rPr>
          <w:rStyle w:val="NormalTok"/>
        </w:rPr>
        <w:t xml:space="preserve"> Junction ID: 1194132</w:t>
      </w:r>
      <w:r>
        <w:br/>
      </w:r>
      <w:r>
        <w:rPr>
          <w:rStyle w:val="FunctionTok"/>
        </w:rPr>
        <w:t xml:space="preserve">seen.size()</w:t>
      </w:r>
      <w:r>
        <w:rPr>
          <w:rStyle w:val="ExtensionTok"/>
        </w:rPr>
        <w:t xml:space="preserve">:9553065</w:t>
      </w:r>
      <w:r>
        <w:rPr>
          <w:rStyle w:val="NormalTok"/>
        </w:rPr>
        <w:t xml:space="preserve"> kmerInfo.size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:1194133</w:t>
      </w:r>
      <w:r>
        <w:br/>
      </w:r>
      <w:r>
        <w:rPr>
          <w:rStyle w:val="ExtensionTok"/>
        </w:rPr>
        <w:t xml:space="preserve">approximateContigTotalLength:</w:t>
      </w:r>
      <w:r>
        <w:rPr>
          <w:rStyle w:val="NormalTok"/>
        </w:rPr>
        <w:t xml:space="preserve"> 104423435</w:t>
      </w:r>
      <w:r>
        <w:br/>
      </w:r>
      <w:r>
        <w:rPr>
          <w:rStyle w:val="ExtensionTok"/>
        </w:rPr>
        <w:t xml:space="preserve">counters</w:t>
      </w:r>
      <w:r>
        <w:rPr>
          <w:rStyle w:val="NormalTok"/>
        </w:rPr>
        <w:t xml:space="preserve"> for complex kmers: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prec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1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succ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=81976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succ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1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isStart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=1260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prec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1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isEnd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=1241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isStart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isEnd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=107</w:t>
      </w:r>
      <w:r>
        <w:br/>
      </w:r>
      <w:r>
        <w:rPr>
          <w:rStyle w:val="ExtensionTok"/>
        </w:rPr>
        <w:t xml:space="preserve">contig</w:t>
      </w:r>
      <w:r>
        <w:rPr>
          <w:rStyle w:val="NormalTok"/>
        </w:rPr>
        <w:t xml:space="preserve"> count: 1578058 element count: 197628977 complex nodes: 84584</w:t>
      </w:r>
      <w:r>
        <w:br/>
      </w:r>
      <w:r>
        <w:rPr>
          <w:rStyle w:val="CommentTok"/>
        </w:rPr>
        <w:t xml:space="preserve"># of ones in rank vector: 1578057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16:17:50.963]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Starting the Pufferfish indexing by reading the GFA binary file.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16:17:50.963]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Setting the index/BinaryGfa directory gencode_index</w:t>
      </w:r>
      <w:r>
        <w:br/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= 197628977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contigs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18.13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= 197628977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contig boundaries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8.2482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ExtensionTok"/>
        </w:rPr>
        <w:t xml:space="preserve">Number</w:t>
      </w:r>
      <w:r>
        <w:rPr>
          <w:rStyle w:val="NormalTok"/>
        </w:rPr>
        <w:t xml:space="preserve"> of ones: 1578057</w:t>
      </w:r>
      <w:r>
        <w:br/>
      </w:r>
      <w:r>
        <w:rPr>
          <w:rStyle w:val="ExtensionTok"/>
        </w:rPr>
        <w:t xml:space="preserve">Number</w:t>
      </w:r>
      <w:r>
        <w:rPr>
          <w:rStyle w:val="NormalTok"/>
        </w:rPr>
        <w:t xml:space="preserve"> of ones per inventory item: 512</w:t>
      </w:r>
      <w:r>
        <w:br/>
      </w:r>
      <w:r>
        <w:rPr>
          <w:rStyle w:val="ExtensionTok"/>
        </w:rPr>
        <w:t xml:space="preserve">Inventory</w:t>
      </w:r>
      <w:r>
        <w:rPr>
          <w:rStyle w:val="NormalTok"/>
        </w:rPr>
        <w:t xml:space="preserve"> entries filled: 3083</w:t>
      </w:r>
      <w:r>
        <w:br/>
      </w:r>
      <w:r>
        <w:rPr>
          <w:rStyle w:val="ExtensionTok"/>
        </w:rPr>
        <w:t xml:space="preserve">1578057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16:17:51.160]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Done wrapping the rank vector with a rank9sel structure.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16:17:51.168]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contig count for validation: 1578057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16:17:51.459]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Total </w:t>
      </w:r>
      <w:r>
        <w:rPr>
          <w:rStyle w:val="CommentTok"/>
        </w:rPr>
        <w:t xml:space="preserve"># of Contigs : 1578057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16:17:51.459]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Total </w:t>
      </w:r>
      <w:r>
        <w:rPr>
          <w:rStyle w:val="CommentTok"/>
        </w:rPr>
        <w:t xml:space="preserve"># of numerical Contigs : 1578057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16:17:51.508]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Total </w:t>
      </w:r>
      <w:r>
        <w:rPr>
          <w:rStyle w:val="CommentTok"/>
        </w:rPr>
        <w:t xml:space="preserve"># of contig vec entries: 10360959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16:17:51.508]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bits per offset entry 24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16:17:51.713]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Done constructing the contig vector. 1578058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16:17:51.969]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segments = 1578057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16:17:51.969]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total length = 197628977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16:17:52.077]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Reading the reference files ...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16:17:52.779]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positional integer width = 28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16:17:52.779]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seqSize = 197628977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16:17:52.779]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rankSize = 197628977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16:17:52.779]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edgeVecSize = 0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16:17:52.779]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num keys = 150287267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info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total work write each  : 2.331    total work inram from level 3 : 4.322  total work raw : 25.000</w:t>
      </w:r>
      <w:r>
        <w:br/>
      </w:r>
      <w:r>
        <w:rPr>
          <w:rStyle w:val="ExtensionTok"/>
        </w:rPr>
        <w:t xml:space="preserve">[Building</w:t>
      </w:r>
      <w:r>
        <w:rPr>
          <w:rStyle w:val="NormalTok"/>
        </w:rPr>
        <w:t xml:space="preserve"> BooPHF]  100  %   elapsed:   0 min 9  sec   remaining:   0 min 0  sec</w:t>
      </w:r>
      <w:r>
        <w:br/>
      </w:r>
      <w:r>
        <w:rPr>
          <w:rStyle w:val="ExtensionTok"/>
        </w:rPr>
        <w:t xml:space="preserve">Bitarray</w:t>
      </w:r>
      <w:r>
        <w:rPr>
          <w:rStyle w:val="NormalTok"/>
        </w:rPr>
        <w:t xml:space="preserve">       787462912  bits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100.00</w:t>
      </w:r>
      <w:r>
        <w:rPr>
          <w:rStyle w:val="NormalTok"/>
        </w:rPr>
        <w:t xml:space="preserve"> %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array</w:t>
      </w:r>
      <w:r>
        <w:rPr>
          <w:rStyle w:val="NormalTok"/>
        </w:rPr>
        <w:t xml:space="preserve"> + ranks 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final</w:t>
      </w:r>
      <w:r>
        <w:rPr>
          <w:rStyle w:val="NormalTok"/>
        </w:rPr>
        <w:t xml:space="preserve"> hash             0  bits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0.00</w:t>
      </w:r>
      <w:r>
        <w:rPr>
          <w:rStyle w:val="NormalTok"/>
        </w:rPr>
        <w:t xml:space="preserve"> %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nb</w:t>
      </w:r>
      <w:r>
        <w:rPr>
          <w:rStyle w:val="NormalTok"/>
        </w:rPr>
        <w:t xml:space="preserve"> in final hash 0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16:18:01.729]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mphf size = 93.8729 MB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16:18:01.897]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chunk size = 98814489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16:18:01.897]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chunk 0 = [0, 98814489</w:t>
      </w:r>
      <w:r>
        <w:rPr>
          <w:rStyle w:val="ErrorTok"/>
        </w:rPr>
        <w:t xml:space="preserve">)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16:18:01.897]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chunk 1 = [98814489, 197628947</w:t>
      </w:r>
      <w:r>
        <w:rPr>
          <w:rStyle w:val="ErrorTok"/>
        </w:rPr>
        <w:t xml:space="preserve">)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16:18:16.627]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finished populating pos vector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16:18:16.627]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writing index components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16:18:16.981]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puff::index::jointLog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finished writing dense pufferfish index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16:18:17.051]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done building index</w:t>
      </w:r>
    </w:p>
    <w:bookmarkEnd w:id="46"/>
    <w:bookmarkStart w:id="47" w:name="decoy-sequences-警告"/>
    <w:p>
      <w:pPr>
        <w:pStyle w:val="Heading3"/>
      </w:pPr>
      <w:r>
        <w:t xml:space="preserve">1.3.2 .</w:t>
      </w:r>
      <w:r>
        <w:t xml:space="preserve"> </w:t>
      </w:r>
      <w:r>
        <w:rPr>
          <w:b/>
          <w:bCs/>
        </w:rPr>
        <w:t xml:space="preserve">Decoy sequences </w:t>
      </w:r>
      <w:r>
        <w:rPr>
          <w:rFonts w:hint="eastAsia"/>
          <w:b/>
          <w:bCs/>
        </w:rPr>
        <w:t xml:space="preserve">警告</w:t>
      </w:r>
    </w:p>
    <w:p>
      <w:pPr>
        <w:pStyle w:val="SourceCode"/>
      </w:pPr>
      <w:r>
        <w:rPr>
          <w:rStyle w:val="ExtensionTok"/>
        </w:rPr>
        <w:t xml:space="preserve">The</w:t>
      </w:r>
      <w:r>
        <w:rPr>
          <w:rStyle w:val="NormalTok"/>
        </w:rPr>
        <w:t xml:space="preserve"> salmon index is being built without any decoy sequences. It is recommended that decoy sequence ... be provided during indexing.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：你只用了</w:t>
      </w:r>
      <w:r>
        <w:t xml:space="preserve"> </w:t>
      </w:r>
      <w:r>
        <w:rPr>
          <w:rStyle w:val="VerbatimChar"/>
        </w:rPr>
        <w:t xml:space="preserve">gencode.v43.transcripts.fa.gz</w:t>
      </w:r>
      <w:r>
        <w:rPr>
          <w:rFonts w:hint="eastAsia"/>
        </w:rPr>
        <w:t xml:space="preserve">（转录本参考），没有提供</w:t>
      </w:r>
      <w:r>
        <w:t xml:space="preserve"> </w:t>
      </w:r>
      <w:r>
        <w:rPr>
          <w:b/>
          <w:bCs/>
        </w:rPr>
        <w:t xml:space="preserve">decoy sequences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什么是</w:t>
      </w:r>
      <w:r>
        <w:rPr>
          <w:b/>
          <w:bCs/>
        </w:rPr>
        <w:t xml:space="preserve"> decoy sequences</w:t>
      </w:r>
      <w:r>
        <w:rPr>
          <w:rFonts w:hint="eastAsia"/>
        </w:rPr>
        <w:t xml:space="preserve">：它们是额外的序列（通常是全基因组或经过处理的辅助序列），用于捕获那些实际上来自非转录本区域的</w:t>
      </w:r>
      <w:r>
        <w:t xml:space="preserve"> </w:t>
      </w:r>
      <w:r>
        <w:rPr>
          <w:rFonts w:hint="eastAsia"/>
        </w:rPr>
        <w:t xml:space="preserve">reads，避免它们错误地被强行比对到转录本上。</w:t>
      </w:r>
    </w:p>
    <w:p>
      <w:pPr>
        <w:pStyle w:val="BodyText"/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：没有</w:t>
      </w:r>
      <w:r>
        <w:t xml:space="preserve"> decoy </w:t>
      </w:r>
      <w:r>
        <w:rPr>
          <w:rFonts w:hint="eastAsia"/>
        </w:rPr>
        <w:t xml:space="preserve">并不影响你继续做下游分析（比如定量表达），但可能增加一部分</w:t>
      </w:r>
      <w:r>
        <w:t xml:space="preserve"> reads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  <w:b/>
          <w:bCs/>
        </w:rPr>
        <w:t xml:space="preserve">误比对（spurious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mapping）</w:t>
      </w:r>
      <w:r>
        <w:rPr>
          <w:rFonts w:hint="eastAsia"/>
        </w:rPr>
        <w:t xml:space="preserve">。尤其是在</w:t>
      </w:r>
      <w:r>
        <w:t xml:space="preserve"> reads </w:t>
      </w:r>
      <w:r>
        <w:rPr>
          <w:rFonts w:hint="eastAsia"/>
        </w:rPr>
        <w:t xml:space="preserve">来源于基因组重复序列或未注释转录区域时。</w:t>
      </w:r>
    </w:p>
    <w:p>
      <w:pPr>
        <w:pStyle w:val="BodyText"/>
      </w:pPr>
      <w:r>
        <w:rPr>
          <w:rFonts w:hint="eastAsia"/>
          <w:b/>
          <w:bCs/>
        </w:rPr>
        <w:t xml:space="preserve">推荐做法</w:t>
      </w:r>
      <w:r>
        <w:rPr>
          <w:rFonts w:hint="eastAsia"/>
        </w:rPr>
        <w:t xml:space="preserve">：如果要严格规范，可以下载与</w:t>
      </w:r>
      <w:r>
        <w:t xml:space="preserve"> GENCODE v43 </w:t>
      </w:r>
      <w:r>
        <w:rPr>
          <w:rFonts w:hint="eastAsia"/>
        </w:rPr>
        <w:t xml:space="preserve">匹配的</w:t>
      </w:r>
      <w:r>
        <w:t xml:space="preserve"> </w:t>
      </w:r>
      <w:r>
        <w:rPr>
          <w:rFonts w:hint="eastAsia"/>
          <w:b/>
          <w:bCs/>
        </w:rPr>
        <w:t xml:space="preserve">基因组序列（GRCh38.p13）</w:t>
      </w:r>
      <w:r>
        <w:rPr>
          <w:rFonts w:hint="eastAsia"/>
        </w:rPr>
        <w:t xml:space="preserve">，然后使用</w:t>
      </w:r>
      <w:r>
        <w:t xml:space="preserve"> Salmon </w:t>
      </w:r>
      <w:r>
        <w:rPr>
          <w:rFonts w:hint="eastAsia"/>
        </w:rPr>
        <w:t xml:space="preserve">官方建议的</w:t>
      </w:r>
      <w:r>
        <w:t xml:space="preserve"> </w:t>
      </w:r>
      <w:r>
        <w:rPr>
          <w:rStyle w:val="VerbatimChar"/>
        </w:rPr>
        <w:t xml:space="preserve">gentrome</w:t>
      </w:r>
      <w:r>
        <w:t xml:space="preserve"> </w:t>
      </w:r>
      <w:r>
        <w:rPr>
          <w:rFonts w:hint="eastAsia"/>
        </w:rPr>
        <w:t xml:space="preserve">构建方法（即</w:t>
      </w:r>
      <w:r>
        <w:t xml:space="preserve"> transcriptome + decoy sequences </w:t>
      </w:r>
      <w:r>
        <w:rPr>
          <w:rFonts w:hint="eastAsia"/>
        </w:rPr>
        <w:t xml:space="preserve">合并），</w:t>
      </w:r>
    </w:p>
    <w:bookmarkEnd w:id="47"/>
    <w:bookmarkStart w:id="48" w:name="gencode-header-警告"/>
    <w:p>
      <w:pPr>
        <w:pStyle w:val="Heading3"/>
      </w:pPr>
      <w:r>
        <w:t xml:space="preserve">1.3.3</w:t>
      </w:r>
      <w:r>
        <w:t xml:space="preserve"> </w:t>
      </w:r>
      <w:r>
        <w:rPr>
          <w:b/>
          <w:bCs/>
        </w:rPr>
        <w:t xml:space="preserve">Gencode header </w:t>
      </w:r>
      <w:r>
        <w:rPr>
          <w:rFonts w:hint="eastAsia"/>
          <w:b/>
          <w:bCs/>
        </w:rPr>
        <w:t xml:space="preserve">警告</w:t>
      </w:r>
    </w:p>
    <w:p>
      <w:pPr>
        <w:pStyle w:val="SourceCode"/>
      </w:pPr>
      <w:r>
        <w:rPr>
          <w:rStyle w:val="ExtensionTok"/>
        </w:rPr>
        <w:t xml:space="preserve">It</w:t>
      </w:r>
      <w:r>
        <w:rPr>
          <w:rStyle w:val="NormalTok"/>
        </w:rPr>
        <w:t xml:space="preserve"> appears that this may be a GENCODE transcriptome ... consider passing </w:t>
      </w:r>
      <w:r>
        <w:rPr>
          <w:rStyle w:val="AttributeTok"/>
        </w:rPr>
        <w:t xml:space="preserve">--gencode</w:t>
      </w:r>
      <w:r>
        <w:rPr>
          <w:rStyle w:val="NormalTok"/>
        </w:rPr>
        <w:t xml:space="preserve"> to the pufferfish index command.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：GENCODE</w:t>
      </w:r>
      <w:r>
        <w:t xml:space="preserve"> </w:t>
      </w:r>
      <w:r>
        <w:rPr>
          <w:rFonts w:hint="eastAsia"/>
        </w:rPr>
        <w:t xml:space="preserve">的</w:t>
      </w:r>
      <w:r>
        <w:t xml:space="preserve"> FASTA </w:t>
      </w:r>
      <w:r>
        <w:rPr>
          <w:rFonts w:hint="eastAsia"/>
        </w:rPr>
        <w:t xml:space="preserve">序列头部信息用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来分隔字段（比如</w:t>
      </w:r>
      <w:r>
        <w:t xml:space="preserve"> transcript_id、gene_id、gene_type </w:t>
      </w:r>
      <w:r>
        <w:rPr>
          <w:rFonts w:hint="eastAsia"/>
        </w:rPr>
        <w:t xml:space="preserve">等），Salmon</w:t>
      </w:r>
      <w:r>
        <w:t xml:space="preserve"> </w:t>
      </w:r>
      <w:r>
        <w:rPr>
          <w:rFonts w:hint="eastAsia"/>
        </w:rPr>
        <w:t xml:space="preserve">识别到这种格式。</w:t>
      </w:r>
    </w:p>
    <w:p>
      <w:pPr>
        <w:pStyle w:val="BodyText"/>
      </w:pPr>
      <w:r>
        <w:rPr>
          <w:rFonts w:hint="eastAsia"/>
          <w:b/>
          <w:bCs/>
        </w:rPr>
        <w:t xml:space="preserve">解决办法</w:t>
      </w:r>
      <w:r>
        <w:rPr>
          <w:rFonts w:hint="eastAsia"/>
        </w:rPr>
        <w:t xml:space="preserve">：在建索引时可以加上</w:t>
      </w:r>
      <w:r>
        <w:t xml:space="preserve"> </w:t>
      </w:r>
      <w:r>
        <w:rPr>
          <w:rStyle w:val="VerbatimChar"/>
        </w:rPr>
        <w:t xml:space="preserve">--gencode</w:t>
      </w:r>
      <w:r>
        <w:t xml:space="preserve"> </w:t>
      </w:r>
      <w:r>
        <w:rPr>
          <w:rFonts w:hint="eastAsia"/>
        </w:rPr>
        <w:t xml:space="preserve">参数，这样</w:t>
      </w:r>
      <w:r>
        <w:t xml:space="preserve"> Salmon </w:t>
      </w:r>
      <w:r>
        <w:rPr>
          <w:rFonts w:hint="eastAsia"/>
        </w:rPr>
        <w:t xml:space="preserve">会更好地解析这些</w:t>
      </w:r>
      <w:r>
        <w:t xml:space="preserve"> </w:t>
      </w:r>
      <w:r>
        <w:rPr>
          <w:rFonts w:hint="eastAsia"/>
        </w:rPr>
        <w:t xml:space="preserve">header，保证后续</w:t>
      </w:r>
      <w:r>
        <w:t xml:space="preserve"> quantification </w:t>
      </w:r>
      <w:r>
        <w:rPr>
          <w:rFonts w:hint="eastAsia"/>
        </w:rPr>
        <w:t xml:space="preserve">输出更规范。</w:t>
      </w:r>
    </w:p>
    <w:p>
      <w:pPr>
        <w:pStyle w:val="SourceCode"/>
      </w:pPr>
      <w:r>
        <w:rPr>
          <w:rStyle w:val="ExtensionTok"/>
        </w:rPr>
        <w:t xml:space="preserve">salmon</w:t>
      </w:r>
      <w:r>
        <w:rPr>
          <w:rStyle w:val="NormalTok"/>
        </w:rPr>
        <w:t xml:space="preserve"> index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gencode.v43.transcripts.fa.gz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gencode_index </w:t>
      </w:r>
      <w:r>
        <w:rPr>
          <w:rStyle w:val="AttributeTok"/>
        </w:rPr>
        <w:t xml:space="preserve">--gencode</w:t>
      </w:r>
    </w:p>
    <w:bookmarkEnd w:id="48"/>
    <w:bookmarkEnd w:id="49"/>
    <w:bookmarkStart w:id="68" w:name="mapping"/>
    <w:p>
      <w:pPr>
        <w:pStyle w:val="Heading2"/>
      </w:pPr>
      <w:r>
        <w:t xml:space="preserve">1.4 mapping</w:t>
      </w:r>
    </w:p>
    <w:p>
      <w:pPr>
        <w:pStyle w:val="SourceCode"/>
      </w:pPr>
      <w:r>
        <w:rPr>
          <w:rStyle w:val="ExtensionTok"/>
        </w:rPr>
        <w:t xml:space="preserve">salmon</w:t>
      </w:r>
      <w:r>
        <w:rPr>
          <w:rStyle w:val="NormalTok"/>
        </w:rPr>
        <w:t xml:space="preserve"> quant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gencode_index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SRR33121335_1_clean.fastq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-2</w:t>
      </w:r>
      <w:r>
        <w:rPr>
          <w:rStyle w:val="NormalTok"/>
        </w:rPr>
        <w:t xml:space="preserve"> SRR33121335_2_clean.fastq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quant_SRR33121335</w:t>
      </w:r>
    </w:p>
    <w:p>
      <w:pPr>
        <w:pStyle w:val="SourceCode"/>
      </w:pPr>
      <w:r>
        <w:rPr>
          <w:rStyle w:val="ExtensionTok"/>
        </w:rPr>
        <w:t xml:space="preserve">jayz@localhost:~/bulk_RNA/data/data$</w:t>
      </w:r>
      <w:r>
        <w:rPr>
          <w:rStyle w:val="NormalTok"/>
        </w:rPr>
        <w:t xml:space="preserve"> salmon quant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gencode_index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SRR33121335_1_clean.fastq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-2</w:t>
      </w:r>
      <w:r>
        <w:rPr>
          <w:rStyle w:val="NormalTok"/>
        </w:rPr>
        <w:t xml:space="preserve"> SRR33121335_2_clean.fastq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quant_SRR33121335</w:t>
      </w:r>
      <w:r>
        <w:br/>
      </w:r>
      <w:r>
        <w:rPr>
          <w:rStyle w:val="CommentTok"/>
        </w:rPr>
        <w:t xml:space="preserve">### salmon (selective-alignment-based) v1.10.2</w:t>
      </w:r>
      <w:r>
        <w:br/>
      </w:r>
      <w:r>
        <w:rPr>
          <w:rStyle w:val="CommentTok"/>
        </w:rPr>
        <w:t xml:space="preserve">### [ program ] =&gt; salmon</w:t>
      </w:r>
      <w:r>
        <w:br/>
      </w:r>
      <w:r>
        <w:rPr>
          <w:rStyle w:val="CommentTok"/>
        </w:rPr>
        <w:t xml:space="preserve">### [ command ] =&gt; quant</w:t>
      </w:r>
      <w:r>
        <w:br/>
      </w:r>
      <w:r>
        <w:rPr>
          <w:rStyle w:val="CommentTok"/>
        </w:rPr>
        <w:t xml:space="preserve">### [ index ] =&gt; { gencode_index }</w:t>
      </w:r>
      <w:r>
        <w:br/>
      </w:r>
      <w:r>
        <w:rPr>
          <w:rStyle w:val="CommentTok"/>
        </w:rPr>
        <w:t xml:space="preserve">### [ libType ] =&gt; { A }</w:t>
      </w:r>
      <w:r>
        <w:br/>
      </w:r>
      <w:r>
        <w:rPr>
          <w:rStyle w:val="CommentTok"/>
        </w:rPr>
        <w:t xml:space="preserve">### [ mates1 ] =&gt; { SRR33121335_1_clean.fastq }</w:t>
      </w:r>
      <w:r>
        <w:br/>
      </w:r>
      <w:r>
        <w:rPr>
          <w:rStyle w:val="CommentTok"/>
        </w:rPr>
        <w:t xml:space="preserve">### [ mates2 ] =&gt; { SRR33121335_2_clean.fastq }</w:t>
      </w:r>
      <w:r>
        <w:br/>
      </w:r>
      <w:r>
        <w:rPr>
          <w:rStyle w:val="CommentTok"/>
        </w:rPr>
        <w:t xml:space="preserve">### [ threads ] =&gt; { 4 }</w:t>
      </w:r>
      <w:r>
        <w:br/>
      </w:r>
      <w:r>
        <w:rPr>
          <w:rStyle w:val="CommentTok"/>
        </w:rPr>
        <w:t xml:space="preserve">### [ output ] =&gt; { quant_SRR33121335 }</w:t>
      </w:r>
      <w:r>
        <w:br/>
      </w:r>
      <w:r>
        <w:rPr>
          <w:rStyle w:val="ExtensionTok"/>
        </w:rPr>
        <w:t xml:space="preserve">Logs</w:t>
      </w:r>
      <w:r>
        <w:rPr>
          <w:rStyle w:val="NormalTok"/>
        </w:rPr>
        <w:t xml:space="preserve"> will be written to quant_SRR33121335/logs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16:22:54.739]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setting maxHashResizeThreads to 4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16:22:54.739]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Fragment incompatibility prior below threshold.  Incompatible fragments will be ignored.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16:22:54.739]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Usage of </w:t>
      </w:r>
      <w:r>
        <w:rPr>
          <w:rStyle w:val="AttributeTok"/>
        </w:rPr>
        <w:t xml:space="preserve">--validateMappings</w:t>
      </w:r>
      <w:r>
        <w:rPr>
          <w:rStyle w:val="NormalTok"/>
        </w:rPr>
        <w:t xml:space="preserve"> implies use of minScoreFraction. Since not explicitly specified, it is being set to 0.65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16:22:54.739]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Setting consensusSlack to selective-alignment default of 0.35.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16:22:54.739]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parsing read library format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16:22:54.740]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There is 1 library.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16:22:54.741]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Loading pufferfish index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16:22:54.741]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Loading dense pufferfish index.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contig table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212.39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= 1578058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contig offsets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3.3673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reference lengths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602.91 us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mphf table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54.999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= 197628977</w:t>
      </w:r>
      <w:r>
        <w:br/>
      </w:r>
      <w:r>
        <w:rPr>
          <w:rStyle w:val="ExtensionTok"/>
        </w:rPr>
        <w:t xml:space="preserve">Number</w:t>
      </w:r>
      <w:r>
        <w:rPr>
          <w:rStyle w:val="NormalTok"/>
        </w:rPr>
        <w:t xml:space="preserve"> of ones: 1578057</w:t>
      </w:r>
      <w:r>
        <w:br/>
      </w:r>
      <w:r>
        <w:rPr>
          <w:rStyle w:val="ExtensionTok"/>
        </w:rPr>
        <w:t xml:space="preserve">Number</w:t>
      </w:r>
      <w:r>
        <w:rPr>
          <w:rStyle w:val="NormalTok"/>
        </w:rPr>
        <w:t xml:space="preserve"> of ones per inventory item: 512</w:t>
      </w:r>
      <w:r>
        <w:br/>
      </w:r>
      <w:r>
        <w:rPr>
          <w:rStyle w:val="ExtensionTok"/>
        </w:rPr>
        <w:t xml:space="preserve">Inventory</w:t>
      </w:r>
      <w:r>
        <w:rPr>
          <w:rStyle w:val="NormalTok"/>
        </w:rPr>
        <w:t xml:space="preserve"> entries filled: 3083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contig boundaries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189.92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= 197628977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sequence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31.376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= 150287267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positions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381.1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= 436596891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reference sequence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80.908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reference accumulative lengths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1.5572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16:22:55.698]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done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16:22:55.777]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Index contained 252045 targets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16:22:55.851]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Number of decoys : 0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16:22:56.176]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Automatically detected most likely library type as IU</w:t>
      </w:r>
      <w:r>
        <w:br/>
      </w:r>
      <w:r>
        <w:rPr>
          <w:rStyle w:val="ExtensionTok"/>
        </w:rPr>
        <w:t xml:space="preserve">processed</w:t>
      </w:r>
      <w:r>
        <w:rPr>
          <w:rStyle w:val="NormalTok"/>
        </w:rPr>
        <w:t xml:space="preserve"> 500000 fragments</w:t>
      </w:r>
      <w:r>
        <w:br/>
      </w:r>
      <w:r>
        <w:rPr>
          <w:rStyle w:val="ExtensionTok"/>
        </w:rPr>
        <w:t xml:space="preserve">hits:</w:t>
      </w:r>
      <w:r>
        <w:rPr>
          <w:rStyle w:val="NormalTok"/>
        </w:rPr>
        <w:t xml:space="preserve"> 1914762, hits per frag:  3.85222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16:23:03.475]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Computed 95731 rich equivalence classes for further processing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16:23:03.475]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Counted 739554 total reads in the equivalence classes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16:23:03.477]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Number of mappings discarded because of alignment score : 462535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16:23:03.477]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Number of fragments entirely discarded because of alignment score : 57275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16:23:03.477]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Number of fragments discarded because they are best-mapped to decoys : 0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16:23:03.477]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Number of fragments discarded because they have only dovetail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discordant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mappings</w:t>
      </w:r>
      <w:r>
        <w:rPr>
          <w:rStyle w:val="NormalTok"/>
        </w:rPr>
        <w:t xml:space="preserve"> to valid targets : 10677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16:23:03.482]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warning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Only 739554 fragments were mapped, but the number of burn-in fragments was set to 5000000.</w:t>
      </w:r>
      <w:r>
        <w:br/>
      </w:r>
      <w:r>
        <w:rPr>
          <w:rStyle w:val="ExtensionTok"/>
        </w:rPr>
        <w:t xml:space="preserve">The</w:t>
      </w:r>
      <w:r>
        <w:rPr>
          <w:rStyle w:val="NormalTok"/>
        </w:rPr>
        <w:t xml:space="preserve"> effective lengths have been computed using the observed mappings.</w:t>
      </w:r>
      <w:r>
        <w:br/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16:23:03.482]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Mapping rate = 90.2996%</w:t>
      </w:r>
      <w:r>
        <w:br/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16:23:03.482]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finished quantifyLibrary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16:23:03.483]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Starting optimizer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16:23:03.518]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Marked 0 weighted equivalence classes as degenerate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16:23:03.523]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iteration = 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max</w:t>
      </w:r>
      <w:r>
        <w:rPr>
          <w:rStyle w:val="NormalTok"/>
        </w:rPr>
        <w:t xml:space="preserve"> rel diff. = 286.406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16:23:04.056]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iteration = 100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max</w:t>
      </w:r>
      <w:r>
        <w:rPr>
          <w:rStyle w:val="NormalTok"/>
        </w:rPr>
        <w:t xml:space="preserve"> rel diff. = 7.29928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16:23:04.582]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iteration = 200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max</w:t>
      </w:r>
      <w:r>
        <w:rPr>
          <w:rStyle w:val="NormalTok"/>
        </w:rPr>
        <w:t xml:space="preserve"> rel diff. = 0.988688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16:23:05.116]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iteration = 300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max</w:t>
      </w:r>
      <w:r>
        <w:rPr>
          <w:rStyle w:val="NormalTok"/>
        </w:rPr>
        <w:t xml:space="preserve"> rel diff. = 0.47678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16:23:05.645]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iteration = 400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max</w:t>
      </w:r>
      <w:r>
        <w:rPr>
          <w:rStyle w:val="NormalTok"/>
        </w:rPr>
        <w:t xml:space="preserve"> rel diff. = 0.294384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16:23:06.175]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iteration = 500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max</w:t>
      </w:r>
      <w:r>
        <w:rPr>
          <w:rStyle w:val="NormalTok"/>
        </w:rPr>
        <w:t xml:space="preserve"> rel diff. = 0.159286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16:23:06.594]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iteration = 580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max</w:t>
      </w:r>
      <w:r>
        <w:rPr>
          <w:rStyle w:val="NormalTok"/>
        </w:rPr>
        <w:t xml:space="preserve"> rel diff. = 0.00470344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16:23:06.599]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Finished optimizer</w:t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16:23:06.599]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writing output</w:t>
      </w:r>
      <w:r>
        <w:br/>
      </w:r>
      <w:r>
        <w:br/>
      </w:r>
      <w:r>
        <w:rPr>
          <w:rStyle w:val="ExtensionTok"/>
        </w:rPr>
        <w:t xml:space="preserve">[2025-09-23</w:t>
      </w:r>
      <w:r>
        <w:rPr>
          <w:rStyle w:val="NormalTok"/>
        </w:rPr>
        <w:t xml:space="preserve"> 16:23:06.725]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warning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NOTE: Read Lib [[ SRR33121335_1_clean.fastq, SRR33121335_2_clean.fastq]] :</w:t>
      </w:r>
      <w:r>
        <w:br/>
      </w:r>
      <w:r>
        <w:br/>
      </w:r>
      <w:r>
        <w:rPr>
          <w:rStyle w:val="ExtensionTok"/>
        </w:rPr>
        <w:t xml:space="preserve">Detected</w:t>
      </w:r>
      <w:r>
        <w:rPr>
          <w:rStyle w:val="NormalTok"/>
        </w:rPr>
        <w:t xml:space="preserve"> a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potential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strand bias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1% in an unstranded protocol check the file: quant_SRR33121335/lib_format_counts.json for details</w:t>
      </w:r>
    </w:p>
    <w:bookmarkStart w:id="50" w:name="index-加载"/>
    <w:p>
      <w:pPr>
        <w:pStyle w:val="Heading3"/>
      </w:pPr>
      <w:r>
        <w:t xml:space="preserve">1.4.1 1.</w:t>
      </w:r>
      <w:r>
        <w:t xml:space="preserve"> </w:t>
      </w:r>
      <w:r>
        <w:rPr>
          <w:b/>
          <w:bCs/>
        </w:rPr>
        <w:t xml:space="preserve">Index </w:t>
      </w:r>
      <w:r>
        <w:rPr>
          <w:rFonts w:hint="eastAsia"/>
          <w:b/>
          <w:bCs/>
        </w:rPr>
        <w:t xml:space="preserve">加载</w:t>
      </w:r>
    </w:p>
    <w:p>
      <w:pPr>
        <w:pStyle w:val="SourceCode"/>
      </w:pPr>
      <w:r>
        <w:rPr>
          <w:rStyle w:val="ExtensionTok"/>
        </w:rPr>
        <w:t xml:space="preserve">Index</w:t>
      </w:r>
      <w:r>
        <w:rPr>
          <w:rStyle w:val="NormalTok"/>
        </w:rPr>
        <w:t xml:space="preserve"> contained 252045 targets </w:t>
      </w:r>
      <w:r>
        <w:br/>
      </w:r>
      <w:r>
        <w:rPr>
          <w:rStyle w:val="ExtensionTok"/>
        </w:rPr>
        <w:t xml:space="preserve">Number</w:t>
      </w:r>
      <w:r>
        <w:rPr>
          <w:rStyle w:val="NormalTok"/>
        </w:rPr>
        <w:t xml:space="preserve"> of decoys : 0 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说明用了</w:t>
      </w:r>
      <w:r>
        <w:t xml:space="preserve"> GENCODE </w:t>
      </w:r>
      <w:r>
        <w:rPr>
          <w:rFonts w:hint="eastAsia"/>
        </w:rPr>
        <w:t xml:space="preserve">转录本参考（大约</w:t>
      </w:r>
      <w:r>
        <w:t xml:space="preserve"> 25 </w:t>
      </w:r>
      <w:r>
        <w:rPr>
          <w:rFonts w:hint="eastAsia"/>
        </w:rPr>
        <w:t xml:space="preserve">万条转录本）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没有</w:t>
      </w:r>
      <w:r>
        <w:t xml:space="preserve"> decoy </w:t>
      </w:r>
      <w:r>
        <w:rPr>
          <w:rFonts w:hint="eastAsia"/>
        </w:rPr>
        <w:t xml:space="preserve">序列（前面已经解释过，可以忽略或者用</w:t>
      </w:r>
      <w:r>
        <w:t xml:space="preserve"> gentrome </w:t>
      </w:r>
      <w:r>
        <w:rPr>
          <w:rFonts w:hint="eastAsia"/>
        </w:rPr>
        <w:t xml:space="preserve">方式改进）</w:t>
      </w:r>
    </w:p>
    <w:bookmarkEnd w:id="50"/>
    <w:bookmarkStart w:id="51" w:name="library-type"/>
    <w:p>
      <w:pPr>
        <w:pStyle w:val="Heading3"/>
      </w:pPr>
      <w:r>
        <w:t xml:space="preserve">1.4.2 2.</w:t>
      </w:r>
      <w:r>
        <w:t xml:space="preserve"> </w:t>
      </w:r>
      <w:r>
        <w:rPr>
          <w:b/>
          <w:bCs/>
        </w:rPr>
        <w:t xml:space="preserve">Library type</w:t>
      </w:r>
    </w:p>
    <w:p>
      <w:pPr>
        <w:pStyle w:val="SourceCode"/>
      </w:pPr>
      <w:r>
        <w:rPr>
          <w:rStyle w:val="ExtensionTok"/>
        </w:rPr>
        <w:t xml:space="preserve">Automatically</w:t>
      </w:r>
      <w:r>
        <w:rPr>
          <w:rStyle w:val="NormalTok"/>
        </w:rPr>
        <w:t xml:space="preserve"> detected most likely library type as IU</w:t>
      </w:r>
    </w:p>
    <w:p>
      <w:pPr>
        <w:numPr>
          <w:ilvl w:val="0"/>
          <w:numId w:val="1004"/>
        </w:numPr>
      </w:pPr>
      <w:r>
        <w:t xml:space="preserve">Salmon </w:t>
      </w:r>
      <w:r>
        <w:rPr>
          <w:rFonts w:hint="eastAsia"/>
        </w:rPr>
        <w:t xml:space="preserve">自动检测到你的文库类型是</w:t>
      </w:r>
      <w:r>
        <w:t xml:space="preserve"> </w:t>
      </w:r>
      <w:r>
        <w:rPr>
          <w:b/>
          <w:bCs/>
        </w:rPr>
        <w:t xml:space="preserve">IU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= inward (paired-end reads </w:t>
      </w:r>
      <w:r>
        <w:rPr>
          <w:rFonts w:hint="eastAsia"/>
        </w:rPr>
        <w:t xml:space="preserve">成对方向正确)</w:t>
      </w:r>
    </w:p>
    <w:p>
      <w:pPr>
        <w:pStyle w:val="FirstParagraph"/>
      </w:pPr>
      <w:r>
        <w:rPr>
          <w:rStyle w:val="VerbatimChar"/>
        </w:rPr>
        <w:t xml:space="preserve">U</w:t>
      </w:r>
      <w:r>
        <w:t xml:space="preserve"> </w:t>
      </w:r>
      <w:r>
        <w:t xml:space="preserve">= unstranded </w:t>
      </w:r>
      <w:r>
        <w:rPr>
          <w:rFonts w:hint="eastAsia"/>
        </w:rPr>
        <w:t xml:space="preserve">(无链特异性)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这与</w:t>
      </w:r>
      <w:r>
        <w:t xml:space="preserve"> </w:t>
      </w:r>
      <w:r>
        <w:rPr>
          <w:rStyle w:val="VerbatimChar"/>
        </w:rPr>
        <w:t xml:space="preserve">-l A</w:t>
      </w:r>
      <w:r>
        <w:t xml:space="preserve"> </w:t>
      </w:r>
      <w:r>
        <w:t xml:space="preserve">(automatic) </w:t>
      </w:r>
      <w:r>
        <w:rPr>
          <w:rFonts w:hint="eastAsia"/>
        </w:rPr>
        <w:t xml:space="preserve">参数匹配，说明</w:t>
      </w:r>
      <w:r>
        <w:t xml:space="preserve"> Salmon </w:t>
      </w:r>
      <w:r>
        <w:rPr>
          <w:rFonts w:hint="eastAsia"/>
        </w:rPr>
        <w:t xml:space="preserve">能正确推断出文库类型。</w:t>
      </w:r>
    </w:p>
    <w:bookmarkEnd w:id="51"/>
    <w:bookmarkStart w:id="52" w:name="mapping-结果"/>
    <w:p>
      <w:pPr>
        <w:pStyle w:val="Heading3"/>
      </w:pPr>
      <w:r>
        <w:t xml:space="preserve">1.4.3 3.</w:t>
      </w:r>
      <w:r>
        <w:t xml:space="preserve"> </w:t>
      </w:r>
      <w:r>
        <w:rPr>
          <w:b/>
          <w:bCs/>
        </w:rPr>
        <w:t xml:space="preserve">Mapping </w:t>
      </w:r>
      <w:r>
        <w:rPr>
          <w:rFonts w:hint="eastAsia"/>
          <w:b/>
          <w:bCs/>
        </w:rPr>
        <w:t xml:space="preserve">结果</w:t>
      </w:r>
    </w:p>
    <w:p>
      <w:pPr>
        <w:pStyle w:val="SourceCode"/>
      </w:pPr>
      <w:r>
        <w:rPr>
          <w:rStyle w:val="ExtensionTok"/>
        </w:rPr>
        <w:t xml:space="preserve">processed</w:t>
      </w:r>
      <w:r>
        <w:rPr>
          <w:rStyle w:val="NormalTok"/>
        </w:rPr>
        <w:t xml:space="preserve"> 500000 fragments hits per frag:  3.85222 ... Number of mappings discarded because of alignment score : 462535 ... Mapping rate = 90.2996%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Mapping rate ≈ 90%</w:t>
      </w:r>
      <w:r>
        <w:t xml:space="preserve"> </w:t>
      </w:r>
      <w:r>
        <w:t xml:space="preserve">→ </w:t>
      </w:r>
      <w:r>
        <w:rPr>
          <w:rFonts w:hint="eastAsia"/>
        </w:rPr>
        <w:t xml:space="preserve">很不错，大部分</w:t>
      </w:r>
      <w:r>
        <w:t xml:space="preserve"> reads </w:t>
      </w:r>
      <w:r>
        <w:rPr>
          <w:rFonts w:hint="eastAsia"/>
        </w:rPr>
        <w:t xml:space="preserve">都找到了对应的转录本。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有部分</w:t>
      </w:r>
      <w:r>
        <w:t xml:space="preserve"> reads </w:t>
      </w:r>
      <w:r>
        <w:rPr>
          <w:rFonts w:hint="eastAsia"/>
        </w:rPr>
        <w:t xml:space="preserve">被丢弃（对齐分数太低，或者只映射到重复区域），这是正常现象。</w:t>
      </w:r>
    </w:p>
    <w:bookmarkEnd w:id="52"/>
    <w:bookmarkStart w:id="53" w:name="burn-in-警告"/>
    <w:p>
      <w:pPr>
        <w:pStyle w:val="Heading3"/>
      </w:pPr>
      <w:r>
        <w:t xml:space="preserve">1.4.4 4.</w:t>
      </w:r>
      <w:r>
        <w:t xml:space="preserve"> </w:t>
      </w:r>
      <w:r>
        <w:rPr>
          <w:b/>
          <w:bCs/>
        </w:rPr>
        <w:t xml:space="preserve">Burn-in </w:t>
      </w:r>
      <w:r>
        <w:rPr>
          <w:rFonts w:hint="eastAsia"/>
          <w:b/>
          <w:bCs/>
        </w:rPr>
        <w:t xml:space="preserve">警告</w:t>
      </w:r>
    </w:p>
    <w:p>
      <w:pPr>
        <w:pStyle w:val="SourceCode"/>
      </w:pPr>
      <w:r>
        <w:rPr>
          <w:rStyle w:val="ExtensionTok"/>
        </w:rPr>
        <w:t xml:space="preserve">Only</w:t>
      </w:r>
      <w:r>
        <w:rPr>
          <w:rStyle w:val="NormalTok"/>
        </w:rPr>
        <w:t xml:space="preserve"> 739554 fragments were mapped, but the number of burn-in fragments was 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意思是你这次跑的数据量不大（只有</w:t>
      </w:r>
      <w:r>
        <w:t xml:space="preserve"> ~74 </w:t>
      </w:r>
      <w:r>
        <w:rPr>
          <w:rFonts w:hint="eastAsia"/>
        </w:rPr>
        <w:t xml:space="preserve">万对</w:t>
      </w:r>
      <w:r>
        <w:t xml:space="preserve"> </w:t>
      </w:r>
      <w:r>
        <w:rPr>
          <w:rFonts w:hint="eastAsia"/>
        </w:rPr>
        <w:t xml:space="preserve">fragments），但</w:t>
      </w:r>
      <w:r>
        <w:t xml:space="preserve"> Salmon </w:t>
      </w:r>
      <w:r>
        <w:rPr>
          <w:rFonts w:hint="eastAsia"/>
        </w:rPr>
        <w:t xml:space="preserve">默认会用</w:t>
      </w:r>
      <w:r>
        <w:t xml:space="preserve"> 500 </w:t>
      </w:r>
      <w:r>
        <w:rPr>
          <w:rFonts w:hint="eastAsia"/>
        </w:rPr>
        <w:t xml:space="preserve">万条作为</w:t>
      </w:r>
      <w:r>
        <w:t xml:space="preserve"> </w:t>
      </w:r>
      <w:r>
        <w:rPr>
          <w:rFonts w:hint="eastAsia"/>
        </w:rPr>
        <w:t xml:space="preserve">burn-in（优化初始步)</w:t>
      </w:r>
    </w:p>
    <w:p>
      <w:pPr>
        <w:numPr>
          <w:ilvl w:val="0"/>
          <w:numId w:val="1007"/>
        </w:numPr>
      </w:pPr>
      <w:r>
        <w:t xml:space="preserve">Salmon </w:t>
      </w:r>
      <w:r>
        <w:rPr>
          <w:rFonts w:hint="eastAsia"/>
        </w:rPr>
        <w:t xml:space="preserve">自动根据实际</w:t>
      </w:r>
      <w:r>
        <w:t xml:space="preserve"> reads </w:t>
      </w:r>
      <w:r>
        <w:rPr>
          <w:rFonts w:hint="eastAsia"/>
        </w:rPr>
        <w:t xml:space="preserve">数量重新计算了，不会影响结果。</w:t>
      </w:r>
    </w:p>
    <w:bookmarkEnd w:id="53"/>
    <w:bookmarkStart w:id="54" w:name="strand-bias-警告"/>
    <w:p>
      <w:pPr>
        <w:pStyle w:val="Heading3"/>
      </w:pPr>
      <w:r>
        <w:t xml:space="preserve">1.4.5 5.</w:t>
      </w:r>
      <w:r>
        <w:t xml:space="preserve"> </w:t>
      </w:r>
      <w:r>
        <w:rPr>
          <w:b/>
          <w:bCs/>
        </w:rPr>
        <w:t xml:space="preserve">Strand bias </w:t>
      </w:r>
      <w:r>
        <w:rPr>
          <w:rFonts w:hint="eastAsia"/>
          <w:b/>
          <w:bCs/>
        </w:rPr>
        <w:t xml:space="preserve">警告</w:t>
      </w:r>
    </w:p>
    <w:p>
      <w:pPr>
        <w:pStyle w:val="SourceCode"/>
      </w:pPr>
      <w:r>
        <w:rPr>
          <w:rStyle w:val="VerbatimChar"/>
        </w:rPr>
        <w:t xml:space="preserve">Detected a *potential* strand bias &gt; 1% in an unstranded protocol</w:t>
      </w:r>
    </w:p>
    <w:p>
      <w:pPr>
        <w:numPr>
          <w:ilvl w:val="0"/>
          <w:numId w:val="1008"/>
        </w:numPr>
      </w:pPr>
      <w:r>
        <w:t xml:space="preserve">Salmon </w:t>
      </w:r>
      <w:r>
        <w:rPr>
          <w:rFonts w:hint="eastAsia"/>
        </w:rPr>
        <w:t xml:space="preserve">检测到你数据可能有轻微的链偏向（&gt;1%），但你设置的文库是</w:t>
      </w:r>
      <w:r>
        <w:t xml:space="preserve"> unstranded。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这不是致命问题，只是提醒可能有</w:t>
      </w:r>
      <w:r>
        <w:t xml:space="preserve"> protocol </w:t>
      </w:r>
      <w:r>
        <w:rPr>
          <w:rFonts w:hint="eastAsia"/>
        </w:rPr>
        <w:t xml:space="preserve">的不一致。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具体情况可以查看：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quant_SRR33121335/lib_format_counts.json</w:t>
      </w:r>
      <w:r>
        <w:rPr>
          <w:rStyle w:val="NormalTok"/>
        </w:rPr>
        <w:t xml:space="preserve"> 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里面有</w:t>
      </w:r>
      <w:r>
        <w:t xml:space="preserve"> strand-specific </w:t>
      </w:r>
      <w:r>
        <w:rPr>
          <w:rFonts w:hint="eastAsia"/>
        </w:rPr>
        <w:t xml:space="preserve">的统计比例。</w:t>
      </w:r>
    </w:p>
    <w:bookmarkEnd w:id="54"/>
    <w:bookmarkStart w:id="55" w:name="结果输出"/>
    <w:p>
      <w:pPr>
        <w:pStyle w:val="Heading3"/>
      </w:pPr>
      <w:r>
        <w:t xml:space="preserve">1.4.6 6.</w:t>
      </w:r>
      <w:r>
        <w:t xml:space="preserve"> </w:t>
      </w:r>
      <w:r>
        <w:rPr>
          <w:rFonts w:hint="eastAsia"/>
          <w:b/>
          <w:bCs/>
        </w:rPr>
        <w:t xml:space="preserve">结果输出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quant_SRR33121335</w:t>
      </w:r>
      <w:r>
        <w:t xml:space="preserve"> </w:t>
      </w:r>
      <w:r>
        <w:rPr>
          <w:rFonts w:hint="eastAsia"/>
        </w:rPr>
        <w:t xml:space="preserve">文件夹下会有几个关键文件：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quant.sf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最重要的文件</w:t>
      </w:r>
      <w:r>
        <w:rPr>
          <w:rFonts w:hint="eastAsia"/>
        </w:rPr>
        <w:t xml:space="preserve">，每一行对应一个转录本，包含：</w:t>
      </w:r>
    </w:p>
    <w:p>
      <w:pPr>
        <w:pStyle w:val="FirstParagraph"/>
      </w:pPr>
      <w:r>
        <w:rPr>
          <w:rFonts w:hint="eastAsia"/>
        </w:rPr>
        <w:t xml:space="preserve">Name（转录本ID)</w:t>
      </w:r>
    </w:p>
    <w:p>
      <w:pPr>
        <w:pStyle w:val="BodyText"/>
      </w:pPr>
      <w:r>
        <w:rPr>
          <w:rFonts w:hint="eastAsia"/>
        </w:rPr>
        <w:t xml:space="preserve">Length（转录本长度）</w:t>
      </w:r>
    </w:p>
    <w:p>
      <w:pPr>
        <w:pStyle w:val="BodyText"/>
      </w:pPr>
      <w:r>
        <w:rPr>
          <w:rFonts w:hint="eastAsia"/>
        </w:rPr>
        <w:t xml:space="preserve">EffectiveLength（校正后的有效长度)</w:t>
      </w:r>
    </w:p>
    <w:p>
      <w:pPr>
        <w:pStyle w:val="BodyText"/>
      </w:pPr>
      <w:r>
        <w:rPr>
          <w:rFonts w:hint="eastAsia"/>
        </w:rPr>
        <w:t xml:space="preserve">TPM（标准化的转录本表达量）</w:t>
      </w:r>
    </w:p>
    <w:p>
      <w:pPr>
        <w:pStyle w:val="BodyText"/>
      </w:pPr>
      <w:r>
        <w:rPr>
          <w:rFonts w:hint="eastAsia"/>
        </w:rPr>
        <w:t xml:space="preserve">NumReads（映射到该转录本的</w:t>
      </w:r>
      <w:r>
        <w:t xml:space="preserve"> reads </w:t>
      </w:r>
      <w:r>
        <w:rPr>
          <w:rFonts w:hint="eastAsia"/>
        </w:rPr>
        <w:t xml:space="preserve">数量)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cmd_info.json</w:t>
      </w:r>
      <w:r>
        <w:t xml:space="preserve"> </w:t>
      </w:r>
      <w:r>
        <w:t xml:space="preserve">→ </w:t>
      </w:r>
      <w:r>
        <w:rPr>
          <w:rFonts w:hint="eastAsia"/>
        </w:rPr>
        <w:t xml:space="preserve">记录命令和参数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lib_format_counts.json</w:t>
      </w:r>
      <w:r>
        <w:t xml:space="preserve"> </w:t>
      </w:r>
      <w:r>
        <w:t xml:space="preserve">→ </w:t>
      </w:r>
      <w:r>
        <w:rPr>
          <w:rFonts w:hint="eastAsia"/>
        </w:rPr>
        <w:t xml:space="preserve">文库检测和</w:t>
      </w:r>
      <w:r>
        <w:t xml:space="preserve"> strand </w:t>
      </w:r>
      <w:r>
        <w:rPr>
          <w:rFonts w:hint="eastAsia"/>
        </w:rPr>
        <w:t xml:space="preserve">偏向信息。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logs/</w:t>
      </w:r>
      <w:r>
        <w:t xml:space="preserve"> </w:t>
      </w:r>
      <w:r>
        <w:t xml:space="preserve">→ </w:t>
      </w:r>
      <w:r>
        <w:rPr>
          <w:rFonts w:hint="eastAsia"/>
        </w:rPr>
        <w:t xml:space="preserve">日志文件。</w:t>
      </w:r>
    </w:p>
    <w:p>
      <w:pPr>
        <w:pStyle w:val="SourceCode"/>
      </w:pPr>
      <w:r>
        <w:rPr>
          <w:rStyle w:val="ExtensionTok"/>
        </w:rPr>
        <w:t xml:space="preserve">jayz@localhost:~/bulk_RNA/data/data$</w:t>
      </w:r>
      <w:r>
        <w:rPr>
          <w:rStyle w:val="NormalTok"/>
        </w:rPr>
        <w:t xml:space="preserve"> cat quant_SRR33121335/lib_format_counts.json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"read_files"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SRR33121335_1_clean.fastq, SRR33121335_2_clean.fastq]"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"expected_format"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"compatible_fragment_ratio"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1.0,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"num_compatible_fragments"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739554,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"num_assigned_fragments"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739554,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"num_frags_with_concordant_consistent_mappings"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684625,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"num_frags_with_inconsistent_or_orphan_mappings"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69611,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"strand_mapping_bias"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0.4767164506116487,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"MSF"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"OSF"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"ISF"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326372,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358253,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"SF"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30773,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38838,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"IU"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</w:t>
      </w:r>
    </w:p>
    <w:p>
      <w:pPr>
        <w:pStyle w:val="FirstParagraph"/>
      </w:pPr>
      <w:r>
        <w:t xml:space="preserve">Perfect, sh — this output from</w:t>
      </w:r>
      <w:r>
        <w:t xml:space="preserve"> </w:t>
      </w:r>
      <w:r>
        <w:rPr>
          <w:rStyle w:val="VerbatimChar"/>
        </w:rPr>
        <w:t xml:space="preserve">lib_format_counts.json</w:t>
      </w:r>
      <w:r>
        <w:t xml:space="preserve"> </w:t>
      </w:r>
      <w:r>
        <w:t xml:space="preserve">gives you a detailed snapshot of how Salmon interpreted your library and mapped your reads. Here’s a breakdown of the key metrics and what they mean:</w:t>
      </w:r>
    </w:p>
    <w:bookmarkEnd w:id="55"/>
    <w:bookmarkStart w:id="56" w:name="X17dc021de76ed8e4033804d21f0409e3afbc056"/>
    <w:p>
      <w:pPr>
        <w:pStyle w:val="Heading3"/>
      </w:pPr>
      <w:r>
        <w:t xml:space="preserve">1.4.7 📊 Summary of Salmon’s Library Format Detection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"expected_format": "IU"</w:t>
            </w:r>
          </w:p>
        </w:tc>
        <w:tc>
          <w:tcPr/>
          <w:p>
            <w:pPr>
              <w:pStyle w:val="Compact"/>
            </w:pPr>
            <w:r>
              <w:t xml:space="preserve">Inward, Unstranded</w:t>
            </w:r>
          </w:p>
        </w:tc>
        <w:tc>
          <w:tcPr/>
          <w:p>
            <w:pPr>
              <w:pStyle w:val="Compact"/>
            </w:pPr>
            <w:r>
              <w:t xml:space="preserve">Paired-end reads with no strand specificity — typical for standard Illumina RNA-seq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"compatible_fragment_ratio": 1.0</w:t>
            </w:r>
          </w:p>
        </w:tc>
        <w:tc>
          <w:tcPr/>
          <w:p>
            <w:pPr>
              <w:pStyle w:val="Compact"/>
            </w:pPr>
            <w:r>
              <w:t xml:space="preserve">% of fragments matching expected format</w:t>
            </w:r>
          </w:p>
        </w:tc>
        <w:tc>
          <w:tcPr/>
          <w:p>
            <w:pPr>
              <w:pStyle w:val="Compact"/>
            </w:pPr>
            <w:r>
              <w:t xml:space="preserve">Excellent — all fragments matched the IU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"num_compatible_fragments": 739,554</w:t>
            </w:r>
          </w:p>
        </w:tc>
        <w:tc>
          <w:tcPr/>
          <w:p>
            <w:pPr>
              <w:pStyle w:val="Compact"/>
            </w:pPr>
            <w:r>
              <w:t xml:space="preserve">Fragments that matched expected format</w:t>
            </w:r>
          </w:p>
        </w:tc>
        <w:tc>
          <w:tcPr/>
          <w:p>
            <w:pPr>
              <w:pStyle w:val="Compact"/>
            </w:pPr>
            <w:r>
              <w:t xml:space="preserve">These were used for quantification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"num_frags_with_concordant_consistent_mappings": 684,625</w:t>
            </w:r>
          </w:p>
        </w:tc>
        <w:tc>
          <w:tcPr/>
          <w:p>
            <w:pPr>
              <w:pStyle w:val="Compact"/>
            </w:pPr>
            <w:r>
              <w:t xml:space="preserve">High-confidence mappings</w:t>
            </w:r>
          </w:p>
        </w:tc>
        <w:tc>
          <w:tcPr/>
          <w:p>
            <w:pPr>
              <w:pStyle w:val="Compact"/>
            </w:pPr>
            <w:r>
              <w:t xml:space="preserve">Majority of reads mapped cleanly to transcripts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"num_frags_with_inconsistent_or_orphan_mappings": 69,611</w:t>
            </w:r>
          </w:p>
        </w:tc>
        <w:tc>
          <w:tcPr/>
          <w:p>
            <w:pPr>
              <w:pStyle w:val="Compact"/>
            </w:pPr>
            <w:r>
              <w:t xml:space="preserve">Discordant or partial mappings</w:t>
            </w:r>
          </w:p>
        </w:tc>
        <w:tc>
          <w:tcPr/>
          <w:p>
            <w:pPr>
              <w:pStyle w:val="Compact"/>
            </w:pPr>
            <w:r>
              <w:t xml:space="preserve">Normal in real data; may reflect isoform complexity or sequencing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"strand_mapping_bias": 0.4767</w:t>
            </w:r>
          </w:p>
        </w:tc>
        <w:tc>
          <w:tcPr/>
          <w:p>
            <w:pPr>
              <w:pStyle w:val="Compact"/>
            </w:pPr>
            <w:r>
              <w:t xml:space="preserve">Bias toward one strand</w:t>
            </w:r>
          </w:p>
        </w:tc>
        <w:tc>
          <w:tcPr/>
          <w:p>
            <w:pPr>
              <w:pStyle w:val="Compact"/>
            </w:pPr>
            <w:r>
              <w:t xml:space="preserve">Slight strand bias (~47.7%) in an unstranded protocol — not critical, but worth noting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"ISF": 326,372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"ISR": 358,253</w:t>
            </w:r>
          </w:p>
        </w:tc>
        <w:tc>
          <w:tcPr/>
          <w:p>
            <w:pPr>
              <w:pStyle w:val="Compact"/>
            </w:pPr>
            <w:r>
              <w:t xml:space="preserve">Inward-facing pairs on forward/reverse strands</w:t>
            </w:r>
          </w:p>
        </w:tc>
        <w:tc>
          <w:tcPr/>
          <w:p>
            <w:pPr>
              <w:pStyle w:val="Compact"/>
            </w:pPr>
            <w:r>
              <w:t xml:space="preserve">Confirms IU format; balanced strand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"SF"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"SR"</w:t>
            </w:r>
          </w:p>
        </w:tc>
        <w:tc>
          <w:tcPr/>
          <w:p>
            <w:pPr>
              <w:pStyle w:val="Compact"/>
            </w:pPr>
            <w:r>
              <w:t xml:space="preserve">Single-end mappings on forward/reverse strands</w:t>
            </w:r>
          </w:p>
        </w:tc>
        <w:tc>
          <w:tcPr/>
          <w:p>
            <w:pPr>
              <w:pStyle w:val="Compact"/>
            </w:pPr>
            <w:r>
              <w:t xml:space="preserve">Likely from partially mapped or orphaned pairs</w:t>
            </w:r>
          </w:p>
        </w:tc>
      </w:tr>
    </w:tbl>
    <w:bookmarkEnd w:id="56"/>
    <w:bookmarkStart w:id="57" w:name="what-this-tells-you"/>
    <w:p>
      <w:pPr>
        <w:pStyle w:val="Heading3"/>
      </w:pPr>
      <w:r>
        <w:t xml:space="preserve">1.4.8 🧠 What This Tells You</w:t>
      </w:r>
    </w:p>
    <w:p>
      <w:pPr>
        <w:numPr>
          <w:ilvl w:val="0"/>
          <w:numId w:val="1011"/>
        </w:numPr>
      </w:pPr>
      <w:r>
        <w:t xml:space="preserve">Your data is</w:t>
      </w:r>
      <w:r>
        <w:t xml:space="preserve"> </w:t>
      </w:r>
      <w:r>
        <w:rPr>
          <w:b/>
          <w:bCs/>
        </w:rPr>
        <w:t xml:space="preserve">high-quality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well-structured</w:t>
      </w:r>
      <w:r>
        <w:t xml:space="preserve"> </w:t>
      </w:r>
      <w:r>
        <w:t xml:space="preserve">for transcriptome quantification.</w:t>
      </w:r>
    </w:p>
    <w:p>
      <w:pPr>
        <w:numPr>
          <w:ilvl w:val="0"/>
          <w:numId w:val="1011"/>
        </w:numPr>
      </w:pPr>
      <w:r>
        <w:t xml:space="preserve">The strand bias is mild and expected in unstranded protocols.</w:t>
      </w:r>
    </w:p>
    <w:p>
      <w:pPr>
        <w:numPr>
          <w:ilvl w:val="0"/>
          <w:numId w:val="1011"/>
        </w:numPr>
      </w:pPr>
      <w:r>
        <w:t xml:space="preserve">You can confidently proceed to downstream analysis — TPMs, differential expression, and pathway enrichment.</w:t>
      </w:r>
    </w:p>
    <w:bookmarkEnd w:id="57"/>
    <w:bookmarkStart w:id="58" w:name="Xd19b1782737c5073b79968aacec0f6602b65111"/>
    <w:p>
      <w:pPr>
        <w:pStyle w:val="Heading3"/>
      </w:pPr>
      <w:r>
        <w:t xml:space="preserve">1.4.9 🎯 Next Step: Use</w:t>
      </w:r>
      <w:r>
        <w:t xml:space="preserve"> </w:t>
      </w:r>
      <w:r>
        <w:rPr>
          <w:rStyle w:val="VerbatimChar"/>
        </w:rPr>
        <w:t xml:space="preserve">quant.sf</w:t>
      </w:r>
      <w:r>
        <w:t xml:space="preserve"> </w:t>
      </w:r>
      <w:r>
        <w:t xml:space="preserve">for Downstream Analysis</w:t>
      </w:r>
    </w:p>
    <w:p>
      <w:pPr>
        <w:pStyle w:val="FirstParagraph"/>
      </w:pPr>
      <w:r>
        <w:t xml:space="preserve">The key file is: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quant.sf</w:t>
      </w:r>
      <w:r>
        <w:t xml:space="preserve"> </w:t>
      </w:r>
      <w:r>
        <w:t xml:space="preserve">— contains transcript-level quantification:</w:t>
      </w:r>
    </w:p>
    <w:p>
      <w:pPr>
        <w:numPr>
          <w:ilvl w:val="1"/>
          <w:numId w:val="1013"/>
        </w:numPr>
      </w:pPr>
      <w:r>
        <w:rPr>
          <w:rStyle w:val="VerbatimChar"/>
        </w:rPr>
        <w:t xml:space="preserve">Name</w:t>
      </w:r>
      <w:r>
        <w:t xml:space="preserve">: transcript ID</w:t>
      </w:r>
    </w:p>
    <w:p>
      <w:pPr>
        <w:numPr>
          <w:ilvl w:val="1"/>
          <w:numId w:val="1013"/>
        </w:numPr>
      </w:pPr>
      <w:r>
        <w:rPr>
          <w:rStyle w:val="VerbatimChar"/>
        </w:rPr>
        <w:t xml:space="preserve">Length</w:t>
      </w:r>
      <w:r>
        <w:t xml:space="preserve">: transcript length</w:t>
      </w:r>
    </w:p>
    <w:p>
      <w:pPr>
        <w:numPr>
          <w:ilvl w:val="1"/>
          <w:numId w:val="1013"/>
        </w:numPr>
      </w:pPr>
      <w:r>
        <w:rPr>
          <w:rStyle w:val="VerbatimChar"/>
        </w:rPr>
        <w:t xml:space="preserve">EffectiveLength</w:t>
      </w:r>
      <w:r>
        <w:t xml:space="preserve">: adjusted length for bias correction</w:t>
      </w:r>
    </w:p>
    <w:p>
      <w:pPr>
        <w:numPr>
          <w:ilvl w:val="1"/>
          <w:numId w:val="1013"/>
        </w:numPr>
      </w:pPr>
      <w:r>
        <w:rPr>
          <w:rStyle w:val="VerbatimChar"/>
        </w:rPr>
        <w:t xml:space="preserve">TPM</w:t>
      </w:r>
      <w:r>
        <w:t xml:space="preserve">: normalized expression</w:t>
      </w:r>
    </w:p>
    <w:p>
      <w:pPr>
        <w:numPr>
          <w:ilvl w:val="1"/>
          <w:numId w:val="1013"/>
        </w:numPr>
      </w:pPr>
      <w:r>
        <w:rPr>
          <w:rStyle w:val="VerbatimChar"/>
        </w:rPr>
        <w:t xml:space="preserve">NumReads</w:t>
      </w:r>
      <w:r>
        <w:t xml:space="preserve">: estimated read count</w:t>
      </w:r>
    </w:p>
    <w:p>
      <w:pPr>
        <w:pStyle w:val="SourceCode"/>
      </w:pPr>
      <w:r>
        <w:rPr>
          <w:rStyle w:val="ExtensionTok"/>
        </w:rPr>
        <w:t xml:space="preserve">jayz@localhost:~/bulk_RNA/data/data/quant_SRR33121335$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查看 quant.sf 前几行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 quant.sf</w:t>
      </w:r>
      <w:r>
        <w:br/>
      </w:r>
      <w:r>
        <w:br/>
      </w:r>
      <w:r>
        <w:rPr>
          <w:rStyle w:val="CommentTok"/>
        </w:rPr>
        <w:t xml:space="preserve"># 查看 lib_format_counts.json （了解文库检测）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lib_format_counts.json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如果安装了 jq 会更漂亮；没有 jq 直接 cat 也行</w:t>
      </w:r>
      <w:r>
        <w:br/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   Length  EffectiveLength TPM     NumReads</w:t>
      </w:r>
      <w:r>
        <w:br/>
      </w:r>
      <w:r>
        <w:rPr>
          <w:rStyle w:val="ExtensionTok"/>
        </w:rPr>
        <w:t xml:space="preserve">ENST00000456328.2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ENSG00000290825.1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OTTHUMT00000362751.1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DDX11L2-202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DDX11L2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1657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lncRNA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1657</w:t>
      </w:r>
      <w:r>
        <w:rPr>
          <w:rStyle w:val="NormalTok"/>
        </w:rPr>
        <w:t xml:space="preserve">    1296.384      0.000000 0.000</w:t>
      </w:r>
      <w:r>
        <w:br/>
      </w:r>
      <w:r>
        <w:rPr>
          <w:rStyle w:val="ExtensionTok"/>
        </w:rPr>
        <w:t xml:space="preserve">ENST00000450305.2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ENSG00000223972.6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OTTHUMG00000000961.2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OTTHUMT00000002844.2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DDX11L1-201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DDX11L1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632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transcribed_unprocessed_pseudogene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632</w:t>
      </w:r>
      <w:r>
        <w:rPr>
          <w:rStyle w:val="NormalTok"/>
        </w:rPr>
        <w:t xml:space="preserve">     272.353 0.000000        0.000</w:t>
      </w:r>
      <w:r>
        <w:br/>
      </w:r>
      <w:r>
        <w:rPr>
          <w:rStyle w:val="ExtensionTok"/>
        </w:rPr>
        <w:t xml:space="preserve">ENST00000488147.1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ENSG00000227232.5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OTTHUMG00000000958.1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OTTHUMT00000002839.1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WASH7P-201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WASH7P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1351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unprocessed_pseudogene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1351</w:t>
      </w:r>
      <w:r>
        <w:rPr>
          <w:rStyle w:val="NormalTok"/>
        </w:rPr>
        <w:t xml:space="preserve">    990.384 4.753849        4.450</w:t>
      </w:r>
      <w:r>
        <w:br/>
      </w:r>
      <w:r>
        <w:rPr>
          <w:rStyle w:val="ExtensionTok"/>
        </w:rPr>
        <w:t xml:space="preserve">ENST00000619216.1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ENSG00000278267.1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MIR6859-1-201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MIR6859-1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68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miRNA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68</w:t>
      </w:r>
      <w:r>
        <w:rPr>
          <w:rStyle w:val="NormalTok"/>
        </w:rPr>
        <w:t xml:space="preserve">      68.000  0.000000        0.000</w:t>
      </w:r>
      <w:r>
        <w:br/>
      </w:r>
      <w:r>
        <w:rPr>
          <w:rStyle w:val="ExtensionTok"/>
        </w:rPr>
        <w:t xml:space="preserve">ENST00000473358.1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ENSG00000243485.5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OTTHUMG00000000959.2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OTTHUMT00000002840.1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MIR1302-2HG-202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MIR1302-2HG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712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lncRNA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712</w:t>
      </w:r>
      <w:r>
        <w:rPr>
          <w:rStyle w:val="NormalTok"/>
        </w:rPr>
        <w:t xml:space="preserve">      351.649 0.000000        0.000</w:t>
      </w:r>
      <w:r>
        <w:br/>
      </w:r>
      <w:r>
        <w:rPr>
          <w:rStyle w:val="ExtensionTok"/>
        </w:rPr>
        <w:t xml:space="preserve">ENST00000469289.1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ENSG00000243485.5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OTTHUMG00000000959.2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OTTHUMT00000002841.2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MIR1302-2HG-201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MIR1302-2HG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535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lncRNA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535</w:t>
      </w:r>
      <w:r>
        <w:rPr>
          <w:rStyle w:val="NormalTok"/>
        </w:rPr>
        <w:t xml:space="preserve">      180.561 0.000000        0.000</w:t>
      </w:r>
      <w:r>
        <w:br/>
      </w:r>
      <w:r>
        <w:rPr>
          <w:rStyle w:val="ExtensionTok"/>
        </w:rPr>
        <w:t xml:space="preserve">ENST00000607096.1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ENSG00000284332.1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MIR1302-2-201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MIR1302-2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138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miRNA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138</w:t>
      </w:r>
      <w:r>
        <w:rPr>
          <w:rStyle w:val="NormalTok"/>
        </w:rPr>
        <w:t xml:space="preserve">     1.199   0.000000        0.000</w:t>
      </w:r>
      <w:r>
        <w:br/>
      </w:r>
      <w:r>
        <w:rPr>
          <w:rStyle w:val="ExtensionTok"/>
        </w:rPr>
        <w:t xml:space="preserve">ENST00000417324.1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ENSG00000237613.2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OTTHUMG00000000960.1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OTTHUMT00000002842.1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FAM138A-201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FAM138A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1187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lncRNA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1187</w:t>
      </w:r>
      <w:r>
        <w:rPr>
          <w:rStyle w:val="NormalTok"/>
        </w:rPr>
        <w:t xml:space="preserve">  826.384  0.000000        0.000</w:t>
      </w:r>
      <w:r>
        <w:br/>
      </w:r>
      <w:r>
        <w:rPr>
          <w:rStyle w:val="ExtensionTok"/>
        </w:rPr>
        <w:t xml:space="preserve">ENST00000461467.1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ENSG00000237613.2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OTTHUMG00000000960.1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OTTHUMT00000002843.1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FAM138A-202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FAM138A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590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lncRNA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ExtensionTok"/>
        </w:rPr>
        <w:t xml:space="preserve">590</w:t>
      </w:r>
      <w:r>
        <w:rPr>
          <w:rStyle w:val="NormalTok"/>
        </w:rPr>
        <w:t xml:space="preserve">   231.549  0.000000        0.000</w:t>
      </w:r>
    </w:p>
    <w:bookmarkEnd w:id="58"/>
    <w:bookmarkStart w:id="59" w:name="quant.sf-文件的结构"/>
    <w:p>
      <w:pPr>
        <w:pStyle w:val="Heading3"/>
      </w:pPr>
      <w:r>
        <w:t xml:space="preserve">1.4.10 1. quant.sf </w:t>
      </w:r>
      <w:r>
        <w:rPr>
          <w:rFonts w:hint="eastAsia"/>
        </w:rPr>
        <w:t xml:space="preserve">文件的结构</w:t>
      </w:r>
    </w:p>
    <w:p>
      <w:pPr>
        <w:pStyle w:val="FirstParagraph"/>
      </w:pPr>
      <w:r>
        <w:rPr>
          <w:rStyle w:val="VerbatimChar"/>
        </w:rPr>
        <w:t xml:space="preserve">quant.sf</w:t>
      </w:r>
      <w:r>
        <w:t xml:space="preserve"> </w:t>
      </w:r>
      <w:r>
        <w:rPr>
          <w:rFonts w:hint="eastAsia"/>
        </w:rPr>
        <w:t xml:space="preserve">每一行代表一个</w:t>
      </w:r>
      <w:r>
        <w:t xml:space="preserve"> </w:t>
      </w:r>
      <w:r>
        <w:rPr>
          <w:rFonts w:hint="eastAsia"/>
          <w:b/>
          <w:bCs/>
        </w:rPr>
        <w:t xml:space="preserve">转录本</w:t>
      </w:r>
      <w:r>
        <w:rPr>
          <w:b/>
          <w:bCs/>
        </w:rPr>
        <w:t xml:space="preserve"> (transcript)</w:t>
      </w:r>
      <w:r>
        <w:rPr>
          <w:rFonts w:hint="eastAsia"/>
        </w:rPr>
        <w:t xml:space="preserve">，主要列如下：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Name</w:t>
      </w:r>
      <w:r>
        <w:rPr>
          <w:rFonts w:hint="eastAsia"/>
        </w:rPr>
        <w:t xml:space="preserve">：转录本</w:t>
      </w:r>
      <w:r>
        <w:t xml:space="preserve"> </w:t>
      </w:r>
      <w:r>
        <w:rPr>
          <w:rFonts w:hint="eastAsia"/>
        </w:rPr>
        <w:t xml:space="preserve">ID（比如</w:t>
      </w:r>
      <w:r>
        <w:t xml:space="preserve"> </w:t>
      </w:r>
      <w:r>
        <w:rPr>
          <w:rFonts w:hint="eastAsia"/>
        </w:rPr>
        <w:t xml:space="preserve">ENST00000456328.2），有时后面拼接了一些基因</w:t>
      </w:r>
      <w:r>
        <w:t xml:space="preserve"> </w:t>
      </w:r>
      <w:r>
        <w:rPr>
          <w:rFonts w:hint="eastAsia"/>
        </w:rPr>
        <w:t xml:space="preserve">ID、基因名等额外信息（取决于</w:t>
      </w:r>
      <w:r>
        <w:t xml:space="preserve"> Salmon </w:t>
      </w:r>
      <w:r>
        <w:rPr>
          <w:rFonts w:hint="eastAsia"/>
        </w:rPr>
        <w:t xml:space="preserve">构建索引时的</w:t>
      </w:r>
      <w:r>
        <w:t xml:space="preserve"> fasta </w:t>
      </w:r>
      <w:r>
        <w:rPr>
          <w:rFonts w:hint="eastAsia"/>
        </w:rPr>
        <w:t xml:space="preserve">header）。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Length</w:t>
      </w:r>
      <w:r>
        <w:rPr>
          <w:rFonts w:hint="eastAsia"/>
        </w:rPr>
        <w:t xml:space="preserve">：转录本长度。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EffectiveLength</w:t>
      </w:r>
      <w:r>
        <w:rPr>
          <w:rFonts w:hint="eastAsia"/>
        </w:rPr>
        <w:t xml:space="preserve">：有效长度（考虑到测序片段长度分布调整后的值）。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TPM</w:t>
      </w:r>
      <w:r>
        <w:rPr>
          <w:rFonts w:hint="eastAsia"/>
        </w:rPr>
        <w:t xml:space="preserve">：转录本的</w:t>
      </w:r>
      <w:r>
        <w:t xml:space="preserve"> </w:t>
      </w:r>
      <w:r>
        <w:rPr>
          <w:rFonts w:hint="eastAsia"/>
        </w:rPr>
        <w:t xml:space="preserve">TPM（Transcripts</w:t>
      </w:r>
      <w:r>
        <w:t xml:space="preserve"> Per </w:t>
      </w:r>
      <w:r>
        <w:rPr>
          <w:rFonts w:hint="eastAsia"/>
        </w:rPr>
        <w:t xml:space="preserve">Million）。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NumReads</w:t>
      </w:r>
      <w:r>
        <w:rPr>
          <w:rFonts w:hint="eastAsia"/>
        </w:rPr>
        <w:t xml:space="preserve">：映射到该转录本的估计片段数。</w:t>
      </w:r>
    </w:p>
    <w:bookmarkEnd w:id="59"/>
    <w:bookmarkStart w:id="62" w:name="what-you-need-to-proceed"/>
    <w:p>
      <w:pPr>
        <w:pStyle w:val="Heading3"/>
      </w:pPr>
      <w:r>
        <w:t xml:space="preserve">1.4.11 🧬 What You Need to Proceed</w:t>
      </w:r>
    </w:p>
    <w:p>
      <w:pPr>
        <w:pStyle w:val="FirstParagraph"/>
      </w:pPr>
      <w:r>
        <w:t xml:space="preserve">To convert transcript-level data to</w:t>
      </w:r>
      <w:r>
        <w:t xml:space="preserve"> </w:t>
      </w:r>
      <w:r>
        <w:rPr>
          <w:b/>
          <w:bCs/>
        </w:rPr>
        <w:t xml:space="preserve">gene-level counts</w:t>
      </w:r>
      <w:r>
        <w:t xml:space="preserve"> </w:t>
      </w:r>
      <w:r>
        <w:t xml:space="preserve">(for DESeq2 or edgeR), you’ll need:</w:t>
      </w:r>
    </w:p>
    <w:bookmarkStart w:id="60" w:name="X34a38891f1dde57d471c93b48c95090221ebbfc"/>
    <w:p>
      <w:pPr>
        <w:pStyle w:val="Heading4"/>
      </w:pPr>
      <w:r>
        <w:t xml:space="preserve">1.4.11.1 ✅ 1.</w:t>
      </w:r>
      <w:r>
        <w:t xml:space="preserve"> </w:t>
      </w:r>
      <w:r>
        <w:rPr>
          <w:b/>
          <w:bCs/>
        </w:rPr>
        <w:t xml:space="preserve">GENCODE GTF file</w:t>
      </w:r>
      <w:r>
        <w:t xml:space="preserve"> </w:t>
      </w:r>
      <w:r>
        <w:t xml:space="preserve">(if not already downloaded)</w:t>
      </w:r>
    </w:p>
    <w:p>
      <w:p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https://ftp.ebi.ac.uk/pub/databases/gencode/Gencode_human/release_43/gencode.v43.annotation.gtf.gz </w:t>
      </w:r>
    </w:p>
    <w:p>
      <w:pPr>
        <w:pStyle w:val="FirstParagraph"/>
      </w:pPr>
      <w:r>
        <w:t xml:space="preserve">This maps transcript IDs to gene IDs.</w:t>
      </w:r>
    </w:p>
    <w:p>
      <w:pPr>
        <w:pStyle w:val="BodyText"/>
      </w:pPr>
      <w:r>
        <w:rPr>
          <w:b/>
          <w:bCs/>
        </w:rPr>
        <w:t xml:space="preserve">GENCODE</w:t>
      </w:r>
      <w:r>
        <w:t xml:space="preserve"> </w:t>
      </w:r>
      <w:r>
        <w:rPr>
          <w:rFonts w:hint="eastAsia"/>
        </w:rPr>
        <w:t xml:space="preserve">是一个权威的基因注释项目，为人类（和小鼠）基因组提供高质量的注释，包括蛋白编码基因</w:t>
      </w:r>
      <w:r>
        <w:t xml:space="preserve"> (protein-coding </w:t>
      </w:r>
      <w:r>
        <w:rPr>
          <w:rFonts w:hint="eastAsia"/>
        </w:rPr>
        <w:t xml:space="preserve">genes)、长非编码</w:t>
      </w:r>
      <w:r>
        <w:t xml:space="preserve"> RNA </w:t>
      </w:r>
      <w:r>
        <w:rPr>
          <w:rFonts w:hint="eastAsia"/>
        </w:rPr>
        <w:t xml:space="preserve">(lncRNA)、小</w:t>
      </w:r>
      <w:r>
        <w:t xml:space="preserve"> </w:t>
      </w:r>
      <w:r>
        <w:rPr>
          <w:rFonts w:hint="eastAsia"/>
        </w:rPr>
        <w:t xml:space="preserve">RNA、伪基因等。注释的内容包括基因</w:t>
      </w:r>
      <w:r>
        <w:t xml:space="preserve"> </w:t>
      </w:r>
      <w:r>
        <w:rPr>
          <w:rFonts w:hint="eastAsia"/>
        </w:rPr>
        <w:t xml:space="preserve">(gene)、转录本</w:t>
      </w:r>
      <w:r>
        <w:t xml:space="preserve"> </w:t>
      </w:r>
      <w:r>
        <w:rPr>
          <w:rFonts w:hint="eastAsia"/>
        </w:rPr>
        <w:t xml:space="preserve">(transcript)、外显子</w:t>
      </w:r>
      <w:r>
        <w:t xml:space="preserve"> </w:t>
      </w:r>
      <w:r>
        <w:rPr>
          <w:rFonts w:hint="eastAsia"/>
        </w:rPr>
        <w:t xml:space="preserve">(exon)、CDS（coding</w:t>
      </w:r>
      <w:r>
        <w:t xml:space="preserve"> </w:t>
      </w:r>
      <w:r>
        <w:rPr>
          <w:rFonts w:hint="eastAsia"/>
        </w:rPr>
        <w:t xml:space="preserve">sequence）、起始/终止密码子等结构元件。</w:t>
      </w:r>
    </w:p>
    <w:p>
      <w:pPr>
        <w:pStyle w:val="BodyText"/>
      </w:pPr>
      <w:r>
        <w:rPr>
          <w:b/>
          <w:bCs/>
        </w:rPr>
        <w:t xml:space="preserve">Release </w:t>
      </w:r>
      <w:r>
        <w:rPr>
          <w:rFonts w:hint="eastAsia"/>
          <w:b/>
          <w:bCs/>
        </w:rPr>
        <w:t xml:space="preserve">43（v43）</w:t>
      </w:r>
      <w:r>
        <w:t xml:space="preserve"> </w:t>
      </w:r>
      <w:r>
        <w:rPr>
          <w:rFonts w:hint="eastAsia"/>
        </w:rPr>
        <w:t xml:space="preserve">表示这是</w:t>
      </w:r>
      <w:r>
        <w:t xml:space="preserve"> GENCODE </w:t>
      </w:r>
      <w:r>
        <w:rPr>
          <w:rFonts w:hint="eastAsia"/>
        </w:rPr>
        <w:t xml:space="preserve">的第</w:t>
      </w:r>
      <w:r>
        <w:t xml:space="preserve"> 43 </w:t>
      </w:r>
      <w:r>
        <w:rPr>
          <w:rFonts w:hint="eastAsia"/>
        </w:rPr>
        <w:t xml:space="preserve">个版本（对于</w:t>
      </w:r>
      <w:r>
        <w:t xml:space="preserve"> </w:t>
      </w:r>
      <w:r>
        <w:rPr>
          <w:rFonts w:hint="eastAsia"/>
        </w:rPr>
        <w:t xml:space="preserve">human），对应于基因组装（human</w:t>
      </w:r>
      <w:r>
        <w:t xml:space="preserve"> </w:t>
      </w:r>
      <w:r>
        <w:rPr>
          <w:rFonts w:hint="eastAsia"/>
        </w:rPr>
        <w:t xml:space="preserve">assembly）例如</w:t>
      </w:r>
      <w:r>
        <w:t xml:space="preserve"> </w:t>
      </w:r>
      <w:r>
        <w:rPr>
          <w:b/>
          <w:bCs/>
        </w:rPr>
        <w:t xml:space="preserve">GRCh38.p13</w:t>
      </w:r>
      <w:r>
        <w:rPr>
          <w:rFonts w:hint="eastAsia"/>
        </w:rPr>
        <w:t xml:space="preserve">。你之前下载的转录本</w:t>
      </w:r>
      <w:r>
        <w:t xml:space="preserve"> fasta </w:t>
      </w:r>
      <w:r>
        <w:rPr>
          <w:rFonts w:hint="eastAsia"/>
        </w:rPr>
        <w:t xml:space="preserve">文件（transcripts.fa.gz）与这个</w:t>
      </w:r>
      <w:r>
        <w:t xml:space="preserve"> GTF </w:t>
      </w:r>
      <w:r>
        <w:rPr>
          <w:rFonts w:hint="eastAsia"/>
        </w:rPr>
        <w:t xml:space="preserve">是配套的版本。</w:t>
      </w:r>
    </w:p>
    <w:p>
      <w:pPr>
        <w:pStyle w:val="BodyText"/>
      </w:pPr>
      <w:r>
        <w:rPr>
          <w:b/>
          <w:bCs/>
        </w:rPr>
        <w:t xml:space="preserve">GTF (Gene Transfer Format)</w:t>
      </w:r>
      <w:r>
        <w:t xml:space="preserve"> </w:t>
      </w:r>
      <w:r>
        <w:rPr>
          <w:rFonts w:hint="eastAsia"/>
        </w:rPr>
        <w:t xml:space="preserve">是一种结构化文本格式，用于描述基因组注释。它包含每个注释实体的基因组坐标、类型（gene</w:t>
      </w:r>
      <w:r>
        <w:t xml:space="preserve"> / transcript / exon / CDS / UTR </w:t>
      </w:r>
      <w:r>
        <w:rPr>
          <w:rFonts w:hint="eastAsia"/>
        </w:rPr>
        <w:t xml:space="preserve">等）、所属基因</w:t>
      </w:r>
      <w:r>
        <w:t xml:space="preserve"> </w:t>
      </w:r>
      <w:r>
        <w:rPr>
          <w:rFonts w:hint="eastAsia"/>
        </w:rPr>
        <w:t xml:space="preserve">/转录本</w:t>
      </w:r>
      <w:r>
        <w:t xml:space="preserve"> </w:t>
      </w:r>
      <w:r>
        <w:rPr>
          <w:rFonts w:hint="eastAsia"/>
        </w:rPr>
        <w:t xml:space="preserve">ID、基因</w:t>
      </w:r>
      <w:r>
        <w:t xml:space="preserve"> </w:t>
      </w:r>
      <w:r>
        <w:rPr>
          <w:rFonts w:hint="eastAsia"/>
        </w:rPr>
        <w:t xml:space="preserve">biotype（比如</w:t>
      </w:r>
      <w:r>
        <w:t xml:space="preserve"> protein_coding, lncRNA, pseudogene </w:t>
      </w:r>
      <w:r>
        <w:rPr>
          <w:rFonts w:hint="eastAsia"/>
        </w:rPr>
        <w:t xml:space="preserve">等）、版本等元信息。</w:t>
      </w:r>
    </w:p>
    <w:p>
      <w:pPr>
        <w:pStyle w:val="BodyText"/>
      </w:pPr>
      <w:r>
        <w:t xml:space="preserve">GTF </w:t>
      </w:r>
      <w:r>
        <w:rPr>
          <w:rFonts w:hint="eastAsia"/>
        </w:rPr>
        <w:t xml:space="preserve">文件是一个</w:t>
      </w:r>
      <w:r>
        <w:t xml:space="preserve"> tab </w:t>
      </w:r>
      <w:r>
        <w:rPr>
          <w:rFonts w:hint="eastAsia"/>
        </w:rPr>
        <w:t xml:space="preserve">分隔格式，每行代表一个注释项（feature），典型的字段如下：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seqname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染色体名称（例如</w:t>
            </w:r>
            <w:r>
              <w:t xml:space="preserve"> chr1, chrX, chrY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注释来源（如</w:t>
            </w:r>
            <w:r>
              <w:t xml:space="preserve"> </w:t>
            </w:r>
            <w:r>
              <w:rPr>
                <w:rFonts w:hint="eastAsia"/>
              </w:rPr>
              <w:t xml:space="preserve">GENCODE）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注释实体类型，比如</w:t>
            </w:r>
            <w:r>
              <w:t xml:space="preserve"> </w:t>
            </w:r>
            <w:r>
              <w:rPr>
                <w:rStyle w:val="VerbatimChar"/>
              </w:rPr>
              <w:t xml:space="preserve">gene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transcript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UTR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注释项起始坐标（1-based）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注释项终止坐标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通常为</w:t>
            </w:r>
            <w:r>
              <w:t xml:space="preserve"> </w:t>
            </w:r>
            <w:r>
              <w:t xml:space="preserve">“.”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unused；在某些注释中有意义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strand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正链</w:t>
            </w:r>
            <w:r>
              <w:t xml:space="preserve"> </w:t>
            </w:r>
            <w:r>
              <w:t xml:space="preserve">“+”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负链</w:t>
            </w:r>
            <w:r>
              <w:t xml:space="preserve"> </w:t>
            </w:r>
            <w:r>
              <w:t xml:space="preserve">“-”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frame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CDS </w:t>
            </w:r>
            <w:r>
              <w:rPr>
                <w:rFonts w:hint="eastAsia"/>
              </w:rPr>
              <w:t xml:space="preserve">特有，表示</w:t>
            </w:r>
            <w:r>
              <w:t xml:space="preserve"> reading </w:t>
            </w:r>
            <w:r>
              <w:rPr>
                <w:rFonts w:hint="eastAsia"/>
              </w:rPr>
              <w:t xml:space="preserve">frame（0,1,2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t xml:space="preserve">“.”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最后这一列是</w:t>
            </w:r>
            <w:r>
              <w:t xml:space="preserve"> key-value </w:t>
            </w:r>
            <w:r>
              <w:rPr>
                <w:rFonts w:hint="eastAsia"/>
              </w:rPr>
              <w:t xml:space="preserve">对，内部包含诸如</w:t>
            </w:r>
            <w:r>
              <w:t xml:space="preserve"> gene_id, transcript_id, gene_name, gene_type / gene_biotype, transcript_version, gene_version </w:t>
            </w:r>
            <w:r>
              <w:rPr>
                <w:rFonts w:hint="eastAsia"/>
              </w:rPr>
              <w:t xml:space="preserve">等信息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例如某一行（伪例）：</w:t>
      </w:r>
    </w:p>
    <w:p>
      <w:pPr>
        <w:pStyle w:val="SourceCode"/>
      </w:pPr>
      <w:r>
        <w:rPr>
          <w:rStyle w:val="ExtensionTok"/>
        </w:rPr>
        <w:t xml:space="preserve">chr1</w:t>
      </w:r>
      <w:r>
        <w:rPr>
          <w:rStyle w:val="NormalTok"/>
        </w:rPr>
        <w:t xml:space="preserve">    HAVANA    gene    11869   14409   .    +   .    gene_id </w:t>
      </w:r>
      <w:r>
        <w:rPr>
          <w:rStyle w:val="StringTok"/>
        </w:rPr>
        <w:t xml:space="preserve">"ENSG0000022</w:t>
      </w:r>
    </w:p>
    <w:p>
      <w:pPr>
        <w:pStyle w:val="SourceCode"/>
      </w:pPr>
      <w:r>
        <w:rPr>
          <w:rStyle w:val="VerbatimChar"/>
        </w:rPr>
        <w:t xml:space="preserve">jayz@localhost:~/bulk_RNA/data/data/quant_SRR33121335$ wget https://ftp.ebi.ac.uk/pub/databases/gencode/Gencode_human/release_43/gencode.v43.annotation.gtf.gz</w:t>
      </w:r>
      <w:r>
        <w:br/>
      </w:r>
      <w:r>
        <w:rPr>
          <w:rStyle w:val="VerbatimChar"/>
        </w:rPr>
        <w:t xml:space="preserve">--2025-09-23 16:45:42--  https://ftp.ebi.ac.uk/pub/databases/gencode/Gencode_human/release_43/gencode.v43.annotation.gtf.gz</w:t>
      </w:r>
      <w:r>
        <w:br/>
      </w:r>
      <w:r>
        <w:rPr>
          <w:rStyle w:val="VerbatimChar"/>
        </w:rPr>
        <w:t xml:space="preserve">Resolving ftp.ebi.ac.uk (ftp.ebi.ac.uk)... 193.62.193.165</w:t>
      </w:r>
      <w:r>
        <w:br/>
      </w:r>
      <w:r>
        <w:rPr>
          <w:rStyle w:val="VerbatimChar"/>
        </w:rPr>
        <w:t xml:space="preserve">Connecting to ftp.ebi.ac.uk (ftp.ebi.ac.uk)|193.62.193.165|:443... connected.</w:t>
      </w:r>
      <w:r>
        <w:br/>
      </w:r>
      <w:r>
        <w:rPr>
          <w:rStyle w:val="VerbatimChar"/>
        </w:rPr>
        <w:t xml:space="preserve">HTTP request sent, awaiting response... 200 OK</w:t>
      </w:r>
      <w:r>
        <w:br/>
      </w:r>
      <w:r>
        <w:rPr>
          <w:rStyle w:val="VerbatimChar"/>
        </w:rPr>
        <w:t xml:space="preserve">Length: 49661267 (47M) [application/x-gzip]</w:t>
      </w:r>
      <w:r>
        <w:br/>
      </w:r>
      <w:r>
        <w:rPr>
          <w:rStyle w:val="VerbatimChar"/>
        </w:rPr>
        <w:t xml:space="preserve">Saving to: ‘gencode.v43.annotation.gtf.gz’</w:t>
      </w:r>
      <w:r>
        <w:br/>
      </w:r>
      <w:r>
        <w:br/>
      </w:r>
      <w:r>
        <w:rPr>
          <w:rStyle w:val="VerbatimChar"/>
        </w:rPr>
        <w:t xml:space="preserve">gencode.v43.annotation.gtf.gz 100%[================================================&gt;]  47.36M  59.6KB/s    in 9m 7s</w:t>
      </w:r>
      <w:r>
        <w:br/>
      </w:r>
      <w:r>
        <w:br/>
      </w:r>
      <w:r>
        <w:rPr>
          <w:rStyle w:val="VerbatimChar"/>
        </w:rPr>
        <w:t xml:space="preserve">2025-09-23 16:55:49 (88.7 KB/s) - ‘gencode.v43.annotation.gtf.gz’ saved [49661267/49661267]</w:t>
      </w:r>
    </w:p>
    <w:bookmarkEnd w:id="60"/>
    <w:bookmarkStart w:id="61" w:name="transcript-to-gene-mapping-table-tx2gene"/>
    <w:p>
      <w:pPr>
        <w:pStyle w:val="Heading4"/>
      </w:pPr>
      <w:r>
        <w:t xml:space="preserve">1.4.11.2 ✅ 2.</w:t>
      </w:r>
      <w:r>
        <w:t xml:space="preserve"> </w:t>
      </w:r>
      <w:r>
        <w:rPr>
          <w:b/>
          <w:bCs/>
        </w:rPr>
        <w:t xml:space="preserve">Transcript-to-Gene Mapping Table (</w:t>
      </w:r>
      <w:r>
        <w:rPr>
          <w:rStyle w:val="VerbatimChar"/>
        </w:rPr>
        <w:t xml:space="preserve">tx2gene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You can generate it in R using</w:t>
      </w:r>
      <w:r>
        <w:t xml:space="preserve"> </w:t>
      </w:r>
      <w:r>
        <w:rPr>
          <w:rStyle w:val="VerbatimChar"/>
        </w:rPr>
        <w:t xml:space="preserve">GenomicFeatures</w:t>
      </w:r>
      <w:r>
        <w:t xml:space="preserve">, or extract it with</w:t>
      </w:r>
      <w:r>
        <w:t xml:space="preserve"> </w:t>
      </w:r>
      <w:r>
        <w:rPr>
          <w:rStyle w:val="VerbatimChar"/>
        </w:rPr>
        <w:t xml:space="preserve">awk</w:t>
      </w:r>
      <w:r>
        <w:t xml:space="preserve">:</w:t>
      </w:r>
    </w:p>
    <w:p>
      <w:pPr>
        <w:pStyle w:val="BodyText"/>
      </w:pPr>
      <w:r>
        <w:t xml:space="preserve">bash</w:t>
      </w:r>
    </w:p>
    <w:p>
      <w:pPr>
        <w:pStyle w:val="SourceCode"/>
      </w:pPr>
      <w:r>
        <w:rPr>
          <w:rStyle w:val="VerbatimChar"/>
        </w:rPr>
        <w:t xml:space="preserve">zcat gencode.v43.annotation.gtf.gz | \</w:t>
      </w:r>
      <w:r>
        <w:br/>
      </w:r>
      <w:r>
        <w:rPr>
          <w:rStyle w:val="VerbatimChar"/>
        </w:rPr>
        <w:t xml:space="preserve">awk -F '\t' '$3=="transcript" { \</w:t>
      </w:r>
      <w:r>
        <w:br/>
      </w:r>
      <w:r>
        <w:rPr>
          <w:rStyle w:val="VerbatimChar"/>
        </w:rPr>
        <w:t xml:space="preserve">  match($0, /transcript_id "([^"]+)"/, a); \</w:t>
      </w:r>
      <w:r>
        <w:br/>
      </w:r>
      <w:r>
        <w:rPr>
          <w:rStyle w:val="VerbatimChar"/>
        </w:rPr>
        <w:t xml:space="preserve">  match($0, /gene_id "([^"]+)"/, b); \</w:t>
      </w:r>
      <w:r>
        <w:br/>
      </w:r>
      <w:r>
        <w:rPr>
          <w:rStyle w:val="VerbatimChar"/>
        </w:rPr>
        <w:t xml:space="preserve">  if (a[1]!="" &amp;&amp; b[1]!="") print a[1]"\t"b[1] \</w:t>
      </w:r>
      <w:r>
        <w:br/>
      </w:r>
      <w:r>
        <w:rPr>
          <w:rStyle w:val="VerbatimChar"/>
        </w:rPr>
        <w:t xml:space="preserve">}' | sort -u &gt; tx2gene.tsv</w:t>
      </w:r>
    </w:p>
    <w:p>
      <w:pPr>
        <w:pStyle w:val="FirstParagraph"/>
      </w:pPr>
      <w:r>
        <w:t xml:space="preserve">we get</w:t>
      </w:r>
    </w:p>
    <w:p>
      <w:pPr>
        <w:pStyle w:val="SourceCode"/>
      </w:pPr>
      <w:r>
        <w:rPr>
          <w:rStyle w:val="VerbatimChar"/>
        </w:rPr>
        <w:t xml:space="preserve">jayz@localhost:~/bulk_RNA/data/data/quant_SRR33121335$ head -n 10 tx2gene.tsv</w:t>
      </w:r>
      <w:r>
        <w:br/>
      </w:r>
      <w:r>
        <w:rPr>
          <w:rStyle w:val="VerbatimChar"/>
        </w:rPr>
        <w:t xml:space="preserve">ENST00000000233.10      ENSG00000004059.11</w:t>
      </w:r>
      <w:r>
        <w:br/>
      </w:r>
      <w:r>
        <w:rPr>
          <w:rStyle w:val="VerbatimChar"/>
        </w:rPr>
        <w:t xml:space="preserve">ENST00000000412.8       ENSG00000003056.8</w:t>
      </w:r>
      <w:r>
        <w:br/>
      </w:r>
      <w:r>
        <w:rPr>
          <w:rStyle w:val="VerbatimChar"/>
        </w:rPr>
        <w:t xml:space="preserve">ENST00000000442.11      ENSG00000173153.17</w:t>
      </w:r>
      <w:r>
        <w:br/>
      </w:r>
      <w:r>
        <w:rPr>
          <w:rStyle w:val="VerbatimChar"/>
        </w:rPr>
        <w:t xml:space="preserve">ENST00000001008.6       ENSG00000004478.8</w:t>
      </w:r>
      <w:r>
        <w:br/>
      </w:r>
      <w:r>
        <w:rPr>
          <w:rStyle w:val="VerbatimChar"/>
        </w:rPr>
        <w:t xml:space="preserve">ENST00000001146.7       ENSG00000003137.9</w:t>
      </w:r>
      <w:r>
        <w:br/>
      </w:r>
      <w:r>
        <w:rPr>
          <w:rStyle w:val="VerbatimChar"/>
        </w:rPr>
        <w:t xml:space="preserve">ENST00000002125.9       ENSG00000003509.16</w:t>
      </w:r>
      <w:r>
        <w:br/>
      </w:r>
      <w:r>
        <w:rPr>
          <w:rStyle w:val="VerbatimChar"/>
        </w:rPr>
        <w:t xml:space="preserve">ENST00000002165.11      ENSG00000001036.14</w:t>
      </w:r>
      <w:r>
        <w:br/>
      </w:r>
      <w:r>
        <w:rPr>
          <w:rStyle w:val="VerbatimChar"/>
        </w:rPr>
        <w:t xml:space="preserve">ENST00000002501.11      ENSG00000003249.15</w:t>
      </w:r>
      <w:r>
        <w:br/>
      </w:r>
      <w:r>
        <w:rPr>
          <w:rStyle w:val="VerbatimChar"/>
        </w:rPr>
        <w:t xml:space="preserve">ENST00000002596.6       ENSG00000002587.10</w:t>
      </w:r>
      <w:r>
        <w:br/>
      </w:r>
      <w:r>
        <w:rPr>
          <w:rStyle w:val="VerbatimChar"/>
        </w:rPr>
        <w:t xml:space="preserve">ENST00000002829.8       ENSG00000001617.12</w:t>
      </w:r>
    </w:p>
    <w:p>
      <w:pPr>
        <w:pStyle w:val="FirstParagraph"/>
      </w:pPr>
      <w:r>
        <w:t xml:space="preserve">we could add the column of gene</w:t>
      </w:r>
    </w:p>
    <w:p>
      <w:pPr>
        <w:pStyle w:val="SourceCode"/>
      </w:pPr>
      <w:r>
        <w:rPr>
          <w:rStyle w:val="VerbatimChar"/>
        </w:rPr>
        <w:t xml:space="preserve">jayz@localhost:~/bulk_RNA/data/data/quant_SRR33121335$ zcat gencode.v43.annotation.gtf.gz | \</w:t>
      </w:r>
      <w:r>
        <w:br/>
      </w:r>
      <w:r>
        <w:rPr>
          <w:rStyle w:val="VerbatimChar"/>
        </w:rPr>
        <w:t xml:space="preserve">awk -F '\t' '$3=="transcript" {</w:t>
      </w:r>
      <w:r>
        <w:br/>
      </w:r>
      <w:r>
        <w:rPr>
          <w:rStyle w:val="VerbatimChar"/>
        </w:rPr>
        <w:t xml:space="preserve">  match($0, /transcript_id "([^"]+)"/, a);</w:t>
      </w:r>
      <w:r>
        <w:br/>
      </w:r>
      <w:r>
        <w:rPr>
          <w:rStyle w:val="VerbatimChar"/>
        </w:rPr>
        <w:t xml:space="preserve">  match($0, /gene_id "([^"]+)"/, b);</w:t>
      </w:r>
      <w:r>
        <w:br/>
      </w:r>
      <w:r>
        <w:rPr>
          <w:rStyle w:val="VerbatimChar"/>
        </w:rPr>
        <w:t xml:space="preserve">  match($0, /gene_name "([^"]+)"/, c);</w:t>
      </w:r>
      <w:r>
        <w:br/>
      </w:r>
      <w:r>
        <w:rPr>
          <w:rStyle w:val="VerbatimChar"/>
        </w:rPr>
        <w:t xml:space="preserve">  if (a[1]!="" &amp;&amp; b[1]!="" &amp;&amp; c[1]!="")</w:t>
      </w:r>
      <w:r>
        <w:br/>
      </w:r>
      <w:r>
        <w:rPr>
          <w:rStyle w:val="VerbatimChar"/>
        </w:rPr>
        <w:t xml:space="preserve">    print a[1]"\t"b[1]"\t"c[1]</w:t>
      </w:r>
      <w:r>
        <w:br/>
      </w:r>
      <w:r>
        <w:rPr>
          <w:rStyle w:val="VerbatimChar"/>
        </w:rPr>
        <w:t xml:space="preserve">}' | sort -u &gt; tx2gene_with_names.tsv</w:t>
      </w:r>
      <w:r>
        <w:br/>
      </w:r>
      <w:r>
        <w:rPr>
          <w:rStyle w:val="VerbatimChar"/>
        </w:rPr>
        <w:t xml:space="preserve">jayz@localhost:~/bulk_RNA/data/data/quant_SRR33121335$ ls</w:t>
      </w:r>
      <w:r>
        <w:br/>
      </w:r>
      <w:r>
        <w:rPr>
          <w:rStyle w:val="VerbatimChar"/>
        </w:rPr>
        <w:t xml:space="preserve">aux_info       gencode.v43.annotation.gtf.gz  lib_format_counts.json  quant.sf     tx2gene_with_names.tsv</w:t>
      </w:r>
      <w:r>
        <w:br/>
      </w:r>
      <w:r>
        <w:rPr>
          <w:rStyle w:val="VerbatimChar"/>
        </w:rPr>
        <w:t xml:space="preserve">cmd_info.json  libParams                      logs                    tx2gene.tsv</w:t>
      </w:r>
      <w:r>
        <w:br/>
      </w:r>
      <w:r>
        <w:rPr>
          <w:rStyle w:val="VerbatimChar"/>
        </w:rPr>
        <w:t xml:space="preserve">jayz@localhost:~/bulk_RNA/data/data/quant_SRR33121335$ head -n 10 tx2gene_with_names.tsv</w:t>
      </w:r>
      <w:r>
        <w:br/>
      </w:r>
      <w:r>
        <w:rPr>
          <w:rStyle w:val="VerbatimChar"/>
        </w:rPr>
        <w:t xml:space="preserve">ENST00000000233.10      ENSG00000004059.11      ARF5</w:t>
      </w:r>
      <w:r>
        <w:br/>
      </w:r>
      <w:r>
        <w:rPr>
          <w:rStyle w:val="VerbatimChar"/>
        </w:rPr>
        <w:t xml:space="preserve">ENST00000000412.8       ENSG00000003056.8       M6PR</w:t>
      </w:r>
      <w:r>
        <w:br/>
      </w:r>
      <w:r>
        <w:rPr>
          <w:rStyle w:val="VerbatimChar"/>
        </w:rPr>
        <w:t xml:space="preserve">ENST00000000442.11      ENSG00000173153.17      ESRRA</w:t>
      </w:r>
      <w:r>
        <w:br/>
      </w:r>
      <w:r>
        <w:rPr>
          <w:rStyle w:val="VerbatimChar"/>
        </w:rPr>
        <w:t xml:space="preserve">ENST00000001008.6       ENSG00000004478.8       FKBP4</w:t>
      </w:r>
      <w:r>
        <w:br/>
      </w:r>
      <w:r>
        <w:rPr>
          <w:rStyle w:val="VerbatimChar"/>
        </w:rPr>
        <w:t xml:space="preserve">ENST00000001146.7       ENSG00000003137.9       CYP26B1</w:t>
      </w:r>
      <w:r>
        <w:br/>
      </w:r>
      <w:r>
        <w:rPr>
          <w:rStyle w:val="VerbatimChar"/>
        </w:rPr>
        <w:t xml:space="preserve">ENST00000002125.9       ENSG00000003509.16      NDUFAF7</w:t>
      </w:r>
      <w:r>
        <w:br/>
      </w:r>
      <w:r>
        <w:rPr>
          <w:rStyle w:val="VerbatimChar"/>
        </w:rPr>
        <w:t xml:space="preserve">ENST00000002165.11      ENSG00000001036.14      FUCA2</w:t>
      </w:r>
      <w:r>
        <w:br/>
      </w:r>
      <w:r>
        <w:rPr>
          <w:rStyle w:val="VerbatimChar"/>
        </w:rPr>
        <w:t xml:space="preserve">ENST00000002501.11      ENSG00000003249.15      DBNDD1</w:t>
      </w:r>
      <w:r>
        <w:br/>
      </w:r>
      <w:r>
        <w:rPr>
          <w:rStyle w:val="VerbatimChar"/>
        </w:rPr>
        <w:t xml:space="preserve">ENST00000002596.6       ENSG00000002587.10      HS3ST1</w:t>
      </w:r>
      <w:r>
        <w:br/>
      </w:r>
      <w:r>
        <w:rPr>
          <w:rStyle w:val="VerbatimChar"/>
        </w:rPr>
        <w:t xml:space="preserve">ENST00000002829.8       ENSG00000001617.12      SEMA3F</w:t>
      </w:r>
    </w:p>
    <w:p>
      <w:pPr>
        <w:pStyle w:val="FirstParagraph"/>
      </w:pPr>
      <w:r>
        <w:t xml:space="preserve">and we could do quantification of gene</w:t>
      </w:r>
    </w:p>
    <w:p>
      <w:pPr>
        <w:pStyle w:val="SourceCode"/>
      </w:pPr>
      <w:r>
        <w:rPr>
          <w:rStyle w:val="VerbatimChar"/>
        </w:rPr>
        <w:t xml:space="preserve">jayz@localhost:~/bulk_RNA/data/data/quant_SRR33121335$ awk 'NR&gt;1 {</w:t>
      </w:r>
      <w:r>
        <w:br/>
      </w:r>
      <w:r>
        <w:rPr>
          <w:rStyle w:val="VerbatimChar"/>
        </w:rPr>
        <w:t xml:space="preserve">  split($1, a, "|");</w:t>
      </w:r>
      <w:r>
        <w:br/>
      </w:r>
      <w:r>
        <w:rPr>
          <w:rStyle w:val="VerbatimChar"/>
        </w:rPr>
        <w:t xml:space="preserve">  gene=a[2];</w:t>
      </w:r>
      <w:r>
        <w:br/>
      </w:r>
      <w:r>
        <w:rPr>
          <w:rStyle w:val="VerbatimChar"/>
        </w:rPr>
        <w:t xml:space="preserve">  name=a[6];</w:t>
      </w:r>
      <w:r>
        <w:br/>
      </w:r>
      <w:r>
        <w:rPr>
          <w:rStyle w:val="VerbatimChar"/>
        </w:rPr>
        <w:t xml:space="preserve">  count=$5;</w:t>
      </w:r>
      <w:r>
        <w:br/>
      </w:r>
      <w:r>
        <w:rPr>
          <w:rStyle w:val="VerbatimChar"/>
        </w:rPr>
        <w:t xml:space="preserve">  key=gene"\t"name;</w:t>
      </w:r>
      <w:r>
        <w:br/>
      </w:r>
      <w:r>
        <w:rPr>
          <w:rStyle w:val="VerbatimChar"/>
        </w:rPr>
        <w:t xml:space="preserve">  sum[key] += count;</w:t>
      </w:r>
      <w:r>
        <w:br/>
      </w:r>
      <w:r>
        <w:rPr>
          <w:rStyle w:val="VerbatimChar"/>
        </w:rPr>
        <w:t xml:space="preserve">} END {</w:t>
      </w:r>
      <w:r>
        <w:br/>
      </w:r>
      <w:r>
        <w:rPr>
          <w:rStyle w:val="VerbatimChar"/>
        </w:rPr>
        <w:t xml:space="preserve">  for (k in sum) print k"\t"sum[k];</w:t>
      </w:r>
      <w:r>
        <w:br/>
      </w:r>
      <w:r>
        <w:rPr>
          <w:rStyle w:val="VerbatimChar"/>
        </w:rPr>
        <w:t xml:space="preserve">}' quant.sf &gt; gene_counts_named.tsv</w:t>
      </w:r>
    </w:p>
    <w:p>
      <w:pPr>
        <w:pStyle w:val="FirstParagraph"/>
      </w:pPr>
      <w:r>
        <w:t xml:space="preserve">we get</w:t>
      </w:r>
    </w:p>
    <w:p>
      <w:pPr>
        <w:pStyle w:val="SourceCode"/>
      </w:pPr>
      <w:r>
        <w:rPr>
          <w:rStyle w:val="VerbatimChar"/>
        </w:rPr>
        <w:t xml:space="preserve">jayz@localhost:~/bulk_RNA/data/data/quant_SRR33121335$ head -n 20 gene_counts_named.tsv</w:t>
      </w:r>
      <w:r>
        <w:br/>
      </w:r>
      <w:r>
        <w:rPr>
          <w:rStyle w:val="VerbatimChar"/>
        </w:rPr>
        <w:t xml:space="preserve">ENSG00000196071.6       OR2L13  0</w:t>
      </w:r>
      <w:r>
        <w:br/>
      </w:r>
      <w:r>
        <w:rPr>
          <w:rStyle w:val="VerbatimChar"/>
        </w:rPr>
        <w:t xml:space="preserve">ENSG00000180801.14      ARSJ    1</w:t>
      </w:r>
      <w:r>
        <w:br/>
      </w:r>
      <w:r>
        <w:rPr>
          <w:rStyle w:val="VerbatimChar"/>
        </w:rPr>
        <w:t xml:space="preserve">ENSG00000142319.18      SLC6A3  0</w:t>
      </w:r>
      <w:r>
        <w:br/>
      </w:r>
      <w:r>
        <w:rPr>
          <w:rStyle w:val="VerbatimChar"/>
        </w:rPr>
        <w:t xml:space="preserve">ENSG00000235737.1       TRIM60P19       0</w:t>
      </w:r>
      <w:r>
        <w:br/>
      </w:r>
      <w:r>
        <w:rPr>
          <w:rStyle w:val="VerbatimChar"/>
        </w:rPr>
        <w:t xml:space="preserve">ENSG00000258193.1       ENSG00000258193 0</w:t>
      </w:r>
      <w:r>
        <w:br/>
      </w:r>
      <w:r>
        <w:rPr>
          <w:rStyle w:val="VerbatimChar"/>
        </w:rPr>
        <w:t xml:space="preserve">ENSG00000055147.19      FAM114A2        16</w:t>
      </w:r>
      <w:r>
        <w:br/>
      </w:r>
      <w:r>
        <w:rPr>
          <w:rStyle w:val="VerbatimChar"/>
        </w:rPr>
        <w:t xml:space="preserve">ENSG00000286284.1       ENSG00000286284 0</w:t>
      </w:r>
      <w:r>
        <w:br/>
      </w:r>
      <w:r>
        <w:rPr>
          <w:rStyle w:val="VerbatimChar"/>
        </w:rPr>
        <w:t xml:space="preserve">ENSG00000286971.1       ENSG00000286971 0</w:t>
      </w:r>
      <w:r>
        <w:br/>
      </w:r>
      <w:r>
        <w:rPr>
          <w:rStyle w:val="VerbatimChar"/>
        </w:rPr>
        <w:t xml:space="preserve">ENSG00000254988.1       ENSG00000254988 2</w:t>
      </w:r>
      <w:r>
        <w:br/>
      </w:r>
      <w:r>
        <w:rPr>
          <w:rStyle w:val="VerbatimChar"/>
        </w:rPr>
        <w:t xml:space="preserve">ENSG00000276181.1       MIR6794 0</w:t>
      </w:r>
      <w:r>
        <w:br/>
      </w:r>
      <w:r>
        <w:rPr>
          <w:rStyle w:val="VerbatimChar"/>
        </w:rPr>
        <w:t xml:space="preserve">ENSG00000237273.1       RSL24D1P8       0</w:t>
      </w:r>
      <w:r>
        <w:br/>
      </w:r>
      <w:r>
        <w:rPr>
          <w:rStyle w:val="VerbatimChar"/>
        </w:rPr>
        <w:t xml:space="preserve">ENSG00000220721.3       OR1F12P 0</w:t>
      </w:r>
      <w:r>
        <w:br/>
      </w:r>
      <w:r>
        <w:rPr>
          <w:rStyle w:val="VerbatimChar"/>
        </w:rPr>
        <w:t xml:space="preserve">ENSG00000271383.8       NBPF19  6.479</w:t>
      </w:r>
      <w:r>
        <w:br/>
      </w:r>
      <w:r>
        <w:rPr>
          <w:rStyle w:val="VerbatimChar"/>
        </w:rPr>
        <w:t xml:space="preserve">ENSG00000279004.1       ENSG00000279004 0</w:t>
      </w:r>
      <w:r>
        <w:br/>
      </w:r>
      <w:r>
        <w:rPr>
          <w:rStyle w:val="VerbatimChar"/>
        </w:rPr>
        <w:t xml:space="preserve">ENSG00000123576.5       ESX1    0</w:t>
      </w:r>
      <w:r>
        <w:br/>
      </w:r>
      <w:r>
        <w:rPr>
          <w:rStyle w:val="VerbatimChar"/>
        </w:rPr>
        <w:t xml:space="preserve">ENSG00000215190.10      LINC00680       0</w:t>
      </w:r>
      <w:r>
        <w:br/>
      </w:r>
      <w:r>
        <w:rPr>
          <w:rStyle w:val="VerbatimChar"/>
        </w:rPr>
        <w:t xml:space="preserve">ENSG00000256955.2       ENSG00000256955 0</w:t>
      </w:r>
      <w:r>
        <w:br/>
      </w:r>
      <w:r>
        <w:rPr>
          <w:rStyle w:val="VerbatimChar"/>
        </w:rPr>
        <w:t xml:space="preserve">ENSG00000131507.11      NDFIP1  79</w:t>
      </w:r>
      <w:r>
        <w:br/>
      </w:r>
      <w:r>
        <w:rPr>
          <w:rStyle w:val="VerbatimChar"/>
        </w:rPr>
        <w:t xml:space="preserve">ENSG00000287698.1       ENSG00000287698 0</w:t>
      </w:r>
      <w:r>
        <w:br/>
      </w:r>
      <w:r>
        <w:rPr>
          <w:rStyle w:val="VerbatimChar"/>
        </w:rPr>
        <w:t xml:space="preserve">ENSG00000157538.14      VPS26C  50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bulk RNA-seq </w:t>
      </w:r>
      <w:r>
        <w:rPr>
          <w:rFonts w:hint="eastAsia"/>
        </w:rPr>
        <w:t xml:space="preserve">定量结果里，出现一大堆</w:t>
      </w:r>
      <w:r>
        <w:t xml:space="preserve"> 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的基因</w:t>
      </w:r>
      <w:r>
        <w:rPr>
          <w:rFonts w:hint="eastAsia"/>
        </w:rPr>
        <w:t xml:space="preserve">是非常正常的。原因主要有以下几类：</w:t>
      </w:r>
    </w:p>
    <w:bookmarkEnd w:id="61"/>
    <w:bookmarkEnd w:id="62"/>
    <w:bookmarkStart w:id="63" w:name="生物学原因基因确实没有表达"/>
    <w:p>
      <w:pPr>
        <w:pStyle w:val="Heading3"/>
      </w:pPr>
      <w:r>
        <w:t xml:space="preserve">1.4.12 1.</w:t>
      </w:r>
      <w:r>
        <w:t xml:space="preserve"> </w:t>
      </w:r>
      <w:r>
        <w:rPr>
          <w:rFonts w:hint="eastAsia"/>
          <w:b/>
          <w:bCs/>
        </w:rPr>
        <w:t xml:space="preserve">生物学原因：基因确实没有表达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在某个细胞类型或组织里，大部分基因是“沉默”的。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比如：嗅觉受体（OR</w:t>
      </w:r>
      <w:r>
        <w:t xml:space="preserve"> </w:t>
      </w:r>
      <w:r>
        <w:rPr>
          <w:rFonts w:hint="eastAsia"/>
        </w:rPr>
        <w:t xml:space="preserve">基因）在脑组织或肝脏里基本不会表达，结果就是</w:t>
      </w:r>
      <w:r>
        <w:t xml:space="preserve"> 0。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你的结果里</w:t>
      </w:r>
      <w:r>
        <w:t xml:space="preserve"> </w:t>
      </w:r>
      <w:r>
        <w:rPr>
          <w:rStyle w:val="VerbatimChar"/>
        </w:rPr>
        <w:t xml:space="preserve">OR2L13</w:t>
      </w:r>
      <w:r>
        <w:t xml:space="preserve"> </w:t>
      </w:r>
      <w:r>
        <w:rPr>
          <w:rFonts w:hint="eastAsia"/>
        </w:rPr>
        <w:t xml:space="preserve">就是个例子：嗅觉受体基因，在多数常见样本里</w:t>
      </w:r>
      <w:r>
        <w:t xml:space="preserve"> TPM </w:t>
      </w:r>
      <w:r>
        <w:rPr>
          <w:rFonts w:hint="eastAsia"/>
        </w:rPr>
        <w:t xml:space="preserve">都是</w:t>
      </w:r>
      <w:r>
        <w:t xml:space="preserve"> 0。</w:t>
      </w:r>
    </w:p>
    <w:bookmarkEnd w:id="63"/>
    <w:bookmarkStart w:id="64" w:name="测序深度限制"/>
    <w:p>
      <w:pPr>
        <w:pStyle w:val="Heading3"/>
      </w:pPr>
      <w:r>
        <w:t xml:space="preserve">1.4.13 2.</w:t>
      </w:r>
      <w:r>
        <w:t xml:space="preserve"> </w:t>
      </w:r>
      <w:r>
        <w:rPr>
          <w:rFonts w:hint="eastAsia"/>
          <w:b/>
          <w:bCs/>
        </w:rPr>
        <w:t xml:space="preserve">测序深度限制</w:t>
      </w:r>
    </w:p>
    <w:p>
      <w:pPr>
        <w:numPr>
          <w:ilvl w:val="0"/>
          <w:numId w:val="1016"/>
        </w:numPr>
      </w:pPr>
      <w:r>
        <w:t xml:space="preserve">RNA-seq </w:t>
      </w:r>
      <w:r>
        <w:rPr>
          <w:rFonts w:hint="eastAsia"/>
        </w:rPr>
        <w:t xml:space="preserve">只测了一部分转录本（抽样原理）。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如果某个基因表达量极低，可能被测不到</w:t>
      </w:r>
      <w:r>
        <w:t xml:space="preserve"> → count = 0。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测序深度越大，检测低丰度基因的能力越强。</w:t>
      </w:r>
    </w:p>
    <w:bookmarkEnd w:id="64"/>
    <w:bookmarkStart w:id="65" w:name="比对和注释的限制"/>
    <w:p>
      <w:pPr>
        <w:pStyle w:val="Heading3"/>
      </w:pPr>
      <w:r>
        <w:t xml:space="preserve">1.4.14 3.</w:t>
      </w:r>
      <w:r>
        <w:t xml:space="preserve"> </w:t>
      </w:r>
      <w:r>
        <w:rPr>
          <w:rFonts w:hint="eastAsia"/>
          <w:b/>
          <w:bCs/>
        </w:rPr>
        <w:t xml:space="preserve">比对和注释的限制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你用的是</w:t>
      </w:r>
      <w:r>
        <w:t xml:space="preserve"> </w:t>
      </w:r>
      <w:r>
        <w:rPr>
          <w:b/>
          <w:bCs/>
        </w:rPr>
        <w:t xml:space="preserve">Salmon + Gencode v43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有些基因虽然在样本里表达，但测序</w:t>
      </w:r>
      <w:r>
        <w:t xml:space="preserve"> reads </w:t>
      </w:r>
      <w:r>
        <w:rPr>
          <w:rFonts w:hint="eastAsia"/>
        </w:rPr>
        <w:t xml:space="preserve">可能因为：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序列太短（比如</w:t>
      </w:r>
      <w:r>
        <w:t xml:space="preserve"> </w:t>
      </w:r>
      <w:r>
        <w:rPr>
          <w:rFonts w:hint="eastAsia"/>
        </w:rPr>
        <w:t xml:space="preserve">miRNA、snRNA），难以检测</w:t>
      </w:r>
    </w:p>
    <w:p>
      <w:pPr>
        <w:numPr>
          <w:ilvl w:val="1"/>
          <w:numId w:val="1000"/>
        </w:numPr>
      </w:pPr>
      <w:r>
        <w:rPr>
          <w:rFonts w:hint="eastAsia"/>
        </w:rPr>
        <w:t xml:space="preserve">高度相似的家族基因（比如假基因），导致</w:t>
      </w:r>
      <w:r>
        <w:t xml:space="preserve"> reads </w:t>
      </w:r>
      <w:r>
        <w:rPr>
          <w:rFonts w:hint="eastAsia"/>
        </w:rPr>
        <w:t xml:space="preserve">分配不明确。</w:t>
      </w:r>
    </w:p>
    <w:p>
      <w:pPr>
        <w:numPr>
          <w:ilvl w:val="1"/>
          <w:numId w:val="1000"/>
        </w:numPr>
      </w:pPr>
      <w:r>
        <w:rPr>
          <w:rFonts w:hint="eastAsia"/>
        </w:rPr>
        <w:t xml:space="preserve">注释不完整或转录本版本号对不上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结果就是对应基因计数被分散掉或直接为</w:t>
      </w:r>
      <w:r>
        <w:t xml:space="preserve"> 0。</w:t>
      </w:r>
    </w:p>
    <w:bookmarkEnd w:id="65"/>
    <w:bookmarkStart w:id="66" w:name="numreads-vs-tpm-的差异"/>
    <w:p>
      <w:pPr>
        <w:pStyle w:val="Heading3"/>
      </w:pPr>
      <w:r>
        <w:t xml:space="preserve">1.4.15 4.</w:t>
      </w:r>
      <w:r>
        <w:t xml:space="preserve"> </w:t>
      </w:r>
      <w:r>
        <w:rPr>
          <w:b/>
          <w:bCs/>
        </w:rPr>
        <w:t xml:space="preserve">NumReads vs TPM </w:t>
      </w:r>
      <w:r>
        <w:rPr>
          <w:rFonts w:hint="eastAsia"/>
          <w:b/>
          <w:bCs/>
        </w:rPr>
        <w:t xml:space="preserve">的差异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你现在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rPr>
          <w:rFonts w:hint="eastAsia"/>
        </w:rPr>
        <w:t xml:space="preserve">提取的是</w:t>
      </w:r>
      <w:r>
        <w:t xml:space="preserve"> </w:t>
      </w:r>
      <w:r>
        <w:rPr>
          <w:rStyle w:val="VerbatimChar"/>
        </w:rPr>
        <w:t xml:space="preserve">$5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NumReads</w:t>
      </w:r>
      <w:r>
        <w:t xml:space="preserve">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对于非常低表达的基因，可能</w:t>
      </w:r>
      <w:r>
        <w:t xml:space="preserve"> NumReads = </w:t>
      </w:r>
      <w:r>
        <w:rPr>
          <w:rFonts w:hint="eastAsia"/>
        </w:rPr>
        <w:t xml:space="preserve">0，但对应的</w:t>
      </w:r>
      <w:r>
        <w:t xml:space="preserve"> TPM </w:t>
      </w:r>
      <w:r>
        <w:rPr>
          <w:rFonts w:hint="eastAsia"/>
        </w:rPr>
        <w:t xml:space="preserve">可能还是一个非常小的非零值。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这是因为</w:t>
      </w:r>
      <w:r>
        <w:t xml:space="preserve"> TPM </w:t>
      </w:r>
      <w:r>
        <w:rPr>
          <w:rFonts w:hint="eastAsia"/>
        </w:rPr>
        <w:t xml:space="preserve">是标准化值，即使一个转录本只匹配了极少数</w:t>
      </w:r>
      <w:r>
        <w:t xml:space="preserve"> </w:t>
      </w:r>
      <w:r>
        <w:rPr>
          <w:rFonts w:hint="eastAsia"/>
        </w:rPr>
        <w:t xml:space="preserve">reads，也可能得到一个非零</w:t>
      </w:r>
      <w:r>
        <w:t xml:space="preserve"> TPM。</w:t>
      </w:r>
    </w:p>
    <w:bookmarkEnd w:id="66"/>
    <w:bookmarkStart w:id="67" w:name="技术噪音和阈值"/>
    <w:p>
      <w:pPr>
        <w:pStyle w:val="Heading3"/>
      </w:pPr>
      <w:r>
        <w:t xml:space="preserve">1.4.16 5.</w:t>
      </w:r>
      <w:r>
        <w:t xml:space="preserve"> </w:t>
      </w:r>
      <w:r>
        <w:rPr>
          <w:rFonts w:hint="eastAsia"/>
          <w:b/>
          <w:bCs/>
        </w:rPr>
        <w:t xml:space="preserve">技术噪音和阈值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在下游分析（比如</w:t>
      </w:r>
      <w:r>
        <w:t xml:space="preserve"> </w:t>
      </w:r>
      <w:r>
        <w:rPr>
          <w:rFonts w:hint="eastAsia"/>
        </w:rPr>
        <w:t xml:space="preserve">DESeq2）时，通常会把“低表达基因”直接过滤掉。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常见做法：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保留至少在</w:t>
      </w:r>
      <w:r>
        <w:t xml:space="preserve"> </w:t>
      </w:r>
      <w:r>
        <w:rPr>
          <w:rFonts w:hint="eastAsia"/>
          <w:b/>
          <w:bCs/>
        </w:rPr>
        <w:t xml:space="preserve">一半样本里</w:t>
      </w:r>
      <w:r>
        <w:rPr>
          <w:b/>
          <w:bCs/>
        </w:rPr>
        <w:t xml:space="preserve"> counts ≥ 10</w:t>
      </w:r>
      <w:r>
        <w:t xml:space="preserve"> </w:t>
      </w:r>
      <w:r>
        <w:rPr>
          <w:rFonts w:hint="eastAsia"/>
        </w:rPr>
        <w:t xml:space="preserve">的基因。</w:t>
      </w:r>
    </w:p>
    <w:p>
      <w:pPr>
        <w:numPr>
          <w:ilvl w:val="1"/>
          <w:numId w:val="1000"/>
        </w:numPr>
      </w:pPr>
      <w:r>
        <w:rPr>
          <w:rFonts w:hint="eastAsia"/>
        </w:rPr>
        <w:t xml:space="preserve">这样能减少噪音，提高差异分析的统计效能。</w:t>
      </w:r>
    </w:p>
    <w:bookmarkEnd w:id="67"/>
    <w:bookmarkEnd w:id="68"/>
    <w:bookmarkStart w:id="69" w:name="see-more-information-of-it"/>
    <w:p>
      <w:pPr>
        <w:pStyle w:val="Heading2"/>
      </w:pPr>
      <w:r>
        <w:t xml:space="preserve">1.5 see more information of it</w:t>
      </w:r>
    </w:p>
    <w:p>
      <w:pPr>
        <w:pStyle w:val="FirstParagraph"/>
      </w:pPr>
      <w:r>
        <w:t xml:space="preserve">sort now</w:t>
      </w:r>
    </w:p>
    <w:p>
      <w:pPr>
        <w:pStyle w:val="SourceCode"/>
      </w:pPr>
      <w:r>
        <w:rPr>
          <w:rStyle w:val="VerbatimChar"/>
        </w:rPr>
        <w:t xml:space="preserve">jayz@localhost:~/bulk_RNA/data/data/quant_SRR33121335$ sort -k3,3nr gene_counts_named.tsv | head</w:t>
      </w:r>
      <w:r>
        <w:br/>
      </w:r>
      <w:r>
        <w:rPr>
          <w:rStyle w:val="VerbatimChar"/>
        </w:rPr>
        <w:t xml:space="preserve">ENSG00000211895.5       IGHA1   19432.1</w:t>
      </w:r>
      <w:r>
        <w:br/>
      </w:r>
      <w:r>
        <w:rPr>
          <w:rStyle w:val="VerbatimChar"/>
        </w:rPr>
        <w:t xml:space="preserve">ENSG00000198804.2       MT-CO1  16320.8</w:t>
      </w:r>
      <w:r>
        <w:br/>
      </w:r>
      <w:r>
        <w:rPr>
          <w:rStyle w:val="VerbatimChar"/>
        </w:rPr>
        <w:t xml:space="preserve">ENSG00000211592.8       IGKC    14115.8</w:t>
      </w:r>
      <w:r>
        <w:br/>
      </w:r>
      <w:r>
        <w:rPr>
          <w:rStyle w:val="VerbatimChar"/>
        </w:rPr>
        <w:t xml:space="preserve">ENSG00000210082.2       MT-RNR2 9617.07</w:t>
      </w:r>
      <w:r>
        <w:br/>
      </w:r>
      <w:r>
        <w:rPr>
          <w:rStyle w:val="VerbatimChar"/>
        </w:rPr>
        <w:t xml:space="preserve">ENSG00000211890.4       IGHA2   9454.9</w:t>
      </w:r>
      <w:r>
        <w:br/>
      </w:r>
      <w:r>
        <w:rPr>
          <w:rStyle w:val="VerbatimChar"/>
        </w:rPr>
        <w:t xml:space="preserve">ENSG00000198886.2       MT-ND4  7517.97</w:t>
      </w:r>
      <w:r>
        <w:br/>
      </w:r>
      <w:r>
        <w:rPr>
          <w:rStyle w:val="VerbatimChar"/>
        </w:rPr>
        <w:t xml:space="preserve">ENSG00000198938.2       MT-CO3  7199.92</w:t>
      </w:r>
      <w:r>
        <w:br/>
      </w:r>
      <w:r>
        <w:rPr>
          <w:rStyle w:val="VerbatimChar"/>
        </w:rPr>
        <w:t xml:space="preserve">ENSG00000156508.19      EEF1A1  6403.8</w:t>
      </w:r>
      <w:r>
        <w:br/>
      </w:r>
      <w:r>
        <w:rPr>
          <w:rStyle w:val="VerbatimChar"/>
        </w:rPr>
        <w:t xml:space="preserve">ENSG00000162896.6       PIGR    6068.43</w:t>
      </w:r>
      <w:r>
        <w:br/>
      </w:r>
      <w:r>
        <w:rPr>
          <w:rStyle w:val="VerbatimChar"/>
        </w:rPr>
        <w:t xml:space="preserve">ENSG00000132465.12      JCHAIN  5836.19</w:t>
      </w:r>
    </w:p>
    <w:p>
      <w:pPr>
        <w:pStyle w:val="FirstParagraph"/>
      </w:pPr>
      <w:r>
        <w:t xml:space="preserve">how many rows we have</w:t>
      </w:r>
    </w:p>
    <w:p>
      <w:pPr>
        <w:pStyle w:val="SourceCode"/>
      </w:pPr>
      <w:r>
        <w:rPr>
          <w:rStyle w:val="VerbatimChar"/>
        </w:rPr>
        <w:t xml:space="preserve">jayz@localhost:~/bulk_RNA/data/data/quant_SRR33121335$ wc -l gene_counts_named.tsv</w:t>
      </w:r>
      <w:r>
        <w:br/>
      </w:r>
      <w:r>
        <w:rPr>
          <w:rStyle w:val="VerbatimChar"/>
        </w:rPr>
        <w:t xml:space="preserve">62269 gene_counts_named.tsv</w:t>
      </w:r>
    </w:p>
    <w:p>
      <w:pPr>
        <w:pStyle w:val="FirstParagraph"/>
      </w:pPr>
      <w:r>
        <w:t xml:space="preserve">how many zero value it has</w:t>
      </w:r>
    </w:p>
    <w:p>
      <w:pPr>
        <w:pStyle w:val="SourceCode"/>
      </w:pPr>
      <w:r>
        <w:rPr>
          <w:rStyle w:val="VerbatimChar"/>
        </w:rPr>
        <w:t xml:space="preserve">jayz@localhost:~/bulk_RNA/data/data/quant_SRR33121335$ awk '$3 == 0' gene_counts_named.tsv | wc -l</w:t>
      </w:r>
      <w:r>
        <w:br/>
      </w:r>
      <w:r>
        <w:rPr>
          <w:rStyle w:val="VerbatimChar"/>
        </w:rPr>
        <w:t xml:space="preserve">45945</w:t>
      </w:r>
    </w:p>
    <w:p>
      <w:pPr>
        <w:pStyle w:val="FirstParagraph"/>
      </w:pPr>
      <w:r>
        <w:t xml:space="preserve">Optional: How Many Genes Have Low Expression (&lt;10 reads)</w:t>
      </w:r>
    </w:p>
    <w:p>
      <w:pPr>
        <w:pStyle w:val="SourceCode"/>
      </w:pPr>
      <w:r>
        <w:rPr>
          <w:rStyle w:val="VerbatimChar"/>
        </w:rPr>
        <w:t xml:space="preserve"> awk '$3 &lt; 10' gene_counts_named.tsv | wc -l</w:t>
      </w:r>
      <w:r>
        <w:br/>
      </w:r>
      <w:r>
        <w:rPr>
          <w:rStyle w:val="VerbatimChar"/>
        </w:rPr>
        <w:t xml:space="preserve">52625</w:t>
      </w:r>
    </w:p>
    <w:bookmarkEnd w:id="69"/>
    <w:bookmarkStart w:id="70" w:name="finish"/>
    <w:p>
      <w:pPr>
        <w:pStyle w:val="Heading2"/>
      </w:pPr>
      <w:r>
        <w:t xml:space="preserve">1.6 finish</w:t>
      </w:r>
    </w:p>
    <w:p>
      <w:pPr>
        <w:pStyle w:val="SourceCode"/>
      </w:pPr>
      <w:r>
        <w:rPr>
          <w:rStyle w:val="VerbatimChar"/>
        </w:rPr>
        <w:t xml:space="preserve">jayz@localhost:~/bulk_RNA/data/data/quant_SRR33121335$ tree ~/bulk_RNA</w:t>
      </w:r>
      <w:r>
        <w:br/>
      </w:r>
      <w:r>
        <w:rPr>
          <w:rStyle w:val="VerbatimChar"/>
        </w:rPr>
        <w:t xml:space="preserve">/home/jayz/bulk_RNA</w:t>
      </w:r>
      <w:r>
        <w:br/>
      </w:r>
      <w:r>
        <w:rPr>
          <w:rStyle w:val="VerbatimChar"/>
        </w:rPr>
        <w:t xml:space="preserve">└── data</w:t>
      </w:r>
      <w:r>
        <w:br/>
      </w:r>
      <w:r>
        <w:rPr>
          <w:rStyle w:val="VerbatimChar"/>
        </w:rPr>
        <w:t xml:space="preserve">    ├── SRR33121335_1.fastq</w:t>
      </w:r>
      <w:r>
        <w:br/>
      </w:r>
      <w:r>
        <w:rPr>
          <w:rStyle w:val="VerbatimChar"/>
        </w:rPr>
        <w:t xml:space="preserve">    ├── SRR33121335_2.fastq</w:t>
      </w:r>
      <w:r>
        <w:br/>
      </w:r>
      <w:r>
        <w:rPr>
          <w:rStyle w:val="VerbatimChar"/>
        </w:rPr>
        <w:t xml:space="preserve">    ├── data</w:t>
      </w:r>
      <w:r>
        <w:br/>
      </w:r>
      <w:r>
        <w:rPr>
          <w:rStyle w:val="VerbatimChar"/>
        </w:rPr>
        <w:t xml:space="preserve">    │   ├── SRR33121335_1.fastq</w:t>
      </w:r>
      <w:r>
        <w:br/>
      </w:r>
      <w:r>
        <w:rPr>
          <w:rStyle w:val="VerbatimChar"/>
        </w:rPr>
        <w:t xml:space="preserve">    │   ├── SRR33121335_1_clean.fastq</w:t>
      </w:r>
      <w:r>
        <w:br/>
      </w:r>
      <w:r>
        <w:rPr>
          <w:rStyle w:val="VerbatimChar"/>
        </w:rPr>
        <w:t xml:space="preserve">    │   ├── SRR33121335_1_clean_fastqc.html</w:t>
      </w:r>
      <w:r>
        <w:br/>
      </w:r>
      <w:r>
        <w:rPr>
          <w:rStyle w:val="VerbatimChar"/>
        </w:rPr>
        <w:t xml:space="preserve">    │   ├── SRR33121335_1_clean_fastqc.zip</w:t>
      </w:r>
      <w:r>
        <w:br/>
      </w:r>
      <w:r>
        <w:rPr>
          <w:rStyle w:val="VerbatimChar"/>
        </w:rPr>
        <w:t xml:space="preserve">    │   ├── SRR33121335_2.fastq</w:t>
      </w:r>
      <w:r>
        <w:br/>
      </w:r>
      <w:r>
        <w:rPr>
          <w:rStyle w:val="VerbatimChar"/>
        </w:rPr>
        <w:t xml:space="preserve">    │   ├── SRR33121335_2_clean.fastq</w:t>
      </w:r>
      <w:r>
        <w:br/>
      </w:r>
      <w:r>
        <w:rPr>
          <w:rStyle w:val="VerbatimChar"/>
        </w:rPr>
        <w:t xml:space="preserve">    │   ├── SRR33121335_2_clean_fastqc.html</w:t>
      </w:r>
      <w:r>
        <w:br/>
      </w:r>
      <w:r>
        <w:rPr>
          <w:rStyle w:val="VerbatimChar"/>
        </w:rPr>
        <w:t xml:space="preserve">    │   ├── SRR33121335_2_clean_fastqc.zip</w:t>
      </w:r>
      <w:r>
        <w:br/>
      </w:r>
      <w:r>
        <w:rPr>
          <w:rStyle w:val="VerbatimChar"/>
        </w:rPr>
        <w:t xml:space="preserve">    │   ├── gencode.v43.transcripts.fa.gz</w:t>
      </w:r>
      <w:r>
        <w:br/>
      </w:r>
      <w:r>
        <w:rPr>
          <w:rStyle w:val="VerbatimChar"/>
        </w:rPr>
        <w:t xml:space="preserve">    │   ├── gencode_index</w:t>
      </w:r>
      <w:r>
        <w:br/>
      </w:r>
      <w:r>
        <w:rPr>
          <w:rStyle w:val="VerbatimChar"/>
        </w:rPr>
        <w:t xml:space="preserve">    │   │   ├── complete_ref_lens.bin</w:t>
      </w:r>
      <w:r>
        <w:br/>
      </w:r>
      <w:r>
        <w:rPr>
          <w:rStyle w:val="VerbatimChar"/>
        </w:rPr>
        <w:t xml:space="preserve">    │   │   ├── ctable.bin</w:t>
      </w:r>
      <w:r>
        <w:br/>
      </w:r>
      <w:r>
        <w:rPr>
          <w:rStyle w:val="VerbatimChar"/>
        </w:rPr>
        <w:t xml:space="preserve">    │   │   ├── ctg_offsets.bin</w:t>
      </w:r>
      <w:r>
        <w:br/>
      </w:r>
      <w:r>
        <w:rPr>
          <w:rStyle w:val="VerbatimChar"/>
        </w:rPr>
        <w:t xml:space="preserve">    │   │   ├── duplicate_clusters.tsv</w:t>
      </w:r>
      <w:r>
        <w:br/>
      </w:r>
      <w:r>
        <w:rPr>
          <w:rStyle w:val="VerbatimChar"/>
        </w:rPr>
        <w:t xml:space="preserve">    │   │   ├── info.json</w:t>
      </w:r>
      <w:r>
        <w:br/>
      </w:r>
      <w:r>
        <w:rPr>
          <w:rStyle w:val="VerbatimChar"/>
        </w:rPr>
        <w:t xml:space="preserve">    │   │   ├── mphf.bin</w:t>
      </w:r>
      <w:r>
        <w:br/>
      </w:r>
      <w:r>
        <w:rPr>
          <w:rStyle w:val="VerbatimChar"/>
        </w:rPr>
        <w:t xml:space="preserve">    │   │   ├── pos.bin</w:t>
      </w:r>
      <w:r>
        <w:br/>
      </w:r>
      <w:r>
        <w:rPr>
          <w:rStyle w:val="VerbatimChar"/>
        </w:rPr>
        <w:t xml:space="preserve">    │   │   ├── pre_indexing.log</w:t>
      </w:r>
      <w:r>
        <w:br/>
      </w:r>
      <w:r>
        <w:rPr>
          <w:rStyle w:val="VerbatimChar"/>
        </w:rPr>
        <w:t xml:space="preserve">    │   │   ├── rank.bin</w:t>
      </w:r>
      <w:r>
        <w:br/>
      </w:r>
      <w:r>
        <w:rPr>
          <w:rStyle w:val="VerbatimChar"/>
        </w:rPr>
        <w:t xml:space="preserve">    │   │   ├── refAccumLengths.bin</w:t>
      </w:r>
      <w:r>
        <w:br/>
      </w:r>
      <w:r>
        <w:rPr>
          <w:rStyle w:val="VerbatimChar"/>
        </w:rPr>
        <w:t xml:space="preserve">    │   │   ├── ref_indexing.log</w:t>
      </w:r>
      <w:r>
        <w:br/>
      </w:r>
      <w:r>
        <w:rPr>
          <w:rStyle w:val="VerbatimChar"/>
        </w:rPr>
        <w:t xml:space="preserve">    │   │   ├── reflengths.bin</w:t>
      </w:r>
      <w:r>
        <w:br/>
      </w:r>
      <w:r>
        <w:rPr>
          <w:rStyle w:val="VerbatimChar"/>
        </w:rPr>
        <w:t xml:space="preserve">    │   │   ├── refseq.bin</w:t>
      </w:r>
      <w:r>
        <w:br/>
      </w:r>
      <w:r>
        <w:rPr>
          <w:rStyle w:val="VerbatimChar"/>
        </w:rPr>
        <w:t xml:space="preserve">    │   │   ├── seq.bin</w:t>
      </w:r>
      <w:r>
        <w:br/>
      </w:r>
      <w:r>
        <w:rPr>
          <w:rStyle w:val="VerbatimChar"/>
        </w:rPr>
        <w:t xml:space="preserve">    │   │   └── versionInfo.json</w:t>
      </w:r>
      <w:r>
        <w:br/>
      </w:r>
      <w:r>
        <w:rPr>
          <w:rStyle w:val="VerbatimChar"/>
        </w:rPr>
        <w:t xml:space="preserve">    │   ├── output.fastqtq</w:t>
      </w:r>
      <w:r>
        <w:br/>
      </w:r>
      <w:r>
        <w:rPr>
          <w:rStyle w:val="VerbatimChar"/>
        </w:rPr>
        <w:t xml:space="preserve">    │   └── quant_SRR33121335</w:t>
      </w:r>
      <w:r>
        <w:br/>
      </w:r>
      <w:r>
        <w:rPr>
          <w:rStyle w:val="VerbatimChar"/>
        </w:rPr>
        <w:t xml:space="preserve">    │       ├── aux_info</w:t>
      </w:r>
      <w:r>
        <w:br/>
      </w:r>
      <w:r>
        <w:rPr>
          <w:rStyle w:val="VerbatimChar"/>
        </w:rPr>
        <w:t xml:space="preserve">    │       │   ├── ambig_info.tsv</w:t>
      </w:r>
      <w:r>
        <w:br/>
      </w:r>
      <w:r>
        <w:rPr>
          <w:rStyle w:val="VerbatimChar"/>
        </w:rPr>
        <w:t xml:space="preserve">    │       │   ├── expected_bias.gz</w:t>
      </w:r>
      <w:r>
        <w:br/>
      </w:r>
      <w:r>
        <w:rPr>
          <w:rStyle w:val="VerbatimChar"/>
        </w:rPr>
        <w:t xml:space="preserve">    │       │   ├── fld.gz</w:t>
      </w:r>
      <w:r>
        <w:br/>
      </w:r>
      <w:r>
        <w:rPr>
          <w:rStyle w:val="VerbatimChar"/>
        </w:rPr>
        <w:t xml:space="preserve">    │       │   ├── meta_info.json</w:t>
      </w:r>
      <w:r>
        <w:br/>
      </w:r>
      <w:r>
        <w:rPr>
          <w:rStyle w:val="VerbatimChar"/>
        </w:rPr>
        <w:t xml:space="preserve">    │       │   ├── observed_bias.gz</w:t>
      </w:r>
      <w:r>
        <w:br/>
      </w:r>
      <w:r>
        <w:rPr>
          <w:rStyle w:val="VerbatimChar"/>
        </w:rPr>
        <w:t xml:space="preserve">    │       │   └── observed_bias_3p.gz</w:t>
      </w:r>
      <w:r>
        <w:br/>
      </w:r>
      <w:r>
        <w:rPr>
          <w:rStyle w:val="VerbatimChar"/>
        </w:rPr>
        <w:t xml:space="preserve">    │       ├── cmd_info.json</w:t>
      </w:r>
      <w:r>
        <w:br/>
      </w:r>
      <w:r>
        <w:rPr>
          <w:rStyle w:val="VerbatimChar"/>
        </w:rPr>
        <w:t xml:space="preserve">    │       ├── gencode.v43.annotation.gtf.gz</w:t>
      </w:r>
      <w:r>
        <w:br/>
      </w:r>
      <w:r>
        <w:rPr>
          <w:rStyle w:val="VerbatimChar"/>
        </w:rPr>
        <w:t xml:space="preserve">    │       ├── gene_counts_named.tsv</w:t>
      </w:r>
      <w:r>
        <w:br/>
      </w:r>
      <w:r>
        <w:rPr>
          <w:rStyle w:val="VerbatimChar"/>
        </w:rPr>
        <w:t xml:space="preserve">    │       ├── libParams</w:t>
      </w:r>
      <w:r>
        <w:br/>
      </w:r>
      <w:r>
        <w:rPr>
          <w:rStyle w:val="VerbatimChar"/>
        </w:rPr>
        <w:t xml:space="preserve">    │       │   └── flenDist.txt</w:t>
      </w:r>
      <w:r>
        <w:br/>
      </w:r>
      <w:r>
        <w:rPr>
          <w:rStyle w:val="VerbatimChar"/>
        </w:rPr>
        <w:t xml:space="preserve">    │       ├── lib_format_counts.json</w:t>
      </w:r>
      <w:r>
        <w:br/>
      </w:r>
      <w:r>
        <w:rPr>
          <w:rStyle w:val="VerbatimChar"/>
        </w:rPr>
        <w:t xml:space="preserve">    │       ├── logs</w:t>
      </w:r>
      <w:r>
        <w:br/>
      </w:r>
      <w:r>
        <w:rPr>
          <w:rStyle w:val="VerbatimChar"/>
        </w:rPr>
        <w:t xml:space="preserve">    │       │   └── salmon_quant.log</w:t>
      </w:r>
      <w:r>
        <w:br/>
      </w:r>
      <w:r>
        <w:rPr>
          <w:rStyle w:val="VerbatimChar"/>
        </w:rPr>
        <w:t xml:space="preserve">    │       ├── quant.sf</w:t>
      </w:r>
      <w:r>
        <w:br/>
      </w:r>
      <w:r>
        <w:rPr>
          <w:rStyle w:val="VerbatimChar"/>
        </w:rPr>
        <w:t xml:space="preserve">    │       ├── tx2gene.tsv</w:t>
      </w:r>
      <w:r>
        <w:br/>
      </w:r>
      <w:r>
        <w:rPr>
          <w:rStyle w:val="VerbatimChar"/>
        </w:rPr>
        <w:t xml:space="preserve">    │       └── tx2gene_with_names.tsv</w:t>
      </w:r>
      <w:r>
        <w:br/>
      </w:r>
      <w:r>
        <w:rPr>
          <w:rStyle w:val="VerbatimChar"/>
        </w:rPr>
        <w:t xml:space="preserve">    └── output.fastq</w:t>
      </w:r>
      <w:r>
        <w:br/>
      </w:r>
      <w:r>
        <w:br/>
      </w:r>
      <w:r>
        <w:rPr>
          <w:rStyle w:val="VerbatimChar"/>
        </w:rPr>
        <w:t xml:space="preserve">8 directories, 43 files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hyperlink" Id="rId20" Target="https://trace.ncbi.nlm.nih.gov/Traces/sra?run=SRR3312133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trace.ncbi.nlm.nih.gov/Traces/sra?run=SRR3312133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wsl</dc:title>
  <dc:creator/>
  <cp:keywords/>
  <dcterms:created xsi:type="dcterms:W3CDTF">2025-10-16T03:40:29Z</dcterms:created>
  <dcterms:modified xsi:type="dcterms:W3CDTF">2025-10-16T03:40:29Z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