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96AC" w14:textId="77777777" w:rsidR="00D47307" w:rsidRPr="00A20264" w:rsidRDefault="00D47307" w:rsidP="00FA074A">
      <w:pPr>
        <w:pStyle w:val="GvdeMetni"/>
        <w:spacing w:before="1"/>
        <w:ind w:left="2977" w:hanging="2880"/>
        <w:jc w:val="center"/>
        <w:rPr>
          <w:rFonts w:ascii="Times New Roman" w:hAnsi="Times New Roman" w:cs="Times New Roman"/>
          <w:sz w:val="17"/>
        </w:rPr>
      </w:pPr>
      <w:bookmarkStart w:id="0" w:name="_Hlk536044815"/>
      <w:bookmarkStart w:id="1" w:name="_GoBack"/>
      <w:bookmarkEnd w:id="0"/>
      <w:bookmarkEnd w:id="1"/>
    </w:p>
    <w:p w14:paraId="1121D2D2" w14:textId="77777777" w:rsidR="00D47307" w:rsidRPr="00A20264" w:rsidRDefault="00D47307" w:rsidP="00FA074A">
      <w:pPr>
        <w:pStyle w:val="GvdeMetni"/>
        <w:spacing w:before="1"/>
        <w:ind w:left="2977" w:hanging="2880"/>
        <w:jc w:val="center"/>
        <w:rPr>
          <w:rFonts w:ascii="Times New Roman" w:hAnsi="Times New Roman" w:cs="Times New Roman"/>
          <w:sz w:val="17"/>
        </w:rPr>
      </w:pPr>
    </w:p>
    <w:p w14:paraId="22DF09FD" w14:textId="77777777" w:rsidR="00D47307" w:rsidRPr="00A20264" w:rsidRDefault="00D47307" w:rsidP="00FA074A">
      <w:pPr>
        <w:pStyle w:val="GvdeMetni"/>
        <w:spacing w:before="1"/>
        <w:ind w:left="2977" w:hanging="2880"/>
        <w:jc w:val="center"/>
        <w:rPr>
          <w:rFonts w:ascii="Times New Roman" w:hAnsi="Times New Roman" w:cs="Times New Roman"/>
          <w:sz w:val="17"/>
        </w:rPr>
      </w:pPr>
    </w:p>
    <w:p w14:paraId="4410C4CC" w14:textId="77777777" w:rsidR="00D47307" w:rsidRPr="00A20264" w:rsidRDefault="00D47307" w:rsidP="00FA074A">
      <w:pPr>
        <w:pStyle w:val="GvdeMetni"/>
        <w:spacing w:before="1"/>
        <w:ind w:left="2977" w:hanging="2880"/>
        <w:jc w:val="center"/>
        <w:rPr>
          <w:rFonts w:ascii="Times New Roman" w:hAnsi="Times New Roman" w:cs="Times New Roman"/>
          <w:sz w:val="17"/>
        </w:rPr>
      </w:pPr>
    </w:p>
    <w:p w14:paraId="79E7DCBF" w14:textId="77777777" w:rsidR="00D47307" w:rsidRPr="00A20264" w:rsidRDefault="00D47307" w:rsidP="00FA074A">
      <w:pPr>
        <w:pStyle w:val="GvdeMetni"/>
        <w:spacing w:before="1"/>
        <w:ind w:left="2977" w:hanging="2880"/>
        <w:jc w:val="center"/>
        <w:rPr>
          <w:rFonts w:ascii="Times New Roman" w:hAnsi="Times New Roman" w:cs="Times New Roman"/>
          <w:sz w:val="17"/>
        </w:rPr>
      </w:pPr>
    </w:p>
    <w:p w14:paraId="409C392F" w14:textId="525AA139" w:rsidR="00FA074A" w:rsidRPr="00A20264" w:rsidRDefault="00FA074A" w:rsidP="00FA074A">
      <w:pPr>
        <w:pStyle w:val="GvdeMetni"/>
        <w:spacing w:before="1"/>
        <w:ind w:left="2977" w:hanging="2880"/>
        <w:jc w:val="center"/>
        <w:rPr>
          <w:rFonts w:ascii="Times New Roman" w:hAnsi="Times New Roman" w:cs="Times New Roman"/>
          <w:sz w:val="17"/>
        </w:rPr>
      </w:pPr>
      <w:r w:rsidRPr="00A20264">
        <w:rPr>
          <w:rFonts w:ascii="Times New Roman" w:hAnsi="Times New Roman" w:cs="Times New Roman"/>
          <w:noProof/>
          <w:lang w:eastAsia="tr-TR"/>
        </w:rPr>
        <w:drawing>
          <wp:inline distT="0" distB="0" distL="0" distR="0" wp14:anchorId="240EF394" wp14:editId="6CA333DA">
            <wp:extent cx="2515693" cy="210312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470" cy="2117146"/>
                    </a:xfrm>
                    <a:prstGeom prst="rect">
                      <a:avLst/>
                    </a:prstGeom>
                    <a:noFill/>
                    <a:ln>
                      <a:noFill/>
                    </a:ln>
                  </pic:spPr>
                </pic:pic>
              </a:graphicData>
            </a:graphic>
          </wp:inline>
        </w:drawing>
      </w:r>
    </w:p>
    <w:p w14:paraId="444A86F5" w14:textId="77777777" w:rsidR="00FA074A" w:rsidRPr="00A20264" w:rsidRDefault="00FA074A" w:rsidP="00FA074A">
      <w:pPr>
        <w:pStyle w:val="GvdeMetni"/>
        <w:jc w:val="center"/>
        <w:rPr>
          <w:rFonts w:ascii="Times New Roman" w:hAnsi="Times New Roman" w:cs="Times New Roman"/>
          <w:b/>
          <w:sz w:val="44"/>
        </w:rPr>
      </w:pPr>
    </w:p>
    <w:p w14:paraId="7A283865" w14:textId="77777777" w:rsidR="00FA074A" w:rsidRPr="00A20264" w:rsidRDefault="00FA074A" w:rsidP="00FA074A">
      <w:pPr>
        <w:pStyle w:val="GvdeMetni"/>
        <w:spacing w:before="3"/>
        <w:jc w:val="center"/>
        <w:rPr>
          <w:rFonts w:ascii="Times New Roman" w:hAnsi="Times New Roman" w:cs="Times New Roman"/>
          <w:sz w:val="47"/>
        </w:rPr>
      </w:pPr>
      <w:r w:rsidRPr="00A20264">
        <w:rPr>
          <w:rFonts w:ascii="Times New Roman" w:hAnsi="Times New Roman" w:cs="Times New Roman"/>
          <w:sz w:val="44"/>
        </w:rPr>
        <w:t>MIDDLE EAST TECHNICAL UNIVERSITY</w:t>
      </w:r>
    </w:p>
    <w:p w14:paraId="74088142" w14:textId="77777777" w:rsidR="00FA074A" w:rsidRPr="00A20264" w:rsidRDefault="00FA074A" w:rsidP="00FA074A">
      <w:pPr>
        <w:spacing w:line="369" w:lineRule="auto"/>
        <w:ind w:left="807" w:right="387"/>
        <w:jc w:val="center"/>
        <w:rPr>
          <w:rFonts w:ascii="Times New Roman" w:hAnsi="Times New Roman" w:cs="Times New Roman"/>
          <w:sz w:val="44"/>
          <w:lang w:val="en-US"/>
        </w:rPr>
      </w:pPr>
      <w:r w:rsidRPr="00A20264">
        <w:rPr>
          <w:rFonts w:ascii="Times New Roman" w:hAnsi="Times New Roman" w:cs="Times New Roman"/>
          <w:sz w:val="44"/>
          <w:lang w:val="en-US"/>
        </w:rPr>
        <w:t xml:space="preserve">Electrical &amp; Electronics Engineering </w:t>
      </w:r>
    </w:p>
    <w:p w14:paraId="0553C9E0" w14:textId="68265F0B" w:rsidR="00FA074A" w:rsidRPr="00A20264" w:rsidRDefault="00D47307" w:rsidP="00FA074A">
      <w:pPr>
        <w:spacing w:line="369" w:lineRule="auto"/>
        <w:ind w:left="807" w:right="387"/>
        <w:jc w:val="center"/>
        <w:rPr>
          <w:rFonts w:ascii="Times New Roman" w:hAnsi="Times New Roman" w:cs="Times New Roman"/>
          <w:sz w:val="40"/>
          <w:szCs w:val="40"/>
          <w:lang w:val="en-US"/>
        </w:rPr>
      </w:pPr>
      <w:r w:rsidRPr="00A20264">
        <w:rPr>
          <w:rFonts w:ascii="Times New Roman" w:hAnsi="Times New Roman" w:cs="Times New Roman"/>
          <w:sz w:val="40"/>
          <w:szCs w:val="40"/>
          <w:lang w:val="en-US"/>
        </w:rPr>
        <w:t>EE568-Selected Topics on Electrical Machines</w:t>
      </w:r>
    </w:p>
    <w:p w14:paraId="5B466705" w14:textId="77777777" w:rsidR="00D47307" w:rsidRPr="00A20264" w:rsidRDefault="00D47307" w:rsidP="00D47307">
      <w:pPr>
        <w:spacing w:line="369" w:lineRule="auto"/>
        <w:ind w:left="807" w:right="387"/>
        <w:jc w:val="center"/>
        <w:rPr>
          <w:rFonts w:ascii="Times New Roman" w:hAnsi="Times New Roman" w:cs="Times New Roman"/>
          <w:sz w:val="44"/>
          <w:lang w:val="en-US"/>
        </w:rPr>
      </w:pPr>
      <w:r w:rsidRPr="00A20264">
        <w:rPr>
          <w:rFonts w:ascii="Times New Roman" w:hAnsi="Times New Roman" w:cs="Times New Roman"/>
          <w:sz w:val="44"/>
          <w:lang w:val="en-US"/>
        </w:rPr>
        <w:t>Project 1</w:t>
      </w:r>
    </w:p>
    <w:p w14:paraId="59730B2D" w14:textId="77777777" w:rsidR="004F6C50" w:rsidRPr="00A20264" w:rsidRDefault="004F6C50" w:rsidP="00FA074A">
      <w:pPr>
        <w:spacing w:line="513" w:lineRule="exact"/>
        <w:ind w:left="800" w:right="387"/>
        <w:jc w:val="center"/>
        <w:rPr>
          <w:rFonts w:ascii="Times New Roman" w:hAnsi="Times New Roman" w:cs="Times New Roman"/>
          <w:sz w:val="44"/>
          <w:lang w:val="en-US"/>
        </w:rPr>
      </w:pPr>
    </w:p>
    <w:p w14:paraId="3D622E00" w14:textId="77777777" w:rsidR="00FA074A" w:rsidRPr="00A20264" w:rsidRDefault="00FA074A" w:rsidP="00FA074A">
      <w:pPr>
        <w:pStyle w:val="GvdeMetni"/>
        <w:rPr>
          <w:rFonts w:ascii="Times New Roman" w:hAnsi="Times New Roman" w:cs="Times New Roman"/>
          <w:b/>
          <w:sz w:val="44"/>
        </w:rPr>
      </w:pPr>
    </w:p>
    <w:p w14:paraId="7A8B90E3" w14:textId="0BFA5FC1" w:rsidR="00FA074A" w:rsidRPr="00A20264" w:rsidRDefault="00FA074A" w:rsidP="00FA074A">
      <w:pPr>
        <w:spacing w:line="386" w:lineRule="auto"/>
        <w:ind w:left="115"/>
        <w:jc w:val="both"/>
        <w:rPr>
          <w:rFonts w:ascii="Times New Roman" w:hAnsi="Times New Roman" w:cs="Times New Roman"/>
          <w:sz w:val="28"/>
          <w:szCs w:val="28"/>
          <w:lang w:val="en-US"/>
        </w:rPr>
      </w:pPr>
      <w:r w:rsidRPr="00A20264">
        <w:rPr>
          <w:rFonts w:ascii="Times New Roman" w:hAnsi="Times New Roman" w:cs="Times New Roman"/>
          <w:sz w:val="28"/>
          <w:szCs w:val="28"/>
          <w:lang w:val="en-US"/>
        </w:rPr>
        <w:t xml:space="preserve">Huzeyfe </w:t>
      </w:r>
      <w:proofErr w:type="spellStart"/>
      <w:r w:rsidRPr="00A20264">
        <w:rPr>
          <w:rFonts w:ascii="Times New Roman" w:hAnsi="Times New Roman" w:cs="Times New Roman"/>
          <w:sz w:val="28"/>
          <w:szCs w:val="28"/>
          <w:lang w:val="en-US"/>
        </w:rPr>
        <w:t>Hintoğlu</w:t>
      </w:r>
      <w:proofErr w:type="spellEnd"/>
      <w:r w:rsidRPr="00A20264">
        <w:rPr>
          <w:rFonts w:ascii="Times New Roman" w:hAnsi="Times New Roman" w:cs="Times New Roman"/>
          <w:sz w:val="28"/>
          <w:szCs w:val="28"/>
          <w:lang w:val="en-US"/>
        </w:rPr>
        <w:t xml:space="preserve"> - </w:t>
      </w:r>
      <w:r w:rsidR="00D47307" w:rsidRPr="00A20264">
        <w:rPr>
          <w:rFonts w:ascii="Times New Roman" w:hAnsi="Times New Roman" w:cs="Times New Roman"/>
          <w:sz w:val="28"/>
          <w:szCs w:val="28"/>
          <w:lang w:val="en-US"/>
        </w:rPr>
        <w:t>2483782</w:t>
      </w:r>
    </w:p>
    <w:p w14:paraId="13A865A4" w14:textId="16FDDED3" w:rsidR="00FA074A" w:rsidRPr="00A20264" w:rsidRDefault="00FA074A" w:rsidP="00D47307">
      <w:pPr>
        <w:spacing w:line="386" w:lineRule="auto"/>
        <w:ind w:right="590"/>
        <w:rPr>
          <w:rFonts w:ascii="Times New Roman" w:hAnsi="Times New Roman" w:cs="Times New Roman"/>
          <w:noProof/>
          <w:lang w:val="en-US" w:eastAsia="tr-TR"/>
        </w:rPr>
      </w:pPr>
    </w:p>
    <w:p w14:paraId="2459F7FB" w14:textId="2A8B1BEC" w:rsidR="00D47307" w:rsidRPr="00A20264" w:rsidRDefault="00D47307" w:rsidP="00D47307">
      <w:pPr>
        <w:spacing w:line="386" w:lineRule="auto"/>
        <w:ind w:right="590"/>
        <w:rPr>
          <w:rFonts w:ascii="Times New Roman" w:hAnsi="Times New Roman" w:cs="Times New Roman"/>
          <w:noProof/>
          <w:lang w:val="en-US" w:eastAsia="tr-TR"/>
        </w:rPr>
      </w:pPr>
    </w:p>
    <w:p w14:paraId="35BAE801" w14:textId="5E633BD6" w:rsidR="00D47307" w:rsidRPr="00A20264" w:rsidRDefault="00D47307" w:rsidP="00D47307">
      <w:pPr>
        <w:spacing w:line="386" w:lineRule="auto"/>
        <w:ind w:right="590"/>
        <w:rPr>
          <w:rFonts w:ascii="Times New Roman" w:hAnsi="Times New Roman" w:cs="Times New Roman"/>
          <w:noProof/>
          <w:lang w:val="en-US" w:eastAsia="tr-TR"/>
        </w:rPr>
      </w:pPr>
    </w:p>
    <w:p w14:paraId="1FFB79E7" w14:textId="0D8061BF" w:rsidR="00D47307" w:rsidRPr="00A20264" w:rsidRDefault="00D47307" w:rsidP="00D47307">
      <w:pPr>
        <w:spacing w:line="386" w:lineRule="auto"/>
        <w:ind w:right="590"/>
        <w:rPr>
          <w:rFonts w:ascii="Times New Roman" w:hAnsi="Times New Roman" w:cs="Times New Roman"/>
          <w:noProof/>
          <w:lang w:val="en-US" w:eastAsia="tr-TR"/>
        </w:rPr>
      </w:pPr>
    </w:p>
    <w:p w14:paraId="1132932A" w14:textId="5C445D44" w:rsidR="00D47307" w:rsidRPr="00A20264" w:rsidRDefault="00D47307" w:rsidP="00D47307">
      <w:pPr>
        <w:spacing w:line="386" w:lineRule="auto"/>
        <w:ind w:right="590"/>
        <w:rPr>
          <w:rFonts w:ascii="Times New Roman" w:hAnsi="Times New Roman" w:cs="Times New Roman"/>
          <w:noProof/>
          <w:lang w:val="en-US" w:eastAsia="tr-TR"/>
        </w:rPr>
      </w:pPr>
    </w:p>
    <w:p w14:paraId="45BADD95" w14:textId="77777777" w:rsidR="00D47307" w:rsidRPr="00A20264" w:rsidRDefault="00D47307" w:rsidP="00D47307">
      <w:pPr>
        <w:spacing w:line="386" w:lineRule="auto"/>
        <w:ind w:right="590"/>
        <w:rPr>
          <w:rFonts w:ascii="Times New Roman" w:hAnsi="Times New Roman" w:cs="Times New Roman"/>
          <w:sz w:val="36"/>
          <w:lang w:val="en-US"/>
        </w:rPr>
      </w:pPr>
    </w:p>
    <w:p w14:paraId="3E500564" w14:textId="77777777" w:rsidR="00B206E2" w:rsidRPr="00A20264" w:rsidRDefault="00B206E2" w:rsidP="00FA074A">
      <w:pPr>
        <w:spacing w:line="386" w:lineRule="auto"/>
        <w:ind w:left="115" w:right="590"/>
        <w:jc w:val="center"/>
        <w:rPr>
          <w:rFonts w:ascii="Times New Roman" w:hAnsi="Times New Roman" w:cs="Times New Roman"/>
          <w:sz w:val="36"/>
          <w:lang w:val="en-US"/>
        </w:rPr>
      </w:pPr>
    </w:p>
    <w:sdt>
      <w:sdtPr>
        <w:rPr>
          <w:rFonts w:ascii="Times New Roman" w:eastAsiaTheme="minorHAnsi" w:hAnsi="Times New Roman" w:cs="Times New Roman"/>
          <w:color w:val="auto"/>
          <w:sz w:val="22"/>
          <w:szCs w:val="22"/>
          <w:lang w:val="en-US" w:eastAsia="en-US"/>
        </w:rPr>
        <w:id w:val="-777714747"/>
        <w:docPartObj>
          <w:docPartGallery w:val="Table of Contents"/>
          <w:docPartUnique/>
        </w:docPartObj>
      </w:sdtPr>
      <w:sdtEndPr>
        <w:rPr>
          <w:b/>
          <w:bCs/>
          <w:sz w:val="26"/>
          <w:szCs w:val="26"/>
        </w:rPr>
      </w:sdtEndPr>
      <w:sdtContent>
        <w:p w14:paraId="1EEBABBD" w14:textId="77777777" w:rsidR="000659EB" w:rsidRPr="00A20264" w:rsidRDefault="000659EB">
          <w:pPr>
            <w:pStyle w:val="TBal"/>
            <w:rPr>
              <w:rFonts w:ascii="Times New Roman" w:hAnsi="Times New Roman" w:cs="Times New Roman"/>
              <w:lang w:val="en-US"/>
            </w:rPr>
          </w:pPr>
          <w:r w:rsidRPr="00A20264">
            <w:rPr>
              <w:rFonts w:ascii="Times New Roman" w:hAnsi="Times New Roman" w:cs="Times New Roman"/>
              <w:lang w:val="en-US"/>
            </w:rPr>
            <w:t>Table of Contents</w:t>
          </w:r>
        </w:p>
        <w:p w14:paraId="4409A30D" w14:textId="6C9C9599" w:rsidR="004127E8" w:rsidRPr="004127E8" w:rsidRDefault="000659EB">
          <w:pPr>
            <w:pStyle w:val="T1"/>
            <w:tabs>
              <w:tab w:val="left" w:pos="440"/>
              <w:tab w:val="right" w:leader="dot" w:pos="9062"/>
            </w:tabs>
            <w:rPr>
              <w:rFonts w:ascii="Times New Roman" w:eastAsiaTheme="minorEastAsia" w:hAnsi="Times New Roman" w:cs="Times New Roman"/>
              <w:noProof/>
              <w:sz w:val="26"/>
              <w:szCs w:val="26"/>
              <w:lang w:val="tr-TR" w:eastAsia="tr-TR"/>
            </w:rPr>
          </w:pPr>
          <w:r w:rsidRPr="004127E8">
            <w:rPr>
              <w:rFonts w:ascii="Times New Roman" w:hAnsi="Times New Roman" w:cs="Times New Roman"/>
              <w:sz w:val="26"/>
              <w:szCs w:val="26"/>
              <w:lang w:val="en-US"/>
            </w:rPr>
            <w:fldChar w:fldCharType="begin"/>
          </w:r>
          <w:r w:rsidRPr="004127E8">
            <w:rPr>
              <w:rFonts w:ascii="Times New Roman" w:hAnsi="Times New Roman" w:cs="Times New Roman"/>
              <w:sz w:val="26"/>
              <w:szCs w:val="26"/>
              <w:lang w:val="en-US"/>
            </w:rPr>
            <w:instrText xml:space="preserve"> TOC \o "1-3" \h \z \u </w:instrText>
          </w:r>
          <w:r w:rsidRPr="004127E8">
            <w:rPr>
              <w:rFonts w:ascii="Times New Roman" w:hAnsi="Times New Roman" w:cs="Times New Roman"/>
              <w:sz w:val="26"/>
              <w:szCs w:val="26"/>
              <w:lang w:val="en-US"/>
            </w:rPr>
            <w:fldChar w:fldCharType="separate"/>
          </w:r>
          <w:hyperlink w:anchor="_Toc34601738" w:history="1">
            <w:r w:rsidR="004127E8" w:rsidRPr="004127E8">
              <w:rPr>
                <w:rStyle w:val="Kpr"/>
                <w:rFonts w:ascii="Times New Roman" w:hAnsi="Times New Roman" w:cs="Times New Roman"/>
                <w:noProof/>
                <w:sz w:val="26"/>
                <w:szCs w:val="26"/>
                <w:lang w:val="en-US"/>
              </w:rPr>
              <w:t>1.</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Introduction</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_Toc34601738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3</w:t>
            </w:r>
            <w:r w:rsidR="004127E8" w:rsidRPr="004127E8">
              <w:rPr>
                <w:rFonts w:ascii="Times New Roman" w:hAnsi="Times New Roman" w:cs="Times New Roman"/>
                <w:noProof/>
                <w:webHidden/>
                <w:sz w:val="26"/>
                <w:szCs w:val="26"/>
              </w:rPr>
              <w:fldChar w:fldCharType="end"/>
            </w:r>
          </w:hyperlink>
        </w:p>
        <w:p w14:paraId="40C0F2B4" w14:textId="24311947"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39" w:history="1">
            <w:r w:rsidR="004127E8" w:rsidRPr="004127E8">
              <w:rPr>
                <w:rStyle w:val="Kpr"/>
                <w:rFonts w:ascii="Times New Roman" w:hAnsi="Times New Roman" w:cs="Times New Roman"/>
                <w:noProof/>
                <w:sz w:val="26"/>
                <w:szCs w:val="26"/>
                <w:lang w:val="en-US"/>
              </w:rPr>
              <w:t>2.</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Analytical Modelling</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_Toc34601739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4</w:t>
            </w:r>
            <w:r w:rsidR="004127E8" w:rsidRPr="004127E8">
              <w:rPr>
                <w:rFonts w:ascii="Times New Roman" w:hAnsi="Times New Roman" w:cs="Times New Roman"/>
                <w:noProof/>
                <w:webHidden/>
                <w:sz w:val="26"/>
                <w:szCs w:val="26"/>
              </w:rPr>
              <w:fldChar w:fldCharType="end"/>
            </w:r>
          </w:hyperlink>
        </w:p>
        <w:p w14:paraId="452BBA15" w14:textId="3A6F0563"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0" w:history="1">
            <w:r w:rsidR="004127E8" w:rsidRPr="004127E8">
              <w:rPr>
                <w:rStyle w:val="Kpr"/>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Reluctance and inductance of the system</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_Toc34601740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4</w:t>
            </w:r>
            <w:r w:rsidR="004127E8" w:rsidRPr="004127E8">
              <w:rPr>
                <w:rFonts w:ascii="Times New Roman" w:hAnsi="Times New Roman" w:cs="Times New Roman"/>
                <w:noProof/>
                <w:webHidden/>
                <w:sz w:val="26"/>
                <w:szCs w:val="26"/>
              </w:rPr>
              <w:fldChar w:fldCharType="end"/>
            </w:r>
          </w:hyperlink>
        </w:p>
        <w:p w14:paraId="398E978A" w14:textId="2055AFF0"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1" w:history="1">
            <w:r w:rsidR="004127E8" w:rsidRPr="004127E8">
              <w:rPr>
                <w:rStyle w:val="Kpr"/>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Torque of the system</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_Toc34601741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5</w:t>
            </w:r>
            <w:r w:rsidR="004127E8" w:rsidRPr="004127E8">
              <w:rPr>
                <w:rFonts w:ascii="Times New Roman" w:hAnsi="Times New Roman" w:cs="Times New Roman"/>
                <w:noProof/>
                <w:webHidden/>
                <w:sz w:val="26"/>
                <w:szCs w:val="26"/>
              </w:rPr>
              <w:fldChar w:fldCharType="end"/>
            </w:r>
          </w:hyperlink>
        </w:p>
        <w:p w14:paraId="2E584FCB" w14:textId="6C108E59"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2" w:history="1">
            <w:r w:rsidR="004127E8" w:rsidRPr="004127E8">
              <w:rPr>
                <w:rStyle w:val="Kpr"/>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Improving the model considering non-linear effects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_Toc34601742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0CF9DD3D" w14:textId="5FF2F973"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43" w:history="1">
            <w:r w:rsidR="004127E8" w:rsidRPr="004127E8">
              <w:rPr>
                <w:rStyle w:val="Kpr"/>
                <w:rFonts w:ascii="Times New Roman" w:hAnsi="Times New Roman" w:cs="Times New Roman"/>
                <w:noProof/>
                <w:sz w:val="26"/>
                <w:szCs w:val="26"/>
                <w:lang w:val="en-US"/>
              </w:rPr>
              <w:t>3.</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FEA Modelling (2D-Linear Materials)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_Toc34601743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68A9335E" w14:textId="6C9F2BFD"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4" w:history="1">
            <w:r w:rsidR="004127E8" w:rsidRPr="004127E8">
              <w:rPr>
                <w:rStyle w:val="Kpr"/>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Flux density vectors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_Toc34601744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3E247E8E" w14:textId="690471BC"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5" w:history="1">
            <w:r w:rsidR="004127E8" w:rsidRPr="004127E8">
              <w:rPr>
                <w:rStyle w:val="Kpr"/>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Inductance and stored energy</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_Toc34601745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8</w:t>
            </w:r>
            <w:r w:rsidR="004127E8" w:rsidRPr="004127E8">
              <w:rPr>
                <w:rFonts w:ascii="Times New Roman" w:hAnsi="Times New Roman" w:cs="Times New Roman"/>
                <w:noProof/>
                <w:webHidden/>
                <w:sz w:val="26"/>
                <w:szCs w:val="26"/>
              </w:rPr>
              <w:fldChar w:fldCharType="end"/>
            </w:r>
          </w:hyperlink>
        </w:p>
        <w:p w14:paraId="1917EC86" w14:textId="1EA0EB08"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6" w:history="1">
            <w:r w:rsidR="004127E8" w:rsidRPr="004127E8">
              <w:rPr>
                <w:rStyle w:val="Kpr"/>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Torque</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_Toc34601746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45D9897A" w14:textId="2EF568D5"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47" w:history="1">
            <w:r w:rsidR="004127E8" w:rsidRPr="004127E8">
              <w:rPr>
                <w:rStyle w:val="Kpr"/>
                <w:rFonts w:ascii="Times New Roman" w:hAnsi="Times New Roman" w:cs="Times New Roman"/>
                <w:noProof/>
                <w:sz w:val="26"/>
                <w:szCs w:val="26"/>
                <w:lang w:val="en-US"/>
              </w:rPr>
              <w:t>4.</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FEA Modelling (2D-Nonlinear Materials)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_Toc34601747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457BDB05" w14:textId="44E50551"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8" w:history="1">
            <w:r w:rsidR="004127E8" w:rsidRPr="004127E8">
              <w:rPr>
                <w:rStyle w:val="Kpr"/>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Flux density vectors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_Toc34601748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3B8E3685" w14:textId="0FD63CE8"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49" w:history="1">
            <w:r w:rsidR="004127E8" w:rsidRPr="004127E8">
              <w:rPr>
                <w:rStyle w:val="Kpr"/>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Inductance and stored energy</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_Toc34601749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11</w:t>
            </w:r>
            <w:r w:rsidR="004127E8" w:rsidRPr="004127E8">
              <w:rPr>
                <w:rFonts w:ascii="Times New Roman" w:hAnsi="Times New Roman" w:cs="Times New Roman"/>
                <w:noProof/>
                <w:webHidden/>
                <w:sz w:val="26"/>
                <w:szCs w:val="26"/>
              </w:rPr>
              <w:fldChar w:fldCharType="end"/>
            </w:r>
          </w:hyperlink>
        </w:p>
        <w:p w14:paraId="59CE4EC7" w14:textId="63206BD4"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50" w:history="1">
            <w:r w:rsidR="004127E8" w:rsidRPr="004127E8">
              <w:rPr>
                <w:rStyle w:val="Kpr"/>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Torque</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_Toc34601750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5AB1068D" w14:textId="3726B43C" w:rsidR="004127E8" w:rsidRPr="004127E8" w:rsidRDefault="00453906">
          <w:pPr>
            <w:pStyle w:val="T2"/>
            <w:tabs>
              <w:tab w:val="left" w:pos="660"/>
              <w:tab w:val="right" w:leader="dot" w:pos="9062"/>
            </w:tabs>
            <w:rPr>
              <w:rFonts w:ascii="Times New Roman" w:eastAsiaTheme="minorEastAsia" w:hAnsi="Times New Roman" w:cs="Times New Roman"/>
              <w:noProof/>
              <w:sz w:val="26"/>
              <w:szCs w:val="26"/>
              <w:lang w:val="tr-TR" w:eastAsia="tr-TR"/>
            </w:rPr>
          </w:pPr>
          <w:hyperlink w:anchor="_Toc34601751" w:history="1">
            <w:r w:rsidR="004127E8" w:rsidRPr="004127E8">
              <w:rPr>
                <w:rStyle w:val="Kpr"/>
                <w:rFonts w:ascii="Times New Roman" w:hAnsi="Times New Roman" w:cs="Times New Roman"/>
                <w:noProof/>
                <w:sz w:val="26"/>
                <w:szCs w:val="26"/>
                <w:lang w:val="en-US"/>
              </w:rPr>
              <w:t>d)</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Comparing the linear and nonlinear material characteristics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_Toc34601751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54553C64" w14:textId="5943508B"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52" w:history="1">
            <w:r w:rsidR="004127E8" w:rsidRPr="004127E8">
              <w:rPr>
                <w:rStyle w:val="Kpr"/>
                <w:rFonts w:ascii="Times New Roman" w:hAnsi="Times New Roman" w:cs="Times New Roman"/>
                <w:noProof/>
                <w:sz w:val="26"/>
                <w:szCs w:val="26"/>
                <w:lang w:val="en-US"/>
              </w:rPr>
              <w:t>5.</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Control Method</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_Toc34601752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64FABB1E" w14:textId="728BC771"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53" w:history="1">
            <w:r w:rsidR="004127E8" w:rsidRPr="004127E8">
              <w:rPr>
                <w:rStyle w:val="Kpr"/>
                <w:rFonts w:ascii="Times New Roman" w:hAnsi="Times New Roman" w:cs="Times New Roman"/>
                <w:noProof/>
                <w:sz w:val="26"/>
                <w:szCs w:val="26"/>
                <w:lang w:val="en-US"/>
              </w:rPr>
              <w:t>6.</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Conclusion</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_Toc34601753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01E9523B" w14:textId="7CB3D40D" w:rsidR="004127E8" w:rsidRPr="004127E8" w:rsidRDefault="00453906">
          <w:pPr>
            <w:pStyle w:val="T1"/>
            <w:tabs>
              <w:tab w:val="left" w:pos="440"/>
              <w:tab w:val="right" w:leader="dot" w:pos="9062"/>
            </w:tabs>
            <w:rPr>
              <w:rFonts w:ascii="Times New Roman" w:eastAsiaTheme="minorEastAsia" w:hAnsi="Times New Roman" w:cs="Times New Roman"/>
              <w:noProof/>
              <w:sz w:val="26"/>
              <w:szCs w:val="26"/>
              <w:lang w:val="tr-TR" w:eastAsia="tr-TR"/>
            </w:rPr>
          </w:pPr>
          <w:hyperlink w:anchor="_Toc34601754" w:history="1">
            <w:r w:rsidR="004127E8" w:rsidRPr="004127E8">
              <w:rPr>
                <w:rStyle w:val="Kpr"/>
                <w:rFonts w:ascii="Times New Roman" w:hAnsi="Times New Roman" w:cs="Times New Roman"/>
                <w:noProof/>
                <w:sz w:val="26"/>
                <w:szCs w:val="26"/>
                <w:lang w:val="en-US"/>
              </w:rPr>
              <w:t>7.</w:t>
            </w:r>
            <w:r w:rsidR="004127E8" w:rsidRPr="004127E8">
              <w:rPr>
                <w:rFonts w:ascii="Times New Roman" w:eastAsiaTheme="minorEastAsia" w:hAnsi="Times New Roman" w:cs="Times New Roman"/>
                <w:noProof/>
                <w:sz w:val="26"/>
                <w:szCs w:val="26"/>
                <w:lang w:val="tr-TR" w:eastAsia="tr-TR"/>
              </w:rPr>
              <w:tab/>
            </w:r>
            <w:r w:rsidR="004127E8" w:rsidRPr="004127E8">
              <w:rPr>
                <w:rStyle w:val="Kpr"/>
                <w:rFonts w:ascii="Times New Roman" w:hAnsi="Times New Roman" w:cs="Times New Roman"/>
                <w:noProof/>
                <w:sz w:val="26"/>
                <w:szCs w:val="26"/>
                <w:lang w:val="en-US"/>
              </w:rPr>
              <w:t>Appendix</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_Toc34601754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13</w:t>
            </w:r>
            <w:r w:rsidR="004127E8" w:rsidRPr="004127E8">
              <w:rPr>
                <w:rFonts w:ascii="Times New Roman" w:hAnsi="Times New Roman" w:cs="Times New Roman"/>
                <w:noProof/>
                <w:webHidden/>
                <w:sz w:val="26"/>
                <w:szCs w:val="26"/>
              </w:rPr>
              <w:fldChar w:fldCharType="end"/>
            </w:r>
          </w:hyperlink>
        </w:p>
        <w:p w14:paraId="48C0E0A8" w14:textId="6F045D39" w:rsidR="00006E4B" w:rsidRPr="004127E8" w:rsidRDefault="000659EB" w:rsidP="008D72B3">
          <w:pPr>
            <w:rPr>
              <w:rFonts w:ascii="Times New Roman" w:hAnsi="Times New Roman" w:cs="Times New Roman"/>
              <w:b/>
              <w:bCs/>
              <w:sz w:val="26"/>
              <w:szCs w:val="26"/>
              <w:lang w:val="en-US"/>
            </w:rPr>
          </w:pPr>
          <w:r w:rsidRPr="004127E8">
            <w:rPr>
              <w:rFonts w:ascii="Times New Roman" w:hAnsi="Times New Roman" w:cs="Times New Roman"/>
              <w:b/>
              <w:bCs/>
              <w:sz w:val="26"/>
              <w:szCs w:val="26"/>
              <w:lang w:val="en-US"/>
            </w:rPr>
            <w:fldChar w:fldCharType="end"/>
          </w:r>
        </w:p>
      </w:sdtContent>
    </w:sdt>
    <w:p w14:paraId="2A776346" w14:textId="77777777" w:rsidR="008D72B3" w:rsidRPr="00A20264" w:rsidRDefault="008D72B3" w:rsidP="008D72B3">
      <w:pPr>
        <w:rPr>
          <w:rFonts w:ascii="Times New Roman" w:hAnsi="Times New Roman" w:cs="Times New Roman"/>
          <w:lang w:val="en-US"/>
        </w:rPr>
      </w:pPr>
    </w:p>
    <w:p w14:paraId="412850E4" w14:textId="77777777" w:rsidR="008D72B3" w:rsidRPr="00A20264" w:rsidRDefault="008D72B3" w:rsidP="008D72B3">
      <w:pPr>
        <w:rPr>
          <w:rFonts w:ascii="Times New Roman" w:hAnsi="Times New Roman" w:cs="Times New Roman"/>
          <w:lang w:val="en-US"/>
        </w:rPr>
      </w:pPr>
    </w:p>
    <w:p w14:paraId="42B41A36" w14:textId="77777777" w:rsidR="008D72B3" w:rsidRPr="00A20264" w:rsidRDefault="008D72B3" w:rsidP="008D72B3">
      <w:pPr>
        <w:rPr>
          <w:rFonts w:ascii="Times New Roman" w:hAnsi="Times New Roman" w:cs="Times New Roman"/>
          <w:lang w:val="en-US"/>
        </w:rPr>
      </w:pPr>
    </w:p>
    <w:p w14:paraId="125E6C3A" w14:textId="77777777" w:rsidR="008D72B3" w:rsidRPr="00A20264" w:rsidRDefault="008D72B3" w:rsidP="008D72B3">
      <w:pPr>
        <w:rPr>
          <w:rFonts w:ascii="Times New Roman" w:hAnsi="Times New Roman" w:cs="Times New Roman"/>
          <w:lang w:val="en-US"/>
        </w:rPr>
      </w:pPr>
    </w:p>
    <w:p w14:paraId="4B6AA20B" w14:textId="77777777" w:rsidR="008D72B3" w:rsidRPr="00A20264" w:rsidRDefault="008D72B3" w:rsidP="008D72B3">
      <w:pPr>
        <w:rPr>
          <w:rFonts w:ascii="Times New Roman" w:hAnsi="Times New Roman" w:cs="Times New Roman"/>
          <w:lang w:val="en-US"/>
        </w:rPr>
      </w:pPr>
    </w:p>
    <w:p w14:paraId="54D769F2" w14:textId="77777777" w:rsidR="008D72B3" w:rsidRPr="00A20264" w:rsidRDefault="008D72B3" w:rsidP="008D72B3">
      <w:pPr>
        <w:rPr>
          <w:rFonts w:ascii="Times New Roman" w:hAnsi="Times New Roman" w:cs="Times New Roman"/>
          <w:lang w:val="en-US"/>
        </w:rPr>
      </w:pPr>
    </w:p>
    <w:p w14:paraId="67083C9B" w14:textId="77777777" w:rsidR="008D72B3" w:rsidRPr="00A20264" w:rsidRDefault="008D72B3" w:rsidP="008D72B3">
      <w:pPr>
        <w:rPr>
          <w:rFonts w:ascii="Times New Roman" w:hAnsi="Times New Roman" w:cs="Times New Roman"/>
          <w:lang w:val="en-US"/>
        </w:rPr>
      </w:pPr>
    </w:p>
    <w:p w14:paraId="420A0264" w14:textId="77777777" w:rsidR="008D72B3" w:rsidRPr="00A20264" w:rsidRDefault="008D72B3" w:rsidP="008D72B3">
      <w:pPr>
        <w:rPr>
          <w:rFonts w:ascii="Times New Roman" w:hAnsi="Times New Roman" w:cs="Times New Roman"/>
          <w:lang w:val="en-US"/>
        </w:rPr>
      </w:pPr>
    </w:p>
    <w:p w14:paraId="150A8861" w14:textId="77777777" w:rsidR="008D72B3" w:rsidRPr="00A20264" w:rsidRDefault="008D72B3" w:rsidP="008D72B3">
      <w:pPr>
        <w:rPr>
          <w:rFonts w:ascii="Times New Roman" w:hAnsi="Times New Roman" w:cs="Times New Roman"/>
          <w:lang w:val="en-US"/>
        </w:rPr>
      </w:pPr>
    </w:p>
    <w:p w14:paraId="501EA0BE" w14:textId="77777777" w:rsidR="008D72B3" w:rsidRPr="00A20264" w:rsidRDefault="008D72B3" w:rsidP="008D72B3">
      <w:pPr>
        <w:rPr>
          <w:rFonts w:ascii="Times New Roman" w:hAnsi="Times New Roman" w:cs="Times New Roman"/>
          <w:lang w:val="en-US"/>
        </w:rPr>
      </w:pPr>
    </w:p>
    <w:p w14:paraId="42097902" w14:textId="77777777" w:rsidR="008D72B3" w:rsidRPr="00A20264" w:rsidRDefault="008D72B3" w:rsidP="008D72B3">
      <w:pPr>
        <w:rPr>
          <w:rFonts w:ascii="Times New Roman" w:hAnsi="Times New Roman" w:cs="Times New Roman"/>
          <w:lang w:val="en-US"/>
        </w:rPr>
      </w:pPr>
    </w:p>
    <w:p w14:paraId="00740F5B" w14:textId="77777777" w:rsidR="008D72B3" w:rsidRPr="00A20264" w:rsidRDefault="008D72B3" w:rsidP="008D72B3">
      <w:pPr>
        <w:rPr>
          <w:rFonts w:ascii="Times New Roman" w:hAnsi="Times New Roman" w:cs="Times New Roman"/>
          <w:lang w:val="en-US"/>
        </w:rPr>
      </w:pPr>
    </w:p>
    <w:p w14:paraId="7F7DD06D" w14:textId="4ACF0895" w:rsidR="008D72B3" w:rsidRPr="00A20264" w:rsidRDefault="008D72B3" w:rsidP="008D72B3">
      <w:pPr>
        <w:rPr>
          <w:rFonts w:ascii="Times New Roman" w:hAnsi="Times New Roman" w:cs="Times New Roman"/>
          <w:lang w:val="en-US"/>
        </w:rPr>
      </w:pPr>
    </w:p>
    <w:p w14:paraId="0389093C" w14:textId="3B33F2C0" w:rsidR="007A60F9" w:rsidRPr="00A20264" w:rsidRDefault="007A60F9" w:rsidP="008D72B3">
      <w:pPr>
        <w:rPr>
          <w:rFonts w:ascii="Times New Roman" w:hAnsi="Times New Roman" w:cs="Times New Roman"/>
          <w:lang w:val="en-US"/>
        </w:rPr>
      </w:pPr>
    </w:p>
    <w:p w14:paraId="5227B203" w14:textId="77777777" w:rsidR="009B201B" w:rsidRPr="00A20264" w:rsidRDefault="008D72B3" w:rsidP="00572BA5">
      <w:pPr>
        <w:pStyle w:val="Balk1"/>
        <w:numPr>
          <w:ilvl w:val="0"/>
          <w:numId w:val="4"/>
        </w:numPr>
        <w:rPr>
          <w:rFonts w:ascii="Times New Roman" w:hAnsi="Times New Roman" w:cs="Times New Roman"/>
          <w:lang w:val="en-US"/>
        </w:rPr>
      </w:pPr>
      <w:bookmarkStart w:id="2" w:name="_Toc34601738"/>
      <w:r w:rsidRPr="00A20264">
        <w:rPr>
          <w:rFonts w:ascii="Times New Roman" w:hAnsi="Times New Roman" w:cs="Times New Roman"/>
          <w:lang w:val="en-US"/>
        </w:rPr>
        <w:lastRenderedPageBreak/>
        <w:t>Introduction</w:t>
      </w:r>
      <w:bookmarkEnd w:id="2"/>
    </w:p>
    <w:p w14:paraId="57E50FCE" w14:textId="42869F6C" w:rsidR="00FD1846" w:rsidRPr="00A20264" w:rsidRDefault="00FD1846" w:rsidP="001257F3">
      <w:pPr>
        <w:jc w:val="both"/>
        <w:rPr>
          <w:rFonts w:ascii="Times New Roman" w:hAnsi="Times New Roman" w:cs="Times New Roman"/>
          <w:sz w:val="24"/>
          <w:lang w:val="en-US"/>
        </w:rPr>
      </w:pPr>
      <w:r w:rsidRPr="00A20264">
        <w:rPr>
          <w:rFonts w:ascii="Times New Roman" w:hAnsi="Times New Roman" w:cs="Times New Roman"/>
          <w:sz w:val="24"/>
          <w:lang w:val="en-US"/>
        </w:rPr>
        <w:t xml:space="preserve">In this report, </w:t>
      </w:r>
      <w:r w:rsidR="001257F3" w:rsidRPr="00A20264">
        <w:rPr>
          <w:rFonts w:ascii="Times New Roman" w:hAnsi="Times New Roman" w:cs="Times New Roman"/>
          <w:sz w:val="24"/>
          <w:lang w:val="en-US"/>
        </w:rPr>
        <w:t xml:space="preserve">analytical analysis of magnetic materials </w:t>
      </w:r>
      <w:r w:rsidR="002117CE" w:rsidRPr="00A20264">
        <w:rPr>
          <w:rFonts w:ascii="Times New Roman" w:hAnsi="Times New Roman" w:cs="Times New Roman"/>
          <w:sz w:val="24"/>
          <w:lang w:val="en-US"/>
        </w:rPr>
        <w:t>is</w:t>
      </w:r>
      <w:r w:rsidR="001257F3" w:rsidRPr="00A20264">
        <w:rPr>
          <w:rFonts w:ascii="Times New Roman" w:hAnsi="Times New Roman" w:cs="Times New Roman"/>
          <w:sz w:val="24"/>
          <w:lang w:val="en-US"/>
        </w:rPr>
        <w:t xml:space="preserve"> performed. The analytical results are compared with the finite element analysis tool which is ANSYS Maxwell FEA tool. Both linear and non-linear characteristics are examined in this work</w:t>
      </w:r>
      <w:r w:rsidR="005405AB" w:rsidRPr="00A20264">
        <w:rPr>
          <w:rFonts w:ascii="Times New Roman" w:hAnsi="Times New Roman" w:cs="Times New Roman"/>
          <w:sz w:val="24"/>
          <w:lang w:val="en-US"/>
        </w:rPr>
        <w:t>.</w:t>
      </w:r>
    </w:p>
    <w:p w14:paraId="47CB7771" w14:textId="7CCB8ED8" w:rsidR="00FD1846" w:rsidRPr="00A20264" w:rsidRDefault="00DF6898" w:rsidP="00FD1846">
      <w:pPr>
        <w:jc w:val="center"/>
        <w:rPr>
          <w:rFonts w:ascii="Times New Roman" w:hAnsi="Times New Roman" w:cs="Times New Roman"/>
          <w:lang w:val="en-US"/>
        </w:rPr>
      </w:pPr>
      <w:r w:rsidRPr="00A20264">
        <w:rPr>
          <w:rFonts w:ascii="Times New Roman" w:hAnsi="Times New Roman" w:cs="Times New Roman"/>
          <w:noProof/>
          <w:sz w:val="24"/>
          <w:lang w:val="en-US"/>
        </w:rPr>
        <w:drawing>
          <wp:inline distT="0" distB="0" distL="0" distR="0" wp14:anchorId="2833EB4F" wp14:editId="2FC57A25">
            <wp:extent cx="5760720" cy="512953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C86B4.tmp"/>
                    <pic:cNvPicPr/>
                  </pic:nvPicPr>
                  <pic:blipFill>
                    <a:blip r:embed="rId9">
                      <a:extLst>
                        <a:ext uri="{28A0092B-C50C-407E-A947-70E740481C1C}">
                          <a14:useLocalDpi xmlns:a14="http://schemas.microsoft.com/office/drawing/2010/main" val="0"/>
                        </a:ext>
                      </a:extLst>
                    </a:blip>
                    <a:stretch>
                      <a:fillRect/>
                    </a:stretch>
                  </pic:blipFill>
                  <pic:spPr>
                    <a:xfrm>
                      <a:off x="0" y="0"/>
                      <a:ext cx="5760720" cy="5129530"/>
                    </a:xfrm>
                    <a:prstGeom prst="rect">
                      <a:avLst/>
                    </a:prstGeom>
                  </pic:spPr>
                </pic:pic>
              </a:graphicData>
            </a:graphic>
          </wp:inline>
        </w:drawing>
      </w:r>
    </w:p>
    <w:p w14:paraId="3EF2F782" w14:textId="1F03C52E" w:rsidR="00FD1846" w:rsidRPr="00A20264" w:rsidRDefault="00FD1846" w:rsidP="002117CE">
      <w:pPr>
        <w:pStyle w:val="ResimYazs"/>
        <w:jc w:val="center"/>
        <w:rPr>
          <w:rFonts w:ascii="Times New Roman" w:hAnsi="Times New Roman" w:cs="Times New Roman"/>
        </w:rPr>
      </w:pPr>
      <w:r w:rsidRPr="00A20264">
        <w:rPr>
          <w:rFonts w:ascii="Times New Roman" w:hAnsi="Times New Roman" w:cs="Times New Roman"/>
        </w:rPr>
        <w:t xml:space="preserve">Figure </w:t>
      </w:r>
      <w:r w:rsidRPr="00A20264">
        <w:rPr>
          <w:rFonts w:ascii="Times New Roman" w:hAnsi="Times New Roman" w:cs="Times New Roman"/>
        </w:rPr>
        <w:fldChar w:fldCharType="begin"/>
      </w:r>
      <w:r w:rsidRPr="00A20264">
        <w:rPr>
          <w:rFonts w:ascii="Times New Roman" w:hAnsi="Times New Roman" w:cs="Times New Roman"/>
        </w:rPr>
        <w:instrText xml:space="preserve"> SEQ Figure \* ARABIC </w:instrText>
      </w:r>
      <w:r w:rsidRPr="00A20264">
        <w:rPr>
          <w:rFonts w:ascii="Times New Roman" w:hAnsi="Times New Roman" w:cs="Times New Roman"/>
        </w:rPr>
        <w:fldChar w:fldCharType="separate"/>
      </w:r>
      <w:r w:rsidR="00F50F81">
        <w:rPr>
          <w:rFonts w:ascii="Times New Roman" w:hAnsi="Times New Roman" w:cs="Times New Roman"/>
          <w:noProof/>
        </w:rPr>
        <w:t>1</w:t>
      </w:r>
      <w:r w:rsidRPr="00A20264">
        <w:rPr>
          <w:rFonts w:ascii="Times New Roman" w:hAnsi="Times New Roman" w:cs="Times New Roman"/>
        </w:rPr>
        <w:fldChar w:fldCharType="end"/>
      </w:r>
      <w:r w:rsidRPr="00A20264">
        <w:rPr>
          <w:rFonts w:ascii="Times New Roman" w:hAnsi="Times New Roman" w:cs="Times New Roman"/>
        </w:rPr>
        <w:t>:</w:t>
      </w:r>
      <w:r w:rsidR="00562BFB" w:rsidRPr="00A20264">
        <w:rPr>
          <w:rFonts w:ascii="Times New Roman" w:hAnsi="Times New Roman" w:cs="Times New Roman"/>
        </w:rPr>
        <w:t xml:space="preserve"> </w:t>
      </w:r>
      <w:r w:rsidR="00DF6898" w:rsidRPr="00A20264">
        <w:rPr>
          <w:rFonts w:ascii="Times New Roman" w:hAnsi="Times New Roman" w:cs="Times New Roman"/>
        </w:rPr>
        <w:t>A variable reluctance magnetic system</w:t>
      </w:r>
    </w:p>
    <w:p w14:paraId="240B72FF" w14:textId="77777777" w:rsidR="005405AB" w:rsidRPr="00A20264" w:rsidRDefault="005405AB" w:rsidP="005405AB">
      <w:pPr>
        <w:jc w:val="both"/>
        <w:rPr>
          <w:rFonts w:ascii="Times New Roman" w:hAnsi="Times New Roman" w:cs="Times New Roman"/>
          <w:sz w:val="24"/>
          <w:lang w:val="en-US"/>
        </w:rPr>
      </w:pPr>
      <w:r w:rsidRPr="00A20264">
        <w:rPr>
          <w:rFonts w:ascii="Times New Roman" w:hAnsi="Times New Roman" w:cs="Times New Roman"/>
          <w:sz w:val="24"/>
          <w:lang w:val="en-US"/>
        </w:rPr>
        <w:t>Properties of the magnetic system are as follows:</w:t>
      </w:r>
    </w:p>
    <w:p w14:paraId="66477933" w14:textId="77777777" w:rsidR="005405AB" w:rsidRPr="00A20264" w:rsidRDefault="005405AB" w:rsidP="005405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tr-TR"/>
        </w:rPr>
      </w:pPr>
      <w:r w:rsidRPr="00A20264">
        <w:rPr>
          <w:rFonts w:ascii="Times New Roman" w:eastAsia="Times New Roman" w:hAnsi="Times New Roman" w:cs="Times New Roman"/>
          <w:color w:val="24292E"/>
          <w:sz w:val="24"/>
          <w:szCs w:val="24"/>
          <w:lang w:val="en-US" w:eastAsia="tr-TR"/>
        </w:rPr>
        <w:t>Coils are wound within 30mmx10mm rectangle areas</w:t>
      </w:r>
    </w:p>
    <w:p w14:paraId="5F018E30" w14:textId="77777777" w:rsidR="005405AB" w:rsidRPr="00A20264" w:rsidRDefault="005405AB" w:rsidP="005405AB">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A20264">
        <w:rPr>
          <w:rFonts w:ascii="Times New Roman" w:eastAsia="Times New Roman" w:hAnsi="Times New Roman" w:cs="Times New Roman"/>
          <w:color w:val="24292E"/>
          <w:sz w:val="24"/>
          <w:szCs w:val="24"/>
          <w:lang w:val="en-US" w:eastAsia="tr-TR"/>
        </w:rPr>
        <w:t>Each airgap clearance is 0.5mm</w:t>
      </w:r>
    </w:p>
    <w:p w14:paraId="59B8C085" w14:textId="77777777" w:rsidR="005405AB" w:rsidRPr="00A20264" w:rsidRDefault="005405AB" w:rsidP="005405AB">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A20264">
        <w:rPr>
          <w:rFonts w:ascii="Times New Roman" w:eastAsia="Times New Roman" w:hAnsi="Times New Roman" w:cs="Times New Roman"/>
          <w:color w:val="24292E"/>
          <w:sz w:val="24"/>
          <w:szCs w:val="24"/>
          <w:lang w:val="en-US" w:eastAsia="tr-TR"/>
        </w:rPr>
        <w:t>Depth of the core is 20mm</w:t>
      </w:r>
    </w:p>
    <w:p w14:paraId="1FBE9C8A" w14:textId="77777777" w:rsidR="005405AB" w:rsidRPr="00A20264" w:rsidRDefault="005405AB" w:rsidP="005405AB">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A20264">
        <w:rPr>
          <w:rFonts w:ascii="Times New Roman" w:eastAsia="Times New Roman" w:hAnsi="Times New Roman" w:cs="Times New Roman"/>
          <w:color w:val="24292E"/>
          <w:sz w:val="24"/>
          <w:szCs w:val="24"/>
          <w:lang w:val="en-US" w:eastAsia="tr-TR"/>
        </w:rPr>
        <w:t>Number of turns = 250</w:t>
      </w:r>
    </w:p>
    <w:p w14:paraId="6E881506" w14:textId="77777777" w:rsidR="005405AB" w:rsidRPr="00A20264" w:rsidRDefault="005405AB" w:rsidP="005405AB">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A20264">
        <w:rPr>
          <w:rFonts w:ascii="Times New Roman" w:eastAsia="Times New Roman" w:hAnsi="Times New Roman" w:cs="Times New Roman"/>
          <w:color w:val="24292E"/>
          <w:sz w:val="24"/>
          <w:szCs w:val="24"/>
          <w:lang w:val="en-US" w:eastAsia="tr-TR"/>
        </w:rPr>
        <w:t>Coil Current = 3 A DC</w:t>
      </w:r>
    </w:p>
    <w:p w14:paraId="5D8C3C2F" w14:textId="6EB25A5A" w:rsidR="002117CE" w:rsidRPr="00A20264" w:rsidRDefault="002117CE" w:rsidP="002117CE">
      <w:pPr>
        <w:rPr>
          <w:rFonts w:ascii="Times New Roman" w:hAnsi="Times New Roman" w:cs="Times New Roman"/>
          <w:lang w:val="en-US"/>
        </w:rPr>
      </w:pPr>
    </w:p>
    <w:p w14:paraId="289AE4FC" w14:textId="523689A8" w:rsidR="005753AD" w:rsidRPr="00A20264" w:rsidRDefault="00AF3FAD" w:rsidP="005753AD">
      <w:pPr>
        <w:pStyle w:val="Balk1"/>
        <w:numPr>
          <w:ilvl w:val="0"/>
          <w:numId w:val="4"/>
        </w:numPr>
        <w:rPr>
          <w:rFonts w:ascii="Times New Roman" w:hAnsi="Times New Roman" w:cs="Times New Roman"/>
          <w:lang w:val="en-US"/>
        </w:rPr>
      </w:pPr>
      <w:bookmarkStart w:id="3" w:name="_Toc34601739"/>
      <w:r w:rsidRPr="00A20264">
        <w:rPr>
          <w:rFonts w:ascii="Times New Roman" w:hAnsi="Times New Roman" w:cs="Times New Roman"/>
          <w:lang w:val="en-US"/>
        </w:rPr>
        <w:lastRenderedPageBreak/>
        <w:t>Analytical Modelling</w:t>
      </w:r>
      <w:bookmarkEnd w:id="3"/>
    </w:p>
    <w:p w14:paraId="594F64B9" w14:textId="4F9E427B" w:rsidR="005753AD" w:rsidRPr="00A20264" w:rsidRDefault="00DF6898" w:rsidP="00D6670D">
      <w:pPr>
        <w:jc w:val="both"/>
        <w:rPr>
          <w:rFonts w:ascii="Times New Roman" w:hAnsi="Times New Roman" w:cs="Times New Roman"/>
          <w:sz w:val="24"/>
          <w:lang w:val="en-US"/>
        </w:rPr>
      </w:pPr>
      <w:r w:rsidRPr="00A20264">
        <w:rPr>
          <w:rFonts w:ascii="Times New Roman" w:hAnsi="Times New Roman" w:cs="Times New Roman"/>
          <w:sz w:val="24"/>
          <w:lang w:val="en-US"/>
        </w:rPr>
        <w:t xml:space="preserve">To solve the magnetic problem, reluctance and inductance equations should be derived. For the system shown in Figure 1, </w:t>
      </w:r>
      <w:r w:rsidR="00AB69FB" w:rsidRPr="00A20264">
        <w:rPr>
          <w:rFonts w:ascii="Times New Roman" w:hAnsi="Times New Roman" w:cs="Times New Roman"/>
          <w:sz w:val="24"/>
          <w:lang w:val="en-US"/>
        </w:rPr>
        <w:t xml:space="preserve">6 points are taken for analysis and equations are solved using these points. After obtaining the values, the reluctance and inductance values are fitted into a sine wave using curve fitting tool of the </w:t>
      </w:r>
      <w:proofErr w:type="spellStart"/>
      <w:r w:rsidR="00AB69FB" w:rsidRPr="00A20264">
        <w:rPr>
          <w:rFonts w:ascii="Times New Roman" w:hAnsi="Times New Roman" w:cs="Times New Roman"/>
          <w:sz w:val="24"/>
          <w:lang w:val="en-US"/>
        </w:rPr>
        <w:t>Matlab</w:t>
      </w:r>
      <w:proofErr w:type="spellEnd"/>
      <w:r w:rsidR="00AB69FB" w:rsidRPr="00A20264">
        <w:rPr>
          <w:rFonts w:ascii="Times New Roman" w:hAnsi="Times New Roman" w:cs="Times New Roman"/>
          <w:sz w:val="24"/>
          <w:lang w:val="en-US"/>
        </w:rPr>
        <w:t>.</w:t>
      </w:r>
      <w:r w:rsidR="0064030F" w:rsidRPr="00A20264">
        <w:rPr>
          <w:rFonts w:ascii="Times New Roman" w:hAnsi="Times New Roman" w:cs="Times New Roman"/>
          <w:sz w:val="24"/>
          <w:lang w:val="en-US"/>
        </w:rPr>
        <w:t xml:space="preserve"> The written code can be found at the A</w:t>
      </w:r>
      <w:r w:rsidR="007A60F9" w:rsidRPr="00A20264">
        <w:rPr>
          <w:rFonts w:ascii="Times New Roman" w:hAnsi="Times New Roman" w:cs="Times New Roman"/>
          <w:sz w:val="24"/>
          <w:lang w:val="en-US"/>
        </w:rPr>
        <w:t>ppendix</w:t>
      </w:r>
      <w:r w:rsidR="00495AA0" w:rsidRPr="00A20264">
        <w:rPr>
          <w:rFonts w:ascii="Times New Roman" w:hAnsi="Times New Roman" w:cs="Times New Roman"/>
          <w:sz w:val="24"/>
          <w:lang w:val="en-US"/>
        </w:rPr>
        <w:t xml:space="preserve"> section</w:t>
      </w:r>
      <w:r w:rsidR="0064030F" w:rsidRPr="00A20264">
        <w:rPr>
          <w:rFonts w:ascii="Times New Roman" w:hAnsi="Times New Roman" w:cs="Times New Roman"/>
          <w:sz w:val="24"/>
          <w:lang w:val="en-US"/>
        </w:rPr>
        <w:t>.</w:t>
      </w:r>
    </w:p>
    <w:p w14:paraId="67A25F34" w14:textId="63AD8881" w:rsidR="005405AB" w:rsidRPr="00A20264" w:rsidRDefault="00C502F7" w:rsidP="00C502F7">
      <w:pPr>
        <w:pStyle w:val="Balk2"/>
        <w:numPr>
          <w:ilvl w:val="0"/>
          <w:numId w:val="9"/>
        </w:numPr>
        <w:rPr>
          <w:rFonts w:ascii="Times New Roman" w:hAnsi="Times New Roman" w:cs="Times New Roman"/>
          <w:lang w:val="en-US"/>
        </w:rPr>
      </w:pPr>
      <w:bookmarkStart w:id="4" w:name="_Toc34601740"/>
      <w:r w:rsidRPr="00A20264">
        <w:rPr>
          <w:rFonts w:ascii="Times New Roman" w:hAnsi="Times New Roman" w:cs="Times New Roman"/>
          <w:lang w:val="en-US"/>
        </w:rPr>
        <w:t>Reluctance and inductance of the system</w:t>
      </w:r>
      <w:bookmarkEnd w:id="4"/>
    </w:p>
    <w:p w14:paraId="5812C8C8" w14:textId="3704795F" w:rsidR="00C502F7" w:rsidRPr="00A20264" w:rsidRDefault="009F0B90" w:rsidP="00C502F7">
      <w:pPr>
        <w:rPr>
          <w:rFonts w:ascii="Times New Roman" w:hAnsi="Times New Roman" w:cs="Times New Roman"/>
          <w:color w:val="000000"/>
          <w:sz w:val="24"/>
          <w:szCs w:val="24"/>
          <w:shd w:val="clear" w:color="auto" w:fill="FFFFFF"/>
          <w:lang w:val="en-US"/>
        </w:rPr>
      </w:pPr>
      <w:r w:rsidRPr="00A20264">
        <w:rPr>
          <w:rFonts w:ascii="Times New Roman" w:hAnsi="Times New Roman" w:cs="Times New Roman"/>
          <w:sz w:val="24"/>
          <w:szCs w:val="24"/>
          <w:lang w:val="en-US"/>
        </w:rPr>
        <w:t>There are 6 points taken in the analysis of the system. These points are at the rotor position at 0</w:t>
      </w:r>
      <w:r w:rsidRPr="00A20264">
        <w:rPr>
          <w:rFonts w:ascii="Times New Roman" w:hAnsi="Times New Roman" w:cs="Times New Roman"/>
          <w:color w:val="000000"/>
          <w:sz w:val="24"/>
          <w:szCs w:val="24"/>
          <w:shd w:val="clear" w:color="auto" w:fill="FFFFFF"/>
          <w:lang w:val="en-US"/>
        </w:rPr>
        <w:t>°,45°,90°,135°,180°,225°,270°,315°</w:t>
      </w:r>
      <w:r w:rsidR="00682C7E" w:rsidRPr="00A20264">
        <w:rPr>
          <w:rFonts w:ascii="Times New Roman" w:hAnsi="Times New Roman" w:cs="Times New Roman"/>
          <w:color w:val="000000"/>
          <w:sz w:val="24"/>
          <w:szCs w:val="24"/>
          <w:shd w:val="clear" w:color="auto" w:fill="FFFFFF"/>
          <w:lang w:val="en-US"/>
        </w:rPr>
        <w:t>.</w:t>
      </w:r>
      <w:r w:rsidR="00C406EA" w:rsidRPr="00A20264">
        <w:rPr>
          <w:rFonts w:ascii="Times New Roman" w:hAnsi="Times New Roman" w:cs="Times New Roman"/>
          <w:color w:val="000000"/>
          <w:sz w:val="24"/>
          <w:szCs w:val="24"/>
          <w:shd w:val="clear" w:color="auto" w:fill="FFFFFF"/>
          <w:lang w:val="en-US"/>
        </w:rPr>
        <w:t xml:space="preserve"> The airgaps are calculated using the system parameters shown in Figure 1. Then, the formula shown in equation (1) to find reluctance is used.</w:t>
      </w:r>
    </w:p>
    <w:p w14:paraId="3A34F8E0" w14:textId="2EA40E29" w:rsidR="00C406EA" w:rsidRPr="00A20264" w:rsidRDefault="00407AF4" w:rsidP="00991AA6">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R=</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µ</m:t>
                </m:r>
              </m:e>
              <m:sub>
                <m:r>
                  <w:rPr>
                    <w:rFonts w:ascii="Cambria Math" w:hAnsi="Cambria Math" w:cs="Times New Roman"/>
                    <w:sz w:val="24"/>
                    <w:szCs w:val="24"/>
                    <w:lang w:val="en-US"/>
                  </w:rPr>
                  <m:t>0</m:t>
                </m:r>
              </m:sub>
            </m:sSub>
            <m:r>
              <w:rPr>
                <w:rFonts w:ascii="Cambria Math" w:hAnsi="Cambria Math" w:cs="Times New Roman"/>
                <w:sz w:val="24"/>
                <w:szCs w:val="24"/>
                <w:lang w:val="en-US"/>
              </w:rPr>
              <m:t>*A</m:t>
            </m:r>
          </m:den>
        </m:f>
      </m:oMath>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r>
      <w:r w:rsidR="00207591" w:rsidRPr="00A20264">
        <w:rPr>
          <w:rFonts w:ascii="Times New Roman" w:eastAsiaTheme="minorEastAsia" w:hAnsi="Times New Roman" w:cs="Times New Roman"/>
          <w:sz w:val="24"/>
          <w:szCs w:val="24"/>
          <w:lang w:val="en-US"/>
        </w:rPr>
        <w:tab/>
        <w:t>(1)</w:t>
      </w:r>
    </w:p>
    <w:p w14:paraId="66BFFC74" w14:textId="241D97B7" w:rsidR="00F451B7" w:rsidRPr="00A20264" w:rsidRDefault="00F451B7" w:rsidP="00991AA6">
      <w:pPr>
        <w:rPr>
          <w:rFonts w:ascii="Times New Roman" w:eastAsiaTheme="minorEastAsia" w:hAnsi="Times New Roman" w:cs="Times New Roman"/>
          <w:sz w:val="24"/>
          <w:szCs w:val="24"/>
          <w:lang w:val="en-US"/>
        </w:rPr>
      </w:pPr>
      <w:r w:rsidRPr="00A20264">
        <w:rPr>
          <w:rFonts w:ascii="Times New Roman" w:eastAsiaTheme="minorEastAsia" w:hAnsi="Times New Roman" w:cs="Times New Roman"/>
          <w:sz w:val="24"/>
          <w:szCs w:val="24"/>
          <w:lang w:val="en-US"/>
        </w:rPr>
        <w:t>The resultant reluctance waveform is illustrated in Figure 2.</w:t>
      </w:r>
    </w:p>
    <w:p w14:paraId="28628C53" w14:textId="77777777" w:rsidR="00562BFB" w:rsidRPr="00A20264" w:rsidRDefault="00562BFB" w:rsidP="00562BFB">
      <w:pPr>
        <w:keepNext/>
        <w:jc w:val="center"/>
        <w:rPr>
          <w:rFonts w:ascii="Times New Roman" w:hAnsi="Times New Roman" w:cs="Times New Roman"/>
        </w:rPr>
      </w:pPr>
      <w:r w:rsidRPr="00A20264">
        <w:rPr>
          <w:rFonts w:ascii="Times New Roman" w:eastAsiaTheme="minorEastAsia" w:hAnsi="Times New Roman" w:cs="Times New Roman"/>
          <w:noProof/>
          <w:sz w:val="24"/>
          <w:szCs w:val="24"/>
          <w:lang w:val="en-US"/>
        </w:rPr>
        <w:drawing>
          <wp:inline distT="0" distB="0" distL="0" distR="0" wp14:anchorId="7D73A453" wp14:editId="21C9898B">
            <wp:extent cx="4465320" cy="3375102"/>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4922C.tmp"/>
                    <pic:cNvPicPr/>
                  </pic:nvPicPr>
                  <pic:blipFill>
                    <a:blip r:embed="rId10">
                      <a:extLst>
                        <a:ext uri="{28A0092B-C50C-407E-A947-70E740481C1C}">
                          <a14:useLocalDpi xmlns:a14="http://schemas.microsoft.com/office/drawing/2010/main" val="0"/>
                        </a:ext>
                      </a:extLst>
                    </a:blip>
                    <a:stretch>
                      <a:fillRect/>
                    </a:stretch>
                  </pic:blipFill>
                  <pic:spPr>
                    <a:xfrm>
                      <a:off x="0" y="0"/>
                      <a:ext cx="4470635" cy="3379119"/>
                    </a:xfrm>
                    <a:prstGeom prst="rect">
                      <a:avLst/>
                    </a:prstGeom>
                  </pic:spPr>
                </pic:pic>
              </a:graphicData>
            </a:graphic>
          </wp:inline>
        </w:drawing>
      </w:r>
    </w:p>
    <w:p w14:paraId="490019A6" w14:textId="11E49D13" w:rsidR="00937F68" w:rsidRPr="00A20264" w:rsidRDefault="00562BFB" w:rsidP="00CE0855">
      <w:pPr>
        <w:pStyle w:val="ResimYazs"/>
        <w:jc w:val="center"/>
        <w:rPr>
          <w:rFonts w:ascii="Times New Roman" w:eastAsiaTheme="minorEastAsia" w:hAnsi="Times New Roman" w:cs="Times New Roman"/>
          <w:sz w:val="24"/>
          <w:szCs w:val="24"/>
        </w:rPr>
      </w:pPr>
      <w:r w:rsidRPr="00A20264">
        <w:rPr>
          <w:rFonts w:ascii="Times New Roman" w:hAnsi="Times New Roman" w:cs="Times New Roman"/>
        </w:rPr>
        <w:t xml:space="preserve">Figure </w:t>
      </w:r>
      <w:r w:rsidRPr="00A20264">
        <w:rPr>
          <w:rFonts w:ascii="Times New Roman" w:hAnsi="Times New Roman" w:cs="Times New Roman"/>
        </w:rPr>
        <w:fldChar w:fldCharType="begin"/>
      </w:r>
      <w:r w:rsidRPr="00A20264">
        <w:rPr>
          <w:rFonts w:ascii="Times New Roman" w:hAnsi="Times New Roman" w:cs="Times New Roman"/>
        </w:rPr>
        <w:instrText xml:space="preserve"> SEQ Figure \* ARABIC </w:instrText>
      </w:r>
      <w:r w:rsidRPr="00A20264">
        <w:rPr>
          <w:rFonts w:ascii="Times New Roman" w:hAnsi="Times New Roman" w:cs="Times New Roman"/>
        </w:rPr>
        <w:fldChar w:fldCharType="separate"/>
      </w:r>
      <w:r w:rsidR="00F50F81">
        <w:rPr>
          <w:rFonts w:ascii="Times New Roman" w:hAnsi="Times New Roman" w:cs="Times New Roman"/>
          <w:noProof/>
        </w:rPr>
        <w:t>2</w:t>
      </w:r>
      <w:r w:rsidRPr="00A20264">
        <w:rPr>
          <w:rFonts w:ascii="Times New Roman" w:hAnsi="Times New Roman" w:cs="Times New Roman"/>
        </w:rPr>
        <w:fldChar w:fldCharType="end"/>
      </w:r>
      <w:r w:rsidRPr="00A20264">
        <w:rPr>
          <w:rFonts w:ascii="Times New Roman" w:hAnsi="Times New Roman" w:cs="Times New Roman"/>
        </w:rPr>
        <w:t xml:space="preserve">: Effective reluctance </w:t>
      </w:r>
      <w:r w:rsidR="00CE0855" w:rsidRPr="00A20264">
        <w:rPr>
          <w:rFonts w:ascii="Times New Roman" w:hAnsi="Times New Roman" w:cs="Times New Roman"/>
        </w:rPr>
        <w:t>of the system</w:t>
      </w:r>
    </w:p>
    <w:p w14:paraId="1CB1E731" w14:textId="1537FEFF" w:rsidR="00937F68" w:rsidRPr="00A20264" w:rsidRDefault="00937F68" w:rsidP="00991AA6">
      <w:pPr>
        <w:rPr>
          <w:rFonts w:ascii="Times New Roman" w:eastAsiaTheme="minorEastAsia" w:hAnsi="Times New Roman" w:cs="Times New Roman"/>
          <w:sz w:val="24"/>
          <w:szCs w:val="24"/>
          <w:lang w:val="en-US"/>
        </w:rPr>
      </w:pPr>
      <w:r w:rsidRPr="00A20264">
        <w:rPr>
          <w:rFonts w:ascii="Times New Roman" w:eastAsiaTheme="minorEastAsia" w:hAnsi="Times New Roman" w:cs="Times New Roman"/>
          <w:sz w:val="24"/>
          <w:szCs w:val="24"/>
          <w:lang w:val="en-US"/>
        </w:rPr>
        <w:t>For the inductance calculation, equation (2) is used as the reluctance is calculated above and turns ratio is known.</w:t>
      </w:r>
    </w:p>
    <w:p w14:paraId="72E7BB88" w14:textId="203E42EC" w:rsidR="00207591" w:rsidRPr="00A20264" w:rsidRDefault="000A3835" w:rsidP="00C502F7">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L=</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R</m:t>
            </m:r>
          </m:den>
        </m:f>
      </m:oMath>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t>(2)</w:t>
      </w:r>
    </w:p>
    <w:p w14:paraId="0F9A19C0" w14:textId="04979441" w:rsidR="00937F68" w:rsidRPr="00A20264" w:rsidRDefault="00937F68" w:rsidP="00C502F7">
      <w:pPr>
        <w:rPr>
          <w:rFonts w:ascii="Times New Roman" w:eastAsiaTheme="minorEastAsia" w:hAnsi="Times New Roman" w:cs="Times New Roman"/>
          <w:sz w:val="24"/>
          <w:szCs w:val="24"/>
          <w:lang w:val="en-US"/>
        </w:rPr>
      </w:pPr>
      <w:r w:rsidRPr="00A20264">
        <w:rPr>
          <w:rFonts w:ascii="Times New Roman" w:eastAsiaTheme="minorEastAsia" w:hAnsi="Times New Roman" w:cs="Times New Roman"/>
          <w:sz w:val="24"/>
          <w:szCs w:val="24"/>
          <w:lang w:val="en-US"/>
        </w:rPr>
        <w:t>The resultant inductance waveform is illustrated in Figure 3.</w:t>
      </w:r>
    </w:p>
    <w:p w14:paraId="6E987625" w14:textId="77777777" w:rsidR="00CE0855" w:rsidRPr="00A20264" w:rsidRDefault="00CE0855" w:rsidP="00CE0855">
      <w:pPr>
        <w:keepNext/>
        <w:jc w:val="center"/>
        <w:rPr>
          <w:rFonts w:ascii="Times New Roman" w:hAnsi="Times New Roman" w:cs="Times New Roman"/>
        </w:rPr>
      </w:pPr>
      <w:r w:rsidRPr="00A20264">
        <w:rPr>
          <w:rFonts w:ascii="Times New Roman" w:eastAsiaTheme="minorEastAsia" w:hAnsi="Times New Roman" w:cs="Times New Roman"/>
          <w:noProof/>
          <w:sz w:val="24"/>
          <w:szCs w:val="24"/>
          <w:lang w:val="en-US"/>
        </w:rPr>
        <w:lastRenderedPageBreak/>
        <w:drawing>
          <wp:inline distT="0" distB="0" distL="0" distR="0" wp14:anchorId="55EF4CC0" wp14:editId="5DA7F3AC">
            <wp:extent cx="4483509" cy="3444240"/>
            <wp:effectExtent l="0" t="0" r="0" b="381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4B744.tmp"/>
                    <pic:cNvPicPr/>
                  </pic:nvPicPr>
                  <pic:blipFill>
                    <a:blip r:embed="rId11">
                      <a:extLst>
                        <a:ext uri="{28A0092B-C50C-407E-A947-70E740481C1C}">
                          <a14:useLocalDpi xmlns:a14="http://schemas.microsoft.com/office/drawing/2010/main" val="0"/>
                        </a:ext>
                      </a:extLst>
                    </a:blip>
                    <a:stretch>
                      <a:fillRect/>
                    </a:stretch>
                  </pic:blipFill>
                  <pic:spPr>
                    <a:xfrm>
                      <a:off x="0" y="0"/>
                      <a:ext cx="4502983" cy="3459200"/>
                    </a:xfrm>
                    <a:prstGeom prst="rect">
                      <a:avLst/>
                    </a:prstGeom>
                  </pic:spPr>
                </pic:pic>
              </a:graphicData>
            </a:graphic>
          </wp:inline>
        </w:drawing>
      </w:r>
    </w:p>
    <w:p w14:paraId="461F3F0E" w14:textId="3CAAA31F" w:rsidR="00937F68" w:rsidRPr="00A20264" w:rsidRDefault="00CE0855" w:rsidP="00CE0855">
      <w:pPr>
        <w:pStyle w:val="ResimYazs"/>
        <w:jc w:val="center"/>
        <w:rPr>
          <w:rFonts w:ascii="Times New Roman" w:eastAsiaTheme="minorEastAsia" w:hAnsi="Times New Roman" w:cs="Times New Roman"/>
          <w:sz w:val="24"/>
          <w:szCs w:val="24"/>
        </w:rPr>
      </w:pPr>
      <w:r w:rsidRPr="00A20264">
        <w:rPr>
          <w:rFonts w:ascii="Times New Roman" w:hAnsi="Times New Roman" w:cs="Times New Roman"/>
        </w:rPr>
        <w:t xml:space="preserve">Figure </w:t>
      </w:r>
      <w:r w:rsidRPr="00A20264">
        <w:rPr>
          <w:rFonts w:ascii="Times New Roman" w:hAnsi="Times New Roman" w:cs="Times New Roman"/>
        </w:rPr>
        <w:fldChar w:fldCharType="begin"/>
      </w:r>
      <w:r w:rsidRPr="00A20264">
        <w:rPr>
          <w:rFonts w:ascii="Times New Roman" w:hAnsi="Times New Roman" w:cs="Times New Roman"/>
        </w:rPr>
        <w:instrText xml:space="preserve"> SEQ Figure \* ARABIC </w:instrText>
      </w:r>
      <w:r w:rsidRPr="00A20264">
        <w:rPr>
          <w:rFonts w:ascii="Times New Roman" w:hAnsi="Times New Roman" w:cs="Times New Roman"/>
        </w:rPr>
        <w:fldChar w:fldCharType="separate"/>
      </w:r>
      <w:r w:rsidR="00F50F81">
        <w:rPr>
          <w:rFonts w:ascii="Times New Roman" w:hAnsi="Times New Roman" w:cs="Times New Roman"/>
          <w:noProof/>
        </w:rPr>
        <w:t>3</w:t>
      </w:r>
      <w:r w:rsidRPr="00A20264">
        <w:rPr>
          <w:rFonts w:ascii="Times New Roman" w:hAnsi="Times New Roman" w:cs="Times New Roman"/>
        </w:rPr>
        <w:fldChar w:fldCharType="end"/>
      </w:r>
      <w:r w:rsidRPr="00A20264">
        <w:rPr>
          <w:rFonts w:ascii="Times New Roman" w:hAnsi="Times New Roman" w:cs="Times New Roman"/>
        </w:rPr>
        <w:t>: Effective inductance of the system</w:t>
      </w:r>
    </w:p>
    <w:p w14:paraId="48453A64" w14:textId="495E31ED" w:rsidR="00937F68" w:rsidRPr="00A20264" w:rsidRDefault="00CC2311" w:rsidP="00CC2311">
      <w:pPr>
        <w:pStyle w:val="Balk2"/>
        <w:numPr>
          <w:ilvl w:val="0"/>
          <w:numId w:val="9"/>
        </w:numPr>
        <w:rPr>
          <w:rFonts w:ascii="Times New Roman" w:eastAsiaTheme="minorEastAsia" w:hAnsi="Times New Roman" w:cs="Times New Roman"/>
          <w:lang w:val="en-US"/>
        </w:rPr>
      </w:pPr>
      <w:bookmarkStart w:id="5" w:name="_Toc34601741"/>
      <w:r w:rsidRPr="00A20264">
        <w:rPr>
          <w:rFonts w:ascii="Times New Roman" w:eastAsiaTheme="minorEastAsia" w:hAnsi="Times New Roman" w:cs="Times New Roman"/>
          <w:lang w:val="en-US"/>
        </w:rPr>
        <w:t xml:space="preserve">Torque </w:t>
      </w:r>
      <w:r w:rsidR="00B67A21" w:rsidRPr="00A20264">
        <w:rPr>
          <w:rFonts w:ascii="Times New Roman" w:eastAsiaTheme="minorEastAsia" w:hAnsi="Times New Roman" w:cs="Times New Roman"/>
          <w:lang w:val="en-US"/>
        </w:rPr>
        <w:t>of the system</w:t>
      </w:r>
      <w:bookmarkEnd w:id="5"/>
    </w:p>
    <w:p w14:paraId="3DAE2D1C" w14:textId="7475860B" w:rsidR="00B67A21" w:rsidRPr="00A20264" w:rsidRDefault="00B67A21" w:rsidP="00B67A21">
      <w:pPr>
        <w:rPr>
          <w:rFonts w:ascii="Times New Roman" w:hAnsi="Times New Roman" w:cs="Times New Roman"/>
          <w:sz w:val="24"/>
          <w:szCs w:val="24"/>
          <w:lang w:val="en-US"/>
        </w:rPr>
      </w:pPr>
      <w:r w:rsidRPr="00A20264">
        <w:rPr>
          <w:rFonts w:ascii="Times New Roman" w:hAnsi="Times New Roman" w:cs="Times New Roman"/>
          <w:sz w:val="24"/>
          <w:szCs w:val="24"/>
          <w:lang w:val="en-US"/>
        </w:rPr>
        <w:t>To derive the torque of the magnetic system, equation (3) is used.</w:t>
      </w:r>
    </w:p>
    <w:p w14:paraId="3D9B4145" w14:textId="3056090C" w:rsidR="00B67A21" w:rsidRPr="00A20264" w:rsidRDefault="006F4978" w:rsidP="00B67A21">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dL</m:t>
            </m:r>
          </m:num>
          <m:den>
            <m:r>
              <w:rPr>
                <w:rFonts w:ascii="Cambria Math" w:hAnsi="Cambria Math" w:cs="Times New Roman"/>
                <w:sz w:val="24"/>
                <w:szCs w:val="24"/>
                <w:lang w:val="en-US"/>
              </w:rPr>
              <m:t>dθ</m:t>
            </m:r>
          </m:den>
        </m:f>
      </m:oMath>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t>(3)</w:t>
      </w:r>
    </w:p>
    <w:p w14:paraId="6FA5E61A" w14:textId="408BE92A" w:rsidR="00893FF8" w:rsidRPr="00A20264" w:rsidRDefault="00893FF8" w:rsidP="00B67A21">
      <w:pPr>
        <w:rPr>
          <w:rFonts w:ascii="Times New Roman" w:eastAsiaTheme="minorEastAsia" w:hAnsi="Times New Roman" w:cs="Times New Roman"/>
          <w:sz w:val="24"/>
          <w:szCs w:val="24"/>
          <w:lang w:val="en-US"/>
        </w:rPr>
      </w:pPr>
      <w:r w:rsidRPr="00A20264">
        <w:rPr>
          <w:rFonts w:ascii="Times New Roman" w:eastAsiaTheme="minorEastAsia" w:hAnsi="Times New Roman" w:cs="Times New Roman"/>
          <w:sz w:val="24"/>
          <w:szCs w:val="24"/>
          <w:lang w:val="en-US"/>
        </w:rPr>
        <w:t>Since the inductance of the system is calculated in part a, the torque is calculated and plotted using this information. The resultant torque waveform is shown in Figure 4.</w:t>
      </w:r>
    </w:p>
    <w:p w14:paraId="3A36BE1B" w14:textId="77777777" w:rsidR="006826FA" w:rsidRPr="00A20264" w:rsidRDefault="006826FA" w:rsidP="006826FA">
      <w:pPr>
        <w:keepNext/>
        <w:jc w:val="center"/>
        <w:rPr>
          <w:rFonts w:ascii="Times New Roman" w:hAnsi="Times New Roman" w:cs="Times New Roman"/>
        </w:rPr>
      </w:pPr>
      <w:r w:rsidRPr="00A20264">
        <w:rPr>
          <w:rFonts w:ascii="Times New Roman" w:eastAsiaTheme="minorEastAsia" w:hAnsi="Times New Roman" w:cs="Times New Roman"/>
          <w:noProof/>
          <w:sz w:val="24"/>
          <w:szCs w:val="24"/>
          <w:lang w:val="en-US"/>
        </w:rPr>
        <w:drawing>
          <wp:inline distT="0" distB="0" distL="0" distR="0" wp14:anchorId="0EBD7F30" wp14:editId="58DB298F">
            <wp:extent cx="4605516" cy="3444240"/>
            <wp:effectExtent l="0" t="0" r="5080" b="381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A8E8.tmp"/>
                    <pic:cNvPicPr/>
                  </pic:nvPicPr>
                  <pic:blipFill>
                    <a:blip r:embed="rId12">
                      <a:extLst>
                        <a:ext uri="{28A0092B-C50C-407E-A947-70E740481C1C}">
                          <a14:useLocalDpi xmlns:a14="http://schemas.microsoft.com/office/drawing/2010/main" val="0"/>
                        </a:ext>
                      </a:extLst>
                    </a:blip>
                    <a:stretch>
                      <a:fillRect/>
                    </a:stretch>
                  </pic:blipFill>
                  <pic:spPr>
                    <a:xfrm>
                      <a:off x="0" y="0"/>
                      <a:ext cx="4615460" cy="3451677"/>
                    </a:xfrm>
                    <a:prstGeom prst="rect">
                      <a:avLst/>
                    </a:prstGeom>
                  </pic:spPr>
                </pic:pic>
              </a:graphicData>
            </a:graphic>
          </wp:inline>
        </w:drawing>
      </w:r>
    </w:p>
    <w:p w14:paraId="527CD423" w14:textId="3D060C9D" w:rsidR="00A45496" w:rsidRPr="00A20264" w:rsidRDefault="006826FA" w:rsidP="006826FA">
      <w:pPr>
        <w:pStyle w:val="ResimYazs"/>
        <w:jc w:val="center"/>
        <w:rPr>
          <w:rFonts w:ascii="Times New Roman" w:eastAsiaTheme="minorEastAsia" w:hAnsi="Times New Roman" w:cs="Times New Roman"/>
          <w:sz w:val="24"/>
          <w:szCs w:val="24"/>
        </w:rPr>
      </w:pPr>
      <w:r w:rsidRPr="00A20264">
        <w:rPr>
          <w:rFonts w:ascii="Times New Roman" w:hAnsi="Times New Roman" w:cs="Times New Roman"/>
        </w:rPr>
        <w:t xml:space="preserve">Figure </w:t>
      </w:r>
      <w:r w:rsidRPr="00A20264">
        <w:rPr>
          <w:rFonts w:ascii="Times New Roman" w:hAnsi="Times New Roman" w:cs="Times New Roman"/>
        </w:rPr>
        <w:fldChar w:fldCharType="begin"/>
      </w:r>
      <w:r w:rsidRPr="00A20264">
        <w:rPr>
          <w:rFonts w:ascii="Times New Roman" w:hAnsi="Times New Roman" w:cs="Times New Roman"/>
        </w:rPr>
        <w:instrText xml:space="preserve"> SEQ Figure \* ARABIC </w:instrText>
      </w:r>
      <w:r w:rsidRPr="00A20264">
        <w:rPr>
          <w:rFonts w:ascii="Times New Roman" w:hAnsi="Times New Roman" w:cs="Times New Roman"/>
        </w:rPr>
        <w:fldChar w:fldCharType="separate"/>
      </w:r>
      <w:r w:rsidR="00F50F81">
        <w:rPr>
          <w:rFonts w:ascii="Times New Roman" w:hAnsi="Times New Roman" w:cs="Times New Roman"/>
          <w:noProof/>
        </w:rPr>
        <w:t>4</w:t>
      </w:r>
      <w:r w:rsidRPr="00A20264">
        <w:rPr>
          <w:rFonts w:ascii="Times New Roman" w:hAnsi="Times New Roman" w:cs="Times New Roman"/>
        </w:rPr>
        <w:fldChar w:fldCharType="end"/>
      </w:r>
      <w:r w:rsidRPr="00A20264">
        <w:rPr>
          <w:rFonts w:ascii="Times New Roman" w:hAnsi="Times New Roman" w:cs="Times New Roman"/>
        </w:rPr>
        <w:t>: Effective torque of the system</w:t>
      </w:r>
    </w:p>
    <w:p w14:paraId="39861CDA" w14:textId="7AD26F9C" w:rsidR="00A45496" w:rsidRPr="00A20264" w:rsidRDefault="00A45496" w:rsidP="00B67A21">
      <w:pPr>
        <w:rPr>
          <w:rFonts w:ascii="Times New Roman" w:eastAsiaTheme="minorEastAsia" w:hAnsi="Times New Roman" w:cs="Times New Roman"/>
          <w:sz w:val="24"/>
          <w:szCs w:val="24"/>
          <w:lang w:val="en-US"/>
        </w:rPr>
      </w:pPr>
    </w:p>
    <w:p w14:paraId="7610A962" w14:textId="1433857C" w:rsidR="00A45496" w:rsidRPr="00A20264" w:rsidRDefault="00A45496" w:rsidP="00A45496">
      <w:pPr>
        <w:pStyle w:val="Balk2"/>
        <w:numPr>
          <w:ilvl w:val="0"/>
          <w:numId w:val="9"/>
        </w:numPr>
        <w:rPr>
          <w:rFonts w:ascii="Times New Roman" w:eastAsiaTheme="minorEastAsia" w:hAnsi="Times New Roman" w:cs="Times New Roman"/>
          <w:lang w:val="en-US"/>
        </w:rPr>
      </w:pPr>
      <w:bookmarkStart w:id="6" w:name="_Toc34601742"/>
      <w:r w:rsidRPr="00A20264">
        <w:rPr>
          <w:rFonts w:ascii="Times New Roman" w:eastAsiaTheme="minorEastAsia" w:hAnsi="Times New Roman" w:cs="Times New Roman"/>
          <w:lang w:val="en-US"/>
        </w:rPr>
        <w:t>Improving the model considering non-linear effects</w:t>
      </w:r>
      <w:bookmarkEnd w:id="6"/>
    </w:p>
    <w:p w14:paraId="1794A105" w14:textId="63456A85" w:rsidR="00A45496" w:rsidRDefault="009909B8" w:rsidP="003347D5">
      <w:pPr>
        <w:jc w:val="both"/>
        <w:rPr>
          <w:rFonts w:ascii="Times New Roman" w:hAnsi="Times New Roman" w:cs="Times New Roman"/>
          <w:sz w:val="24"/>
          <w:szCs w:val="24"/>
          <w:lang w:val="en-US"/>
        </w:rPr>
      </w:pPr>
      <w:r w:rsidRPr="00A20264">
        <w:rPr>
          <w:rFonts w:ascii="Times New Roman" w:hAnsi="Times New Roman" w:cs="Times New Roman"/>
          <w:sz w:val="24"/>
          <w:szCs w:val="24"/>
          <w:lang w:val="en-US"/>
        </w:rPr>
        <w:t>To improve the model, more points can be chosen to reduce the error. Considering the performance of the solver, having calculated more points helps to eliminate the error so that more realistic results can be obtained.</w:t>
      </w:r>
    </w:p>
    <w:p w14:paraId="79145A30" w14:textId="2FAE177C" w:rsidR="00B31DE3" w:rsidRPr="00A20264" w:rsidRDefault="00B31DE3" w:rsidP="003347D5">
      <w:pPr>
        <w:jc w:val="both"/>
        <w:rPr>
          <w:rFonts w:ascii="Times New Roman" w:hAnsi="Times New Roman" w:cs="Times New Roman"/>
          <w:sz w:val="24"/>
          <w:szCs w:val="24"/>
          <w:lang w:val="en-US"/>
        </w:rPr>
      </w:pPr>
      <w:r>
        <w:rPr>
          <w:rFonts w:ascii="Times New Roman" w:hAnsi="Times New Roman" w:cs="Times New Roman"/>
          <w:sz w:val="24"/>
          <w:szCs w:val="24"/>
          <w:lang w:val="en-US"/>
        </w:rPr>
        <w:t>It is assumed that infinitely permeable core is used. To have a more realistic solution, a realistic magnetic material can be considered instead of using infinitely permeable core.</w:t>
      </w:r>
      <w:r w:rsidR="00125C44">
        <w:rPr>
          <w:rFonts w:ascii="Times New Roman" w:hAnsi="Times New Roman" w:cs="Times New Roman"/>
          <w:sz w:val="24"/>
          <w:szCs w:val="24"/>
          <w:lang w:val="en-US"/>
        </w:rPr>
        <w:t xml:space="preserve"> Also, fringing affects the effective airgap length.</w:t>
      </w:r>
      <w:r w:rsidR="000E1540">
        <w:rPr>
          <w:rFonts w:ascii="Times New Roman" w:hAnsi="Times New Roman" w:cs="Times New Roman"/>
          <w:sz w:val="24"/>
          <w:szCs w:val="24"/>
          <w:lang w:val="en-US"/>
        </w:rPr>
        <w:t xml:space="preserve"> The total reluctance decreases because of the fringing effect. This effect can be modelled to obtain more realistic model.</w:t>
      </w:r>
    </w:p>
    <w:p w14:paraId="01CCBE46" w14:textId="77777777" w:rsidR="001B566E" w:rsidRPr="00A20264" w:rsidRDefault="001B566E" w:rsidP="00A45496">
      <w:pPr>
        <w:rPr>
          <w:rFonts w:ascii="Times New Roman" w:hAnsi="Times New Roman" w:cs="Times New Roman"/>
          <w:sz w:val="24"/>
          <w:szCs w:val="24"/>
          <w:lang w:val="en-US"/>
        </w:rPr>
      </w:pPr>
    </w:p>
    <w:p w14:paraId="1EC926E7" w14:textId="7A13CCD6" w:rsidR="00041720" w:rsidRPr="00A20264" w:rsidRDefault="001B566E" w:rsidP="009B6C40">
      <w:pPr>
        <w:pStyle w:val="Balk1"/>
        <w:numPr>
          <w:ilvl w:val="0"/>
          <w:numId w:val="4"/>
        </w:numPr>
        <w:jc w:val="both"/>
        <w:rPr>
          <w:rFonts w:ascii="Times New Roman" w:hAnsi="Times New Roman" w:cs="Times New Roman"/>
          <w:lang w:val="en-US"/>
        </w:rPr>
      </w:pPr>
      <w:bookmarkStart w:id="7" w:name="_Toc34601743"/>
      <w:r w:rsidRPr="00A20264">
        <w:rPr>
          <w:rFonts w:ascii="Times New Roman" w:hAnsi="Times New Roman" w:cs="Times New Roman"/>
          <w:lang w:val="en-US"/>
        </w:rPr>
        <w:t>FEA Modelling (2D-Linear Materials)</w:t>
      </w:r>
      <w:bookmarkEnd w:id="7"/>
    </w:p>
    <w:p w14:paraId="5261291F" w14:textId="28B0E75B" w:rsidR="009B6C40" w:rsidRDefault="009B6C40" w:rsidP="002E4711">
      <w:pPr>
        <w:jc w:val="both"/>
        <w:rPr>
          <w:rFonts w:ascii="Times New Roman" w:hAnsi="Times New Roman" w:cs="Times New Roman"/>
          <w:lang w:val="en-US"/>
        </w:rPr>
      </w:pPr>
    </w:p>
    <w:p w14:paraId="25A859F6" w14:textId="71C4A61F" w:rsidR="002E4711" w:rsidRDefault="002E4711" w:rsidP="002E4711">
      <w:pPr>
        <w:jc w:val="both"/>
        <w:rPr>
          <w:rFonts w:ascii="Times New Roman" w:hAnsi="Times New Roman" w:cs="Times New Roman"/>
          <w:sz w:val="24"/>
          <w:szCs w:val="24"/>
          <w:lang w:val="en-US"/>
        </w:rPr>
      </w:pPr>
      <w:r w:rsidRPr="002E4711">
        <w:rPr>
          <w:rFonts w:ascii="Times New Roman" w:hAnsi="Times New Roman" w:cs="Times New Roman"/>
          <w:sz w:val="24"/>
          <w:szCs w:val="24"/>
          <w:lang w:val="en-US"/>
        </w:rPr>
        <w:t>A 2D finite element model is created to analyze the magnetic system.</w:t>
      </w:r>
      <w:r>
        <w:rPr>
          <w:rFonts w:ascii="Times New Roman" w:hAnsi="Times New Roman" w:cs="Times New Roman"/>
          <w:sz w:val="24"/>
          <w:szCs w:val="24"/>
          <w:lang w:val="en-US"/>
        </w:rPr>
        <w:t xml:space="preserve"> </w:t>
      </w:r>
      <w:r w:rsidR="00522493">
        <w:rPr>
          <w:rFonts w:ascii="Times New Roman" w:hAnsi="Times New Roman" w:cs="Times New Roman"/>
          <w:sz w:val="24"/>
          <w:szCs w:val="24"/>
          <w:lang w:val="en-US"/>
        </w:rPr>
        <w:t>In this part, the materials are chosen as linear materials.</w:t>
      </w:r>
      <w:r w:rsidR="00F021FE">
        <w:rPr>
          <w:rFonts w:ascii="Times New Roman" w:hAnsi="Times New Roman" w:cs="Times New Roman"/>
          <w:sz w:val="24"/>
          <w:szCs w:val="24"/>
          <w:lang w:val="en-US"/>
        </w:rPr>
        <w:t xml:space="preserve"> The model is accessible at GitHub page.</w:t>
      </w:r>
    </w:p>
    <w:p w14:paraId="420A7942" w14:textId="1F43031D" w:rsidR="00522493" w:rsidRDefault="00F021FE" w:rsidP="00F021FE">
      <w:pPr>
        <w:pStyle w:val="Balk2"/>
        <w:numPr>
          <w:ilvl w:val="0"/>
          <w:numId w:val="10"/>
        </w:numPr>
        <w:rPr>
          <w:rFonts w:ascii="Times New Roman" w:hAnsi="Times New Roman" w:cs="Times New Roman"/>
          <w:lang w:val="en-US"/>
        </w:rPr>
      </w:pPr>
      <w:bookmarkStart w:id="8" w:name="_Toc34601744"/>
      <w:r w:rsidRPr="00F021FE">
        <w:rPr>
          <w:rFonts w:ascii="Times New Roman" w:hAnsi="Times New Roman" w:cs="Times New Roman"/>
          <w:lang w:val="en-US"/>
        </w:rPr>
        <w:t>Flux density vectors</w:t>
      </w:r>
      <w:bookmarkEnd w:id="8"/>
    </w:p>
    <w:p w14:paraId="68DB2C60" w14:textId="68640259" w:rsidR="00F021FE" w:rsidRDefault="00F021FE" w:rsidP="00F021FE">
      <w:pPr>
        <w:rPr>
          <w:rFonts w:ascii="Times New Roman" w:hAnsi="Times New Roman" w:cs="Times New Roman"/>
          <w:color w:val="000000"/>
          <w:sz w:val="24"/>
          <w:szCs w:val="24"/>
          <w:shd w:val="clear" w:color="auto" w:fill="FFFFFF"/>
          <w:lang w:val="en-US"/>
        </w:rPr>
      </w:pPr>
      <w:r w:rsidRPr="00F021FE">
        <w:rPr>
          <w:rFonts w:ascii="Times New Roman" w:hAnsi="Times New Roman" w:cs="Times New Roman"/>
          <w:sz w:val="24"/>
          <w:szCs w:val="24"/>
          <w:lang w:val="en-US"/>
        </w:rPr>
        <w:t>Flux density vectors for position 0</w:t>
      </w:r>
      <w:r w:rsidRPr="00F021FE">
        <w:rPr>
          <w:rFonts w:ascii="Times New Roman" w:hAnsi="Times New Roman" w:cs="Times New Roman"/>
          <w:color w:val="000000"/>
          <w:sz w:val="24"/>
          <w:szCs w:val="24"/>
          <w:shd w:val="clear" w:color="auto" w:fill="FFFFFF"/>
          <w:lang w:val="en-US"/>
        </w:rPr>
        <w:t>°,45°,90°</w:t>
      </w:r>
      <w:r>
        <w:rPr>
          <w:rFonts w:ascii="Times New Roman" w:hAnsi="Times New Roman" w:cs="Times New Roman"/>
          <w:color w:val="000000"/>
          <w:sz w:val="24"/>
          <w:szCs w:val="24"/>
          <w:shd w:val="clear" w:color="auto" w:fill="FFFFFF"/>
          <w:lang w:val="en-US"/>
        </w:rPr>
        <w:t xml:space="preserve"> using the FEA model. The resultant waveforms are illustrated in Figures 5,6 and 7 respectively.</w:t>
      </w:r>
    </w:p>
    <w:p w14:paraId="219D53FA" w14:textId="77777777" w:rsidR="00FC4FA9" w:rsidRPr="00FC4FA9" w:rsidRDefault="00FC4FA9" w:rsidP="00FC4FA9">
      <w:pPr>
        <w:keepNext/>
        <w:jc w:val="center"/>
        <w:rPr>
          <w:rFonts w:ascii="Times New Roman" w:hAnsi="Times New Roman" w:cs="Times New Roman"/>
        </w:rPr>
      </w:pPr>
      <w:r w:rsidRPr="00FC4FA9">
        <w:rPr>
          <w:rFonts w:ascii="Times New Roman" w:hAnsi="Times New Roman" w:cs="Times New Roman"/>
          <w:noProof/>
          <w:color w:val="000000"/>
          <w:sz w:val="24"/>
          <w:szCs w:val="24"/>
          <w:shd w:val="clear" w:color="auto" w:fill="FFFFFF"/>
          <w:lang w:val="en-US"/>
        </w:rPr>
        <w:drawing>
          <wp:inline distT="0" distB="0" distL="0" distR="0" wp14:anchorId="0E6C4EE4" wp14:editId="4523BD78">
            <wp:extent cx="5753100" cy="35890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89020"/>
                    </a:xfrm>
                    <a:prstGeom prst="rect">
                      <a:avLst/>
                    </a:prstGeom>
                    <a:noFill/>
                    <a:ln>
                      <a:noFill/>
                    </a:ln>
                  </pic:spPr>
                </pic:pic>
              </a:graphicData>
            </a:graphic>
          </wp:inline>
        </w:drawing>
      </w:r>
    </w:p>
    <w:p w14:paraId="5FBB0AB0" w14:textId="13A32E73" w:rsidR="00F021FE" w:rsidRDefault="00FC4FA9" w:rsidP="00FC4FA9">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5</w:t>
      </w:r>
      <w:r w:rsidRPr="00FC4FA9">
        <w:rPr>
          <w:rFonts w:ascii="Times New Roman" w:hAnsi="Times New Roman" w:cs="Times New Roman"/>
        </w:rPr>
        <w:fldChar w:fldCharType="end"/>
      </w:r>
      <w:r w:rsidRPr="00FC4FA9">
        <w:rPr>
          <w:rFonts w:ascii="Times New Roman" w:hAnsi="Times New Roman" w:cs="Times New Roman"/>
        </w:rPr>
        <w:t xml:space="preserve">: Flux </w:t>
      </w:r>
      <w:r w:rsidR="00325258">
        <w:rPr>
          <w:rFonts w:ascii="Times New Roman" w:hAnsi="Times New Roman" w:cs="Times New Roman"/>
        </w:rPr>
        <w:t>density vectors</w:t>
      </w:r>
      <w:r w:rsidRPr="00FC4FA9">
        <w:rPr>
          <w:rFonts w:ascii="Times New Roman" w:hAnsi="Times New Roman" w:cs="Times New Roman"/>
        </w:rPr>
        <w:t xml:space="preserve"> at 0</w:t>
      </w:r>
      <w:r w:rsidRPr="00FC4FA9">
        <w:rPr>
          <w:rFonts w:ascii="Times New Roman" w:hAnsi="Times New Roman" w:cs="Times New Roman"/>
          <w:color w:val="000000"/>
          <w:sz w:val="24"/>
          <w:szCs w:val="24"/>
          <w:shd w:val="clear" w:color="auto" w:fill="FFFFFF"/>
        </w:rPr>
        <w:t>°</w:t>
      </w:r>
    </w:p>
    <w:p w14:paraId="28D23253" w14:textId="77777777" w:rsidR="00FC4FA9" w:rsidRPr="00FC4FA9" w:rsidRDefault="00FC4FA9" w:rsidP="00FC4FA9">
      <w:pPr>
        <w:keepNext/>
        <w:jc w:val="center"/>
        <w:rPr>
          <w:rFonts w:ascii="Times New Roman" w:hAnsi="Times New Roman" w:cs="Times New Roman"/>
        </w:rPr>
      </w:pPr>
      <w:r w:rsidRPr="00FC4FA9">
        <w:rPr>
          <w:rFonts w:ascii="Times New Roman" w:hAnsi="Times New Roman" w:cs="Times New Roman"/>
          <w:noProof/>
          <w:lang w:val="en-US"/>
        </w:rPr>
        <w:lastRenderedPageBreak/>
        <w:drawing>
          <wp:inline distT="0" distB="0" distL="0" distR="0" wp14:anchorId="65B202E2" wp14:editId="6DD7809D">
            <wp:extent cx="5753100" cy="31318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1820"/>
                    </a:xfrm>
                    <a:prstGeom prst="rect">
                      <a:avLst/>
                    </a:prstGeom>
                    <a:noFill/>
                    <a:ln>
                      <a:noFill/>
                    </a:ln>
                  </pic:spPr>
                </pic:pic>
              </a:graphicData>
            </a:graphic>
          </wp:inline>
        </w:drawing>
      </w:r>
    </w:p>
    <w:p w14:paraId="0F7DFAF3" w14:textId="1D27A0B6" w:rsidR="00FC4FA9" w:rsidRDefault="00FC4FA9" w:rsidP="00FC4FA9">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6</w:t>
      </w:r>
      <w:r w:rsidRPr="00FC4FA9">
        <w:rPr>
          <w:rFonts w:ascii="Times New Roman" w:hAnsi="Times New Roman" w:cs="Times New Roman"/>
        </w:rPr>
        <w:fldChar w:fldCharType="end"/>
      </w:r>
      <w:r w:rsidRPr="00FC4FA9">
        <w:rPr>
          <w:rFonts w:ascii="Times New Roman" w:hAnsi="Times New Roman" w:cs="Times New Roman"/>
        </w:rPr>
        <w:t xml:space="preserve">: Flux </w:t>
      </w:r>
      <w:r w:rsidR="00325258">
        <w:rPr>
          <w:rFonts w:ascii="Times New Roman" w:hAnsi="Times New Roman" w:cs="Times New Roman"/>
        </w:rPr>
        <w:t>density vectors</w:t>
      </w:r>
      <w:r w:rsidR="00325258" w:rsidRPr="00FC4FA9">
        <w:rPr>
          <w:rFonts w:ascii="Times New Roman" w:hAnsi="Times New Roman" w:cs="Times New Roman"/>
        </w:rPr>
        <w:t xml:space="preserve"> </w:t>
      </w:r>
      <w:r w:rsidRPr="00FC4FA9">
        <w:rPr>
          <w:rFonts w:ascii="Times New Roman" w:hAnsi="Times New Roman" w:cs="Times New Roman"/>
        </w:rPr>
        <w:t>at 45</w:t>
      </w:r>
      <w:r w:rsidRPr="00FC4FA9">
        <w:rPr>
          <w:rFonts w:ascii="Times New Roman" w:hAnsi="Times New Roman" w:cs="Times New Roman"/>
          <w:color w:val="000000"/>
          <w:sz w:val="24"/>
          <w:szCs w:val="24"/>
          <w:shd w:val="clear" w:color="auto" w:fill="FFFFFF"/>
        </w:rPr>
        <w:t>°</w:t>
      </w:r>
    </w:p>
    <w:p w14:paraId="5839A7B4" w14:textId="77777777" w:rsidR="00FC4FA9" w:rsidRPr="00FC4FA9" w:rsidRDefault="00FC4FA9" w:rsidP="00FC4FA9">
      <w:pPr>
        <w:keepNext/>
        <w:jc w:val="center"/>
        <w:rPr>
          <w:rFonts w:ascii="Times New Roman" w:hAnsi="Times New Roman" w:cs="Times New Roman"/>
        </w:rPr>
      </w:pPr>
      <w:r w:rsidRPr="00FC4FA9">
        <w:rPr>
          <w:rFonts w:ascii="Times New Roman" w:hAnsi="Times New Roman" w:cs="Times New Roman"/>
          <w:noProof/>
          <w:lang w:val="en-US"/>
        </w:rPr>
        <w:drawing>
          <wp:inline distT="0" distB="0" distL="0" distR="0" wp14:anchorId="782D3B76" wp14:editId="7A2F65D1">
            <wp:extent cx="5760720" cy="3543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43300"/>
                    </a:xfrm>
                    <a:prstGeom prst="rect">
                      <a:avLst/>
                    </a:prstGeom>
                    <a:noFill/>
                    <a:ln>
                      <a:noFill/>
                    </a:ln>
                  </pic:spPr>
                </pic:pic>
              </a:graphicData>
            </a:graphic>
          </wp:inline>
        </w:drawing>
      </w:r>
    </w:p>
    <w:p w14:paraId="18196665" w14:textId="7B053FBC" w:rsidR="00FC4FA9" w:rsidRDefault="00FC4FA9" w:rsidP="00FC4FA9">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7</w:t>
      </w:r>
      <w:r w:rsidRPr="00FC4FA9">
        <w:rPr>
          <w:rFonts w:ascii="Times New Roman" w:hAnsi="Times New Roman" w:cs="Times New Roman"/>
        </w:rPr>
        <w:fldChar w:fldCharType="end"/>
      </w:r>
      <w:r w:rsidRPr="00FC4FA9">
        <w:rPr>
          <w:rFonts w:ascii="Times New Roman" w:hAnsi="Times New Roman" w:cs="Times New Roman"/>
        </w:rPr>
        <w:t xml:space="preserve">: Flux </w:t>
      </w:r>
      <w:r w:rsidR="00325258">
        <w:rPr>
          <w:rFonts w:ascii="Times New Roman" w:hAnsi="Times New Roman" w:cs="Times New Roman"/>
        </w:rPr>
        <w:t>density vectors</w:t>
      </w:r>
      <w:r w:rsidRPr="00FC4FA9">
        <w:rPr>
          <w:rFonts w:ascii="Times New Roman" w:hAnsi="Times New Roman" w:cs="Times New Roman"/>
        </w:rPr>
        <w:t xml:space="preserve"> at 90</w:t>
      </w:r>
      <w:r w:rsidRPr="00FC4FA9">
        <w:rPr>
          <w:rFonts w:ascii="Times New Roman" w:hAnsi="Times New Roman" w:cs="Times New Roman"/>
          <w:color w:val="000000"/>
          <w:sz w:val="24"/>
          <w:szCs w:val="24"/>
          <w:shd w:val="clear" w:color="auto" w:fill="FFFFFF"/>
        </w:rPr>
        <w:t>°</w:t>
      </w:r>
    </w:p>
    <w:p w14:paraId="427DE67B" w14:textId="72FFD71F" w:rsidR="005B7767" w:rsidRDefault="005B7767" w:rsidP="005B7767">
      <w:pPr>
        <w:rPr>
          <w:lang w:val="en-US"/>
        </w:rPr>
      </w:pPr>
    </w:p>
    <w:p w14:paraId="05BB7531" w14:textId="77777777" w:rsidR="00B1593C" w:rsidRDefault="00B1593C" w:rsidP="00B1593C">
      <w:pPr>
        <w:jc w:val="both"/>
        <w:rPr>
          <w:rFonts w:ascii="Times New Roman" w:hAnsi="Times New Roman" w:cs="Times New Roman"/>
          <w:sz w:val="24"/>
          <w:szCs w:val="24"/>
          <w:lang w:val="en-US"/>
        </w:rPr>
      </w:pPr>
    </w:p>
    <w:p w14:paraId="549EAEB7" w14:textId="7B3D9CF6" w:rsidR="005B7767" w:rsidRPr="00B1593C" w:rsidRDefault="00B1593C" w:rsidP="00B1593C">
      <w:pPr>
        <w:jc w:val="both"/>
        <w:rPr>
          <w:rFonts w:ascii="Times New Roman" w:hAnsi="Times New Roman" w:cs="Times New Roman"/>
          <w:sz w:val="24"/>
          <w:szCs w:val="24"/>
          <w:lang w:val="en-US"/>
        </w:rPr>
      </w:pPr>
      <w:r w:rsidRPr="00B1593C">
        <w:rPr>
          <w:rFonts w:ascii="Times New Roman" w:hAnsi="Times New Roman" w:cs="Times New Roman"/>
          <w:sz w:val="24"/>
          <w:szCs w:val="24"/>
          <w:lang w:val="en-US"/>
        </w:rPr>
        <w:t>The reason flux density vectors are changing because of the change in reluctance of the machine. Thus, the minimum magnetic field is observed when the reluctance is maximum and vice versa.</w:t>
      </w:r>
    </w:p>
    <w:p w14:paraId="0A74AE46" w14:textId="2D0305BF" w:rsidR="00424DAB" w:rsidRDefault="00424DAB" w:rsidP="00424DAB">
      <w:pPr>
        <w:pStyle w:val="Balk2"/>
        <w:numPr>
          <w:ilvl w:val="0"/>
          <w:numId w:val="10"/>
        </w:numPr>
        <w:rPr>
          <w:lang w:val="en-US"/>
        </w:rPr>
      </w:pPr>
      <w:bookmarkStart w:id="9" w:name="_Toc34601745"/>
      <w:r>
        <w:rPr>
          <w:lang w:val="en-US"/>
        </w:rPr>
        <w:lastRenderedPageBreak/>
        <w:t>Inductance and stored energy</w:t>
      </w:r>
      <w:bookmarkEnd w:id="9"/>
    </w:p>
    <w:p w14:paraId="6800359E" w14:textId="77777777" w:rsidR="005B7767" w:rsidRPr="005B7767" w:rsidRDefault="005B7767" w:rsidP="005B7767">
      <w:pPr>
        <w:rPr>
          <w:lang w:val="en-US"/>
        </w:rPr>
      </w:pPr>
    </w:p>
    <w:p w14:paraId="10C681DF" w14:textId="76890BB3" w:rsidR="00424DAB" w:rsidRDefault="003704ED" w:rsidP="00424DAB">
      <w:pPr>
        <w:rPr>
          <w:rFonts w:ascii="Times New Roman" w:hAnsi="Times New Roman" w:cs="Times New Roman"/>
          <w:sz w:val="24"/>
          <w:szCs w:val="24"/>
          <w:lang w:val="en-US"/>
        </w:rPr>
      </w:pPr>
      <w:r w:rsidRPr="003704ED">
        <w:rPr>
          <w:rFonts w:ascii="Times New Roman" w:hAnsi="Times New Roman" w:cs="Times New Roman"/>
          <w:sz w:val="24"/>
          <w:szCs w:val="24"/>
          <w:lang w:val="en-US"/>
        </w:rPr>
        <w:t>Using FEA, the inductance and stored energy values are obtained as shown in Figure 8 and 9.</w:t>
      </w:r>
    </w:p>
    <w:p w14:paraId="12C30A5A" w14:textId="77777777" w:rsidR="004314ED" w:rsidRDefault="004314ED" w:rsidP="004314ED">
      <w:pPr>
        <w:keepNext/>
        <w:jc w:val="center"/>
      </w:pPr>
      <w:r>
        <w:rPr>
          <w:rFonts w:ascii="Times New Roman" w:hAnsi="Times New Roman" w:cs="Times New Roman"/>
          <w:noProof/>
          <w:sz w:val="24"/>
          <w:szCs w:val="24"/>
          <w:lang w:val="en-US"/>
        </w:rPr>
        <w:drawing>
          <wp:inline distT="0" distB="0" distL="0" distR="0" wp14:anchorId="5E99106B" wp14:editId="59A5B556">
            <wp:extent cx="5753100" cy="24612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5F70E9C6" w14:textId="1C42FCA7" w:rsidR="004314ED" w:rsidRDefault="004314ED" w:rsidP="004314ED">
      <w:pPr>
        <w:pStyle w:val="ResimYazs"/>
        <w:jc w:val="center"/>
      </w:pPr>
      <w:r>
        <w:t xml:space="preserve">Figure </w:t>
      </w:r>
      <w:r>
        <w:fldChar w:fldCharType="begin"/>
      </w:r>
      <w:r>
        <w:instrText xml:space="preserve"> SEQ Figure \* ARABIC </w:instrText>
      </w:r>
      <w:r>
        <w:fldChar w:fldCharType="separate"/>
      </w:r>
      <w:r w:rsidR="00F50F81">
        <w:rPr>
          <w:noProof/>
        </w:rPr>
        <w:t>8</w:t>
      </w:r>
      <w:r>
        <w:fldChar w:fldCharType="end"/>
      </w:r>
      <w:r>
        <w:t>: Stored energy of the system at 3 positions of the rotor</w:t>
      </w:r>
    </w:p>
    <w:p w14:paraId="665521D3" w14:textId="77777777" w:rsidR="004314ED" w:rsidRDefault="004314ED" w:rsidP="004314ED">
      <w:pPr>
        <w:keepNext/>
      </w:pPr>
      <w:r>
        <w:rPr>
          <w:rFonts w:ascii="Times New Roman" w:hAnsi="Times New Roman" w:cs="Times New Roman"/>
          <w:noProof/>
          <w:sz w:val="24"/>
          <w:szCs w:val="24"/>
          <w:lang w:val="en-US"/>
        </w:rPr>
        <w:drawing>
          <wp:inline distT="0" distB="0" distL="0" distR="0" wp14:anchorId="1CBDA4B5" wp14:editId="6AB4C89A">
            <wp:extent cx="5753100" cy="24612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0292CB57" w14:textId="222CABAC" w:rsidR="004314ED" w:rsidRDefault="004314ED" w:rsidP="004314ED">
      <w:pPr>
        <w:pStyle w:val="ResimYazs"/>
        <w:jc w:val="center"/>
      </w:pPr>
      <w:r>
        <w:t xml:space="preserve">Figure </w:t>
      </w:r>
      <w:r>
        <w:fldChar w:fldCharType="begin"/>
      </w:r>
      <w:r>
        <w:instrText xml:space="preserve"> SEQ Figure \* ARABIC </w:instrText>
      </w:r>
      <w:r>
        <w:fldChar w:fldCharType="separate"/>
      </w:r>
      <w:r w:rsidR="00F50F81">
        <w:rPr>
          <w:noProof/>
        </w:rPr>
        <w:t>9</w:t>
      </w:r>
      <w:r>
        <w:fldChar w:fldCharType="end"/>
      </w:r>
      <w:r>
        <w:t>: Inductance of the system at 3 positions of the rotor</w:t>
      </w:r>
    </w:p>
    <w:p w14:paraId="4ED627DA" w14:textId="22DAC082" w:rsidR="00B1593C" w:rsidRPr="009C73D5" w:rsidRDefault="009C73D5" w:rsidP="009C73D5">
      <w:pPr>
        <w:jc w:val="both"/>
        <w:rPr>
          <w:rFonts w:ascii="Times New Roman" w:hAnsi="Times New Roman" w:cs="Times New Roman"/>
          <w:sz w:val="24"/>
          <w:szCs w:val="24"/>
          <w:lang w:val="en-US"/>
        </w:rPr>
      </w:pPr>
      <w:r w:rsidRPr="009C73D5">
        <w:rPr>
          <w:rFonts w:ascii="Times New Roman" w:hAnsi="Times New Roman" w:cs="Times New Roman"/>
          <w:sz w:val="24"/>
          <w:szCs w:val="24"/>
          <w:lang w:val="en-US"/>
        </w:rPr>
        <w:t>Since the reluctance and inductance values are inversely proportional to each other, the inductance is maximum when the reluctance is minimum. Also, the stored energy is increasing with increasing inductance, the stored energy is proportional with the inductance.</w:t>
      </w:r>
    </w:p>
    <w:p w14:paraId="55B84147" w14:textId="18AD244D" w:rsidR="00B1593C" w:rsidRDefault="00B1593C" w:rsidP="00B1593C">
      <w:pPr>
        <w:rPr>
          <w:lang w:val="en-US"/>
        </w:rPr>
      </w:pPr>
    </w:p>
    <w:p w14:paraId="455659D7" w14:textId="1CC16BF8" w:rsidR="00B1593C" w:rsidRDefault="00B1593C" w:rsidP="00B1593C">
      <w:pPr>
        <w:rPr>
          <w:lang w:val="en-US"/>
        </w:rPr>
      </w:pPr>
    </w:p>
    <w:p w14:paraId="4357BAEC" w14:textId="17AAC18F" w:rsidR="00B1593C" w:rsidRDefault="00B1593C" w:rsidP="00B1593C">
      <w:pPr>
        <w:rPr>
          <w:lang w:val="en-US"/>
        </w:rPr>
      </w:pPr>
    </w:p>
    <w:p w14:paraId="0CD04BEA" w14:textId="2DFD15FE" w:rsidR="00B1593C" w:rsidRDefault="00B1593C" w:rsidP="00B1593C">
      <w:pPr>
        <w:rPr>
          <w:lang w:val="en-US"/>
        </w:rPr>
      </w:pPr>
    </w:p>
    <w:p w14:paraId="61417DC6" w14:textId="2883003B" w:rsidR="00B1593C" w:rsidRDefault="00B1593C" w:rsidP="00B1593C">
      <w:pPr>
        <w:rPr>
          <w:lang w:val="en-US"/>
        </w:rPr>
      </w:pPr>
    </w:p>
    <w:p w14:paraId="7419CCB1" w14:textId="77777777" w:rsidR="00B1593C" w:rsidRPr="00B1593C" w:rsidRDefault="00B1593C" w:rsidP="00B1593C">
      <w:pPr>
        <w:rPr>
          <w:lang w:val="en-US"/>
        </w:rPr>
      </w:pPr>
    </w:p>
    <w:p w14:paraId="40A77AE1" w14:textId="3D6065FB" w:rsidR="004454C6" w:rsidRDefault="004454C6" w:rsidP="004454C6">
      <w:pPr>
        <w:pStyle w:val="Balk2"/>
        <w:numPr>
          <w:ilvl w:val="0"/>
          <w:numId w:val="10"/>
        </w:numPr>
        <w:rPr>
          <w:lang w:val="en-US"/>
        </w:rPr>
      </w:pPr>
      <w:bookmarkStart w:id="10" w:name="_Toc34601746"/>
      <w:r>
        <w:rPr>
          <w:lang w:val="en-US"/>
        </w:rPr>
        <w:lastRenderedPageBreak/>
        <w:t>Torque</w:t>
      </w:r>
      <w:bookmarkEnd w:id="10"/>
    </w:p>
    <w:p w14:paraId="36351212" w14:textId="77777777" w:rsidR="005B7767" w:rsidRPr="005B7767" w:rsidRDefault="005B7767" w:rsidP="005B7767">
      <w:pPr>
        <w:rPr>
          <w:lang w:val="en-US"/>
        </w:rPr>
      </w:pPr>
    </w:p>
    <w:p w14:paraId="14D672EA" w14:textId="69418B2C" w:rsidR="005B7767" w:rsidRDefault="005B7767" w:rsidP="005B7767">
      <w:pPr>
        <w:rPr>
          <w:rFonts w:ascii="Times New Roman" w:hAnsi="Times New Roman" w:cs="Times New Roman"/>
          <w:sz w:val="24"/>
          <w:szCs w:val="24"/>
          <w:lang w:val="en-US"/>
        </w:rPr>
      </w:pPr>
      <w:r w:rsidRPr="003704ED">
        <w:rPr>
          <w:rFonts w:ascii="Times New Roman" w:hAnsi="Times New Roman" w:cs="Times New Roman"/>
          <w:sz w:val="24"/>
          <w:szCs w:val="24"/>
          <w:lang w:val="en-US"/>
        </w:rPr>
        <w:t xml:space="preserve">Using FEA, the </w:t>
      </w:r>
      <w:r>
        <w:rPr>
          <w:rFonts w:ascii="Times New Roman" w:hAnsi="Times New Roman" w:cs="Times New Roman"/>
          <w:sz w:val="24"/>
          <w:szCs w:val="24"/>
          <w:lang w:val="en-US"/>
        </w:rPr>
        <w:t>torque</w:t>
      </w:r>
      <w:r w:rsidRPr="003704ED">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for the 3 points </w:t>
      </w:r>
      <w:r w:rsidRPr="003704ED">
        <w:rPr>
          <w:rFonts w:ascii="Times New Roman" w:hAnsi="Times New Roman" w:cs="Times New Roman"/>
          <w:sz w:val="24"/>
          <w:szCs w:val="24"/>
          <w:lang w:val="en-US"/>
        </w:rPr>
        <w:t xml:space="preserve">are obtained as shown in </w:t>
      </w:r>
      <w:r>
        <w:rPr>
          <w:rFonts w:ascii="Times New Roman" w:hAnsi="Times New Roman" w:cs="Times New Roman"/>
          <w:sz w:val="24"/>
          <w:szCs w:val="24"/>
          <w:lang w:val="en-US"/>
        </w:rPr>
        <w:t>Figure 10.</w:t>
      </w:r>
    </w:p>
    <w:p w14:paraId="4258EBAE" w14:textId="77777777" w:rsidR="00606E0B" w:rsidRDefault="00606E0B" w:rsidP="00606E0B">
      <w:pPr>
        <w:keepNext/>
      </w:pPr>
      <w:r>
        <w:rPr>
          <w:rFonts w:ascii="Times New Roman" w:hAnsi="Times New Roman" w:cs="Times New Roman"/>
          <w:noProof/>
          <w:sz w:val="24"/>
          <w:szCs w:val="24"/>
          <w:lang w:val="en-US"/>
        </w:rPr>
        <w:drawing>
          <wp:inline distT="0" distB="0" distL="0" distR="0" wp14:anchorId="0FB8FE8F" wp14:editId="151EB85C">
            <wp:extent cx="5753100" cy="24612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12851517" w14:textId="4561C8D4" w:rsidR="00606E0B" w:rsidRDefault="00606E0B" w:rsidP="00606E0B">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50F81">
        <w:rPr>
          <w:noProof/>
        </w:rPr>
        <w:t>10</w:t>
      </w:r>
      <w:r>
        <w:fldChar w:fldCharType="end"/>
      </w:r>
      <w:r>
        <w:t>: Torque of the system at 3 positions of the rotor</w:t>
      </w:r>
    </w:p>
    <w:p w14:paraId="7A0A425E" w14:textId="77777777" w:rsidR="00FC4FA9" w:rsidRPr="00FC4FA9" w:rsidRDefault="00FC4FA9" w:rsidP="00FC4FA9">
      <w:pPr>
        <w:rPr>
          <w:lang w:val="en-US"/>
        </w:rPr>
      </w:pPr>
    </w:p>
    <w:p w14:paraId="2AFBF65D" w14:textId="1D5EAF16" w:rsidR="00135820" w:rsidRPr="00A20264" w:rsidRDefault="00135820" w:rsidP="00135820">
      <w:pPr>
        <w:pStyle w:val="Balk1"/>
        <w:numPr>
          <w:ilvl w:val="0"/>
          <w:numId w:val="4"/>
        </w:numPr>
        <w:jc w:val="both"/>
        <w:rPr>
          <w:rFonts w:ascii="Times New Roman" w:hAnsi="Times New Roman" w:cs="Times New Roman"/>
          <w:lang w:val="en-US"/>
        </w:rPr>
      </w:pPr>
      <w:bookmarkStart w:id="11" w:name="_Toc34601747"/>
      <w:r w:rsidRPr="00A20264">
        <w:rPr>
          <w:rFonts w:ascii="Times New Roman" w:hAnsi="Times New Roman" w:cs="Times New Roman"/>
          <w:lang w:val="en-US"/>
        </w:rPr>
        <w:t>FEA Modelling (2D-Nonlinear Materials)</w:t>
      </w:r>
      <w:bookmarkEnd w:id="11"/>
    </w:p>
    <w:p w14:paraId="580B1920" w14:textId="77777777" w:rsidR="00157F84" w:rsidRDefault="00157F84" w:rsidP="005753AD">
      <w:pPr>
        <w:rPr>
          <w:rFonts w:ascii="Times New Roman" w:hAnsi="Times New Roman" w:cs="Times New Roman"/>
          <w:sz w:val="24"/>
          <w:szCs w:val="24"/>
          <w:lang w:val="en-US"/>
        </w:rPr>
      </w:pPr>
    </w:p>
    <w:p w14:paraId="0A8922F9" w14:textId="51DBB7BB" w:rsidR="005753AD" w:rsidRDefault="00157F84" w:rsidP="00044D7F">
      <w:pPr>
        <w:jc w:val="both"/>
        <w:rPr>
          <w:rFonts w:ascii="Times New Roman" w:hAnsi="Times New Roman" w:cs="Times New Roman"/>
          <w:sz w:val="24"/>
          <w:szCs w:val="24"/>
          <w:lang w:val="en-US"/>
        </w:rPr>
      </w:pPr>
      <w:r w:rsidRPr="002E4711">
        <w:rPr>
          <w:rFonts w:ascii="Times New Roman" w:hAnsi="Times New Roman" w:cs="Times New Roman"/>
          <w:sz w:val="24"/>
          <w:szCs w:val="24"/>
          <w:lang w:val="en-US"/>
        </w:rPr>
        <w:t>A 2D finite element model is created to analyze the magnetic system.</w:t>
      </w:r>
      <w:r>
        <w:rPr>
          <w:rFonts w:ascii="Times New Roman" w:hAnsi="Times New Roman" w:cs="Times New Roman"/>
          <w:sz w:val="24"/>
          <w:szCs w:val="24"/>
          <w:lang w:val="en-US"/>
        </w:rPr>
        <w:t xml:space="preserve"> In this part, the materials are chosen as nonlinear materials.</w:t>
      </w:r>
    </w:p>
    <w:p w14:paraId="1BC277C6" w14:textId="77777777" w:rsidR="00044D7F" w:rsidRDefault="00044D7F" w:rsidP="00044D7F">
      <w:pPr>
        <w:pStyle w:val="Balk2"/>
        <w:numPr>
          <w:ilvl w:val="0"/>
          <w:numId w:val="11"/>
        </w:numPr>
        <w:rPr>
          <w:rFonts w:ascii="Times New Roman" w:hAnsi="Times New Roman" w:cs="Times New Roman"/>
          <w:lang w:val="en-US"/>
        </w:rPr>
      </w:pPr>
      <w:bookmarkStart w:id="12" w:name="_Toc34601748"/>
      <w:r w:rsidRPr="00F021FE">
        <w:rPr>
          <w:rFonts w:ascii="Times New Roman" w:hAnsi="Times New Roman" w:cs="Times New Roman"/>
          <w:lang w:val="en-US"/>
        </w:rPr>
        <w:t>Flux density vectors</w:t>
      </w:r>
      <w:bookmarkEnd w:id="12"/>
    </w:p>
    <w:p w14:paraId="0E79AC8B" w14:textId="1EF25A9D" w:rsidR="00044D7F" w:rsidRDefault="00044D7F" w:rsidP="00044D7F">
      <w:pPr>
        <w:rPr>
          <w:rFonts w:ascii="Times New Roman" w:hAnsi="Times New Roman" w:cs="Times New Roman"/>
          <w:color w:val="000000"/>
          <w:sz w:val="24"/>
          <w:szCs w:val="24"/>
          <w:shd w:val="clear" w:color="auto" w:fill="FFFFFF"/>
          <w:lang w:val="en-US"/>
        </w:rPr>
      </w:pPr>
      <w:r w:rsidRPr="00F021FE">
        <w:rPr>
          <w:rFonts w:ascii="Times New Roman" w:hAnsi="Times New Roman" w:cs="Times New Roman"/>
          <w:sz w:val="24"/>
          <w:szCs w:val="24"/>
          <w:lang w:val="en-US"/>
        </w:rPr>
        <w:t>Flux density vectors for position 0</w:t>
      </w:r>
      <w:r w:rsidRPr="00F021FE">
        <w:rPr>
          <w:rFonts w:ascii="Times New Roman" w:hAnsi="Times New Roman" w:cs="Times New Roman"/>
          <w:color w:val="000000"/>
          <w:sz w:val="24"/>
          <w:szCs w:val="24"/>
          <w:shd w:val="clear" w:color="auto" w:fill="FFFFFF"/>
          <w:lang w:val="en-US"/>
        </w:rPr>
        <w:t>°,45°,90°</w:t>
      </w:r>
      <w:r>
        <w:rPr>
          <w:rFonts w:ascii="Times New Roman" w:hAnsi="Times New Roman" w:cs="Times New Roman"/>
          <w:color w:val="000000"/>
          <w:sz w:val="24"/>
          <w:szCs w:val="24"/>
          <w:shd w:val="clear" w:color="auto" w:fill="FFFFFF"/>
          <w:lang w:val="en-US"/>
        </w:rPr>
        <w:t xml:space="preserve"> using the FEA model. The resultant waveforms are illustrated in Figures 11,12 and 13 respectively.</w:t>
      </w:r>
    </w:p>
    <w:p w14:paraId="6CDCFA27" w14:textId="302A0345" w:rsidR="00044D7F" w:rsidRPr="00FC4FA9" w:rsidRDefault="00044D7F" w:rsidP="00044D7F">
      <w:pPr>
        <w:keepNext/>
        <w:jc w:val="center"/>
        <w:rPr>
          <w:rFonts w:ascii="Times New Roman" w:hAnsi="Times New Roman" w:cs="Times New Roman"/>
        </w:rPr>
      </w:pPr>
      <w:r>
        <w:rPr>
          <w:rFonts w:ascii="Times New Roman" w:hAnsi="Times New Roman" w:cs="Times New Roman"/>
          <w:noProof/>
          <w:color w:val="000000"/>
          <w:sz w:val="24"/>
          <w:szCs w:val="24"/>
          <w:shd w:val="clear" w:color="auto" w:fill="FFFFFF"/>
          <w:lang w:val="en-US"/>
        </w:rPr>
        <w:drawing>
          <wp:inline distT="0" distB="0" distL="0" distR="0" wp14:anchorId="2F08EBBF" wp14:editId="728D4201">
            <wp:extent cx="5760720" cy="28956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95600"/>
                    </a:xfrm>
                    <a:prstGeom prst="rect">
                      <a:avLst/>
                    </a:prstGeom>
                    <a:noFill/>
                    <a:ln>
                      <a:noFill/>
                    </a:ln>
                  </pic:spPr>
                </pic:pic>
              </a:graphicData>
            </a:graphic>
          </wp:inline>
        </w:drawing>
      </w:r>
    </w:p>
    <w:p w14:paraId="7475AA11" w14:textId="36105A82" w:rsidR="00044D7F" w:rsidRDefault="00044D7F" w:rsidP="00044D7F">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11</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0</w:t>
      </w:r>
      <w:r w:rsidRPr="00FC4FA9">
        <w:rPr>
          <w:rFonts w:ascii="Times New Roman" w:hAnsi="Times New Roman" w:cs="Times New Roman"/>
          <w:color w:val="000000"/>
          <w:sz w:val="24"/>
          <w:szCs w:val="24"/>
          <w:shd w:val="clear" w:color="auto" w:fill="FFFFFF"/>
        </w:rPr>
        <w:t>°</w:t>
      </w:r>
    </w:p>
    <w:p w14:paraId="610A50C6" w14:textId="52744FBF" w:rsidR="00044D7F" w:rsidRPr="00FC4FA9" w:rsidRDefault="00044D7F" w:rsidP="00044D7F">
      <w:pPr>
        <w:keepNext/>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43A746B2" wp14:editId="11DFD17C">
            <wp:extent cx="5753100" cy="26746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14:paraId="63C9ACD8" w14:textId="6E3F76D9" w:rsidR="00044D7F" w:rsidRDefault="00044D7F" w:rsidP="00044D7F">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12</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45</w:t>
      </w:r>
      <w:r w:rsidRPr="00FC4FA9">
        <w:rPr>
          <w:rFonts w:ascii="Times New Roman" w:hAnsi="Times New Roman" w:cs="Times New Roman"/>
          <w:color w:val="000000"/>
          <w:sz w:val="24"/>
          <w:szCs w:val="24"/>
          <w:shd w:val="clear" w:color="auto" w:fill="FFFFFF"/>
        </w:rPr>
        <w:t>°</w:t>
      </w:r>
    </w:p>
    <w:p w14:paraId="4AF8D068" w14:textId="063AEF25" w:rsidR="00044D7F" w:rsidRPr="00FC4FA9" w:rsidRDefault="00044D7F" w:rsidP="00044D7F">
      <w:pPr>
        <w:keepNext/>
        <w:jc w:val="center"/>
        <w:rPr>
          <w:rFonts w:ascii="Times New Roman" w:hAnsi="Times New Roman" w:cs="Times New Roman"/>
        </w:rPr>
      </w:pPr>
      <w:r>
        <w:rPr>
          <w:rFonts w:ascii="Times New Roman" w:hAnsi="Times New Roman" w:cs="Times New Roman"/>
          <w:noProof/>
          <w:lang w:val="en-US"/>
        </w:rPr>
        <w:drawing>
          <wp:inline distT="0" distB="0" distL="0" distR="0" wp14:anchorId="6D236350" wp14:editId="47BBAF25">
            <wp:extent cx="5753100" cy="275844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p w14:paraId="1485C7EE" w14:textId="0AFDDD37" w:rsidR="00044D7F" w:rsidRDefault="00044D7F" w:rsidP="00044D7F">
      <w:pPr>
        <w:pStyle w:val="ResimYazs"/>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13</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90</w:t>
      </w:r>
      <w:r w:rsidRPr="00FC4FA9">
        <w:rPr>
          <w:rFonts w:ascii="Times New Roman" w:hAnsi="Times New Roman" w:cs="Times New Roman"/>
          <w:color w:val="000000"/>
          <w:sz w:val="24"/>
          <w:szCs w:val="24"/>
          <w:shd w:val="clear" w:color="auto" w:fill="FFFFFF"/>
        </w:rPr>
        <w:t>°</w:t>
      </w:r>
    </w:p>
    <w:p w14:paraId="78461C44" w14:textId="39292B64" w:rsidR="00044D7F" w:rsidRDefault="00044D7F" w:rsidP="00044D7F">
      <w:pPr>
        <w:rPr>
          <w:lang w:val="en-US"/>
        </w:rPr>
      </w:pPr>
    </w:p>
    <w:p w14:paraId="40665547" w14:textId="77777777" w:rsidR="00CD028F" w:rsidRPr="00B1593C" w:rsidRDefault="00CD028F" w:rsidP="00CD028F">
      <w:pPr>
        <w:jc w:val="both"/>
        <w:rPr>
          <w:rFonts w:ascii="Times New Roman" w:hAnsi="Times New Roman" w:cs="Times New Roman"/>
          <w:sz w:val="24"/>
          <w:szCs w:val="24"/>
          <w:lang w:val="en-US"/>
        </w:rPr>
      </w:pPr>
      <w:r w:rsidRPr="00B1593C">
        <w:rPr>
          <w:rFonts w:ascii="Times New Roman" w:hAnsi="Times New Roman" w:cs="Times New Roman"/>
          <w:sz w:val="24"/>
          <w:szCs w:val="24"/>
          <w:lang w:val="en-US"/>
        </w:rPr>
        <w:t>The reason flux density vectors are changing because of the change in reluctance of the machine. Thus, the minimum magnetic field is observed when the reluctance is maximum and vice versa.</w:t>
      </w:r>
    </w:p>
    <w:p w14:paraId="31731BDD" w14:textId="30E25830" w:rsidR="0039199C" w:rsidRDefault="0039199C" w:rsidP="00044D7F">
      <w:pPr>
        <w:rPr>
          <w:lang w:val="en-US"/>
        </w:rPr>
      </w:pPr>
    </w:p>
    <w:p w14:paraId="765E09A4" w14:textId="77777777" w:rsidR="00CD028F" w:rsidRDefault="00CD028F" w:rsidP="00044D7F">
      <w:pPr>
        <w:rPr>
          <w:lang w:val="en-US"/>
        </w:rPr>
      </w:pPr>
    </w:p>
    <w:p w14:paraId="3E012989" w14:textId="4DA33719" w:rsidR="0039199C" w:rsidRDefault="0039199C" w:rsidP="00044D7F">
      <w:pPr>
        <w:rPr>
          <w:lang w:val="en-US"/>
        </w:rPr>
      </w:pPr>
    </w:p>
    <w:p w14:paraId="09859B1E" w14:textId="659C89FD" w:rsidR="0039199C" w:rsidRDefault="0039199C" w:rsidP="00044D7F">
      <w:pPr>
        <w:rPr>
          <w:lang w:val="en-US"/>
        </w:rPr>
      </w:pPr>
    </w:p>
    <w:p w14:paraId="4166A2AD" w14:textId="77777777" w:rsidR="0039199C" w:rsidRPr="00044D7F" w:rsidRDefault="0039199C" w:rsidP="00044D7F">
      <w:pPr>
        <w:rPr>
          <w:lang w:val="en-US"/>
        </w:rPr>
      </w:pPr>
    </w:p>
    <w:p w14:paraId="6B53B7C5" w14:textId="77777777" w:rsidR="00044D7F" w:rsidRDefault="00044D7F" w:rsidP="00044D7F">
      <w:pPr>
        <w:pStyle w:val="Balk2"/>
        <w:numPr>
          <w:ilvl w:val="0"/>
          <w:numId w:val="11"/>
        </w:numPr>
        <w:rPr>
          <w:lang w:val="en-US"/>
        </w:rPr>
      </w:pPr>
      <w:bookmarkStart w:id="13" w:name="_Toc34601749"/>
      <w:r>
        <w:rPr>
          <w:lang w:val="en-US"/>
        </w:rPr>
        <w:lastRenderedPageBreak/>
        <w:t>Inductance and stored energy</w:t>
      </w:r>
      <w:bookmarkEnd w:id="13"/>
    </w:p>
    <w:p w14:paraId="05BDF742" w14:textId="77777777" w:rsidR="00044D7F" w:rsidRPr="005B7767" w:rsidRDefault="00044D7F" w:rsidP="00044D7F">
      <w:pPr>
        <w:rPr>
          <w:lang w:val="en-US"/>
        </w:rPr>
      </w:pPr>
    </w:p>
    <w:p w14:paraId="63C347A9" w14:textId="1444ED1C" w:rsidR="00044D7F" w:rsidRDefault="00044D7F" w:rsidP="008C5E0C">
      <w:pPr>
        <w:jc w:val="both"/>
        <w:rPr>
          <w:rFonts w:ascii="Times New Roman" w:hAnsi="Times New Roman" w:cs="Times New Roman"/>
          <w:sz w:val="24"/>
          <w:szCs w:val="24"/>
          <w:lang w:val="en-US"/>
        </w:rPr>
      </w:pPr>
      <w:r w:rsidRPr="003704ED">
        <w:rPr>
          <w:rFonts w:ascii="Times New Roman" w:hAnsi="Times New Roman" w:cs="Times New Roman"/>
          <w:sz w:val="24"/>
          <w:szCs w:val="24"/>
          <w:lang w:val="en-US"/>
        </w:rPr>
        <w:t xml:space="preserve">Using FEA, the inductance and stored energy values are obtained as shown in Figure </w:t>
      </w:r>
      <w:r w:rsidR="008C5E0C">
        <w:rPr>
          <w:rFonts w:ascii="Times New Roman" w:hAnsi="Times New Roman" w:cs="Times New Roman"/>
          <w:sz w:val="24"/>
          <w:szCs w:val="24"/>
          <w:lang w:val="en-US"/>
        </w:rPr>
        <w:t>14</w:t>
      </w:r>
      <w:r w:rsidRPr="003704ED">
        <w:rPr>
          <w:rFonts w:ascii="Times New Roman" w:hAnsi="Times New Roman" w:cs="Times New Roman"/>
          <w:sz w:val="24"/>
          <w:szCs w:val="24"/>
          <w:lang w:val="en-US"/>
        </w:rPr>
        <w:t xml:space="preserve"> and </w:t>
      </w:r>
      <w:r w:rsidR="008C5E0C">
        <w:rPr>
          <w:rFonts w:ascii="Times New Roman" w:hAnsi="Times New Roman" w:cs="Times New Roman"/>
          <w:sz w:val="24"/>
          <w:szCs w:val="24"/>
          <w:lang w:val="en-US"/>
        </w:rPr>
        <w:t>15</w:t>
      </w:r>
      <w:r w:rsidRPr="003704ED">
        <w:rPr>
          <w:rFonts w:ascii="Times New Roman" w:hAnsi="Times New Roman" w:cs="Times New Roman"/>
          <w:sz w:val="24"/>
          <w:szCs w:val="24"/>
          <w:lang w:val="en-US"/>
        </w:rPr>
        <w:t>.</w:t>
      </w:r>
    </w:p>
    <w:p w14:paraId="55A1106F" w14:textId="471AB143" w:rsidR="00044D7F" w:rsidRDefault="002B1464" w:rsidP="00044D7F">
      <w:pPr>
        <w:keepNext/>
        <w:jc w:val="center"/>
      </w:pPr>
      <w:r>
        <w:rPr>
          <w:noProof/>
        </w:rPr>
        <w:drawing>
          <wp:inline distT="0" distB="0" distL="0" distR="0" wp14:anchorId="3BD5CD24" wp14:editId="6ABF472E">
            <wp:extent cx="5753100" cy="246126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1F005DB3" w14:textId="4D352537" w:rsidR="00044D7F" w:rsidRDefault="00044D7F" w:rsidP="00044D7F">
      <w:pPr>
        <w:pStyle w:val="ResimYazs"/>
        <w:jc w:val="center"/>
      </w:pPr>
      <w:r>
        <w:t xml:space="preserve">Figure </w:t>
      </w:r>
      <w:r>
        <w:fldChar w:fldCharType="begin"/>
      </w:r>
      <w:r>
        <w:instrText xml:space="preserve"> SEQ Figure \* ARABIC </w:instrText>
      </w:r>
      <w:r>
        <w:fldChar w:fldCharType="separate"/>
      </w:r>
      <w:r w:rsidR="00F50F81">
        <w:rPr>
          <w:noProof/>
        </w:rPr>
        <w:t>14</w:t>
      </w:r>
      <w:r>
        <w:fldChar w:fldCharType="end"/>
      </w:r>
      <w:r>
        <w:t>: Stored energy of the system</w:t>
      </w:r>
      <w:r w:rsidR="002B1464">
        <w:t xml:space="preserve"> with nonlinear materials</w:t>
      </w:r>
      <w:r>
        <w:t xml:space="preserve"> at 3 positions of the rotor</w:t>
      </w:r>
    </w:p>
    <w:p w14:paraId="6C175AAA" w14:textId="059F6E74" w:rsidR="00044D7F" w:rsidRDefault="002B1464" w:rsidP="00044D7F">
      <w:pPr>
        <w:keepNext/>
      </w:pPr>
      <w:r>
        <w:rPr>
          <w:rFonts w:ascii="Times New Roman" w:hAnsi="Times New Roman" w:cs="Times New Roman"/>
          <w:noProof/>
          <w:sz w:val="24"/>
          <w:szCs w:val="24"/>
          <w:lang w:val="en-US"/>
        </w:rPr>
        <w:drawing>
          <wp:inline distT="0" distB="0" distL="0" distR="0" wp14:anchorId="5C831CB1" wp14:editId="40D34F8B">
            <wp:extent cx="5753100" cy="246126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56FE2644" w14:textId="0E07AABF" w:rsidR="00044D7F" w:rsidRDefault="00044D7F" w:rsidP="00044D7F">
      <w:pPr>
        <w:pStyle w:val="ResimYazs"/>
        <w:jc w:val="center"/>
      </w:pPr>
      <w:r>
        <w:t xml:space="preserve">Figure </w:t>
      </w:r>
      <w:r>
        <w:fldChar w:fldCharType="begin"/>
      </w:r>
      <w:r>
        <w:instrText xml:space="preserve"> SEQ Figure \* ARABIC </w:instrText>
      </w:r>
      <w:r>
        <w:fldChar w:fldCharType="separate"/>
      </w:r>
      <w:r w:rsidR="00F50F81">
        <w:rPr>
          <w:noProof/>
        </w:rPr>
        <w:t>15</w:t>
      </w:r>
      <w:r>
        <w:fldChar w:fldCharType="end"/>
      </w:r>
      <w:r>
        <w:t xml:space="preserve">: Inductance of the system </w:t>
      </w:r>
      <w:r w:rsidR="002B1464">
        <w:t xml:space="preserve">with nonlinear materials </w:t>
      </w:r>
      <w:r>
        <w:t>at 3 positions of the rotor</w:t>
      </w:r>
    </w:p>
    <w:p w14:paraId="39E49296" w14:textId="10D84D7A" w:rsidR="00B1593C" w:rsidRDefault="00B1593C" w:rsidP="00B1593C">
      <w:pPr>
        <w:rPr>
          <w:lang w:val="en-US"/>
        </w:rPr>
      </w:pPr>
    </w:p>
    <w:p w14:paraId="5520F1A6" w14:textId="6BE34D36" w:rsidR="00B1593C" w:rsidRDefault="00B1593C" w:rsidP="00B1593C">
      <w:pPr>
        <w:rPr>
          <w:lang w:val="en-US"/>
        </w:rPr>
      </w:pPr>
    </w:p>
    <w:p w14:paraId="0A15FDA4" w14:textId="08B03B26" w:rsidR="00B1593C" w:rsidRDefault="00B1593C" w:rsidP="00B1593C">
      <w:pPr>
        <w:rPr>
          <w:lang w:val="en-US"/>
        </w:rPr>
      </w:pPr>
    </w:p>
    <w:p w14:paraId="6BD9C79D" w14:textId="1CCBD5B0" w:rsidR="00B1593C" w:rsidRDefault="00B1593C" w:rsidP="00B1593C">
      <w:pPr>
        <w:rPr>
          <w:lang w:val="en-US"/>
        </w:rPr>
      </w:pPr>
    </w:p>
    <w:p w14:paraId="52D179F5" w14:textId="49408E9C" w:rsidR="00B1593C" w:rsidRDefault="00B1593C" w:rsidP="00B1593C">
      <w:pPr>
        <w:rPr>
          <w:lang w:val="en-US"/>
        </w:rPr>
      </w:pPr>
    </w:p>
    <w:p w14:paraId="4CABD202" w14:textId="76A480AC" w:rsidR="00B1593C" w:rsidRDefault="00B1593C" w:rsidP="00B1593C">
      <w:pPr>
        <w:rPr>
          <w:lang w:val="en-US"/>
        </w:rPr>
      </w:pPr>
    </w:p>
    <w:p w14:paraId="1FE9408B" w14:textId="77777777" w:rsidR="00B1593C" w:rsidRPr="00B1593C" w:rsidRDefault="00B1593C" w:rsidP="00B1593C">
      <w:pPr>
        <w:rPr>
          <w:lang w:val="en-US"/>
        </w:rPr>
      </w:pPr>
    </w:p>
    <w:p w14:paraId="6F0ED7F1" w14:textId="77777777" w:rsidR="00044D7F" w:rsidRDefault="00044D7F" w:rsidP="00044D7F">
      <w:pPr>
        <w:pStyle w:val="Balk2"/>
        <w:numPr>
          <w:ilvl w:val="0"/>
          <w:numId w:val="11"/>
        </w:numPr>
        <w:rPr>
          <w:lang w:val="en-US"/>
        </w:rPr>
      </w:pPr>
      <w:bookmarkStart w:id="14" w:name="_Toc34601750"/>
      <w:r>
        <w:rPr>
          <w:lang w:val="en-US"/>
        </w:rPr>
        <w:lastRenderedPageBreak/>
        <w:t>Torque</w:t>
      </w:r>
      <w:bookmarkEnd w:id="14"/>
    </w:p>
    <w:p w14:paraId="277F1F34" w14:textId="77777777" w:rsidR="00044D7F" w:rsidRPr="005B7767" w:rsidRDefault="00044D7F" w:rsidP="00044D7F">
      <w:pPr>
        <w:rPr>
          <w:lang w:val="en-US"/>
        </w:rPr>
      </w:pPr>
    </w:p>
    <w:p w14:paraId="52DCE209" w14:textId="1F620FDE" w:rsidR="00044D7F" w:rsidRDefault="00044D7F" w:rsidP="004C28DA">
      <w:pPr>
        <w:jc w:val="both"/>
        <w:rPr>
          <w:rFonts w:ascii="Times New Roman" w:hAnsi="Times New Roman" w:cs="Times New Roman"/>
          <w:sz w:val="24"/>
          <w:szCs w:val="24"/>
          <w:lang w:val="en-US"/>
        </w:rPr>
      </w:pPr>
      <w:r w:rsidRPr="003704ED">
        <w:rPr>
          <w:rFonts w:ascii="Times New Roman" w:hAnsi="Times New Roman" w:cs="Times New Roman"/>
          <w:sz w:val="24"/>
          <w:szCs w:val="24"/>
          <w:lang w:val="en-US"/>
        </w:rPr>
        <w:t xml:space="preserve">Using FEA, the </w:t>
      </w:r>
      <w:r>
        <w:rPr>
          <w:rFonts w:ascii="Times New Roman" w:hAnsi="Times New Roman" w:cs="Times New Roman"/>
          <w:sz w:val="24"/>
          <w:szCs w:val="24"/>
          <w:lang w:val="en-US"/>
        </w:rPr>
        <w:t>torque</w:t>
      </w:r>
      <w:r w:rsidRPr="003704ED">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for the 3 points </w:t>
      </w:r>
      <w:r w:rsidRPr="003704ED">
        <w:rPr>
          <w:rFonts w:ascii="Times New Roman" w:hAnsi="Times New Roman" w:cs="Times New Roman"/>
          <w:sz w:val="24"/>
          <w:szCs w:val="24"/>
          <w:lang w:val="en-US"/>
        </w:rPr>
        <w:t xml:space="preserve">are obtained as shown in </w:t>
      </w:r>
      <w:r>
        <w:rPr>
          <w:rFonts w:ascii="Times New Roman" w:hAnsi="Times New Roman" w:cs="Times New Roman"/>
          <w:sz w:val="24"/>
          <w:szCs w:val="24"/>
          <w:lang w:val="en-US"/>
        </w:rPr>
        <w:t>Figure 1</w:t>
      </w:r>
      <w:r w:rsidR="00DE66EF">
        <w:rPr>
          <w:rFonts w:ascii="Times New Roman" w:hAnsi="Times New Roman" w:cs="Times New Roman"/>
          <w:sz w:val="24"/>
          <w:szCs w:val="24"/>
          <w:lang w:val="en-US"/>
        </w:rPr>
        <w:t>6</w:t>
      </w:r>
      <w:r>
        <w:rPr>
          <w:rFonts w:ascii="Times New Roman" w:hAnsi="Times New Roman" w:cs="Times New Roman"/>
          <w:sz w:val="24"/>
          <w:szCs w:val="24"/>
          <w:lang w:val="en-US"/>
        </w:rPr>
        <w:t>.</w:t>
      </w:r>
    </w:p>
    <w:p w14:paraId="7ED84C6E" w14:textId="2B054D4D" w:rsidR="00044D7F" w:rsidRDefault="002B1464" w:rsidP="00044D7F">
      <w:pPr>
        <w:keepNext/>
      </w:pPr>
      <w:r>
        <w:rPr>
          <w:rFonts w:ascii="Times New Roman" w:hAnsi="Times New Roman" w:cs="Times New Roman"/>
          <w:noProof/>
          <w:sz w:val="24"/>
          <w:szCs w:val="24"/>
          <w:lang w:val="en-US"/>
        </w:rPr>
        <w:drawing>
          <wp:inline distT="0" distB="0" distL="0" distR="0" wp14:anchorId="1C50BCCA" wp14:editId="0F5AD761">
            <wp:extent cx="5753100" cy="246126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2461260"/>
                    </a:xfrm>
                    <a:prstGeom prst="rect">
                      <a:avLst/>
                    </a:prstGeom>
                    <a:noFill/>
                    <a:ln>
                      <a:noFill/>
                    </a:ln>
                  </pic:spPr>
                </pic:pic>
              </a:graphicData>
            </a:graphic>
          </wp:inline>
        </w:drawing>
      </w:r>
    </w:p>
    <w:p w14:paraId="4AF91E02" w14:textId="4894567B" w:rsidR="00044D7F" w:rsidRDefault="00044D7F" w:rsidP="00044D7F">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50F81">
        <w:rPr>
          <w:noProof/>
        </w:rPr>
        <w:t>16</w:t>
      </w:r>
      <w:r>
        <w:fldChar w:fldCharType="end"/>
      </w:r>
      <w:r>
        <w:t xml:space="preserve">: Torque of the system </w:t>
      </w:r>
      <w:r w:rsidR="002B1464">
        <w:t xml:space="preserve">with nonlinear materials </w:t>
      </w:r>
      <w:r>
        <w:t>at 3 positions of the rotor</w:t>
      </w:r>
    </w:p>
    <w:p w14:paraId="752474D8" w14:textId="4DFDA821" w:rsidR="00044D7F" w:rsidRDefault="00892773" w:rsidP="00892773">
      <w:pPr>
        <w:pStyle w:val="Balk2"/>
        <w:numPr>
          <w:ilvl w:val="0"/>
          <w:numId w:val="11"/>
        </w:numPr>
        <w:rPr>
          <w:lang w:val="en-US"/>
        </w:rPr>
      </w:pPr>
      <w:bookmarkStart w:id="15" w:name="_Toc34601751"/>
      <w:r>
        <w:rPr>
          <w:lang w:val="en-US"/>
        </w:rPr>
        <w:t>Comparing the linear and nonline</w:t>
      </w:r>
      <w:r w:rsidR="005C1472">
        <w:rPr>
          <w:lang w:val="en-US"/>
        </w:rPr>
        <w:t>ar material characteristics</w:t>
      </w:r>
      <w:bookmarkEnd w:id="15"/>
    </w:p>
    <w:p w14:paraId="6E6F1B68" w14:textId="28DEC4B7" w:rsidR="00892773" w:rsidRPr="00447319" w:rsidRDefault="00382A10" w:rsidP="00447319">
      <w:pPr>
        <w:jc w:val="both"/>
        <w:rPr>
          <w:rFonts w:ascii="Times New Roman" w:hAnsi="Times New Roman" w:cs="Times New Roman"/>
          <w:sz w:val="24"/>
          <w:szCs w:val="24"/>
          <w:lang w:val="en-US"/>
        </w:rPr>
      </w:pPr>
      <w:r>
        <w:rPr>
          <w:rFonts w:ascii="Times New Roman" w:hAnsi="Times New Roman" w:cs="Times New Roman"/>
          <w:sz w:val="24"/>
          <w:szCs w:val="24"/>
          <w:lang w:val="en-US"/>
        </w:rPr>
        <w:t>The simulation results differ from each other as the permeability of nonlinear material is smaller comparing the linear material. In our case, the core is not saturated as MMF is not high enough to go in saturating part.</w:t>
      </w:r>
    </w:p>
    <w:p w14:paraId="6B6EB4A1" w14:textId="1923CD45" w:rsidR="006F2789" w:rsidRPr="00E42DF1" w:rsidRDefault="002C0EB8" w:rsidP="002C0EB8">
      <w:pPr>
        <w:pStyle w:val="Balk1"/>
        <w:numPr>
          <w:ilvl w:val="0"/>
          <w:numId w:val="4"/>
        </w:numPr>
        <w:rPr>
          <w:rFonts w:ascii="Times New Roman" w:hAnsi="Times New Roman" w:cs="Times New Roman"/>
          <w:lang w:val="en-US"/>
        </w:rPr>
      </w:pPr>
      <w:bookmarkStart w:id="16" w:name="_Toc34601752"/>
      <w:r w:rsidRPr="00A20264">
        <w:rPr>
          <w:rFonts w:ascii="Times New Roman" w:hAnsi="Times New Roman" w:cs="Times New Roman"/>
          <w:lang w:val="en-US"/>
        </w:rPr>
        <w:t>Control Method</w:t>
      </w:r>
      <w:bookmarkEnd w:id="16"/>
    </w:p>
    <w:p w14:paraId="1E398E13" w14:textId="5D3F6B65" w:rsidR="008F4A4C" w:rsidRPr="00A66CEC" w:rsidRDefault="000D4BAC" w:rsidP="006B1C68">
      <w:pPr>
        <w:jc w:val="both"/>
        <w:rPr>
          <w:rFonts w:ascii="Times New Roman" w:hAnsi="Times New Roman" w:cs="Times New Roman"/>
          <w:sz w:val="24"/>
          <w:szCs w:val="24"/>
          <w:lang w:val="en-US"/>
        </w:rPr>
      </w:pPr>
      <w:r w:rsidRPr="00A66CEC">
        <w:rPr>
          <w:rFonts w:ascii="Times New Roman" w:hAnsi="Times New Roman" w:cs="Times New Roman"/>
          <w:sz w:val="24"/>
          <w:szCs w:val="24"/>
          <w:lang w:val="en-US"/>
        </w:rPr>
        <w:t>Normally, to control a machine, the excitation shouldn’t be DC as it is only able to align the rotor to a position. In order to control a machine, an AC excitation should be implemented to the system and frequency, magnitude can be controlled to control speed and position of the system. This AC signal can be sinusoidal or square wave.</w:t>
      </w:r>
      <w:r w:rsidR="00B55BDD" w:rsidRPr="00A66CEC">
        <w:rPr>
          <w:rFonts w:ascii="Times New Roman" w:hAnsi="Times New Roman" w:cs="Times New Roman"/>
          <w:sz w:val="24"/>
          <w:szCs w:val="24"/>
          <w:lang w:val="en-US"/>
        </w:rPr>
        <w:t xml:space="preserve"> Note that if the rotor position is totally aligned with stator part, even AC signal is not enough to control it as it cannot rotate the rotor.</w:t>
      </w:r>
    </w:p>
    <w:p w14:paraId="6507E784" w14:textId="4D154E22" w:rsidR="00A66CEC" w:rsidRPr="00A66CEC" w:rsidRDefault="00A66CEC" w:rsidP="006B1C68">
      <w:pPr>
        <w:jc w:val="both"/>
        <w:rPr>
          <w:rFonts w:ascii="Times New Roman" w:hAnsi="Times New Roman" w:cs="Times New Roman"/>
          <w:sz w:val="24"/>
          <w:szCs w:val="24"/>
          <w:lang w:val="en-US"/>
        </w:rPr>
      </w:pPr>
      <w:r w:rsidRPr="00A66CEC">
        <w:rPr>
          <w:rFonts w:ascii="Times New Roman" w:hAnsi="Times New Roman" w:cs="Times New Roman"/>
          <w:sz w:val="24"/>
          <w:szCs w:val="24"/>
          <w:lang w:val="en-US"/>
        </w:rPr>
        <w:t>The torque can be calculated using the equation (3)</w:t>
      </w:r>
      <w:r>
        <w:rPr>
          <w:rFonts w:ascii="Times New Roman" w:hAnsi="Times New Roman" w:cs="Times New Roman"/>
          <w:sz w:val="24"/>
          <w:szCs w:val="24"/>
          <w:lang w:val="en-US"/>
        </w:rPr>
        <w:t>. The excitation can be taken as sinusoidal waveform. Then, net torque can be calculated. In the formulized torque equation, the system depends on electrical frequency and rotor position. By adjusting the excitation waveforms, machine can be controlled.</w:t>
      </w:r>
    </w:p>
    <w:p w14:paraId="619E8CCB" w14:textId="235329FF" w:rsidR="009B6C40" w:rsidRPr="00E42DF1" w:rsidRDefault="009B6C40" w:rsidP="009B6C40">
      <w:pPr>
        <w:pStyle w:val="Balk1"/>
        <w:numPr>
          <w:ilvl w:val="0"/>
          <w:numId w:val="4"/>
        </w:numPr>
        <w:rPr>
          <w:rFonts w:ascii="Times New Roman" w:hAnsi="Times New Roman" w:cs="Times New Roman"/>
          <w:lang w:val="en-US"/>
        </w:rPr>
      </w:pPr>
      <w:bookmarkStart w:id="17" w:name="_Toc34601753"/>
      <w:r w:rsidRPr="00A20264">
        <w:rPr>
          <w:rFonts w:ascii="Times New Roman" w:hAnsi="Times New Roman" w:cs="Times New Roman"/>
          <w:lang w:val="en-US"/>
        </w:rPr>
        <w:t>Conclusion</w:t>
      </w:r>
      <w:bookmarkEnd w:id="17"/>
    </w:p>
    <w:p w14:paraId="7FD84288" w14:textId="39983871" w:rsidR="009B6C40" w:rsidRDefault="009B6C40" w:rsidP="00704B56">
      <w:pPr>
        <w:ind w:firstLine="360"/>
        <w:jc w:val="both"/>
        <w:rPr>
          <w:rFonts w:ascii="Times New Roman" w:hAnsi="Times New Roman" w:cs="Times New Roman"/>
          <w:sz w:val="24"/>
          <w:lang w:val="en-US"/>
        </w:rPr>
      </w:pPr>
      <w:r w:rsidRPr="00A20264">
        <w:rPr>
          <w:rFonts w:ascii="Times New Roman" w:hAnsi="Times New Roman" w:cs="Times New Roman"/>
          <w:sz w:val="24"/>
          <w:lang w:val="en-US"/>
        </w:rPr>
        <w:t xml:space="preserve">In this project, </w:t>
      </w:r>
      <w:r w:rsidR="0039199C">
        <w:rPr>
          <w:rFonts w:ascii="Times New Roman" w:hAnsi="Times New Roman" w:cs="Times New Roman"/>
          <w:sz w:val="24"/>
          <w:lang w:val="en-US"/>
        </w:rPr>
        <w:t xml:space="preserve">the analysis of a magnetic system with linear and nonlinear materials are performed. </w:t>
      </w:r>
      <w:r w:rsidR="009F3EE7">
        <w:rPr>
          <w:rFonts w:ascii="Times New Roman" w:hAnsi="Times New Roman" w:cs="Times New Roman"/>
          <w:sz w:val="24"/>
          <w:lang w:val="en-US"/>
        </w:rPr>
        <w:t>Firstly,</w:t>
      </w:r>
      <w:r w:rsidR="0031313B">
        <w:rPr>
          <w:rFonts w:ascii="Times New Roman" w:hAnsi="Times New Roman" w:cs="Times New Roman"/>
          <w:sz w:val="24"/>
          <w:lang w:val="en-US"/>
        </w:rPr>
        <w:t xml:space="preserve"> </w:t>
      </w:r>
      <w:r w:rsidR="0039199C">
        <w:rPr>
          <w:rFonts w:ascii="Times New Roman" w:hAnsi="Times New Roman" w:cs="Times New Roman"/>
          <w:sz w:val="24"/>
          <w:lang w:val="en-US"/>
        </w:rPr>
        <w:t xml:space="preserve">analytical calculations are performed. Then, a 2D FEA model is created. Solving the FEA model with linear and nonlinear materials, the results are compared. </w:t>
      </w:r>
      <w:r w:rsidR="00584C9D">
        <w:rPr>
          <w:rFonts w:ascii="Times New Roman" w:hAnsi="Times New Roman" w:cs="Times New Roman"/>
          <w:sz w:val="24"/>
          <w:lang w:val="en-US"/>
        </w:rPr>
        <w:t>Later</w:t>
      </w:r>
      <w:r w:rsidR="0039199C">
        <w:rPr>
          <w:rFonts w:ascii="Times New Roman" w:hAnsi="Times New Roman" w:cs="Times New Roman"/>
          <w:sz w:val="24"/>
          <w:lang w:val="en-US"/>
        </w:rPr>
        <w:t>, it is seen that the</w:t>
      </w:r>
      <w:r w:rsidR="00097559">
        <w:rPr>
          <w:rFonts w:ascii="Times New Roman" w:hAnsi="Times New Roman" w:cs="Times New Roman"/>
          <w:sz w:val="24"/>
          <w:lang w:val="en-US"/>
        </w:rPr>
        <w:t>re is little mismatch between</w:t>
      </w:r>
      <w:r w:rsidR="0039199C">
        <w:rPr>
          <w:rFonts w:ascii="Times New Roman" w:hAnsi="Times New Roman" w:cs="Times New Roman"/>
          <w:sz w:val="24"/>
          <w:lang w:val="en-US"/>
        </w:rPr>
        <w:t xml:space="preserve"> analytical results </w:t>
      </w:r>
      <w:r w:rsidR="00097559">
        <w:rPr>
          <w:rFonts w:ascii="Times New Roman" w:hAnsi="Times New Roman" w:cs="Times New Roman"/>
          <w:sz w:val="24"/>
          <w:lang w:val="en-US"/>
        </w:rPr>
        <w:t>and simulations as the number of samples are less and some assumptions are made.</w:t>
      </w:r>
      <w:r w:rsidR="00584C9D">
        <w:rPr>
          <w:rFonts w:ascii="Times New Roman" w:hAnsi="Times New Roman" w:cs="Times New Roman"/>
          <w:sz w:val="24"/>
          <w:lang w:val="en-US"/>
        </w:rPr>
        <w:t xml:space="preserve"> Finally, a control method is proposed for this system. The rotor cannot fully rotate as DC excitation is able to oscillate the rotor between 2 positions.</w:t>
      </w:r>
    </w:p>
    <w:p w14:paraId="73FD6AFA" w14:textId="3BBEB6F6" w:rsidR="00097559" w:rsidRDefault="00097559" w:rsidP="00097559">
      <w:pPr>
        <w:pStyle w:val="Balk1"/>
        <w:numPr>
          <w:ilvl w:val="0"/>
          <w:numId w:val="4"/>
        </w:numPr>
        <w:rPr>
          <w:rFonts w:ascii="Times New Roman" w:hAnsi="Times New Roman" w:cs="Times New Roman"/>
          <w:lang w:val="en-US"/>
        </w:rPr>
      </w:pPr>
      <w:bookmarkStart w:id="18" w:name="_Toc34601754"/>
      <w:r>
        <w:rPr>
          <w:rFonts w:ascii="Times New Roman" w:hAnsi="Times New Roman" w:cs="Times New Roman"/>
          <w:lang w:val="en-US"/>
        </w:rPr>
        <w:lastRenderedPageBreak/>
        <w:t>Appendix</w:t>
      </w:r>
      <w:bookmarkEnd w:id="18"/>
    </w:p>
    <w:p w14:paraId="37F9BBEE" w14:textId="77777777" w:rsidR="00097559" w:rsidRPr="00097559" w:rsidRDefault="00097559" w:rsidP="00097559">
      <w:pPr>
        <w:rPr>
          <w:lang w:val="en-US"/>
        </w:rPr>
      </w:pPr>
    </w:p>
    <w:p w14:paraId="05BBBC2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theta</w:t>
      </w:r>
      <w:proofErr w:type="spellEnd"/>
      <w:proofErr w:type="gramEnd"/>
      <w:r w:rsidRPr="00A20264">
        <w:rPr>
          <w:rFonts w:ascii="Times New Roman" w:hAnsi="Times New Roman" w:cs="Times New Roman"/>
          <w:color w:val="000000"/>
          <w:sz w:val="20"/>
          <w:szCs w:val="20"/>
          <w:lang w:val="tr-TR"/>
        </w:rPr>
        <w:t xml:space="preserve">= [0 45 90 135 180 225 270 315 360 ]; </w:t>
      </w:r>
      <w:r w:rsidRPr="00A20264">
        <w:rPr>
          <w:rFonts w:ascii="Times New Roman" w:hAnsi="Times New Roman" w:cs="Times New Roman"/>
          <w:color w:val="228B22"/>
          <w:sz w:val="20"/>
          <w:szCs w:val="20"/>
          <w:lang w:val="tr-TR"/>
        </w:rPr>
        <w:t xml:space="preserve">%% </w:t>
      </w:r>
      <w:proofErr w:type="spellStart"/>
      <w:r w:rsidRPr="00A20264">
        <w:rPr>
          <w:rFonts w:ascii="Times New Roman" w:hAnsi="Times New Roman" w:cs="Times New Roman"/>
          <w:color w:val="228B22"/>
          <w:sz w:val="20"/>
          <w:szCs w:val="20"/>
          <w:lang w:val="tr-TR"/>
        </w:rPr>
        <w:t>degree</w:t>
      </w:r>
      <w:proofErr w:type="spellEnd"/>
    </w:p>
    <w:p w14:paraId="0E2D4922"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airgap</w:t>
      </w:r>
      <w:proofErr w:type="spellEnd"/>
      <w:proofErr w:type="gramEnd"/>
      <w:r w:rsidRPr="00A20264">
        <w:rPr>
          <w:rFonts w:ascii="Times New Roman" w:hAnsi="Times New Roman" w:cs="Times New Roman"/>
          <w:color w:val="000000"/>
          <w:sz w:val="20"/>
          <w:szCs w:val="20"/>
          <w:lang w:val="tr-TR"/>
        </w:rPr>
        <w:t xml:space="preserve">= [0.5 1.5 2.5 1.5 0.5 1.5 2.5 1.5 0.5 ]; </w:t>
      </w:r>
      <w:r w:rsidRPr="00A20264">
        <w:rPr>
          <w:rFonts w:ascii="Times New Roman" w:hAnsi="Times New Roman" w:cs="Times New Roman"/>
          <w:color w:val="228B22"/>
          <w:sz w:val="20"/>
          <w:szCs w:val="20"/>
          <w:lang w:val="tr-TR"/>
        </w:rPr>
        <w:t>% mm</w:t>
      </w:r>
    </w:p>
    <w:p w14:paraId="7A5B5C96"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gramStart"/>
      <w:r w:rsidRPr="00A20264">
        <w:rPr>
          <w:rFonts w:ascii="Times New Roman" w:hAnsi="Times New Roman" w:cs="Times New Roman"/>
          <w:color w:val="000000"/>
          <w:sz w:val="20"/>
          <w:szCs w:val="20"/>
          <w:lang w:val="tr-TR"/>
        </w:rPr>
        <w:t>mu</w:t>
      </w:r>
      <w:proofErr w:type="gramEnd"/>
      <w:r w:rsidRPr="00A20264">
        <w:rPr>
          <w:rFonts w:ascii="Times New Roman" w:hAnsi="Times New Roman" w:cs="Times New Roman"/>
          <w:color w:val="000000"/>
          <w:sz w:val="20"/>
          <w:szCs w:val="20"/>
          <w:lang w:val="tr-TR"/>
        </w:rPr>
        <w:t>=4*pi*1e-7;</w:t>
      </w:r>
    </w:p>
    <w:p w14:paraId="1DFBF26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r w:rsidRPr="00A20264">
        <w:rPr>
          <w:rFonts w:ascii="Times New Roman" w:hAnsi="Times New Roman" w:cs="Times New Roman"/>
          <w:color w:val="000000"/>
          <w:sz w:val="20"/>
          <w:szCs w:val="20"/>
          <w:lang w:val="tr-TR"/>
        </w:rPr>
        <w:t>App</w:t>
      </w:r>
      <w:proofErr w:type="spellEnd"/>
      <w:r w:rsidRPr="00A20264">
        <w:rPr>
          <w:rFonts w:ascii="Times New Roman" w:hAnsi="Times New Roman" w:cs="Times New Roman"/>
          <w:color w:val="000000"/>
          <w:sz w:val="20"/>
          <w:szCs w:val="20"/>
          <w:lang w:val="tr-TR"/>
        </w:rPr>
        <w:t>= (2*pi*12.5*</w:t>
      </w:r>
      <w:proofErr w:type="gramStart"/>
      <w:r w:rsidRPr="00A20264">
        <w:rPr>
          <w:rFonts w:ascii="Times New Roman" w:hAnsi="Times New Roman" w:cs="Times New Roman"/>
          <w:color w:val="000000"/>
          <w:sz w:val="20"/>
          <w:szCs w:val="20"/>
          <w:lang w:val="tr-TR"/>
        </w:rPr>
        <w:t>20)*</w:t>
      </w:r>
      <w:proofErr w:type="gramEnd"/>
      <w:r w:rsidRPr="00A20264">
        <w:rPr>
          <w:rFonts w:ascii="Times New Roman" w:hAnsi="Times New Roman" w:cs="Times New Roman"/>
          <w:color w:val="000000"/>
          <w:sz w:val="20"/>
          <w:szCs w:val="20"/>
          <w:lang w:val="tr-TR"/>
        </w:rPr>
        <w:t xml:space="preserve">76/360; </w:t>
      </w:r>
      <w:r w:rsidRPr="00A20264">
        <w:rPr>
          <w:rFonts w:ascii="Times New Roman" w:hAnsi="Times New Roman" w:cs="Times New Roman"/>
          <w:color w:val="228B22"/>
          <w:sz w:val="20"/>
          <w:szCs w:val="20"/>
          <w:lang w:val="tr-TR"/>
        </w:rPr>
        <w:t>%% mm^2</w:t>
      </w:r>
    </w:p>
    <w:p w14:paraId="658E783C"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R=1e3*2*</w:t>
      </w:r>
      <w:proofErr w:type="spellStart"/>
      <w:r w:rsidRPr="00A20264">
        <w:rPr>
          <w:rFonts w:ascii="Times New Roman" w:hAnsi="Times New Roman" w:cs="Times New Roman"/>
          <w:color w:val="000000"/>
          <w:sz w:val="20"/>
          <w:szCs w:val="20"/>
          <w:lang w:val="tr-TR"/>
        </w:rPr>
        <w:t>airgap</w:t>
      </w:r>
      <w:proofErr w:type="spellEnd"/>
      <w:r w:rsidRPr="00A20264">
        <w:rPr>
          <w:rFonts w:ascii="Times New Roman" w:hAnsi="Times New Roman" w:cs="Times New Roman"/>
          <w:color w:val="000000"/>
          <w:sz w:val="20"/>
          <w:szCs w:val="20"/>
          <w:lang w:val="tr-TR"/>
        </w:rPr>
        <w:t>/(mu*</w:t>
      </w:r>
      <w:proofErr w:type="spellStart"/>
      <w:r w:rsidRPr="00A20264">
        <w:rPr>
          <w:rFonts w:ascii="Times New Roman" w:hAnsi="Times New Roman" w:cs="Times New Roman"/>
          <w:color w:val="000000"/>
          <w:sz w:val="20"/>
          <w:szCs w:val="20"/>
          <w:lang w:val="tr-TR"/>
        </w:rPr>
        <w:t>App</w:t>
      </w:r>
      <w:proofErr w:type="spellEnd"/>
      <w:r w:rsidRPr="00A20264">
        <w:rPr>
          <w:rFonts w:ascii="Times New Roman" w:hAnsi="Times New Roman" w:cs="Times New Roman"/>
          <w:color w:val="000000"/>
          <w:sz w:val="20"/>
          <w:szCs w:val="20"/>
          <w:lang w:val="tr-TR"/>
        </w:rPr>
        <w:t>);</w:t>
      </w:r>
    </w:p>
    <w:p w14:paraId="25A77F7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N= 250;</w:t>
      </w:r>
    </w:p>
    <w:p w14:paraId="25D1169A"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L= N^2./R;</w:t>
      </w:r>
    </w:p>
    <w:p w14:paraId="615CD1C8"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 xml:space="preserve"> </w:t>
      </w:r>
    </w:p>
    <w:p w14:paraId="40E8DC91"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figure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000000"/>
          <w:sz w:val="20"/>
          <w:szCs w:val="20"/>
          <w:lang w:val="tr-TR"/>
        </w:rPr>
        <w:t>);</w:t>
      </w:r>
    </w:p>
    <w:p w14:paraId="40628AA1"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plot</w:t>
      </w:r>
      <w:proofErr w:type="spellEnd"/>
      <w:proofErr w:type="gramEnd"/>
      <w:r w:rsidRPr="00A20264">
        <w:rPr>
          <w:rFonts w:ascii="Times New Roman" w:hAnsi="Times New Roman" w:cs="Times New Roman"/>
          <w:color w:val="000000"/>
          <w:sz w:val="20"/>
          <w:szCs w:val="20"/>
          <w:lang w:val="tr-TR"/>
        </w:rPr>
        <w:t>(theta,R,</w:t>
      </w:r>
      <w:r w:rsidRPr="00A20264">
        <w:rPr>
          <w:rFonts w:ascii="Times New Roman" w:hAnsi="Times New Roman" w:cs="Times New Roman"/>
          <w:color w:val="A020F0"/>
          <w:sz w:val="20"/>
          <w:szCs w:val="20"/>
          <w:lang w:val="tr-TR"/>
        </w:rPr>
        <w:t>'LineWidth'</w:t>
      </w:r>
      <w:r w:rsidRPr="00A20264">
        <w:rPr>
          <w:rFonts w:ascii="Times New Roman" w:hAnsi="Times New Roman" w:cs="Times New Roman"/>
          <w:color w:val="000000"/>
          <w:sz w:val="20"/>
          <w:szCs w:val="20"/>
          <w:lang w:val="tr-TR"/>
        </w:rPr>
        <w:t>,2);</w:t>
      </w:r>
    </w:p>
    <w:p w14:paraId="1F6D282B"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title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Effective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reluctance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according</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to</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39AABFC1"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ylabel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Airgap</w:t>
      </w:r>
      <w:proofErr w:type="spellEnd"/>
      <w:r w:rsidRPr="00A20264">
        <w:rPr>
          <w:rFonts w:ascii="Times New Roman" w:hAnsi="Times New Roman" w:cs="Times New Roman"/>
          <w:color w:val="A020F0"/>
          <w:sz w:val="20"/>
          <w:szCs w:val="20"/>
          <w:lang w:val="tr-TR"/>
        </w:rPr>
        <w:t>(mm)'</w:t>
      </w:r>
      <w:r w:rsidRPr="00A20264">
        <w:rPr>
          <w:rFonts w:ascii="Times New Roman" w:hAnsi="Times New Roman" w:cs="Times New Roman"/>
          <w:color w:val="000000"/>
          <w:sz w:val="20"/>
          <w:szCs w:val="20"/>
          <w:lang w:val="tr-TR"/>
        </w:rPr>
        <w:t>);</w:t>
      </w:r>
    </w:p>
    <w:p w14:paraId="668B298D"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xlabel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Degree</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03C5E948"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grid</w:t>
      </w:r>
      <w:proofErr w:type="spellEnd"/>
      <w:proofErr w:type="gramEnd"/>
      <w:r w:rsidRPr="00A20264">
        <w:rPr>
          <w:rFonts w:ascii="Times New Roman" w:hAnsi="Times New Roman" w:cs="Times New Roman"/>
          <w:color w:val="000000"/>
          <w:sz w:val="20"/>
          <w:szCs w:val="20"/>
          <w:lang w:val="tr-TR"/>
        </w:rPr>
        <w:t xml:space="preserve"> </w:t>
      </w:r>
      <w:r w:rsidRPr="00A20264">
        <w:rPr>
          <w:rFonts w:ascii="Times New Roman" w:hAnsi="Times New Roman" w:cs="Times New Roman"/>
          <w:color w:val="A020F0"/>
          <w:sz w:val="20"/>
          <w:szCs w:val="20"/>
          <w:lang w:val="tr-TR"/>
        </w:rPr>
        <w:t>on</w:t>
      </w:r>
      <w:r w:rsidRPr="00A20264">
        <w:rPr>
          <w:rFonts w:ascii="Times New Roman" w:hAnsi="Times New Roman" w:cs="Times New Roman"/>
          <w:color w:val="000000"/>
          <w:sz w:val="20"/>
          <w:szCs w:val="20"/>
          <w:lang w:val="tr-TR"/>
        </w:rPr>
        <w:t>;</w:t>
      </w:r>
    </w:p>
    <w:p w14:paraId="5A93279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 xml:space="preserve"> </w:t>
      </w:r>
    </w:p>
    <w:p w14:paraId="5A6229FD"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figure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000000"/>
          <w:sz w:val="20"/>
          <w:szCs w:val="20"/>
          <w:lang w:val="tr-TR"/>
        </w:rPr>
        <w:t>);</w:t>
      </w:r>
    </w:p>
    <w:p w14:paraId="02F1A4DB"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plot</w:t>
      </w:r>
      <w:proofErr w:type="spellEnd"/>
      <w:proofErr w:type="gramEnd"/>
      <w:r w:rsidRPr="00A20264">
        <w:rPr>
          <w:rFonts w:ascii="Times New Roman" w:hAnsi="Times New Roman" w:cs="Times New Roman"/>
          <w:color w:val="000000"/>
          <w:sz w:val="20"/>
          <w:szCs w:val="20"/>
          <w:lang w:val="tr-TR"/>
        </w:rPr>
        <w:t>(theta,L,</w:t>
      </w:r>
      <w:r w:rsidRPr="00A20264">
        <w:rPr>
          <w:rFonts w:ascii="Times New Roman" w:hAnsi="Times New Roman" w:cs="Times New Roman"/>
          <w:color w:val="A020F0"/>
          <w:sz w:val="20"/>
          <w:szCs w:val="20"/>
          <w:lang w:val="tr-TR"/>
        </w:rPr>
        <w:t>'LineWidth'</w:t>
      </w:r>
      <w:r w:rsidRPr="00A20264">
        <w:rPr>
          <w:rFonts w:ascii="Times New Roman" w:hAnsi="Times New Roman" w:cs="Times New Roman"/>
          <w:color w:val="000000"/>
          <w:sz w:val="20"/>
          <w:szCs w:val="20"/>
          <w:lang w:val="tr-TR"/>
        </w:rPr>
        <w:t>,2);</w:t>
      </w:r>
    </w:p>
    <w:p w14:paraId="0B4E2626"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title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Effective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inductance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according</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to</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501A4950"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ylabel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Airgap</w:t>
      </w:r>
      <w:proofErr w:type="spellEnd"/>
      <w:r w:rsidRPr="00A20264">
        <w:rPr>
          <w:rFonts w:ascii="Times New Roman" w:hAnsi="Times New Roman" w:cs="Times New Roman"/>
          <w:color w:val="A020F0"/>
          <w:sz w:val="20"/>
          <w:szCs w:val="20"/>
          <w:lang w:val="tr-TR"/>
        </w:rPr>
        <w:t>(mm)'</w:t>
      </w:r>
      <w:r w:rsidRPr="00A20264">
        <w:rPr>
          <w:rFonts w:ascii="Times New Roman" w:hAnsi="Times New Roman" w:cs="Times New Roman"/>
          <w:color w:val="000000"/>
          <w:sz w:val="20"/>
          <w:szCs w:val="20"/>
          <w:lang w:val="tr-TR"/>
        </w:rPr>
        <w:t>);</w:t>
      </w:r>
    </w:p>
    <w:p w14:paraId="1B7B53CD"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xlabel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Degree</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654AB08B"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grid</w:t>
      </w:r>
      <w:proofErr w:type="spellEnd"/>
      <w:proofErr w:type="gramEnd"/>
      <w:r w:rsidRPr="00A20264">
        <w:rPr>
          <w:rFonts w:ascii="Times New Roman" w:hAnsi="Times New Roman" w:cs="Times New Roman"/>
          <w:color w:val="000000"/>
          <w:sz w:val="20"/>
          <w:szCs w:val="20"/>
          <w:lang w:val="tr-TR"/>
        </w:rPr>
        <w:t xml:space="preserve"> </w:t>
      </w:r>
      <w:r w:rsidRPr="00A20264">
        <w:rPr>
          <w:rFonts w:ascii="Times New Roman" w:hAnsi="Times New Roman" w:cs="Times New Roman"/>
          <w:color w:val="A020F0"/>
          <w:sz w:val="20"/>
          <w:szCs w:val="20"/>
          <w:lang w:val="tr-TR"/>
        </w:rPr>
        <w:t>on</w:t>
      </w:r>
      <w:r w:rsidRPr="00A20264">
        <w:rPr>
          <w:rFonts w:ascii="Times New Roman" w:hAnsi="Times New Roman" w:cs="Times New Roman"/>
          <w:color w:val="000000"/>
          <w:sz w:val="20"/>
          <w:szCs w:val="20"/>
          <w:lang w:val="tr-TR"/>
        </w:rPr>
        <w:t>;</w:t>
      </w:r>
    </w:p>
    <w:p w14:paraId="7D63B2DD"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 xml:space="preserve"> </w:t>
      </w:r>
    </w:p>
    <w:p w14:paraId="74D1B77A"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228B22"/>
          <w:sz w:val="20"/>
          <w:szCs w:val="20"/>
          <w:lang w:val="tr-TR"/>
        </w:rPr>
        <w:t>%%</w:t>
      </w:r>
    </w:p>
    <w:p w14:paraId="2C78B271"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theta</w:t>
      </w:r>
      <w:proofErr w:type="spellEnd"/>
      <w:proofErr w:type="gramEnd"/>
      <w:r w:rsidRPr="00A20264">
        <w:rPr>
          <w:rFonts w:ascii="Times New Roman" w:hAnsi="Times New Roman" w:cs="Times New Roman"/>
          <w:color w:val="000000"/>
          <w:sz w:val="20"/>
          <w:szCs w:val="20"/>
          <w:lang w:val="tr-TR"/>
        </w:rPr>
        <w:t>= [0 45 90 135 180 225 270 315];</w:t>
      </w:r>
    </w:p>
    <w:p w14:paraId="2D625AEA"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dL</w:t>
      </w:r>
      <w:proofErr w:type="spellEnd"/>
      <w:proofErr w:type="gramEnd"/>
      <w:r w:rsidRPr="00A20264">
        <w:rPr>
          <w:rFonts w:ascii="Times New Roman" w:hAnsi="Times New Roman" w:cs="Times New Roman"/>
          <w:color w:val="000000"/>
          <w:sz w:val="20"/>
          <w:szCs w:val="20"/>
          <w:lang w:val="tr-TR"/>
        </w:rPr>
        <w:t>= L(2:end)-L(1:end-1);</w:t>
      </w:r>
    </w:p>
    <w:p w14:paraId="31468FE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dL</w:t>
      </w:r>
      <w:proofErr w:type="gramEnd"/>
      <w:r w:rsidRPr="00A20264">
        <w:rPr>
          <w:rFonts w:ascii="Times New Roman" w:hAnsi="Times New Roman" w:cs="Times New Roman"/>
          <w:color w:val="000000"/>
          <w:sz w:val="20"/>
          <w:szCs w:val="20"/>
          <w:lang w:val="tr-TR"/>
        </w:rPr>
        <w:t>_theta</w:t>
      </w:r>
      <w:proofErr w:type="spellEnd"/>
      <w:r w:rsidRPr="00A20264">
        <w:rPr>
          <w:rFonts w:ascii="Times New Roman" w:hAnsi="Times New Roman" w:cs="Times New Roman"/>
          <w:color w:val="000000"/>
          <w:sz w:val="20"/>
          <w:szCs w:val="20"/>
          <w:lang w:val="tr-TR"/>
        </w:rPr>
        <w:t xml:space="preserve">= </w:t>
      </w:r>
      <w:proofErr w:type="spellStart"/>
      <w:r w:rsidRPr="00A20264">
        <w:rPr>
          <w:rFonts w:ascii="Times New Roman" w:hAnsi="Times New Roman" w:cs="Times New Roman"/>
          <w:color w:val="000000"/>
          <w:sz w:val="20"/>
          <w:szCs w:val="20"/>
          <w:lang w:val="tr-TR"/>
        </w:rPr>
        <w:t>dL</w:t>
      </w:r>
      <w:proofErr w:type="spellEnd"/>
      <w:r w:rsidRPr="00A20264">
        <w:rPr>
          <w:rFonts w:ascii="Times New Roman" w:hAnsi="Times New Roman" w:cs="Times New Roman"/>
          <w:color w:val="000000"/>
          <w:sz w:val="20"/>
          <w:szCs w:val="20"/>
          <w:lang w:val="tr-TR"/>
        </w:rPr>
        <w:t>*4/pi;</w:t>
      </w:r>
    </w:p>
    <w:p w14:paraId="7B0AB8E0"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 xml:space="preserve"> </w:t>
      </w:r>
    </w:p>
    <w:p w14:paraId="6563592B"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T= 4.5*</w:t>
      </w:r>
      <w:proofErr w:type="spellStart"/>
      <w:r w:rsidRPr="00A20264">
        <w:rPr>
          <w:rFonts w:ascii="Times New Roman" w:hAnsi="Times New Roman" w:cs="Times New Roman"/>
          <w:color w:val="000000"/>
          <w:sz w:val="20"/>
          <w:szCs w:val="20"/>
          <w:lang w:val="tr-TR"/>
        </w:rPr>
        <w:t>dL_theta</w:t>
      </w:r>
      <w:proofErr w:type="spellEnd"/>
      <w:r w:rsidRPr="00A20264">
        <w:rPr>
          <w:rFonts w:ascii="Times New Roman" w:hAnsi="Times New Roman" w:cs="Times New Roman"/>
          <w:color w:val="000000"/>
          <w:sz w:val="20"/>
          <w:szCs w:val="20"/>
          <w:lang w:val="tr-TR"/>
        </w:rPr>
        <w:t>;</w:t>
      </w:r>
    </w:p>
    <w:p w14:paraId="2F60A0C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r w:rsidRPr="00A20264">
        <w:rPr>
          <w:rFonts w:ascii="Times New Roman" w:hAnsi="Times New Roman" w:cs="Times New Roman"/>
          <w:color w:val="000000"/>
          <w:sz w:val="20"/>
          <w:szCs w:val="20"/>
          <w:lang w:val="tr-TR"/>
        </w:rPr>
        <w:t xml:space="preserve"> </w:t>
      </w:r>
    </w:p>
    <w:p w14:paraId="29042006"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figure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000000"/>
          <w:sz w:val="20"/>
          <w:szCs w:val="20"/>
          <w:lang w:val="tr-TR"/>
        </w:rPr>
        <w:t>);</w:t>
      </w:r>
    </w:p>
    <w:p w14:paraId="1E4D4F16"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plot</w:t>
      </w:r>
      <w:proofErr w:type="spellEnd"/>
      <w:proofErr w:type="gramEnd"/>
      <w:r w:rsidRPr="00A20264">
        <w:rPr>
          <w:rFonts w:ascii="Times New Roman" w:hAnsi="Times New Roman" w:cs="Times New Roman"/>
          <w:color w:val="000000"/>
          <w:sz w:val="20"/>
          <w:szCs w:val="20"/>
          <w:lang w:val="tr-TR"/>
        </w:rPr>
        <w:t>(theta,T,</w:t>
      </w:r>
      <w:r w:rsidRPr="00A20264">
        <w:rPr>
          <w:rFonts w:ascii="Times New Roman" w:hAnsi="Times New Roman" w:cs="Times New Roman"/>
          <w:color w:val="A020F0"/>
          <w:sz w:val="20"/>
          <w:szCs w:val="20"/>
          <w:lang w:val="tr-TR"/>
        </w:rPr>
        <w:t>'LineWidth'</w:t>
      </w:r>
      <w:r w:rsidRPr="00A20264">
        <w:rPr>
          <w:rFonts w:ascii="Times New Roman" w:hAnsi="Times New Roman" w:cs="Times New Roman"/>
          <w:color w:val="000000"/>
          <w:sz w:val="20"/>
          <w:szCs w:val="20"/>
          <w:lang w:val="tr-TR"/>
        </w:rPr>
        <w:t>,2);</w:t>
      </w:r>
    </w:p>
    <w:p w14:paraId="16DFCEB8"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title</w:t>
      </w:r>
      <w:proofErr w:type="spellEnd"/>
      <w:r w:rsidRPr="00A20264">
        <w:rPr>
          <w:rFonts w:ascii="Times New Roman" w:hAnsi="Times New Roman" w:cs="Times New Roman"/>
          <w:color w:val="000000"/>
          <w:sz w:val="20"/>
          <w:szCs w:val="20"/>
          <w:lang w:val="tr-TR"/>
        </w:rPr>
        <w:t>(</w:t>
      </w:r>
      <w:proofErr w:type="gram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Effective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Torque</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according</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to</w:t>
      </w:r>
      <w:proofErr w:type="spellEnd"/>
      <w:r w:rsidRPr="00A20264">
        <w:rPr>
          <w:rFonts w:ascii="Times New Roman" w:hAnsi="Times New Roman" w:cs="Times New Roman"/>
          <w:color w:val="A020F0"/>
          <w:sz w:val="20"/>
          <w:szCs w:val="20"/>
          <w:lang w:val="tr-TR"/>
        </w:rPr>
        <w:t xml:space="preserve"> </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230A2683"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ylabel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Torque</w:t>
      </w:r>
      <w:proofErr w:type="spell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N.m</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577435DF"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xlabel</w:t>
      </w:r>
      <w:proofErr w:type="spellEnd"/>
      <w:proofErr w:type="gramEnd"/>
      <w:r w:rsidRPr="00A20264">
        <w:rPr>
          <w:rFonts w:ascii="Times New Roman" w:hAnsi="Times New Roman" w:cs="Times New Roman"/>
          <w:color w:val="000000"/>
          <w:sz w:val="20"/>
          <w:szCs w:val="20"/>
          <w:lang w:val="tr-TR"/>
        </w:rPr>
        <w:t>(</w:t>
      </w:r>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Position</w:t>
      </w:r>
      <w:proofErr w:type="spellEnd"/>
      <w:r w:rsidRPr="00A20264">
        <w:rPr>
          <w:rFonts w:ascii="Times New Roman" w:hAnsi="Times New Roman" w:cs="Times New Roman"/>
          <w:color w:val="A020F0"/>
          <w:sz w:val="20"/>
          <w:szCs w:val="20"/>
          <w:lang w:val="tr-TR"/>
        </w:rPr>
        <w:t>(</w:t>
      </w:r>
      <w:proofErr w:type="spellStart"/>
      <w:r w:rsidRPr="00A20264">
        <w:rPr>
          <w:rFonts w:ascii="Times New Roman" w:hAnsi="Times New Roman" w:cs="Times New Roman"/>
          <w:color w:val="A020F0"/>
          <w:sz w:val="20"/>
          <w:szCs w:val="20"/>
          <w:lang w:val="tr-TR"/>
        </w:rPr>
        <w:t>Degree</w:t>
      </w:r>
      <w:proofErr w:type="spellEnd"/>
      <w:r w:rsidRPr="00A20264">
        <w:rPr>
          <w:rFonts w:ascii="Times New Roman" w:hAnsi="Times New Roman" w:cs="Times New Roman"/>
          <w:color w:val="A020F0"/>
          <w:sz w:val="20"/>
          <w:szCs w:val="20"/>
          <w:lang w:val="tr-TR"/>
        </w:rPr>
        <w:t>)'</w:t>
      </w:r>
      <w:r w:rsidRPr="00A20264">
        <w:rPr>
          <w:rFonts w:ascii="Times New Roman" w:hAnsi="Times New Roman" w:cs="Times New Roman"/>
          <w:color w:val="000000"/>
          <w:sz w:val="20"/>
          <w:szCs w:val="20"/>
          <w:lang w:val="tr-TR"/>
        </w:rPr>
        <w:t>);</w:t>
      </w:r>
    </w:p>
    <w:p w14:paraId="20439464" w14:textId="77777777" w:rsidR="007A60F9" w:rsidRPr="00A20264" w:rsidRDefault="007A60F9" w:rsidP="007A60F9">
      <w:pPr>
        <w:autoSpaceDE w:val="0"/>
        <w:autoSpaceDN w:val="0"/>
        <w:adjustRightInd w:val="0"/>
        <w:spacing w:after="0" w:line="240" w:lineRule="auto"/>
        <w:ind w:left="360"/>
        <w:rPr>
          <w:rFonts w:ascii="Times New Roman" w:hAnsi="Times New Roman" w:cs="Times New Roman"/>
          <w:sz w:val="20"/>
          <w:szCs w:val="20"/>
          <w:lang w:val="tr-TR"/>
        </w:rPr>
      </w:pPr>
      <w:proofErr w:type="spellStart"/>
      <w:proofErr w:type="gramStart"/>
      <w:r w:rsidRPr="00A20264">
        <w:rPr>
          <w:rFonts w:ascii="Times New Roman" w:hAnsi="Times New Roman" w:cs="Times New Roman"/>
          <w:color w:val="000000"/>
          <w:sz w:val="20"/>
          <w:szCs w:val="20"/>
          <w:lang w:val="tr-TR"/>
        </w:rPr>
        <w:t>grid</w:t>
      </w:r>
      <w:proofErr w:type="spellEnd"/>
      <w:proofErr w:type="gramEnd"/>
      <w:r w:rsidRPr="00A20264">
        <w:rPr>
          <w:rFonts w:ascii="Times New Roman" w:hAnsi="Times New Roman" w:cs="Times New Roman"/>
          <w:color w:val="000000"/>
          <w:sz w:val="20"/>
          <w:szCs w:val="20"/>
          <w:lang w:val="tr-TR"/>
        </w:rPr>
        <w:t xml:space="preserve"> </w:t>
      </w:r>
      <w:r w:rsidRPr="00A20264">
        <w:rPr>
          <w:rFonts w:ascii="Times New Roman" w:hAnsi="Times New Roman" w:cs="Times New Roman"/>
          <w:color w:val="A020F0"/>
          <w:sz w:val="20"/>
          <w:szCs w:val="20"/>
          <w:lang w:val="tr-TR"/>
        </w:rPr>
        <w:t>on</w:t>
      </w:r>
      <w:r w:rsidRPr="00A20264">
        <w:rPr>
          <w:rFonts w:ascii="Times New Roman" w:hAnsi="Times New Roman" w:cs="Times New Roman"/>
          <w:color w:val="000000"/>
          <w:sz w:val="20"/>
          <w:szCs w:val="20"/>
          <w:lang w:val="tr-TR"/>
        </w:rPr>
        <w:t>;</w:t>
      </w:r>
    </w:p>
    <w:p w14:paraId="2C4B3BE8" w14:textId="77777777" w:rsidR="00BD1EA2" w:rsidRPr="00A20264" w:rsidRDefault="00BD1EA2" w:rsidP="00C2687B">
      <w:pPr>
        <w:rPr>
          <w:rFonts w:ascii="Times New Roman" w:hAnsi="Times New Roman" w:cs="Times New Roman"/>
          <w:lang w:val="en-US"/>
        </w:rPr>
      </w:pPr>
    </w:p>
    <w:sectPr w:rsidR="00BD1EA2" w:rsidRPr="00A2026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3F045" w14:textId="77777777" w:rsidR="00453906" w:rsidRDefault="00453906" w:rsidP="009F2C2F">
      <w:pPr>
        <w:spacing w:after="0" w:line="240" w:lineRule="auto"/>
      </w:pPr>
      <w:r>
        <w:separator/>
      </w:r>
    </w:p>
  </w:endnote>
  <w:endnote w:type="continuationSeparator" w:id="0">
    <w:p w14:paraId="516ADC7E" w14:textId="77777777" w:rsidR="00453906" w:rsidRDefault="00453906" w:rsidP="009F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684518"/>
      <w:docPartObj>
        <w:docPartGallery w:val="Page Numbers (Bottom of Page)"/>
        <w:docPartUnique/>
      </w:docPartObj>
    </w:sdtPr>
    <w:sdtEndPr>
      <w:rPr>
        <w:rFonts w:ascii="Times New Roman" w:hAnsi="Times New Roman" w:cs="Times New Roman"/>
        <w:sz w:val="24"/>
        <w:szCs w:val="24"/>
      </w:rPr>
    </w:sdtEndPr>
    <w:sdtContent>
      <w:p w14:paraId="3387F559" w14:textId="3E66757B" w:rsidR="000776FF" w:rsidRPr="009F2C2F" w:rsidRDefault="000776FF">
        <w:pPr>
          <w:pStyle w:val="AltBilgi"/>
          <w:jc w:val="center"/>
          <w:rPr>
            <w:rFonts w:ascii="Times New Roman" w:hAnsi="Times New Roman" w:cs="Times New Roman"/>
            <w:sz w:val="24"/>
            <w:szCs w:val="24"/>
          </w:rPr>
        </w:pPr>
        <w:r w:rsidRPr="009F2C2F">
          <w:rPr>
            <w:rFonts w:ascii="Times New Roman" w:hAnsi="Times New Roman" w:cs="Times New Roman"/>
            <w:sz w:val="24"/>
            <w:szCs w:val="24"/>
          </w:rPr>
          <w:fldChar w:fldCharType="begin"/>
        </w:r>
        <w:r w:rsidRPr="009F2C2F">
          <w:rPr>
            <w:rFonts w:ascii="Times New Roman" w:hAnsi="Times New Roman" w:cs="Times New Roman"/>
            <w:sz w:val="24"/>
            <w:szCs w:val="24"/>
          </w:rPr>
          <w:instrText>PAGE   \* MERGEFORMAT</w:instrText>
        </w:r>
        <w:r w:rsidRPr="009F2C2F">
          <w:rPr>
            <w:rFonts w:ascii="Times New Roman" w:hAnsi="Times New Roman" w:cs="Times New Roman"/>
            <w:sz w:val="24"/>
            <w:szCs w:val="24"/>
          </w:rPr>
          <w:fldChar w:fldCharType="separate"/>
        </w:r>
        <w:r w:rsidR="00527877">
          <w:rPr>
            <w:rFonts w:ascii="Times New Roman" w:hAnsi="Times New Roman" w:cs="Times New Roman"/>
            <w:noProof/>
            <w:sz w:val="24"/>
            <w:szCs w:val="24"/>
          </w:rPr>
          <w:t>16</w:t>
        </w:r>
        <w:r w:rsidRPr="009F2C2F">
          <w:rPr>
            <w:rFonts w:ascii="Times New Roman" w:hAnsi="Times New Roman" w:cs="Times New Roman"/>
            <w:sz w:val="24"/>
            <w:szCs w:val="24"/>
          </w:rPr>
          <w:fldChar w:fldCharType="end"/>
        </w:r>
      </w:p>
    </w:sdtContent>
  </w:sdt>
  <w:p w14:paraId="01DC397E" w14:textId="77777777" w:rsidR="000776FF" w:rsidRDefault="000776F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9E386" w14:textId="77777777" w:rsidR="00453906" w:rsidRDefault="00453906" w:rsidP="009F2C2F">
      <w:pPr>
        <w:spacing w:after="0" w:line="240" w:lineRule="auto"/>
      </w:pPr>
      <w:r>
        <w:separator/>
      </w:r>
    </w:p>
  </w:footnote>
  <w:footnote w:type="continuationSeparator" w:id="0">
    <w:p w14:paraId="656D11B0" w14:textId="77777777" w:rsidR="00453906" w:rsidRDefault="00453906" w:rsidP="009F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8F"/>
    <w:multiLevelType w:val="hybridMultilevel"/>
    <w:tmpl w:val="4742FA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A43123"/>
    <w:multiLevelType w:val="hybridMultilevel"/>
    <w:tmpl w:val="754AF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EB710F"/>
    <w:multiLevelType w:val="multilevel"/>
    <w:tmpl w:val="4FF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53DD"/>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BE6792"/>
    <w:multiLevelType w:val="hybridMultilevel"/>
    <w:tmpl w:val="AB4E578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CD35B47"/>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F23269"/>
    <w:multiLevelType w:val="hybridMultilevel"/>
    <w:tmpl w:val="43A6B3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3F31AB2"/>
    <w:multiLevelType w:val="hybridMultilevel"/>
    <w:tmpl w:val="BA20EA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6F05F37"/>
    <w:multiLevelType w:val="hybridMultilevel"/>
    <w:tmpl w:val="2F146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BD515B"/>
    <w:multiLevelType w:val="hybridMultilevel"/>
    <w:tmpl w:val="A644F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B878D0"/>
    <w:multiLevelType w:val="hybridMultilevel"/>
    <w:tmpl w:val="BC72D0CE"/>
    <w:lvl w:ilvl="0" w:tplc="82580928">
      <w:start w:val="1"/>
      <w:numFmt w:val="lowerRoman"/>
      <w:lvlText w:val="%1."/>
      <w:lvlJc w:val="left"/>
      <w:pPr>
        <w:ind w:left="780" w:hanging="72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4"/>
  </w:num>
  <w:num w:numId="2">
    <w:abstractNumId w:val="1"/>
  </w:num>
  <w:num w:numId="3">
    <w:abstractNumId w:val="9"/>
  </w:num>
  <w:num w:numId="4">
    <w:abstractNumId w:val="0"/>
  </w:num>
  <w:num w:numId="5">
    <w:abstractNumId w:val="10"/>
  </w:num>
  <w:num w:numId="6">
    <w:abstractNumId w:val="8"/>
  </w:num>
  <w:num w:numId="7">
    <w:abstractNumId w:val="6"/>
  </w:num>
  <w:num w:numId="8">
    <w:abstractNumId w:val="2"/>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5B"/>
    <w:rsid w:val="00006E4B"/>
    <w:rsid w:val="00012CBE"/>
    <w:rsid w:val="00012F84"/>
    <w:rsid w:val="00020CB6"/>
    <w:rsid w:val="00021E30"/>
    <w:rsid w:val="0002508F"/>
    <w:rsid w:val="00035747"/>
    <w:rsid w:val="00041720"/>
    <w:rsid w:val="00044C8F"/>
    <w:rsid w:val="00044D7F"/>
    <w:rsid w:val="000659EB"/>
    <w:rsid w:val="00075F79"/>
    <w:rsid w:val="000776FF"/>
    <w:rsid w:val="000847BA"/>
    <w:rsid w:val="00095360"/>
    <w:rsid w:val="00097559"/>
    <w:rsid w:val="000A3835"/>
    <w:rsid w:val="000B09FF"/>
    <w:rsid w:val="000D4BAC"/>
    <w:rsid w:val="000E1540"/>
    <w:rsid w:val="000E6FA8"/>
    <w:rsid w:val="000F184C"/>
    <w:rsid w:val="00106AA0"/>
    <w:rsid w:val="001257F3"/>
    <w:rsid w:val="00125C44"/>
    <w:rsid w:val="00135820"/>
    <w:rsid w:val="00157F84"/>
    <w:rsid w:val="00166D06"/>
    <w:rsid w:val="0017747D"/>
    <w:rsid w:val="00177D9A"/>
    <w:rsid w:val="00187956"/>
    <w:rsid w:val="001900DB"/>
    <w:rsid w:val="001930BA"/>
    <w:rsid w:val="0019543C"/>
    <w:rsid w:val="001B0957"/>
    <w:rsid w:val="001B566E"/>
    <w:rsid w:val="001F3D5F"/>
    <w:rsid w:val="001F61BB"/>
    <w:rsid w:val="00207591"/>
    <w:rsid w:val="002117CE"/>
    <w:rsid w:val="00211A24"/>
    <w:rsid w:val="0022212C"/>
    <w:rsid w:val="00234E64"/>
    <w:rsid w:val="0024352B"/>
    <w:rsid w:val="00251234"/>
    <w:rsid w:val="00255212"/>
    <w:rsid w:val="00263020"/>
    <w:rsid w:val="00273587"/>
    <w:rsid w:val="002B1464"/>
    <w:rsid w:val="002B55AE"/>
    <w:rsid w:val="002C0EB8"/>
    <w:rsid w:val="002C4D5B"/>
    <w:rsid w:val="002E4711"/>
    <w:rsid w:val="002E5349"/>
    <w:rsid w:val="002E6422"/>
    <w:rsid w:val="002F47FE"/>
    <w:rsid w:val="002F4942"/>
    <w:rsid w:val="00312B28"/>
    <w:rsid w:val="0031313B"/>
    <w:rsid w:val="0031517D"/>
    <w:rsid w:val="003178BD"/>
    <w:rsid w:val="00325258"/>
    <w:rsid w:val="003347D5"/>
    <w:rsid w:val="00334B9C"/>
    <w:rsid w:val="00351FDF"/>
    <w:rsid w:val="00357F19"/>
    <w:rsid w:val="003704ED"/>
    <w:rsid w:val="00371B73"/>
    <w:rsid w:val="0037465E"/>
    <w:rsid w:val="00382A10"/>
    <w:rsid w:val="0039199C"/>
    <w:rsid w:val="003A418A"/>
    <w:rsid w:val="003C06BE"/>
    <w:rsid w:val="003D5CCD"/>
    <w:rsid w:val="003F2DEA"/>
    <w:rsid w:val="003F4C74"/>
    <w:rsid w:val="00407AF4"/>
    <w:rsid w:val="004127E8"/>
    <w:rsid w:val="00415FA3"/>
    <w:rsid w:val="0042164D"/>
    <w:rsid w:val="00424DAB"/>
    <w:rsid w:val="004314ED"/>
    <w:rsid w:val="00442AFB"/>
    <w:rsid w:val="004454C6"/>
    <w:rsid w:val="00447319"/>
    <w:rsid w:val="00453906"/>
    <w:rsid w:val="004561A8"/>
    <w:rsid w:val="0047229C"/>
    <w:rsid w:val="00495AA0"/>
    <w:rsid w:val="004A4CCE"/>
    <w:rsid w:val="004C28DA"/>
    <w:rsid w:val="004C2DA5"/>
    <w:rsid w:val="004D2497"/>
    <w:rsid w:val="004E06FD"/>
    <w:rsid w:val="004F0F00"/>
    <w:rsid w:val="004F6C50"/>
    <w:rsid w:val="00522493"/>
    <w:rsid w:val="00527877"/>
    <w:rsid w:val="005405AB"/>
    <w:rsid w:val="00553072"/>
    <w:rsid w:val="00554162"/>
    <w:rsid w:val="00554527"/>
    <w:rsid w:val="00562BFB"/>
    <w:rsid w:val="00562ECA"/>
    <w:rsid w:val="00572BA5"/>
    <w:rsid w:val="00573F1F"/>
    <w:rsid w:val="005753AD"/>
    <w:rsid w:val="00575846"/>
    <w:rsid w:val="00581997"/>
    <w:rsid w:val="00584C9D"/>
    <w:rsid w:val="005A2268"/>
    <w:rsid w:val="005B591D"/>
    <w:rsid w:val="005B7767"/>
    <w:rsid w:val="005C1472"/>
    <w:rsid w:val="005C5602"/>
    <w:rsid w:val="005D35D1"/>
    <w:rsid w:val="00600CEA"/>
    <w:rsid w:val="0060526A"/>
    <w:rsid w:val="00606174"/>
    <w:rsid w:val="00606E0B"/>
    <w:rsid w:val="006376BD"/>
    <w:rsid w:val="0064030F"/>
    <w:rsid w:val="00650E4C"/>
    <w:rsid w:val="00652DF3"/>
    <w:rsid w:val="00671903"/>
    <w:rsid w:val="00676FFA"/>
    <w:rsid w:val="006826FA"/>
    <w:rsid w:val="00682C7E"/>
    <w:rsid w:val="006A4E5E"/>
    <w:rsid w:val="006B1C68"/>
    <w:rsid w:val="006C76F3"/>
    <w:rsid w:val="006D5504"/>
    <w:rsid w:val="006F0191"/>
    <w:rsid w:val="006F1463"/>
    <w:rsid w:val="006F1BA2"/>
    <w:rsid w:val="006F2789"/>
    <w:rsid w:val="006F3D3C"/>
    <w:rsid w:val="006F4978"/>
    <w:rsid w:val="00704B56"/>
    <w:rsid w:val="00707C8C"/>
    <w:rsid w:val="00712380"/>
    <w:rsid w:val="007131EE"/>
    <w:rsid w:val="0072702B"/>
    <w:rsid w:val="007308F9"/>
    <w:rsid w:val="00731C4B"/>
    <w:rsid w:val="00754652"/>
    <w:rsid w:val="00762575"/>
    <w:rsid w:val="007701F8"/>
    <w:rsid w:val="00771720"/>
    <w:rsid w:val="00780277"/>
    <w:rsid w:val="0078422E"/>
    <w:rsid w:val="007A02C9"/>
    <w:rsid w:val="007A0A2C"/>
    <w:rsid w:val="007A60F9"/>
    <w:rsid w:val="007B6E75"/>
    <w:rsid w:val="007C2B5F"/>
    <w:rsid w:val="007C63E8"/>
    <w:rsid w:val="007D0CA1"/>
    <w:rsid w:val="007F361E"/>
    <w:rsid w:val="007F3FC1"/>
    <w:rsid w:val="00824A46"/>
    <w:rsid w:val="00830F26"/>
    <w:rsid w:val="00834649"/>
    <w:rsid w:val="008627F4"/>
    <w:rsid w:val="008638C3"/>
    <w:rsid w:val="00882BCE"/>
    <w:rsid w:val="008903CE"/>
    <w:rsid w:val="00892773"/>
    <w:rsid w:val="00893FF8"/>
    <w:rsid w:val="008C5267"/>
    <w:rsid w:val="008C5E0C"/>
    <w:rsid w:val="008D72B3"/>
    <w:rsid w:val="008E499B"/>
    <w:rsid w:val="008E59AD"/>
    <w:rsid w:val="008F4A4C"/>
    <w:rsid w:val="00916D00"/>
    <w:rsid w:val="009236C0"/>
    <w:rsid w:val="00926CB3"/>
    <w:rsid w:val="00927891"/>
    <w:rsid w:val="00933D36"/>
    <w:rsid w:val="00934B73"/>
    <w:rsid w:val="00937F68"/>
    <w:rsid w:val="00980222"/>
    <w:rsid w:val="009909B8"/>
    <w:rsid w:val="00991AA6"/>
    <w:rsid w:val="009A7272"/>
    <w:rsid w:val="009A7E83"/>
    <w:rsid w:val="009A7EDE"/>
    <w:rsid w:val="009B201B"/>
    <w:rsid w:val="009B2B8F"/>
    <w:rsid w:val="009B6C40"/>
    <w:rsid w:val="009C73D5"/>
    <w:rsid w:val="009D1129"/>
    <w:rsid w:val="009E4AB6"/>
    <w:rsid w:val="009F0B90"/>
    <w:rsid w:val="009F195D"/>
    <w:rsid w:val="009F1B11"/>
    <w:rsid w:val="009F2C2F"/>
    <w:rsid w:val="009F3EE7"/>
    <w:rsid w:val="009F5E32"/>
    <w:rsid w:val="00A05A0B"/>
    <w:rsid w:val="00A20264"/>
    <w:rsid w:val="00A3318F"/>
    <w:rsid w:val="00A45496"/>
    <w:rsid w:val="00A521E0"/>
    <w:rsid w:val="00A55B76"/>
    <w:rsid w:val="00A6260E"/>
    <w:rsid w:val="00A66CEC"/>
    <w:rsid w:val="00A70AD8"/>
    <w:rsid w:val="00A92A43"/>
    <w:rsid w:val="00A93E51"/>
    <w:rsid w:val="00AA089D"/>
    <w:rsid w:val="00AA143D"/>
    <w:rsid w:val="00AB69FB"/>
    <w:rsid w:val="00AE207F"/>
    <w:rsid w:val="00AF3FAD"/>
    <w:rsid w:val="00B0640E"/>
    <w:rsid w:val="00B11055"/>
    <w:rsid w:val="00B1147F"/>
    <w:rsid w:val="00B1593C"/>
    <w:rsid w:val="00B17B36"/>
    <w:rsid w:val="00B206E2"/>
    <w:rsid w:val="00B253A7"/>
    <w:rsid w:val="00B31DE3"/>
    <w:rsid w:val="00B55BDD"/>
    <w:rsid w:val="00B67A21"/>
    <w:rsid w:val="00B970B2"/>
    <w:rsid w:val="00BA1C18"/>
    <w:rsid w:val="00BA72FA"/>
    <w:rsid w:val="00BC52A3"/>
    <w:rsid w:val="00BC645D"/>
    <w:rsid w:val="00BD0CBE"/>
    <w:rsid w:val="00BD1EA2"/>
    <w:rsid w:val="00BF4CD4"/>
    <w:rsid w:val="00BF775F"/>
    <w:rsid w:val="00C01F2D"/>
    <w:rsid w:val="00C029B9"/>
    <w:rsid w:val="00C16936"/>
    <w:rsid w:val="00C2449C"/>
    <w:rsid w:val="00C25F35"/>
    <w:rsid w:val="00C2687B"/>
    <w:rsid w:val="00C30B75"/>
    <w:rsid w:val="00C33D90"/>
    <w:rsid w:val="00C406EA"/>
    <w:rsid w:val="00C502F7"/>
    <w:rsid w:val="00C5284C"/>
    <w:rsid w:val="00C63A92"/>
    <w:rsid w:val="00C65A20"/>
    <w:rsid w:val="00C7223E"/>
    <w:rsid w:val="00C846E2"/>
    <w:rsid w:val="00C93352"/>
    <w:rsid w:val="00C934CB"/>
    <w:rsid w:val="00CA4AFC"/>
    <w:rsid w:val="00CB042D"/>
    <w:rsid w:val="00CB5596"/>
    <w:rsid w:val="00CC2311"/>
    <w:rsid w:val="00CC3D68"/>
    <w:rsid w:val="00CC40AF"/>
    <w:rsid w:val="00CD028F"/>
    <w:rsid w:val="00CD2705"/>
    <w:rsid w:val="00CE0855"/>
    <w:rsid w:val="00CE3998"/>
    <w:rsid w:val="00D42DF1"/>
    <w:rsid w:val="00D44124"/>
    <w:rsid w:val="00D47307"/>
    <w:rsid w:val="00D5495B"/>
    <w:rsid w:val="00D62589"/>
    <w:rsid w:val="00D627E8"/>
    <w:rsid w:val="00D6670D"/>
    <w:rsid w:val="00D702EB"/>
    <w:rsid w:val="00D867A5"/>
    <w:rsid w:val="00D86D9E"/>
    <w:rsid w:val="00DD1AAB"/>
    <w:rsid w:val="00DE66EF"/>
    <w:rsid w:val="00DF6898"/>
    <w:rsid w:val="00E11190"/>
    <w:rsid w:val="00E16EC7"/>
    <w:rsid w:val="00E243E9"/>
    <w:rsid w:val="00E335C9"/>
    <w:rsid w:val="00E42DF1"/>
    <w:rsid w:val="00E51304"/>
    <w:rsid w:val="00E628FF"/>
    <w:rsid w:val="00E73B8C"/>
    <w:rsid w:val="00E83C89"/>
    <w:rsid w:val="00E90090"/>
    <w:rsid w:val="00EA3A4D"/>
    <w:rsid w:val="00EC21F1"/>
    <w:rsid w:val="00EC5117"/>
    <w:rsid w:val="00ED7E54"/>
    <w:rsid w:val="00EF0485"/>
    <w:rsid w:val="00EF240C"/>
    <w:rsid w:val="00EF63C8"/>
    <w:rsid w:val="00EF704C"/>
    <w:rsid w:val="00F021FE"/>
    <w:rsid w:val="00F13F6B"/>
    <w:rsid w:val="00F451B7"/>
    <w:rsid w:val="00F50F81"/>
    <w:rsid w:val="00F62F5D"/>
    <w:rsid w:val="00F667CC"/>
    <w:rsid w:val="00FA074A"/>
    <w:rsid w:val="00FB7972"/>
    <w:rsid w:val="00FC4FA9"/>
    <w:rsid w:val="00FD0751"/>
    <w:rsid w:val="00FD1846"/>
    <w:rsid w:val="00FE45CB"/>
    <w:rsid w:val="00FE6650"/>
    <w:rsid w:val="00FF00EF"/>
    <w:rsid w:val="00FF07A3"/>
    <w:rsid w:val="00FF5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E1BE"/>
  <w15:chartTrackingRefBased/>
  <w15:docId w15:val="{7FD55DEE-7A54-4B34-AA87-D7DFBAB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FE45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E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E45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253A7"/>
    <w:rPr>
      <w:color w:val="808080"/>
    </w:rPr>
  </w:style>
  <w:style w:type="paragraph" w:styleId="ResimYazs">
    <w:name w:val="caption"/>
    <w:basedOn w:val="Normal"/>
    <w:next w:val="Normal"/>
    <w:uiPriority w:val="35"/>
    <w:unhideWhenUsed/>
    <w:qFormat/>
    <w:rsid w:val="00FE45CB"/>
    <w:pPr>
      <w:spacing w:after="200" w:line="240" w:lineRule="auto"/>
    </w:pPr>
    <w:rPr>
      <w:i/>
      <w:iCs/>
      <w:color w:val="44546A" w:themeColor="text2"/>
      <w:sz w:val="18"/>
      <w:szCs w:val="18"/>
      <w:lang w:val="en-US"/>
    </w:rPr>
  </w:style>
  <w:style w:type="paragraph" w:styleId="ListeParagraf">
    <w:name w:val="List Paragraph"/>
    <w:basedOn w:val="Normal"/>
    <w:uiPriority w:val="34"/>
    <w:qFormat/>
    <w:rsid w:val="00FE45CB"/>
    <w:pPr>
      <w:ind w:left="720"/>
      <w:contextualSpacing/>
    </w:pPr>
    <w:rPr>
      <w:lang w:val="en-US"/>
    </w:rPr>
  </w:style>
  <w:style w:type="table" w:styleId="TabloKlavuzu">
    <w:name w:val="Table Grid"/>
    <w:basedOn w:val="NormalTablo"/>
    <w:uiPriority w:val="59"/>
    <w:rsid w:val="00FE45C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sid w:val="00FE45CB"/>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FE45C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E45CB"/>
    <w:rPr>
      <w:rFonts w:asciiTheme="majorHAnsi" w:eastAsiaTheme="majorEastAsia" w:hAnsiTheme="majorHAnsi" w:cstheme="majorBidi"/>
      <w:color w:val="1F4D78" w:themeColor="accent1" w:themeShade="7F"/>
      <w:sz w:val="24"/>
      <w:szCs w:val="24"/>
    </w:rPr>
  </w:style>
  <w:style w:type="paragraph" w:styleId="GvdeMetni">
    <w:name w:val="Body Text"/>
    <w:basedOn w:val="Normal"/>
    <w:link w:val="GvdeMetniChar"/>
    <w:uiPriority w:val="1"/>
    <w:qFormat/>
    <w:rsid w:val="00FA074A"/>
    <w:pPr>
      <w:widowControl w:val="0"/>
      <w:spacing w:after="0" w:line="240" w:lineRule="auto"/>
    </w:pPr>
    <w:rPr>
      <w:rFonts w:ascii="Calibri" w:eastAsia="Calibri" w:hAnsi="Calibri" w:cs="Calibri"/>
      <w:sz w:val="24"/>
      <w:szCs w:val="24"/>
      <w:lang w:val="en-US"/>
    </w:rPr>
  </w:style>
  <w:style w:type="character" w:customStyle="1" w:styleId="GvdeMetniChar">
    <w:name w:val="Gövde Metni Char"/>
    <w:basedOn w:val="VarsaylanParagrafYazTipi"/>
    <w:link w:val="GvdeMetni"/>
    <w:uiPriority w:val="1"/>
    <w:rsid w:val="00FA074A"/>
    <w:rPr>
      <w:rFonts w:ascii="Calibri" w:eastAsia="Calibri" w:hAnsi="Calibri" w:cs="Calibri"/>
      <w:sz w:val="24"/>
      <w:szCs w:val="24"/>
      <w:lang w:val="en-US"/>
    </w:rPr>
  </w:style>
  <w:style w:type="paragraph" w:styleId="stBilgi">
    <w:name w:val="header"/>
    <w:basedOn w:val="Normal"/>
    <w:link w:val="stBilgiChar"/>
    <w:uiPriority w:val="99"/>
    <w:unhideWhenUsed/>
    <w:rsid w:val="009F2C2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2C2F"/>
  </w:style>
  <w:style w:type="paragraph" w:styleId="AltBilgi">
    <w:name w:val="footer"/>
    <w:basedOn w:val="Normal"/>
    <w:link w:val="AltBilgiChar"/>
    <w:uiPriority w:val="99"/>
    <w:unhideWhenUsed/>
    <w:rsid w:val="009F2C2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2C2F"/>
  </w:style>
  <w:style w:type="paragraph" w:styleId="TBal">
    <w:name w:val="TOC Heading"/>
    <w:basedOn w:val="Balk1"/>
    <w:next w:val="Normal"/>
    <w:uiPriority w:val="39"/>
    <w:unhideWhenUsed/>
    <w:qFormat/>
    <w:rsid w:val="000659EB"/>
    <w:pPr>
      <w:outlineLvl w:val="9"/>
    </w:pPr>
    <w:rPr>
      <w:lang w:eastAsia="tr-TR"/>
    </w:rPr>
  </w:style>
  <w:style w:type="paragraph" w:styleId="T1">
    <w:name w:val="toc 1"/>
    <w:basedOn w:val="Normal"/>
    <w:next w:val="Normal"/>
    <w:autoRedefine/>
    <w:uiPriority w:val="39"/>
    <w:unhideWhenUsed/>
    <w:rsid w:val="000659EB"/>
    <w:pPr>
      <w:spacing w:after="100"/>
    </w:pPr>
  </w:style>
  <w:style w:type="paragraph" w:styleId="T2">
    <w:name w:val="toc 2"/>
    <w:basedOn w:val="Normal"/>
    <w:next w:val="Normal"/>
    <w:autoRedefine/>
    <w:uiPriority w:val="39"/>
    <w:unhideWhenUsed/>
    <w:rsid w:val="000659EB"/>
    <w:pPr>
      <w:spacing w:after="100"/>
      <w:ind w:left="220"/>
    </w:pPr>
  </w:style>
  <w:style w:type="paragraph" w:styleId="T3">
    <w:name w:val="toc 3"/>
    <w:basedOn w:val="Normal"/>
    <w:next w:val="Normal"/>
    <w:autoRedefine/>
    <w:uiPriority w:val="39"/>
    <w:unhideWhenUsed/>
    <w:rsid w:val="000659EB"/>
    <w:pPr>
      <w:spacing w:after="100"/>
      <w:ind w:left="440"/>
    </w:pPr>
  </w:style>
  <w:style w:type="character" w:styleId="Kpr">
    <w:name w:val="Hyperlink"/>
    <w:basedOn w:val="VarsaylanParagrafYazTipi"/>
    <w:uiPriority w:val="99"/>
    <w:unhideWhenUsed/>
    <w:rsid w:val="000659EB"/>
    <w:rPr>
      <w:color w:val="0563C1" w:themeColor="hyperlink"/>
      <w:u w:val="single"/>
    </w:rPr>
  </w:style>
  <w:style w:type="character" w:customStyle="1" w:styleId="zmlenmeyenBahsetme1">
    <w:name w:val="Çözümlenmeyen Bahsetme1"/>
    <w:basedOn w:val="VarsaylanParagrafYazTipi"/>
    <w:uiPriority w:val="99"/>
    <w:semiHidden/>
    <w:unhideWhenUsed/>
    <w:rsid w:val="006F2789"/>
    <w:rPr>
      <w:color w:val="605E5C"/>
      <w:shd w:val="clear" w:color="auto" w:fill="E1DFDD"/>
    </w:rPr>
  </w:style>
  <w:style w:type="character" w:styleId="zlenenKpr">
    <w:name w:val="FollowedHyperlink"/>
    <w:basedOn w:val="VarsaylanParagrafYazTipi"/>
    <w:uiPriority w:val="99"/>
    <w:semiHidden/>
    <w:unhideWhenUsed/>
    <w:rsid w:val="009B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1160">
      <w:bodyDiv w:val="1"/>
      <w:marLeft w:val="0"/>
      <w:marRight w:val="0"/>
      <w:marTop w:val="0"/>
      <w:marBottom w:val="0"/>
      <w:divBdr>
        <w:top w:val="none" w:sz="0" w:space="0" w:color="auto"/>
        <w:left w:val="none" w:sz="0" w:space="0" w:color="auto"/>
        <w:bottom w:val="none" w:sz="0" w:space="0" w:color="auto"/>
        <w:right w:val="none" w:sz="0" w:space="0" w:color="auto"/>
      </w:divBdr>
    </w:div>
    <w:div w:id="434250707">
      <w:bodyDiv w:val="1"/>
      <w:marLeft w:val="0"/>
      <w:marRight w:val="0"/>
      <w:marTop w:val="0"/>
      <w:marBottom w:val="0"/>
      <w:divBdr>
        <w:top w:val="none" w:sz="0" w:space="0" w:color="auto"/>
        <w:left w:val="none" w:sz="0" w:space="0" w:color="auto"/>
        <w:bottom w:val="none" w:sz="0" w:space="0" w:color="auto"/>
        <w:right w:val="none" w:sz="0" w:space="0" w:color="auto"/>
      </w:divBdr>
    </w:div>
    <w:div w:id="475298516">
      <w:bodyDiv w:val="1"/>
      <w:marLeft w:val="0"/>
      <w:marRight w:val="0"/>
      <w:marTop w:val="0"/>
      <w:marBottom w:val="0"/>
      <w:divBdr>
        <w:top w:val="none" w:sz="0" w:space="0" w:color="auto"/>
        <w:left w:val="none" w:sz="0" w:space="0" w:color="auto"/>
        <w:bottom w:val="none" w:sz="0" w:space="0" w:color="auto"/>
        <w:right w:val="none" w:sz="0" w:space="0" w:color="auto"/>
      </w:divBdr>
    </w:div>
    <w:div w:id="658730518">
      <w:bodyDiv w:val="1"/>
      <w:marLeft w:val="0"/>
      <w:marRight w:val="0"/>
      <w:marTop w:val="0"/>
      <w:marBottom w:val="0"/>
      <w:divBdr>
        <w:top w:val="none" w:sz="0" w:space="0" w:color="auto"/>
        <w:left w:val="none" w:sz="0" w:space="0" w:color="auto"/>
        <w:bottom w:val="none" w:sz="0" w:space="0" w:color="auto"/>
        <w:right w:val="none" w:sz="0" w:space="0" w:color="auto"/>
      </w:divBdr>
    </w:div>
    <w:div w:id="785078778">
      <w:bodyDiv w:val="1"/>
      <w:marLeft w:val="0"/>
      <w:marRight w:val="0"/>
      <w:marTop w:val="0"/>
      <w:marBottom w:val="0"/>
      <w:divBdr>
        <w:top w:val="none" w:sz="0" w:space="0" w:color="auto"/>
        <w:left w:val="none" w:sz="0" w:space="0" w:color="auto"/>
        <w:bottom w:val="none" w:sz="0" w:space="0" w:color="auto"/>
        <w:right w:val="none" w:sz="0" w:space="0" w:color="auto"/>
      </w:divBdr>
    </w:div>
    <w:div w:id="1174610287">
      <w:bodyDiv w:val="1"/>
      <w:marLeft w:val="0"/>
      <w:marRight w:val="0"/>
      <w:marTop w:val="0"/>
      <w:marBottom w:val="0"/>
      <w:divBdr>
        <w:top w:val="none" w:sz="0" w:space="0" w:color="auto"/>
        <w:left w:val="none" w:sz="0" w:space="0" w:color="auto"/>
        <w:bottom w:val="none" w:sz="0" w:space="0" w:color="auto"/>
        <w:right w:val="none" w:sz="0" w:space="0" w:color="auto"/>
      </w:divBdr>
    </w:div>
    <w:div w:id="1224371553">
      <w:bodyDiv w:val="1"/>
      <w:marLeft w:val="0"/>
      <w:marRight w:val="0"/>
      <w:marTop w:val="0"/>
      <w:marBottom w:val="0"/>
      <w:divBdr>
        <w:top w:val="none" w:sz="0" w:space="0" w:color="auto"/>
        <w:left w:val="none" w:sz="0" w:space="0" w:color="auto"/>
        <w:bottom w:val="none" w:sz="0" w:space="0" w:color="auto"/>
        <w:right w:val="none" w:sz="0" w:space="0" w:color="auto"/>
      </w:divBdr>
    </w:div>
    <w:div w:id="1538084501">
      <w:bodyDiv w:val="1"/>
      <w:marLeft w:val="0"/>
      <w:marRight w:val="0"/>
      <w:marTop w:val="0"/>
      <w:marBottom w:val="0"/>
      <w:divBdr>
        <w:top w:val="none" w:sz="0" w:space="0" w:color="auto"/>
        <w:left w:val="none" w:sz="0" w:space="0" w:color="auto"/>
        <w:bottom w:val="none" w:sz="0" w:space="0" w:color="auto"/>
        <w:right w:val="none" w:sz="0" w:space="0" w:color="auto"/>
      </w:divBdr>
    </w:div>
    <w:div w:id="16405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7BEB-1A9C-4CAA-95FB-68F2D9B8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1471</Words>
  <Characters>8386</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Huzeyfe HINTOGLU</cp:lastModifiedBy>
  <cp:revision>137</cp:revision>
  <cp:lastPrinted>2020-03-08T20:18:00Z</cp:lastPrinted>
  <dcterms:created xsi:type="dcterms:W3CDTF">2018-12-15T19:19:00Z</dcterms:created>
  <dcterms:modified xsi:type="dcterms:W3CDTF">2020-03-08T20:18:00Z</dcterms:modified>
</cp:coreProperties>
</file>