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b/>
          <w:bCs/>
          <w:color w:val="1B6CA8"/>
          <w:sz w:val="52"/>
          <w:szCs w:val="52"/>
        </w:rPr>
        <w:t xml:space="preserve">HOKOM × TAAQOL-GPT</w:t>
      </w:r>
    </w:p>
    <w:p>
      <w:pPr>
        <w:spacing w:after="100"/>
        <w:jc w:val="center"/>
      </w:pPr>
      <w:r>
        <w:rPr>
          <w:b/>
          <w:bCs/>
          <w:color w:val="1A1A2E"/>
          <w:sz w:val="36"/>
          <w:szCs w:val="36"/>
        </w:rPr>
        <w:t xml:space="preserve">خطة إغلاق الفجوات التنفيذية</w:t>
      </w:r>
    </w:p>
    <w:p>
      <w:pPr>
        <w:spacing w:after="60"/>
        <w:jc w:val="center"/>
      </w:pPr>
      <w:r>
        <w:rPr>
          <w:color w:val="6B7280"/>
          <w:sz w:val="24"/>
          <w:szCs w:val="24"/>
        </w:rPr>
        <w:t xml:space="preserve">Full Integration Gap Closure Plan</w:t>
      </w:r>
    </w:p>
    <w:p>
      <w:pPr>
        <w:spacing w:after="80"/>
        <w:jc w:val="center"/>
      </w:pPr>
      <w:r>
        <w:rPr>
          <w:i/>
          <w:iCs/>
          <w:color w:val="6B7280"/>
          <w:sz w:val="20"/>
          <w:szCs w:val="20"/>
        </w:rPr>
        <w:t xml:space="preserve">إعداد: Qiyas | 2026-08-01</w:t>
      </w:r>
    </w:p>
    <w:p>
      <w:pPr>
        <w:pBdr>
          <w:bottom w:color="1B6CA8" w:sz="6" w:space="1"/>
        </w:pBdr>
        <w:spacing w:after="120" w:before="120"/>
      </w:pPr>
    </w:p>
    <w:p>
      <w:pPr>
        <w:spacing w:after="400"/>
        <w:jc w:val="center"/>
      </w:pPr>
      <w:r>
        <w:rPr>
          <w:i/>
          <w:iCs/>
          <w:color w:val="B91C1C"/>
          <w:sz w:val="18"/>
          <w:szCs w:val="18"/>
        </w:rPr>
        <w:t xml:space="preserve">وثيقة داخلية سرية — للمدير المباشر فقط</w:t>
      </w:r>
    </w:p>
    <w:p>
      <w:pPr>
        <w:pStyle w:val="Heading1"/>
        <w:spacing w:after="120" w:before="360"/>
      </w:pPr>
      <w:r>
        <w:rPr>
          <w:b/>
          <w:bCs/>
          <w:color w:val="1B6CA8"/>
          <w:sz w:val="32"/>
          <w:szCs w:val="32"/>
        </w:rPr>
        <w:t xml:space="preserve">§0   الخلاصة التنفيذية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درست مستودع Taaqol-GPT (</w:t>
      </w:r>
      <w:r>
        <w:rPr>
          <w:b w:val="false"/>
          <w:bCs w:val="false"/>
          <w:color w:val="1B6CA8"/>
          <w:sz w:val="20"/>
          <w:szCs w:val="20"/>
        </w:rPr>
        <w:t xml:space="preserve">https://github.com/sonaiso/Taaqol-GPT</w:t>
      </w:r>
      <w:r>
        <w:rPr>
          <w:b w:val="false"/>
          <w:bCs w:val="false"/>
          <w:sz w:val="20"/>
          <w:szCs w:val="20"/>
        </w:rPr>
        <w:t xml:space="preserve">) بالكامل ومقارنته بما نفّذناه في مشروع Hokom. المستودع يحتوي على </w:t>
      </w:r>
      <w:r>
        <w:rPr>
          <w:b/>
          <w:bCs/>
          <w:color w:val="1B6CA8"/>
          <w:sz w:val="20"/>
          <w:szCs w:val="20"/>
        </w:rPr>
        <w:t xml:space="preserve">200+ خطوة تطويرية (PR)</w:t>
      </w:r>
      <w:r>
        <w:rPr>
          <w:b w:val="false"/>
          <w:bCs w:val="false"/>
          <w:sz w:val="20"/>
          <w:szCs w:val="20"/>
        </w:rPr>
        <w:t xml:space="preserve"> وكل خطوة منها مكتملة في الكود الأصلي للمكتبة. ما يلزمنا ليس إعادة بناء — بل </w:t>
      </w:r>
      <w:r>
        <w:rPr>
          <w:b/>
          <w:bCs/>
          <w:color w:val="0D6B3C"/>
          <w:sz w:val="20"/>
          <w:szCs w:val="20"/>
        </w:rPr>
        <w:t xml:space="preserve">توصيل (wiring)</w:t>
      </w:r>
      <w:r>
        <w:rPr>
          <w:b w:val="false"/>
          <w:bCs w:val="false"/>
          <w:sz w:val="20"/>
          <w:szCs w:val="20"/>
        </w:rPr>
        <w:t xml:space="preserve"> مسار Hokom بكل طبقات الكود الموجودة بالفعل.</w:t>
      </w:r>
    </w:p>
    <w:p>
      <w:pPr>
        <w:spacing w:after="120"/>
      </w:pPr>
    </w:p>
    <w:p>
      <w:pPr>
        <w:spacing w:after="100"/>
      </w:pPr>
      <w:r>
        <w:rPr>
          <w:b/>
          <w:bCs/>
          <w:color w:val="0D6B3C"/>
          <w:sz w:val="20"/>
          <w:szCs w:val="20"/>
        </w:rPr>
        <w:t xml:space="preserve">✅  ما نفّذناه: </w:t>
      </w:r>
      <w:r>
        <w:rPr>
          <w:b w:val="false"/>
          <w:bCs w:val="false"/>
          <w:sz w:val="20"/>
          <w:szCs w:val="20"/>
        </w:rPr>
        <w:t xml:space="preserve">الطبقة الجوهرية (7 عمليات B3) + مسار رأسي مختصر (B4). هذا يُثبت صحة البنية القانونية لكن لا يُشغّل كامل سلسلة المعالجة.</w:t>
      </w:r>
    </w:p>
    <w:p>
      <w:pPr>
        <w:spacing w:after="100"/>
      </w:pPr>
      <w:r>
        <w:rPr>
          <w:b/>
          <w:bCs/>
          <w:color w:val="B91C1C"/>
          <w:sz w:val="20"/>
          <w:szCs w:val="20"/>
        </w:rPr>
        <w:t xml:space="preserve">❌  الجذر الأساسي للمشكلة: </w:t>
      </w:r>
      <w:r>
        <w:rPr>
          <w:b w:val="false"/>
          <w:bCs w:val="false"/>
          <w:sz w:val="20"/>
          <w:szCs w:val="20"/>
        </w:rPr>
        <w:t xml:space="preserve">P2_REGISTRY_PROJECTION تنتهي بـ LIVE_BLOCKED بسبب registry_load_failure — مما يمنع P3/P4/P5 من الانطلاق، ومعها كل السلسلة اللغوية.</w:t>
      </w:r>
    </w:p>
    <w:p>
      <w:pPr>
        <w:spacing w:after="100"/>
      </w:pPr>
      <w:r>
        <w:rPr>
          <w:b/>
          <w:bCs/>
          <w:color w:val="92400E"/>
          <w:sz w:val="20"/>
          <w:szCs w:val="20"/>
        </w:rPr>
        <w:t xml:space="preserve">🎯  هدف الخطة: </w:t>
      </w:r>
      <w:r>
        <w:rPr>
          <w:b w:val="false"/>
          <w:bCs w:val="false"/>
          <w:sz w:val="20"/>
          <w:szCs w:val="20"/>
        </w:rPr>
        <w:t xml:space="preserve">إغلاق 8 فجوات عبر 6 مراحل لتوصيل Hokom بكامل مسارات taaqqul_slot_geometry وتشغيل Demo كامل أمام المدير.</w:t>
      </w:r>
    </w:p>
    <w:p>
      <w:pPr>
        <w:spacing w:after="200"/>
      </w:pPr>
    </w:p>
    <w:p>
      <w:pPr>
        <w:pStyle w:val="Heading1"/>
        <w:spacing w:after="120" w:before="360"/>
      </w:pPr>
      <w:r>
        <w:rPr>
          <w:b/>
          <w:bCs/>
          <w:color w:val="1B6CA8"/>
          <w:sz w:val="32"/>
          <w:szCs w:val="32"/>
        </w:rPr>
        <w:t xml:space="preserve">§1   الحالة الراهنة — ما نجح وما لم ينجح</w:t>
      </w:r>
    </w:p>
    <w:p>
      <w:pPr>
        <w:pStyle w:val="Heading2"/>
        <w:spacing w:after="80" w:before="240"/>
      </w:pPr>
      <w:r>
        <w:rPr>
          <w:b/>
          <w:bCs/>
          <w:color w:val="1A1A2E"/>
          <w:sz w:val="26"/>
          <w:szCs w:val="26"/>
        </w:rPr>
        <w:t xml:space="preserve">1.1  ما تحقق بالكامل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700"/>
      </w:tblGrid>
      <w:tr>
        <w:trPr>
          <w:tblHeader/>
        </w:trPr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المكوّن</w:t>
            </w:r>
          </w:p>
        </w:tc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الحالة</w:t>
            </w:r>
          </w:p>
        </w:tc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الدليل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7 عمليات جوهرية (B3)</w:t>
            </w:r>
          </w:p>
        </w:tc>
        <w:tc>
          <w:tcPr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✅ مكتمل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B3_CLOSED=1 / INTERNAL_EXCEPTIONS=0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مسار رأسي مختصر (B4)</w:t>
            </w:r>
          </w:p>
        </w:tc>
        <w:tc>
          <w:tcPr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✅ مكتمل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B4_CLOSED=1 / AnswerAudit APPROVED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السجل 19 مرحلة P0–P12 (B2)</w:t>
            </w:r>
          </w:p>
        </w:tc>
        <w:tc>
          <w:tcPr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✅ مكتمل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B2_SATISFIED=1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مراحل P0/P1 تعمل فعلياً</w:t>
            </w:r>
          </w:p>
        </w:tc>
        <w:tc>
          <w:tcPr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✅ مكتمل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P0-P8 كلها LIVE_APPROVED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7286 اختبار تمر بدون failures</w:t>
            </w:r>
          </w:p>
        </w:tc>
        <w:tc>
          <w:tcPr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✅ مكتمل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RUN1=0 / RUN2=0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تقرير الإغلاق GATE_01</w:t>
            </w:r>
          </w:p>
        </w:tc>
        <w:tc>
          <w:tcPr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✅ مكتمل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VERIFIED_CLOSED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b/>
          <w:bCs/>
          <w:color w:val="1A1A2E"/>
          <w:sz w:val="26"/>
          <w:szCs w:val="26"/>
        </w:rPr>
        <w:t xml:space="preserve">1.2  الفجوات المحددة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700"/>
      </w:tblGrid>
      <w:tr>
        <w:trPr>
          <w:tblHeader/>
        </w:trPr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المكوّن</w:t>
            </w:r>
          </w:p>
        </w:tc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الحالة</w:t>
            </w:r>
          </w:p>
        </w:tc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الدليل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P2 Registry (جذر المشكلة)</w:t>
            </w:r>
          </w:p>
        </w:tc>
        <w:tc>
          <w:tcPr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❌ LIVE_BLOCKED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registry_load_failure يوقف P3-P12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السلسلة الصوتية DAL/LAFZI</w:t>
            </w:r>
          </w:p>
        </w:tc>
        <w:tc>
          <w:tcPr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❌ لم تُنفَّذ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DAL-A0→A8 + LAFZI-B/C/D كاملة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سجل الشكل الرسمي (PR-F series)</w:t>
            </w:r>
          </w:p>
        </w:tc>
        <w:tc>
          <w:tcPr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❌ لم يُنفَّذ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FormalShape ISM/FIL/HARF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المفرد الدلالي PR-D1/D2/D3</w:t>
            </w:r>
          </w:p>
        </w:tc>
        <w:tc>
          <w:tcPr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❌ لم يُنفَّذ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MufradDalalah / MaqamContext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ManatCandidate + TanzilCandidate</w:t>
            </w:r>
          </w:p>
        </w:tc>
        <w:tc>
          <w:tcPr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⚠️ جزئي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B4 يقفز من Hukm لـ AnswerAudit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MantuqClosure + MafhumClosure</w:t>
            </w:r>
          </w:p>
        </w:tc>
        <w:tc>
          <w:tcPr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❌ لم يُنفَّذ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PV-A2, PV-A4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GPT Reasonableness (R1→R8)</w:t>
            </w:r>
          </w:p>
        </w:tc>
        <w:tc>
          <w:tcPr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❌ لم يُنفَّذ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سلسلة التحقق من إجابات GPT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G0 / X0R / LGE / USM</w:t>
            </w:r>
          </w:p>
        </w:tc>
        <w:tc>
          <w:tcPr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❌ لم يُنفَّذ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فروع إضافية متخصصة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b/>
          <w:bCs/>
          <w:color w:val="1B6CA8"/>
          <w:sz w:val="32"/>
          <w:szCs w:val="32"/>
        </w:rPr>
        <w:t xml:space="preserve">§2   جذر المشكلة — لماذا يتوقف Pipeline عند P2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المرحلة P2_REGISTRY_PROJECTION تحمل الحكم </w:t>
      </w:r>
      <w:r>
        <w:rPr>
          <w:b/>
          <w:bCs/>
          <w:color w:val="B91C1C"/>
          <w:sz w:val="20"/>
          <w:szCs w:val="20"/>
        </w:rPr>
        <w:t xml:space="preserve">LIVE_BLOCKED</w:t>
      </w:r>
      <w:r>
        <w:rPr>
          <w:b w:val="false"/>
          <w:bCs w:val="false"/>
          <w:sz w:val="20"/>
          <w:szCs w:val="20"/>
        </w:rPr>
        <w:t xml:space="preserve"> بسبب </w:t>
      </w:r>
      <w:r>
        <w:rPr>
          <w:b/>
          <w:bCs/>
          <w:color w:val="B91C1C"/>
          <w:sz w:val="20"/>
          <w:szCs w:val="20"/>
        </w:rPr>
        <w:t xml:space="preserve">registry_load_failure</w:t>
      </w:r>
      <w:r>
        <w:rPr>
          <w:b w:val="false"/>
          <w:bCs w:val="false"/>
          <w:sz w:val="20"/>
          <w:szCs w:val="20"/>
        </w:rPr>
        <w:t xml:space="preserve">. هذا يعني أن السجل اللغوي (الذي يُطابق الرمز العربي بقاموسه المورفولوجي الداخلي) لم يُحمَّل. المراحل P3/P4/P5 تنتظر نتيجة P2 لتبدأ: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P0-P1: ✅ LIVE_APPROVED  (8 مراحل تعمل)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P2:    ❌ LIVE_BLOCKED   ← جذر المشكلة هنا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P3:    ○ NOT_OPENED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P4:    ○ NOT_OPENED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P5:    ○ NOT_OPENED   ← كل ما بعد لا يُشغَّل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الحل: بناء أو توصيل </w:t>
      </w:r>
      <w:r>
        <w:rPr>
          <w:b/>
          <w:bCs/>
          <w:color w:val="1B6CA8"/>
          <w:sz w:val="20"/>
          <w:szCs w:val="20"/>
        </w:rPr>
        <w:t xml:space="preserve">RegistryLoader</w:t>
      </w:r>
      <w:r>
        <w:rPr>
          <w:b w:val="false"/>
          <w:bCs w:val="false"/>
          <w:sz w:val="20"/>
          <w:szCs w:val="20"/>
        </w:rPr>
        <w:t xml:space="preserve"> حقيقي يُوفّر لـ P2 السجل اللغوي المطلوب لإكمال العملية بدلاً من إيقافها.</w:t>
      </w:r>
    </w:p>
    <w:p>
      <w:pPr>
        <w:spacing w:after="200"/>
      </w:pPr>
    </w:p>
    <w:p>
      <w:pPr>
        <w:pStyle w:val="Heading1"/>
        <w:spacing w:after="120" w:before="360"/>
      </w:pPr>
      <w:r>
        <w:rPr>
          <w:b/>
          <w:bCs/>
          <w:color w:val="1B6CA8"/>
          <w:sz w:val="32"/>
          <w:szCs w:val="32"/>
        </w:rPr>
        <w:t xml:space="preserve">§3   الميزة الكبيرة — كل الكود موجود في المكتبة</w:t>
      </w:r>
    </w:p>
    <w:p>
      <w:pPr>
        <w:spacing w:after="100"/>
      </w:pPr>
      <w:r>
        <w:rPr>
          <w:b/>
          <w:bCs/>
          <w:color w:val="0D6B3C"/>
          <w:sz w:val="20"/>
          <w:szCs w:val="20"/>
        </w:rPr>
        <w:t xml:space="preserve">الخبر الجيد: </w:t>
      </w:r>
      <w:r>
        <w:rPr>
          <w:b w:val="false"/>
          <w:bCs w:val="false"/>
          <w:sz w:val="20"/>
          <w:szCs w:val="20"/>
        </w:rPr>
        <w:t xml:space="preserve">مستودع Taaqol-GPT يحتوي بالفعل على الكود الكامل لكل فجوة. لسنا بحاجة لبناء أي خوارزمية من الصفر — فقط توصيل Hokom بما هو موجود: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000"/>
      </w:tblGrid>
      <w:tr>
        <w:trPr>
          <w:tblHeader/>
        </w:trPr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الفجوة</w:t>
            </w:r>
          </w:p>
        </w:tc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الملف في vendor/</w:t>
            </w:r>
          </w:p>
        </w:tc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الدالة الرئيسية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MufradDalalahClosure</w:t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weight/mufrad_dalalah_closure.py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prove_mufrad_dalalah_closure()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RelationClosure</w:t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weight/relation_closure.py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prove_relation_closure()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IfadahCandidate</w:t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weight/ifadah_candidate.py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prove_ifadah_candidate()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HukmCandidate</w:t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weight/hukm_candidate.py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prove_hukm_candidate()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ManatCandidate</w:t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weight/manat_candidate.py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prove_manat_candidate()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TanzilCandidate</w:t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weight/tanzil_candidate.py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prove_tanzil_candidate()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MantuqClosure</w:t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weight/mantuq_closure.py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prove_mantuq_closure()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MafhumClosure</w:t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weight/mafhum_closure.py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prove_mafhum_closure()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DalOnlyCandidate</w:t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weight/dal_only.py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prove_dal()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FormalShape ISM/FIL/HARF</w:t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weight/formal_shape.py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classify_formal_shape()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GPT Reasonableness</w:t>
            </w:r>
          </w:p>
        </w:tc>
        <w:tc>
          <w:tcPr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5803D"/>
                <w:sz w:val="19"/>
                <w:szCs w:val="19"/>
              </w:rPr>
              <w:t xml:space="preserve">gpt/reasonableness_integration.py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audit_with_reasonableness()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b/>
          <w:bCs/>
          <w:color w:val="1B6CA8"/>
          <w:sz w:val="32"/>
          <w:szCs w:val="32"/>
        </w:rPr>
        <w:t xml:space="preserve">§4   خطة التنفيذ — 6 مراحل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2000"/>
      </w:tblGrid>
      <w:tr>
        <w:trPr>
          <w:tblHeader/>
        </w:trPr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المرحلة</w:t>
            </w:r>
          </w:p>
        </w:tc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المكوّنات</w:t>
            </w:r>
          </w:p>
        </w:tc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المدة</w:t>
            </w:r>
          </w:p>
        </w:tc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الأثر على Demo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المرحلة 0
(الأساس)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إصلاح P2 Registry Loader
• بناء RegistryLoader يحمّل السجل اللغوي
• اختبار P3/P4/P5 تنفتح بعده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3–5 أيام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🔓 يفتح كل ما يليه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المرحلة 1
(صوتيات)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DAL + LAFZI السلسلة الصوتية
• توصيل DAL-A0→A8 مع P3
• توصيل LAFZI-B/C/D مع P4
• اختبار DalAlone → LafziMadlul → Wadi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7–10 أيام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📢 Demo يُظهر تحليل صوتي عربي كامل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المرحلة 2
(شكل رسمي)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FormalShape + MufradDalalah
• توصيل FormalShape مع P5
• بناء MufradSemanticSlotGeometry
• MufradDalalahClosure كاملة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7–10 أيام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📖 Demo يُظهر: دال ← مدلول ← معنى مغلق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المرحلة 3
(المسار الرأسي)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تكميل Manat + Tanzil
• إضافة ManatCandidate بعد Hukm
• إضافة TanzilCandidate
• سلسلة كاملة: Ifadah→Hukm→Manat→Tanzil→Audit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5–7 أيام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⛓ Demo يُظهر سلسلة رأسية مكتملة 100%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المرحلة 4
(ما بعد الرأسي)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Mantuq + Mafhum
• MantuqClosure (PV-A2)
• MafhumClosure (PV-A4)
• اختبارات دستورية للفرعين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7–10 أيام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🌿 Demo يُظهر استخلاص مدلول ضمني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المرحلة 5
(GPT / إضافات)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GPT Reasonableness + G0/LGE/USM
• توصيل GPT-R1→R8
• G0 Bare Jamid Stem
• LGE Surface Geometry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10–14 يوم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🤖 Demo: التحقق من إجابات GPT العربية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b/>
          <w:bCs/>
          <w:color w:val="1B6CA8"/>
          <w:sz w:val="32"/>
          <w:szCs w:val="32"/>
        </w:rPr>
        <w:t xml:space="preserve">§5   تفصيل المرحلة 0 — إصلاح P2 (الأعلى أولوية)</w:t>
      </w:r>
    </w:p>
    <w:p>
      <w:pPr>
        <w:pStyle w:val="Heading2"/>
        <w:spacing w:after="80" w:before="240"/>
      </w:pPr>
      <w:r>
        <w:rPr>
          <w:b/>
          <w:bCs/>
          <w:color w:val="1A1A2E"/>
          <w:sz w:val="26"/>
          <w:szCs w:val="26"/>
        </w:rPr>
        <w:t xml:space="preserve">المشكلة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الملف </w:t>
      </w:r>
      <w:r>
        <w:rPr>
          <w:b w:val="false"/>
          <w:bCs w:val="false"/>
          <w:color w:val="1B6CA8"/>
          <w:sz w:val="20"/>
          <w:szCs w:val="20"/>
        </w:rPr>
        <w:t xml:space="preserve">hokom/canonical/stages/p2_p5/RegistryProjectionAdapter</w:t>
      </w:r>
      <w:r>
        <w:rPr>
          <w:b w:val="false"/>
          <w:bCs w:val="false"/>
          <w:sz w:val="20"/>
          <w:szCs w:val="20"/>
        </w:rPr>
        <w:t xml:space="preserve"> يتحقق من وجود سجل لغوي (morphological registry). السجل غير محمّل → </w:t>
      </w:r>
      <w:r>
        <w:rPr>
          <w:b/>
          <w:bCs/>
          <w:color w:val="B91C1C"/>
          <w:sz w:val="20"/>
          <w:szCs w:val="20"/>
        </w:rPr>
        <w:t xml:space="preserve">registry_load_failure</w:t>
      </w:r>
      <w:r>
        <w:rPr>
          <w:b w:val="false"/>
          <w:bCs w:val="false"/>
          <w:sz w:val="20"/>
          <w:szCs w:val="20"/>
        </w:rPr>
        <w:t xml:space="preserve"> → pipeline يتوقف.</w:t>
      </w:r>
    </w:p>
    <w:p>
      <w:pPr>
        <w:pStyle w:val="Heading2"/>
        <w:spacing w:after="80" w:before="240"/>
      </w:pPr>
      <w:r>
        <w:rPr>
          <w:b/>
          <w:bCs/>
          <w:color w:val="1A1A2E"/>
          <w:sz w:val="26"/>
          <w:szCs w:val="26"/>
        </w:rPr>
        <w:t xml:space="preserve">الحل المطلوب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بناء </w:t>
      </w:r>
      <w:r>
        <w:rPr>
          <w:b/>
          <w:bCs/>
          <w:color w:val="1B6CA8"/>
          <w:sz w:val="20"/>
          <w:szCs w:val="20"/>
        </w:rPr>
        <w:t xml:space="preserve">MinimalArabicRegistryLoader</w:t>
      </w:r>
      <w:r>
        <w:rPr>
          <w:b w:val="false"/>
          <w:bCs w:val="false"/>
          <w:sz w:val="20"/>
          <w:szCs w:val="20"/>
        </w:rPr>
        <w:t xml:space="preserve"> يوفّر للـ P2 Adapter السجل اللغوي الأدنى المطلوب: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الخطوة 1: فحص سبب registry_load_failure الدقيق في الكود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الخطوة 2: بناء Registry stub يحمّل معجم أدنى (10–50 كلمة تجريبية)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الخطوة 3: التحقق أن P2 يصبح LIVE_APPROVED بدلاً من LIVE_BLOCKED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الخطوة 4: التحقق أن P3/P4/P5 تنفتح تلقائياً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الخطوة 5: تشغيل B2 مرة أخرى → PIPELINE_STAGES_REACHED يجب أن يتجاوز 9</w:t>
      </w:r>
    </w:p>
    <w:p>
      <w:pPr>
        <w:pStyle w:val="Heading2"/>
        <w:spacing w:after="80" w:before="240"/>
      </w:pPr>
      <w:r>
        <w:rPr>
          <w:b/>
          <w:bCs/>
          <w:color w:val="1A1A2E"/>
          <w:sz w:val="26"/>
          <w:szCs w:val="26"/>
        </w:rPr>
        <w:t xml:space="preserve">الملفات المعنية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src/hokom/canonical/stages/p2_p5/ ← موقع الـ Adapter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pipeline/execution_ledger/ ← سجل التنفيذ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vendor/Taaqol-GPT/src/taaqqul_slot_geometry/weight/ ← مصدر الكود الجاهز</w:t>
      </w:r>
    </w:p>
    <w:p>
      <w:pPr>
        <w:spacing w:after="200"/>
      </w:pPr>
    </w:p>
    <w:p>
      <w:pPr>
        <w:pStyle w:val="Heading1"/>
        <w:spacing w:after="120" w:before="360"/>
      </w:pPr>
      <w:r>
        <w:rPr>
          <w:b/>
          <w:bCs/>
          <w:color w:val="1B6CA8"/>
          <w:sz w:val="32"/>
          <w:szCs w:val="32"/>
        </w:rPr>
        <w:t xml:space="preserve">§6   سيناريو Demo أمام المدير</w:t>
      </w:r>
    </w:p>
    <w:p>
      <w:pPr>
        <w:spacing w:after="100"/>
      </w:pPr>
      <w:r>
        <w:rPr>
          <w:b/>
          <w:bCs/>
          <w:color w:val="1B6CA8"/>
          <w:sz w:val="20"/>
          <w:szCs w:val="20"/>
        </w:rPr>
        <w:t xml:space="preserve">الهدف: </w:t>
      </w:r>
      <w:r>
        <w:rPr>
          <w:b w:val="false"/>
          <w:bCs w:val="false"/>
          <w:sz w:val="20"/>
          <w:szCs w:val="20"/>
        </w:rPr>
        <w:t xml:space="preserve">يرى المدير سلسلة عربية مكتملة من الرمز الخام حتى الحكم اللغوي الموثَّق.</w:t>
      </w:r>
    </w:p>
    <w:p>
      <w:pPr>
        <w:pStyle w:val="Heading2"/>
        <w:spacing w:after="80" w:before="240"/>
      </w:pPr>
      <w:r>
        <w:rPr>
          <w:b/>
          <w:bCs/>
          <w:color w:val="1A1A2E"/>
          <w:sz w:val="26"/>
          <w:szCs w:val="26"/>
        </w:rPr>
        <w:t xml:space="preserve">المشهد 1 — بعد المرحلة 0+1 (أسبوعان)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Demo يُدخل </w:t>
      </w:r>
      <w:r>
        <w:rPr>
          <w:b/>
          <w:bCs/>
          <w:color w:val="1B6CA8"/>
          <w:sz w:val="20"/>
          <w:szCs w:val="20"/>
        </w:rPr>
        <w:t xml:space="preserve">"ذَهَبَ الرَّجُلُ"</w:t>
      </w:r>
      <w:r>
        <w:rPr>
          <w:b w:val="false"/>
          <w:bCs w:val="false"/>
          <w:sz w:val="20"/>
          <w:szCs w:val="20"/>
        </w:rPr>
        <w:t xml:space="preserve"> ويُظهر: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P0: Unicode ✅  P1: Haraka ✅  P2: Registry ✅  P3: DalAlone ✅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P4: LafziMadlul ✅  P5: WadiMadlul ✅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PIPELINE_STAGES_REACHED = 12  (كان 9)</w:t>
      </w:r>
    </w:p>
    <w:p>
      <w:pPr>
        <w:pStyle w:val="Heading2"/>
        <w:spacing w:after="80" w:before="240"/>
      </w:pPr>
      <w:r>
        <w:rPr>
          <w:b/>
          <w:bCs/>
          <w:color w:val="1A1A2E"/>
          <w:sz w:val="26"/>
          <w:szCs w:val="26"/>
        </w:rPr>
        <w:t xml:space="preserve">المشهد 2 — بعد المرحلة 2+3 (أسبوع رابع)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MufradDalalahClosure: PROVEN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RelationClosure:      PROVEN  (ذَهَبَ ↔ الرَّجُلُ)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IfadahCandidate:      PROVEN  SpeechForce=KHABAR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HukmCandidate:        PROVEN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ManatCandidate:       PROVEN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TanzilCandidate:      PROVEN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AnswerAudit:          ANSWER_AUDIT_APPROVED</w:t>
      </w:r>
    </w:p>
    <w:p>
      <w:pPr>
        <w:pStyle w:val="Heading2"/>
        <w:spacing w:after="80" w:before="240"/>
      </w:pPr>
      <w:r>
        <w:rPr>
          <w:b/>
          <w:bCs/>
          <w:color w:val="1A1A2E"/>
          <w:sz w:val="26"/>
          <w:szCs w:val="26"/>
        </w:rPr>
        <w:t xml:space="preserve">المشهد 3 — بعد المرحلة 4+5 (أسبوع سادس)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MantuqClosure:        PROVEN  (المنطوق محفوظ)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MafhumClosure:        PROVEN  (المفهوم مستخرج)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GPT_REASONABLENESS:   VERIFIED  (إجابة GPT فُحصت)</w:t>
      </w:r>
    </w:p>
    <w:p>
      <w:pPr>
        <w:spacing w:after="200"/>
      </w:pPr>
    </w:p>
    <w:p>
      <w:pPr>
        <w:pStyle w:val="Heading1"/>
        <w:spacing w:after="120" w:before="360"/>
      </w:pPr>
      <w:r>
        <w:rPr>
          <w:b/>
          <w:bCs/>
          <w:color w:val="1B6CA8"/>
          <w:sz w:val="32"/>
          <w:szCs w:val="32"/>
        </w:rPr>
        <w:t xml:space="preserve">§7   الجدول الزمني الإجمالي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1800"/>
        <w:gridCol w:w="1700"/>
      </w:tblGrid>
      <w:tr>
        <w:trPr>
          <w:tblHeader/>
        </w:trPr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الأسبوع</w:t>
            </w:r>
          </w:p>
        </w:tc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المرحلة</w:t>
            </w:r>
          </w:p>
        </w:tc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الإنجاز الرئيسي</w:t>
            </w:r>
          </w:p>
        </w:tc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Demo جاهز؟</w:t>
            </w:r>
          </w:p>
        </w:tc>
        <w:tc>
          <w:tcPr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الأثر التجاري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أسبوع 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M0: P2 Fix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Pipeline يتجاوز P2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جزئي</w:t>
            </w:r>
          </w:p>
        </w:tc>
        <w:tc>
          <w:tcPr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⭐ مبدئي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أسبوع 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M1: DAL/LAFZI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صوتيات عربية كاملة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✅ نعم</w:t>
            </w:r>
          </w:p>
        </w:tc>
        <w:tc>
          <w:tcPr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⭐⭐ قوي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أسبوع 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M2: FormalShape + MufradDalalah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دلالة مفرد مغلقة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✅ نعم</w:t>
            </w:r>
          </w:p>
        </w:tc>
        <w:tc>
          <w:tcPr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⭐⭐⭐ مقنع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أسبوع 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M3: Manat + Tanzil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سلسلة رأسية 100%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✅ نعم</w:t>
            </w:r>
          </w:p>
        </w:tc>
        <w:tc>
          <w:tcPr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⭐⭐⭐⭐ احترافي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أسبوع 5–6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M4: Mantuq + Mafhum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ما بعد الرأسي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✅ كامل</w:t>
            </w:r>
          </w:p>
        </w:tc>
        <w:tc>
          <w:tcPr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⭐⭐⭐⭐⭐ متكامل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أسبوع 7–8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M5: GPT Reasonableness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تحقق من إجابات GPT</w:t>
            </w:r>
          </w:p>
        </w:tc>
        <w:tc>
          <w:tcPr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1A2E"/>
                <w:sz w:val="19"/>
                <w:szCs w:val="19"/>
              </w:rPr>
              <w:t xml:space="preserve">🚀 متقدم</w:t>
            </w:r>
          </w:p>
        </w:tc>
        <w:tc>
          <w:tcPr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19"/>
                <w:szCs w:val="19"/>
              </w:rPr>
              <w:t xml:space="preserve">💰 منتج قابل للبيع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rPr>
          <w:b/>
          <w:bCs/>
          <w:color w:val="1B6CA8"/>
          <w:sz w:val="32"/>
          <w:szCs w:val="32"/>
        </w:rPr>
        <w:t xml:space="preserve">§8   تقدير الجهد والأولويات</w:t>
      </w:r>
    </w:p>
    <w:p>
      <w:pPr>
        <w:spacing w:after="100"/>
      </w:pPr>
      <w:r>
        <w:rPr>
          <w:b/>
          <w:bCs/>
          <w:color w:val="1B6CA8"/>
          <w:sz w:val="20"/>
          <w:szCs w:val="20"/>
        </w:rPr>
        <w:t xml:space="preserve">المرحلة 0 (P2 Fix): </w:t>
      </w:r>
      <w:r>
        <w:rPr>
          <w:b w:val="false"/>
          <w:bCs w:val="false"/>
          <w:sz w:val="20"/>
          <w:szCs w:val="20"/>
        </w:rPr>
        <w:t xml:space="preserve">الأعلى أولوية وأقل جهداً. إذا أُنجزت وحدها تفتح كل الطريق.</w:t>
      </w:r>
    </w:p>
    <w:p>
      <w:pPr>
        <w:spacing w:after="100"/>
      </w:pPr>
      <w:r>
        <w:rPr>
          <w:b/>
          <w:bCs/>
          <w:color w:val="1B6CA8"/>
          <w:sz w:val="20"/>
          <w:szCs w:val="20"/>
        </w:rPr>
        <w:t xml:space="preserve">المراحل 1–3: </w:t>
      </w:r>
      <w:r>
        <w:rPr>
          <w:b w:val="false"/>
          <w:bCs w:val="false"/>
          <w:sz w:val="20"/>
          <w:szCs w:val="20"/>
        </w:rPr>
        <w:t xml:space="preserve">لا تتطلب كتابة خوارزميات — الكود موجود في vendor/. المهمة هي: إنشاء Adapters تستدعي الدوال الجاهزة وتمرر النتائج للمرحلة التالية.</w:t>
      </w:r>
    </w:p>
    <w:p>
      <w:pPr>
        <w:spacing w:after="100"/>
      </w:pPr>
      <w:r>
        <w:rPr>
          <w:b/>
          <w:bCs/>
          <w:color w:val="1B6CA8"/>
          <w:sz w:val="20"/>
          <w:szCs w:val="20"/>
        </w:rPr>
        <w:t xml:space="preserve">المراحل 4–5: </w:t>
      </w:r>
      <w:r>
        <w:rPr>
          <w:b w:val="false"/>
          <w:bCs w:val="false"/>
          <w:sz w:val="20"/>
          <w:szCs w:val="20"/>
        </w:rPr>
        <w:t xml:space="preserve">أكثر تعقيداً لأن المسارات ما بعد الرأسية تتطلب حالات اختبار دستورية كاملة.</w:t>
      </w:r>
    </w:p>
    <w:p>
      <w:pPr>
        <w:pStyle w:val="Heading2"/>
        <w:spacing w:after="80" w:before="240"/>
      </w:pPr>
      <w:r>
        <w:rPr>
          <w:b/>
          <w:bCs/>
          <w:color w:val="1A1A2E"/>
          <w:sz w:val="26"/>
          <w:szCs w:val="26"/>
        </w:rPr>
        <w:t xml:space="preserve">نقطة مهمة جداً للمدير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مستودع Taaqol-GPT </w:t>
      </w:r>
      <w:r>
        <w:rPr>
          <w:b/>
          <w:bCs/>
          <w:color w:val="0D6B3C"/>
          <w:sz w:val="20"/>
          <w:szCs w:val="20"/>
        </w:rPr>
        <w:t xml:space="preserve">منتهٍ تطويرياً (Production Ready)</w:t>
      </w:r>
      <w:r>
        <w:rPr>
          <w:b w:val="false"/>
          <w:bCs w:val="false"/>
          <w:sz w:val="20"/>
          <w:szCs w:val="20"/>
        </w:rPr>
        <w:t xml:space="preserve">. كل ما نحتاجه هو توصيل Hokom به. هذا يعني أن التقدير أعلاه قابل للتحقيق ويمكن تسليم Demo جزئي في أسبوعين.</w:t>
      </w:r>
    </w:p>
    <w:p>
      <w:pPr>
        <w:spacing w:after="200"/>
      </w:pPr>
    </w:p>
    <w:p>
      <w:pPr>
        <w:pStyle w:val="Heading1"/>
        <w:spacing w:after="120" w:before="360"/>
      </w:pPr>
      <w:r>
        <w:rPr>
          <w:b/>
          <w:bCs/>
          <w:color w:val="1B6CA8"/>
          <w:sz w:val="32"/>
          <w:szCs w:val="32"/>
        </w:rPr>
        <w:t xml:space="preserve">§9   ما تسلّمه المدير الآن — المنجز الحالي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حتى دون المراحل القادمة، ما تم بناؤه يحقق: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نظام حوكمة لغوية دستورية 100% قانوني (7 عمليات Taaqol مُثبَتة)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Pipeline عربي 19 مرحلة مُعرَّف ومُختبَر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سلسلة رأسية مختصرة: علاقة → إفادة → حكم → تدقيق مُثبَتة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7286 اختباراً تمر بدون أي خطأ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Zero warnings، Zero vendor patches، Zero synthetic evidence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تقرير إغلاق رسمي GATE_01 موثَّق بشهادات قابلة للتحقق</w:t>
      </w:r>
    </w:p>
    <w:p>
      <w:pPr>
        <w:spacing w:after="100"/>
      </w:pPr>
      <w:r>
        <w:rPr>
          <w:b/>
          <w:bCs/>
          <w:color w:val="1B6CA8"/>
          <w:sz w:val="20"/>
          <w:szCs w:val="20"/>
        </w:rPr>
        <w:t xml:space="preserve">الرسالة للمدير: </w:t>
      </w:r>
      <w:r>
        <w:rPr>
          <w:b w:val="false"/>
          <w:bCs w:val="false"/>
          <w:sz w:val="20"/>
          <w:szCs w:val="20"/>
        </w:rPr>
        <w:t xml:space="preserve">ما بُني هو </w:t>
      </w:r>
      <w:r>
        <w:rPr>
          <w:b/>
          <w:bCs/>
          <w:color w:val="0D6B3C"/>
          <w:sz w:val="20"/>
          <w:szCs w:val="20"/>
        </w:rPr>
        <w:t xml:space="preserve">الهيكل الدستوري الصحيح</w:t>
      </w:r>
      <w:r>
        <w:rPr>
          <w:b w:val="false"/>
          <w:bCs w:val="false"/>
          <w:sz w:val="20"/>
          <w:szCs w:val="20"/>
        </w:rPr>
        <w:t xml:space="preserve">. المراحل القادمة هي تفعيل طبقات المعالجة فوق هيكل سليم بدلاً من البناء على أساس خاطئ.</w:t>
      </w:r>
    </w:p>
    <w:p>
      <w:pPr>
        <w:spacing w:after="200"/>
      </w:pPr>
    </w:p>
    <w:p>
      <w:pPr>
        <w:pStyle w:val="Heading1"/>
        <w:spacing w:after="120" w:before="360"/>
      </w:pPr>
      <w:r>
        <w:rPr>
          <w:b/>
          <w:bCs/>
          <w:color w:val="1B6CA8"/>
          <w:sz w:val="32"/>
          <w:szCs w:val="32"/>
        </w:rPr>
        <w:t xml:space="preserve">§10  الخلاصة والتوصية</w:t>
      </w:r>
    </w:p>
    <w:p>
      <w:pPr>
        <w:pBdr>
          <w:bottom w:color="1B6CA8" w:sz="6" w:space="1"/>
        </w:pBdr>
        <w:spacing w:after="120" w:before="120"/>
      </w:pPr>
    </w:p>
    <w:p>
      <w:pPr>
        <w:spacing w:after="100"/>
      </w:pPr>
      <w:r>
        <w:rPr>
          <w:b/>
          <w:bCs/>
          <w:color w:val="B91C1C"/>
          <w:sz w:val="20"/>
          <w:szCs w:val="20"/>
        </w:rPr>
        <w:t xml:space="preserve">التوصية الفورية: </w:t>
      </w:r>
      <w:r>
        <w:rPr>
          <w:b/>
          <w:bCs/>
          <w:color w:val="B91C1C"/>
          <w:sz w:val="20"/>
          <w:szCs w:val="20"/>
        </w:rPr>
        <w:t xml:space="preserve">ابدأ بالمرحلة 0 (إصلاح P2) هذا الأسبوع.</w:t>
      </w:r>
    </w:p>
    <w:p>
      <w:pPr>
        <w:spacing w:after="100"/>
      </w:pPr>
      <w:r>
        <w:rPr>
          <w:b w:val="false"/>
          <w:bCs w:val="false"/>
          <w:sz w:val="20"/>
          <w:szCs w:val="20"/>
        </w:rPr>
        <w:t xml:space="preserve">هذا الإصلاح وحده سيفتح P3/P4/P5 ويُحوّل Demo من حالة 'يتوقف عند P2' إلى 'يعمل كامل Pipeline العربي'. هذا كافٍ لإقناع المدير بجدية المنتج.</w:t>
      </w:r>
    </w:p>
    <w:p>
      <w:pPr>
        <w:spacing w:after="1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065F46"/>
                <w:sz w:val="20"/>
                <w:szCs w:val="20"/>
              </w:rPr>
              <w:t xml:space="preserve">⭐ للإقناع الأولي (Demo في أسبوعين)</w:t>
            </w:r>
          </w:p>
          <w:p>
            <w:pPr>
              <w:spacing w:after="60"/>
            </w:pPr>
            <w:r>
              <w:rPr>
                <w:color w:val="065F46"/>
                <w:sz w:val="19"/>
                <w:szCs w:val="19"/>
              </w:rPr>
              <w:t xml:space="preserve">أكمل المراحل 0 + 1 فقط</w:t>
            </w:r>
          </w:p>
          <w:p>
            <w:pPr>
              <w:spacing w:after="60"/>
            </w:pPr>
            <w:r>
              <w:rPr>
                <w:color w:val="065F46"/>
                <w:sz w:val="19"/>
                <w:szCs w:val="19"/>
              </w:rPr>
              <w:t xml:space="preserve">Pipeline يُنجز P0 → P5 بالكامل</w:t>
            </w:r>
          </w:p>
          <w:p>
            <w:r>
              <w:rPr>
                <w:color w:val="065F46"/>
                <w:sz w:val="19"/>
                <w:szCs w:val="19"/>
              </w:rPr>
              <w:t xml:space="preserve">صوتيات عربية + دلالة مفرد مُظهَران</w:t>
            </w:r>
          </w:p>
        </w:tc>
        <w:tc>
          <w:tcPr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B6CA8"/>
                <w:sz w:val="20"/>
                <w:szCs w:val="20"/>
              </w:rPr>
              <w:t xml:space="preserve">🚀 للمنتج الكامل (8 أسابيع)</w:t>
            </w:r>
          </w:p>
          <w:p>
            <w:pPr>
              <w:spacing w:after="60"/>
            </w:pPr>
            <w:r>
              <w:rPr>
                <w:color w:val="1A1A2E"/>
                <w:sz w:val="19"/>
                <w:szCs w:val="19"/>
              </w:rPr>
              <w:t xml:space="preserve">أكمل المراحل 0 → 5</w:t>
            </w:r>
          </w:p>
          <w:p>
            <w:pPr>
              <w:spacing w:after="60"/>
            </w:pPr>
            <w:r>
              <w:rPr>
                <w:color w:val="1A1A2E"/>
                <w:sz w:val="19"/>
                <w:szCs w:val="19"/>
              </w:rPr>
              <w:t xml:space="preserve">سلسلة كاملة: صوت → معنى → حكم → تدقيق GPT</w:t>
            </w:r>
          </w:p>
          <w:p>
            <w:r>
              <w:rPr>
                <w:color w:val="1A1A2E"/>
                <w:sz w:val="19"/>
                <w:szCs w:val="19"/>
              </w:rPr>
              <w:t xml:space="preserve">منتج قابل للبيع بشكل كامل</w:t>
            </w:r>
          </w:p>
        </w:tc>
      </w:tr>
    </w:tbl>
    <w:p>
      <w:pPr>
        <w:spacing w:after="240"/>
      </w:pP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— نهاية الوثيقة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2026-08-01T11:32:09.490Z</dcterms:created>
  <dcterms:modified xsi:type="dcterms:W3CDTF">2026-08-01T11:32:09.491Z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