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0"/>
      </w:pPr>
      <w:r>
        <w:rPr>
          <w:rFonts w:ascii="맑은 고딕" w:hAnsi="맑은 고딕" w:eastAsia="맑은 고딕"/>
          <w:b/>
          <w:sz w:val="20"/>
        </w:rPr>
        <w:t>8. 점검 기록 (연구책임자·관리자)</w:t>
        <w:tab/>
        <w:t>16</w:t>
      </w:r>
    </w:p>
    <w:p>
      <w:pPr>
        <w:spacing w:after="60" w:before="0"/>
      </w:pPr>
      <w:r>
        <w:rPr>
          <w:rFonts w:ascii="맑은 고딕" w:hAnsi="맑은 고딕" w:eastAsia="맑은 고딕"/>
          <w:b w:val="0"/>
          <w:sz w:val="17"/>
        </w:rPr>
        <w:t>※ 기록지 A(1주 1장)는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주 1회 실측 — 기록지 A 하단</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A (베딩 추가)</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A 하단</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A에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 교반·재료 투입, 주 1회 측정)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7.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시간·침상 두께·수분·냄새 등급은 11월부터 기록지 A로 정량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7.~),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color w:val="C00000"/>
                <w:sz w:val="17"/>
              </w:rPr>
              <w:t>〔일자〕</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연수단(우즈베키스탄·라오스)과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기록지 A 특이사항란과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14~18,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400000" cy="1800000"/>
                  <wp:docPr id="19" name="Picture 19"/>
                  <wp:cNvGraphicFramePr>
                    <a:graphicFrameLocks noChangeAspect="1"/>
                  </wp:cNvGraphicFramePr>
                  <a:graphic>
                    <a:graphicData uri="http://schemas.openxmlformats.org/drawingml/2006/picture">
                      <pic:pic>
                        <pic:nvPicPr>
                          <pic:cNvPr id="0" name="pr-laos-koica-farm-visit.jpg"/>
                          <pic:cNvPicPr/>
                        </pic:nvPicPr>
                        <pic:blipFill>
                          <a:blip r:embed="rId28"/>
                          <a:stretch>
                            <a:fillRect/>
                          </a:stretch>
                        </pic:blipFill>
                        <pic:spPr>
                          <a:xfrm>
                            <a:off x="0" y="0"/>
                            <a:ext cx="2400000" cy="180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18〉 라오스 농림부 공무원(KOICA 연수) 목장 견학</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 — 매일 아침·저녁, 주 1회 측정 포함)</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34"/>
        <w:gridCol w:w="680"/>
        <w:gridCol w:w="1360"/>
        <w:gridCol w:w="1020"/>
        <w:gridCol w:w="623"/>
        <w:gridCol w:w="850"/>
        <w:gridCol w:w="1077"/>
        <w:gridCol w:w="1077"/>
        <w:gridCol w:w="1134"/>
        <w:gridCol w:w="1134"/>
        <w:gridCol w:w="623"/>
        <w:gridCol w:w="3345"/>
        <w:gridCol w:w="907"/>
      </w:tblGrid>
      <w:tr>
        <w:trPr>
          <w:trHeight w:val="362"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1134"/>
            <w:shd w:val="clear" w:color="auto" w:fill="EDEDED"/>
          </w:tcPr>
          <w:p>
            <w:pPr>
              <w:spacing w:after="20" w:line="252" w:lineRule="auto"/>
              <w:jc w:val="center"/>
            </w:pPr>
            <w:r/>
            <w:r>
              <w:rPr>
                <w:rFonts w:ascii="맑은 고딕" w:hAnsi="맑은 고딕" w:eastAsia="맑은 고딕"/>
                <w:b/>
                <w:sz w:val="16"/>
              </w:rPr>
              <w:t>베딩 추가 m³</w:t>
            </w:r>
          </w:p>
          <w:p>
            <w:pPr>
              <w:spacing w:after="20" w:line="252" w:lineRule="auto"/>
              <w:jc w:val="center"/>
            </w:pPr>
            <w:r>
              <w:rPr>
                <w:rFonts w:ascii="맑은 고딕" w:hAnsi="맑은 고딕" w:eastAsia="맑은 고딕"/>
                <w:b/>
                <w:sz w:val="16"/>
              </w:rPr>
              <w:t>톱밥/피트모스</w:t>
            </w:r>
          </w:p>
        </w:tc>
        <w:tc>
          <w:tcPr>
            <w:tcW w:type="dxa" w:w="624"/>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345"/>
            <w:shd w:val="clear" w:color="auto" w:fill="EDEDED"/>
          </w:tcPr>
          <w:p>
            <w:pPr>
              <w:spacing w:after="20" w:line="252" w:lineRule="auto"/>
              <w:jc w:val="center"/>
            </w:pPr>
            <w:r/>
            <w:r>
              <w:rPr>
                <w:rFonts w:ascii="맑은 고딕" w:hAnsi="맑은 고딕" w:eastAsia="맑은 고딕"/>
                <w:b/>
                <w:sz w:val="16"/>
              </w:rPr>
              <w:t>특이사항 (변경·사유·관찰·방문)</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bl>
    <w:p>
      <w:pPr>
        <w:spacing w:after="40"/>
      </w:pPr>
    </w:p>
    <w:p>
      <w:pPr>
        <w:spacing w:after="20" w:before="20"/>
      </w:pPr>
      <w:r>
        <w:rPr>
          <w:rFonts w:ascii="맑은 고딕" w:hAnsi="맑은 고딕" w:eastAsia="맑은 고딕"/>
          <w:b/>
          <w:sz w:val="18"/>
        </w:rPr>
        <w:t>주 1회 측정 (월요일 아침 교반 후)   측정일: ________   측정자: ________</w:t>
      </w:r>
    </w:p>
    <w:tbl>
      <w:tblPr>
        <w:tblStyle w:val="TableGrid"/>
        <w:tblW w:type="auto" w:w="0"/>
        <w:jc w:val="center"/>
        <w:tblLayout w:type="fixed"/>
        <w:tblLook w:firstColumn="1" w:firstRow="1" w:lastColumn="0" w:lastRow="0" w:noHBand="0" w:noVBand="1" w:val="04A0"/>
      </w:tblPr>
      <w:tblGrid>
        <w:gridCol w:w="1814"/>
        <w:gridCol w:w="1587"/>
        <w:gridCol w:w="1587"/>
        <w:gridCol w:w="2041"/>
        <w:gridCol w:w="1814"/>
        <w:gridCol w:w="2381"/>
        <w:gridCol w:w="1360"/>
        <w:gridCol w:w="1360"/>
      </w:tblGrid>
      <w:tr>
        <w:trPr>
          <w:trHeight w:val="340" w:hRule="atLeast"/>
        </w:trPr>
        <w:tc>
          <w:tcPr>
            <w:tcW w:type="dxa" w:w="1814"/>
            <w:shd w:val="clear" w:color="auto" w:fill="EDEDED"/>
          </w:tcPr>
          <w:p>
            <w:pPr>
              <w:spacing w:after="20" w:line="252" w:lineRule="auto"/>
              <w:jc w:val="center"/>
            </w:pPr>
            <w:r/>
            <w:r>
              <w:rPr>
                <w:rFonts w:ascii="맑은 고딕" w:hAnsi="맑은 고딕" w:eastAsia="맑은 고딕"/>
                <w:b/>
                <w:sz w:val="16"/>
              </w:rPr>
              <w:t>동</w:t>
            </w:r>
          </w:p>
        </w:tc>
        <w:tc>
          <w:tcPr>
            <w:tcW w:type="dxa" w:w="1587"/>
            <w:shd w:val="clear" w:color="auto" w:fill="EDEDED"/>
          </w:tcPr>
          <w:p>
            <w:pPr>
              <w:spacing w:after="20" w:line="252" w:lineRule="auto"/>
              <w:jc w:val="center"/>
            </w:pPr>
            <w:r/>
            <w:r>
              <w:rPr>
                <w:rFonts w:ascii="맑은 고딕" w:hAnsi="맑은 고딕" w:eastAsia="맑은 고딕"/>
                <w:b/>
                <w:sz w:val="16"/>
              </w:rPr>
              <w:t>침상 두께 (cm)</w:t>
            </w:r>
          </w:p>
        </w:tc>
        <w:tc>
          <w:tcPr>
            <w:tcW w:type="dxa" w:w="1587"/>
            <w:shd w:val="clear" w:color="auto" w:fill="EDEDED"/>
          </w:tcPr>
          <w:p>
            <w:pPr>
              <w:spacing w:after="20" w:line="252" w:lineRule="auto"/>
              <w:jc w:val="center"/>
            </w:pPr>
            <w:r/>
            <w:r>
              <w:rPr>
                <w:rFonts w:ascii="맑은 고딕" w:hAnsi="맑은 고딕" w:eastAsia="맑은 고딕"/>
                <w:b/>
                <w:sz w:val="16"/>
              </w:rPr>
              <w:t>교반 깊이 (cm)</w:t>
            </w:r>
          </w:p>
        </w:tc>
        <w:tc>
          <w:tcPr>
            <w:tcW w:type="dxa" w:w="2041"/>
            <w:shd w:val="clear" w:color="auto" w:fill="EDEDED"/>
          </w:tcPr>
          <w:p>
            <w:pPr>
              <w:spacing w:after="20" w:line="252" w:lineRule="auto"/>
              <w:jc w:val="center"/>
            </w:pPr>
            <w:r/>
            <w:r>
              <w:rPr>
                <w:rFonts w:ascii="맑은 고딕" w:hAnsi="맑은 고딕" w:eastAsia="맑은 고딕"/>
                <w:b/>
                <w:sz w:val="16"/>
              </w:rPr>
              <w:t>온도 표층 / 20 cm (℃)</w:t>
            </w:r>
          </w:p>
        </w:tc>
        <w:tc>
          <w:tcPr>
            <w:tcW w:type="dxa" w:w="1814"/>
            <w:shd w:val="clear" w:color="auto" w:fill="EDEDED"/>
          </w:tcPr>
          <w:p>
            <w:pPr>
              <w:spacing w:after="20" w:line="252" w:lineRule="auto"/>
              <w:jc w:val="center"/>
            </w:pPr>
            <w:r/>
            <w:r>
              <w:rPr>
                <w:rFonts w:ascii="맑은 고딕" w:hAnsi="맑은 고딕" w:eastAsia="맑은 고딕"/>
                <w:b/>
                <w:sz w:val="16"/>
              </w:rPr>
              <w:t>수분 (등급 / %)</w:t>
            </w:r>
          </w:p>
        </w:tc>
        <w:tc>
          <w:tcPr>
            <w:tcW w:type="dxa" w:w="2381"/>
            <w:shd w:val="clear" w:color="auto" w:fill="EDEDED"/>
          </w:tcPr>
          <w:p>
            <w:pPr>
              <w:spacing w:after="20" w:line="252" w:lineRule="auto"/>
              <w:jc w:val="center"/>
            </w:pPr>
            <w:r/>
            <w:r>
              <w:rPr>
                <w:rFonts w:ascii="맑은 고딕" w:hAnsi="맑은 고딕" w:eastAsia="맑은 고딕"/>
                <w:b/>
                <w:sz w:val="16"/>
              </w:rPr>
              <w:t>암모니아 교반 전 / 후 (ppm)</w:t>
            </w:r>
          </w:p>
        </w:tc>
        <w:tc>
          <w:tcPr>
            <w:tcW w:type="dxa" w:w="1361"/>
            <w:shd w:val="clear" w:color="auto" w:fill="EDEDED"/>
          </w:tcPr>
          <w:p>
            <w:pPr>
              <w:spacing w:after="20" w:line="252" w:lineRule="auto"/>
              <w:jc w:val="center"/>
            </w:pPr>
            <w:r/>
            <w:r>
              <w:rPr>
                <w:rFonts w:ascii="맑은 고딕" w:hAnsi="맑은 고딕" w:eastAsia="맑은 고딕"/>
                <w:b/>
                <w:sz w:val="16"/>
              </w:rPr>
              <w:t>통로 분뇨 배출</w:t>
            </w:r>
          </w:p>
        </w:tc>
        <w:tc>
          <w:tcPr>
            <w:tcW w:type="dxa" w:w="1361"/>
            <w:shd w:val="clear" w:color="auto" w:fill="EDEDED"/>
          </w:tcPr>
          <w:p>
            <w:pPr>
              <w:spacing w:after="20" w:line="252" w:lineRule="auto"/>
              <w:jc w:val="center"/>
            </w:pPr>
            <w:r/>
            <w:r>
              <w:rPr>
                <w:rFonts w:ascii="맑은 고딕" w:hAnsi="맑은 고딕" w:eastAsia="맑은 고딕"/>
                <w:b/>
                <w:sz w:val="16"/>
              </w:rPr>
              <w:t>베딩 사용 경과일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건유·육성우동</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착유장</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bl>
    <w:p>
      <w:pPr>
        <w:spacing w:after="40"/>
      </w:pPr>
    </w:p>
    <w:p>
      <w:pPr>
        <w:spacing w:after="60" w:before="20"/>
      </w:pPr>
      <w:r>
        <w:rPr>
          <w:rFonts w:ascii="맑은 고딕" w:hAnsi="맑은 고딕" w:eastAsia="맑은 고딕"/>
          <w:b w:val="0"/>
          <w:sz w:val="17"/>
        </w:rPr>
        <w:t>주간 점검(연구책임자): ____________ (서명)   점검일: ________     ※ 재료 입고 시 거래명세서, 방문·교육 시 사진·방명록을 이 쪽 뒤에 붙인다.</w:t>
      </w:r>
    </w:p>
    <w:p>
      <w:pPr>
        <w:sectPr>
          <w:pgSz w:w="16838" w:h="11906" w:orient="landscape"/>
          <w:pgMar w:top="850" w:right="850" w:bottom="850" w:left="850" w:header="720" w:footer="720" w:gutter="0"/>
          <w:cols w:space="720"/>
          <w:docGrid w:linePitch="360"/>
        </w:sectPr>
      </w:pP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567"/>
        <w:gridCol w:w="1360"/>
        <w:gridCol w:w="1360"/>
        <w:gridCol w:w="2608"/>
        <w:gridCol w:w="1814"/>
        <w:gridCol w:w="1020"/>
        <w:gridCol w:w="90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