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algun Gothic" w:hAnsi="Malgun Gothic" w:eastAsia="Malgun Gothic"/>
          <w:b/>
          <w:color w:val="142A4A"/>
          <w:sz w:val="48"/>
        </w:rPr>
        <w:t>이      력      서</w:t>
      </w:r>
    </w:p>
    <w:p>
      <w:pPr>
        <w:spacing w:before="80"/>
      </w:pPr>
      <w:r>
        <w:rPr>
          <w:rFonts w:ascii="Malgun Gothic" w:hAnsi="Malgun Gothic" w:eastAsia="Malgun Gothic"/>
          <w:b/>
          <w:color w:val="142A4A"/>
          <w:sz w:val="26"/>
        </w:rPr>
        <w:t>하 현 제  (河 賢 濟 · Ha, Hyun-jae), D.V.M.</w:t>
      </w:r>
    </w:p>
    <w:p>
      <w:r>
        <w:rPr>
          <w:rFonts w:ascii="Malgun Gothic" w:hAnsi="Malgun Gothic" w:eastAsia="Malgun Gothic"/>
          <w:b w:val="0"/>
          <w:color w:val="1B5E3A"/>
          <w:sz w:val="20"/>
        </w:rPr>
        <w:t>수의사 · 축산생명공학/정밀축산 전문가 · 축산환경·탄소저감 기술개발자 · 건국대 수의과대학 겸임교수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8"/>
        </w:rPr>
        <w:t>생년월일 1973.10.25 | 수의사 면허 제10193호 | 010-6205-3150 | hhj3150@hanmail.net | 경기 안성</w:t>
      </w:r>
    </w:p>
    <w:p>
      <w:pPr>
        <w:spacing w:after="40"/>
        <w:pBdr>
          <w:bottom w:val="single" w:sz="8" w:space="1" w:color="1B5E3A"/>
        </w:pBdr>
      </w:pPr>
      <w:r>
        <w:rPr>
          <w:rFonts w:ascii="Malgun Gothic" w:hAnsi="Malgun Gothic" w:eastAsia="Malgun Gothic"/>
          <w:b w:val="0"/>
          <w:color w:val="555555"/>
          <w:sz w:val="18"/>
        </w:rPr>
        <w:t>소속 ㈜제네틱스 대표이사 · 송영신목장 대표 · ㈜디투오(D2O) 대표</w:t>
      </w:r>
    </w:p>
    <w:p>
      <w:pPr>
        <w:spacing w:before="16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프로필 요약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경기 안성에서 동물복지·저탄소·경축순환 목장을 직접 운영하는 수의사로, 약 18년간 가축 번식·질병, 축산환경·악취, 탄소저감, ICT·AI 정밀축산을 현장에서 다뤄 왔다. 국무총리·농림축산식품부 장관·경기도지사·경기도의회 의장 표창을 수상하고, 국내 최초 동물복지 젖소농장 인증과 대한민국 최초 젖소 성감별 수정란 수출을 이뤄낸 축산 전 분야 통합 전문가.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2A4A"/>
          <w:sz w:val="21"/>
        </w:rPr>
        <w:t xml:space="preserve">전문 분야: </w:t>
      </w:r>
      <w:r>
        <w:rPr>
          <w:rFonts w:ascii="Malgun Gothic" w:hAnsi="Malgun Gothic" w:eastAsia="Malgun Gothic"/>
          <w:b w:val="0"/>
          <w:sz w:val="21"/>
        </w:rPr>
        <w:t>수의 임상·번식·수정란이식 / 유전체 선발·가축개량 / 정밀축산(센서·AI) / 축산환경·탄소·퇴비 / 6차산업·국제협력</w:t>
      </w:r>
    </w:p>
    <w:p>
      <w:pPr>
        <w:spacing w:before="16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수상 경력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3175"/>
            <w:vAlign w:val="center"/>
            <w:shd w:val="clear" w:fill="DCE6DC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수상 내역</w:t>
            </w:r>
          </w:p>
        </w:tc>
        <w:tc>
          <w:tcPr>
            <w:tcW w:type="dxa" w:w="1701"/>
            <w:vAlign w:val="center"/>
            <w:shd w:val="clear" w:fill="DCE6DC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문서번호</w:t>
            </w:r>
          </w:p>
        </w:tc>
        <w:tc>
          <w:tcPr>
            <w:tcW w:type="dxa" w:w="1474"/>
            <w:vAlign w:val="center"/>
            <w:shd w:val="clear" w:fill="DCE6DC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일자</w:t>
            </w:r>
          </w:p>
        </w:tc>
        <w:tc>
          <w:tcPr>
            <w:tcW w:type="dxa" w:w="2835"/>
            <w:vAlign w:val="center"/>
            <w:shd w:val="clear" w:fill="DCE6DC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수여 기관(서명)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국무총리 표창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제214912호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2021.11.11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국무총리 김부겸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농림축산식품부 장관 표창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제99209호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2016.12.30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장관 김재수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경기도지사 표창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제8230호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2020.12.22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경기도지사 이재명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경기도지사 표창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제7827호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2025.12.31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경기도지사 김동연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경기도의회 의장 표창 (친환경축산 유공)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제25-11993호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2025.12.26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경기도의회 의장</w:t>
            </w:r>
          </w:p>
        </w:tc>
      </w:tr>
    </w:tbl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B5E3A"/>
          <w:sz w:val="18"/>
        </w:rPr>
        <w:t xml:space="preserve">▸ </w:t>
      </w:r>
      <w:r>
        <w:rPr>
          <w:rFonts w:ascii="Malgun Gothic" w:hAnsi="Malgun Gothic" w:eastAsia="Malgun Gothic"/>
          <w:b w:val="0"/>
          <w:sz w:val="18"/>
        </w:rPr>
        <w:t>2021 친환경축산대상 인증농가부문 최우수상 (2021.12.07, 농식품부 주최·(사)친환경축산협회) — 송영신목장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B5E3A"/>
          <w:sz w:val="18"/>
        </w:rPr>
        <w:t xml:space="preserve">▸ </w:t>
      </w:r>
      <w:r>
        <w:rPr>
          <w:rFonts w:ascii="Malgun Gothic" w:hAnsi="Malgun Gothic" w:eastAsia="Malgun Gothic"/>
          <w:b w:val="0"/>
          <w:sz w:val="18"/>
        </w:rPr>
        <w:t>연변대학교 농학원 제3회 해란강포럼 국제심포지엄 특별초청 발표 (2025.7.4)</w:t>
      </w:r>
    </w:p>
    <w:p>
      <w:pPr>
        <w:spacing w:before="16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대표 실적 — 대한민국 최초 · 국내 제1호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최초  </w:t>
      </w:r>
      <w:r>
        <w:rPr>
          <w:rFonts w:ascii="Malgun Gothic" w:hAnsi="Malgun Gothic" w:eastAsia="Malgun Gothic"/>
          <w:b w:val="0"/>
          <w:sz w:val="21"/>
        </w:rPr>
        <w:t>대한민국 최초 한국 젖소(홀스타인) 성감별 수정란 수출 (농촌진흥청)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최초  </w:t>
      </w:r>
      <w:r>
        <w:rPr>
          <w:rFonts w:ascii="Malgun Gothic" w:hAnsi="Malgun Gothic" w:eastAsia="Malgun Gothic"/>
          <w:b w:val="0"/>
          <w:sz w:val="21"/>
        </w:rPr>
        <w:t>대한민국 최초 피트모스 도입 — 냄새 없는 목장·파리 없는 목장 구현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1호  </w:t>
      </w:r>
      <w:r>
        <w:rPr>
          <w:rFonts w:ascii="Malgun Gothic" w:hAnsi="Malgun Gothic" w:eastAsia="Malgun Gothic"/>
          <w:b w:val="0"/>
          <w:sz w:val="21"/>
        </w:rPr>
        <w:t>국내 최초(제1호) 동물복지 젖소농장 인증 (농림축산검역본부) · 국내 제1호 저탄소 인증목장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1호  </w:t>
      </w:r>
      <w:r>
        <w:rPr>
          <w:rFonts w:ascii="Malgun Gothic" w:hAnsi="Malgun Gothic" w:eastAsia="Malgun Gothic"/>
          <w:b w:val="0"/>
          <w:sz w:val="21"/>
        </w:rPr>
        <w:t>농림축산식품부 스마트팜(ICT) 모델·교육목장 국내 1호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8A5A0E"/>
          <w:sz w:val="21"/>
        </w:rPr>
        <w:t xml:space="preserve">모델  </w:t>
      </w:r>
      <w:r>
        <w:rPr>
          <w:rFonts w:ascii="Malgun Gothic" w:hAnsi="Malgun Gothic" w:eastAsia="Malgun Gothic"/>
          <w:b w:val="0"/>
          <w:sz w:val="21"/>
        </w:rPr>
        <w:t>경기도 저지(Jersey) 전용목장 2호 (송영신목장) · 경축순환·힐링퇴비 모델</w:t>
      </w:r>
    </w:p>
    <w:p>
      <w:pPr>
        <w:spacing w:before="16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학력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기  간</w:t>
            </w:r>
          </w:p>
        </w:tc>
        <w:tc>
          <w:tcPr>
            <w:tcW w:type="dxa" w:w="4195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학교 / 학과</w:t>
            </w:r>
          </w:p>
        </w:tc>
        <w:tc>
          <w:tcPr>
            <w:tcW w:type="dxa" w:w="3061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비  고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~ 1992.02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진주 명신고등학교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졸업 / 김장하(남성학숙) 장학생 2년 연속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1992 ~ 1999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건국대학교 수의학과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수의학사(D.V.M.), 1999.02 졸업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재학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건국대학교 수의과대학 (분자생물학)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석사 과정</w:t>
            </w:r>
          </w:p>
        </w:tc>
      </w:tr>
    </w:tbl>
    <w:p>
      <w:pPr>
        <w:spacing w:before="16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자격 · 면허 · 직함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수의사 면허 제10193호 (1999.02)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건국대학교 수의과대학 겸임교수 (2013~현재) · 국립한경대학교 축산전문강사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국립수의과학검역원 역학조사위원 · 중국 연변대학교 연구교수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㈜날틀 무인항공기 교육원 — 초경량비행장치(드론) 조종자 전문교육기관 (국토교통부 지정, 2017)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KOICA · KOPIA 국제농업협력 전문요원 · 국가연구자번호 11152141 · 특허 2건 보유</w:t>
      </w:r>
    </w:p>
    <w:p>
      <w:pPr>
        <w:spacing w:before="16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주요 경력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28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기  간</w:t>
            </w:r>
          </w:p>
        </w:tc>
        <w:tc>
          <w:tcPr>
            <w:tcW w:type="dxa" w:w="4309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소속 / 직위</w:t>
            </w:r>
          </w:p>
        </w:tc>
        <w:tc>
          <w:tcPr>
            <w:tcW w:type="dxa" w:w="2835"/>
            <w:vAlign w:val="center"/>
            <w:shd w:val="clear" w:fill="EAEFEA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주요 업무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1999 ~ 2000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국립수의과학검역원 바이러스과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수의 연구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2000 ~ 2002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㈜대한사료공업 기술지원과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번식·사양·질병·방역 컨설팅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2002 ~ 2005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백두산동물병원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임상수의사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2005 ~ 현재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고려동물병원 / 원장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산업동물 진료·번식·수정란이식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2009 ~ 현재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㈜제네틱스 / 대표이사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젖소 유전개량·수정란 생산·수출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2011 ~ 현재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송영신목장 / 대표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A2 저지 헤이밀크·경축순환·ICT 자동화 목장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2017 ~ 현재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㈜날틀 무인항공기 교육원 / 운영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드론 조종자 전문교육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2021 ~ 현재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㈜디투오(D2O) / 대표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정밀축산·탄소저감·축산환경기술</w:t>
            </w:r>
          </w:p>
        </w:tc>
      </w:tr>
    </w:tbl>
    <w:p>
      <w:pPr>
        <w:spacing w:before="160" w:after="60"/>
        <w:pBdr>
          <w:bottom w:val="single" w:sz="8" w:space="1" w:color="1B5E3A"/>
        </w:pBdr>
      </w:pPr>
      <w:r>
        <w:rPr>
          <w:rFonts w:ascii="Malgun Gothic" w:hAnsi="Malgun Gothic" w:eastAsia="Malgun Gothic"/>
          <w:b/>
          <w:color w:val="142A4A"/>
          <w:sz w:val="25"/>
        </w:rPr>
        <w:t>정부·공공 자문 및 목장 인증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농림축산식품부 낙농 우사 표준설계 자문위원(2016)·지정 ICT 모델목장(2016)·경기 마이스터 강사(2016)·서울우유 지정 수의사(2010~현재)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인증: 동물복지축산농장(2016, 국내 최초)·저탄소축산물(2024)·가축행복농장(2019)·유기축산물·HACCP·깨끗한 목장</w:t>
      </w:r>
    </w:p>
    <w:p>
      <w:pPr>
        <w:spacing w:before="240"/>
        <w:jc w:val="center"/>
      </w:pPr>
      <w:r>
        <w:rPr>
          <w:rFonts w:ascii="Malgun Gothic" w:hAnsi="Malgun Gothic" w:eastAsia="Malgun Gothic"/>
          <w:b w:val="0"/>
          <w:sz w:val="21"/>
        </w:rPr>
        <w:t>위 기재 사항은 사실과 다름이 없습니다.</w:t>
      </w:r>
    </w:p>
    <w:p>
      <w:pPr>
        <w:spacing w:before="160"/>
        <w:jc w:val="right"/>
      </w:pPr>
      <w:r>
        <w:rPr>
          <w:rFonts w:ascii="Malgun Gothic" w:hAnsi="Malgun Gothic" w:eastAsia="Malgun Gothic"/>
          <w:b w:val="0"/>
          <w:sz w:val="21"/>
        </w:rPr>
        <w:t xml:space="preserve">              년       월       일</w:t>
      </w:r>
    </w:p>
    <w:p>
      <w:pPr>
        <w:spacing w:before="80"/>
        <w:jc w:val="right"/>
      </w:pPr>
      <w:r>
        <w:rPr>
          <w:rFonts w:ascii="Malgun Gothic" w:hAnsi="Malgun Gothic" w:eastAsia="Malgun Gothic"/>
          <w:b/>
          <w:sz w:val="22"/>
        </w:rPr>
        <w:t>작성자 :  하 현 제   (서명 또는 인)</w:t>
      </w:r>
    </w:p>
    <w:sectPr w:rsidR="00FC693F" w:rsidRPr="0006063C" w:rsidSect="00034616">
      <w:pgSz w:w="12240" w:h="15840"/>
      <w:pgMar w:top="794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