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이 력 서 (CV)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사업:</w:t>
      </w:r>
      <w:r>
        <w:rPr>
          <w:rFonts w:ascii="Malgun Gothic" w:cs="Malgun Gothic" w:eastAsia="Malgun Gothic" w:hAnsi="Malgun Gothic"/>
          <w:sz w:val="20"/>
          <w:szCs w:val="20"/>
        </w:rPr>
        <w:t xml:space="preserve"> KOICA 【사업명】 — 수정란이식(ET) 파트 참여 전문인력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해퍼코리아㈜ (제안서 취합 담당: 이혜원 대표)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2026-08-01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남은 항목: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보유 특허 목록(9장)과 증명사진. 그 외 인적사항은 모두 확정 기재했습니다.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인적사항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3"/>
        <w:gridCol w:w="7817"/>
      </w:tblGrid>
      <w:tr>
        <w:trPr>
          <w:tblHeader/>
        </w:trPr>
        <w:tc>
          <w:tcPr>
            <w:tcW w:type="dxa" w:w="18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 현 제 (河 賢 齊) / HA HYUN JAE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1973년 10월 25일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(만 52세)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 직위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 원장 / ㈜제네틱스 대표이사 / 송영신목장 대표 / 디투오㈜ 대표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전문분야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수의학, 소 수정란이식(ET), 체외수정란 생산(IVP), 유전체 개량, 축산 환경기술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국가연구자번호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11152141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010-6205-3150 / hhj3150@hanmail.net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주소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공도읍 공도로 150 스위첸 116-1604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학력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44"/>
        <w:gridCol w:w="5508"/>
        <w:gridCol w:w="788"/>
      </w:tblGrid>
      <w:tr>
        <w:trPr>
          <w:tblHeader/>
        </w:trPr>
        <w:tc>
          <w:tcPr>
            <w:tcW w:type="dxa" w:w="33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55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학교 / 전공</w:t>
            </w:r>
          </w:p>
        </w:tc>
        <w:tc>
          <w:tcPr>
            <w:tcW w:type="dxa" w:w="7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학위</w:t>
            </w:r>
          </w:p>
        </w:tc>
      </w:tr>
      <w:tr>
        <w:tc>
          <w:tcPr>
            <w:tcW w:type="dxa" w:w="3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1992.03 ~ 1999.02</w:t>
            </w:r>
          </w:p>
        </w:tc>
        <w:tc>
          <w:tcPr>
            <w:tcW w:type="dxa" w:w="5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건국대학교 수의과대학 수의학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학사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자격 및 면허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20"/>
        <w:gridCol w:w="3109"/>
        <w:gridCol w:w="3111"/>
      </w:tblGrid>
      <w:tr>
        <w:trPr>
          <w:tblHeader/>
        </w:trPr>
        <w:tc>
          <w:tcPr>
            <w:tcW w:type="dxa" w:w="34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자격</w:t>
            </w:r>
          </w:p>
        </w:tc>
        <w:tc>
          <w:tcPr>
            <w:tcW w:type="dxa" w:w="310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취득시기</w:t>
            </w:r>
          </w:p>
        </w:tc>
        <w:tc>
          <w:tcPr>
            <w:tcW w:type="dxa" w:w="311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</w:tr>
      <w:tr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면허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1999년 2월</w:t>
            </w:r>
          </w:p>
        </w:tc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 10193호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 주요 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40"/>
        <w:gridCol w:w="1226"/>
        <w:gridCol w:w="1314"/>
        <w:gridCol w:w="5260"/>
      </w:tblGrid>
      <w:tr>
        <w:trPr>
          <w:tblHeader/>
        </w:trPr>
        <w:tc>
          <w:tcPr>
            <w:tcW w:type="dxa" w:w="18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소속</w:t>
            </w:r>
          </w:p>
        </w:tc>
        <w:tc>
          <w:tcPr>
            <w:tcW w:type="dxa" w:w="131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 업무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 ~ 현재 (약 27년)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 진료 · 번식 분야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 ~ 현재 (약 21년)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개원 · 원장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번식관리,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 진료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수란우 관리, 송아지 건강관리, 목장 컨설팅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 ~ 현재 (약 17년)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설립 · 대표이사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생산(IVP), 수정란이식, 유전체 개량, 젖소·한우 개량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2011 ~ 현재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송영신목장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저지(Jersey) 전용목장 운영, A2 저지 헤이밀크 등 프리미엄 유제품 개발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 ~ 현재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디투오㈜ (D2O)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설립 · 대표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환경 컨설팅, 깔짚·악취저감·퇴비화, 탄소저감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실근무기간 약 27년(1999~현재), 휴직·제외기간 없음. 징계·형벌 사항 없음.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 수상 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10"/>
        <w:gridCol w:w="5039"/>
        <w:gridCol w:w="2191"/>
      </w:tblGrid>
      <w:tr>
        <w:trPr>
          <w:tblHeader/>
        </w:trPr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03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표창</w:t>
            </w:r>
          </w:p>
        </w:tc>
        <w:tc>
          <w:tcPr>
            <w:tcW w:type="dxa" w:w="21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</w:tr>
      <w:t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2021.11.11.</w:t>
            </w:r>
          </w:p>
        </w:tc>
        <w:tc>
          <w:tcPr>
            <w:tcW w:type="dxa" w:w="5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국무총리 표창</w:t>
            </w:r>
          </w:p>
        </w:tc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제214912호</w:t>
            </w:r>
          </w:p>
        </w:tc>
      </w:tr>
      <w:t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2016.12.30.</w:t>
            </w:r>
          </w:p>
        </w:tc>
        <w:tc>
          <w:tcPr>
            <w:tcW w:type="dxa" w:w="5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농림축산식품부장관 표창</w:t>
            </w:r>
          </w:p>
        </w:tc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제99209호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6. 수정란이식(ET) 전문 실적 — 본 사업 직결 역량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5784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실적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수정란이식(ET) 진료 경력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2005년 ~ 현재 (약 21년)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 경력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2009년 ~ 현재 (약 17년)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수정란이식 시술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3,000두 / 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 생산·공급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4,000개 / 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수태율 (국내)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60%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전담 수의 인력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4인 (하현제, 임광택, 신동환, 김민철)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 운영 실적 — 본 사업과 직접 대응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고능력 체외수정란(IVF)을 젖소에 이식하는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프로그램을 국내에 정착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시켜, 대리모 선발·발정동기화·이식·임신감정·분만 추적의 전 과정을 대규모로 운영해 왔습니다. 본 사업의 현지 대리모 선발 및 이식 관리는 이 운영 경험을 그대로 적용하는 것입니다.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보유 기술 범위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도축장 난소 유래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체외수정란(IVP)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개체별 넘버링 및 개체별 배양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성감별 정액을 이용한 체외수정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성감별 수정란 생산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IETS 권장 절차에 따른 수정란 세척·등급판정·동결 (직접이식용 동결 포함)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수란우 선발 및 발정동기화 프로토콜 설계, 정시 이식(FTET)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직장검사·초음파 임신감정 및 번식장애 진단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유전체 평가 기반 개량 프로그램 설계, A2A2 유전형 육종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액체질소 보관 관리 및 수정란 수출·검역 실무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7. 국제 협력 및 수출 경험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16"/>
        <w:gridCol w:w="7924"/>
      </w:tblGrid>
      <w:tr>
        <w:trPr>
          <w:tblHeader/>
        </w:trPr>
        <w:tc>
          <w:tcPr>
            <w:tcW w:type="dxa" w:w="17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9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약 3년간</w:t>
            </w:r>
          </w:p>
        </w:tc>
        <w:tc>
          <w:tcPr>
            <w:tcW w:type="dxa" w:w="7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농촌진흥청(RDA)과 협력하여 우즈베키스탄에 한국산 홀스타인 성감별 수정란 공급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생산·검역·이송·현지 이식 전 과정 참여</w:t>
            </w:r>
          </w:p>
        </w:tc>
      </w:tr>
      <w:tr>
        <w:tc>
          <w:tcPr>
            <w:tcW w:type="dxa" w:w="1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7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【추가 해외 협력 실적이 있으면 기재】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세부 공급 두수 및 현지 성적은 발주처 요청 시 별도 자료로 제출 가능합니다.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8. 정부 R&amp;D 및 프로젝트 수행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4943"/>
        <w:gridCol w:w="3297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4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과제명 / 발주처</w:t>
            </w:r>
          </w:p>
        </w:tc>
        <w:tc>
          <w:tcPr>
            <w:tcW w:type="dxa" w:w="32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2026.04 ~ 2028.12</w:t>
            </w:r>
          </w:p>
        </w:tc>
        <w:tc>
          <w:tcPr>
            <w:tcW w:type="dxa" w:w="4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산업통상자원부 R&amp;D 과제 (주관: ㈜GMW, 공동: 충남대 산학협력단)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㈜D2O 연구책임자 — 실증 지원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(총 33개월)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4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【기타 정부과제 — 해당 시 기재】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9. 보유 기술 및 사업 플랫폼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86"/>
        <w:gridCol w:w="7054"/>
      </w:tblGrid>
      <w:tr>
        <w:trPr>
          <w:tblHeader/>
        </w:trPr>
        <w:tc>
          <w:tcPr>
            <w:tcW w:type="dxa" w:w="25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Eco-BIT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정밀축산 통합 플랫폼 (Bio + Biotechnology + IT) — 센서·AI 기반 축산 데이터 관리, 행정 대시보드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CowTalk AI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반추위 센서 기반 발정·분만·질병 예측 AI (본 사업의 이식 성적 검증에 활용 가능)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D2O 환경기술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깔짚 시스템, 악취저감, 퇴비화, 탄소저감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프리미엄 한우 전략 3.0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유전체 + 수정란이식 + 정밀사양 통합 개량 프로그램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10. 특허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85"/>
        <w:gridCol w:w="2278"/>
        <w:gridCol w:w="877"/>
      </w:tblGrid>
      <w:tr>
        <w:trPr>
          <w:tblHeader/>
        </w:trPr>
        <w:tc>
          <w:tcPr>
            <w:tcW w:type="dxa" w:w="64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특허명</w:t>
            </w:r>
          </w:p>
        </w:tc>
        <w:tc>
          <w:tcPr>
            <w:tcW w:type="dxa" w:w="22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등록/출원번호</w:t>
            </w:r>
          </w:p>
        </w:tc>
        <w:tc>
          <w:tcPr>
            <w:tcW w:type="dxa" w:w="87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연도</w:t>
            </w:r>
          </w:p>
        </w:tc>
      </w:tr>
      <w:tr>
        <w:tc>
          <w:tcPr>
            <w:tcW w:type="dxa" w:w="64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【보유 특허 목록 — 회장님 제공 예정】</w:t>
            </w: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학술논문은 해당 없음.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11. 본 사업 수행 적합성 (요약)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수의사 경력 27년 · 수정란이식 진료 21년 · 연 3,000두 규모의 국내 이식 실적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보유하고 있어, 본 사업의 4년 총 500두 규모는 안정적인 품질 관리하에 충분히 수행 가능한 범위입니다.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프로그램을 국내에 정착시킨 운영 경험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보유하여, 본 사업의 핵심인 현지 대리모 선발·동기화·이식 관리를 그대로 이식할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 생산(IVP)부터 이식·임신감정까지 전 주기를 직접 수행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국내 소수의 인력으로, 외주 없이 일관된 품질 관리가 가능합니다.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한국형 홀스타인 성감별 수정란의 수출 기반을 구축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 수출검역·건강증명 등 국제 통관 요건을 충족하는 생산체계를 보유하여, 검역·이송·현지 이식의 실무 리스크를 사전에 통제할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전담 수의사 4인 체제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출장 일정 및 현지 기술이전 교육을 병행 수행할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Eco-BIT / CowTalk AI 플랫폼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보유하여, 사업 성과를 사후 보고서가 아닌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 단위 데이터로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축산업 발전 공로로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2016년 농림축산식품부장관 표창, 2021년 국무총리 표창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수상하여, 전문성과 공적 신뢰성이 정부 차원에서 확인되었습니다.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위 기재사항은 사실과 다름이 없습니다.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2026년 7월 31일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성명: 하 현 제 (서명 또는 인)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부속 서류 (제출 시 첨부 권장)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수의사 면허증 사본 (제 10193호)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졸업증명서 (건국대학교 수의과대학)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경력증명서 (고려동물병원 / ㈜제네틱스)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사업자등록증 사본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해외 협력 실적 증빙 (RDA 협력 관련)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증명사진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네팔 신둘리 낙농사업 PMC · 이력서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2026-08-01T00:13:16.781Z</dcterms:created>
  <dcterms:modified xsi:type="dcterms:W3CDTF">2026-08-01T00:13:16.781Z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