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</w:p>
    <w:p>
      <w:pPr>
        <w:spacing w:before="0" w:after="60"/>
      </w:pPr>
    </w:p>
    <w:p>
      <w:pPr>
        <w:spacing w:before="0" w:after="60"/>
      </w:pPr>
    </w:p>
    <w:p>
      <w:pPr>
        <w:spacing w:before="0" w:after="60"/>
      </w:pPr>
    </w:p>
    <w:p>
      <w:pPr>
        <w:spacing w:before="0" w:after="80"/>
        <w:jc w:val="center"/>
      </w:pPr>
      <w:r>
        <w:rPr>
          <w:rFonts w:ascii="맑은 고딕" w:hAnsi="맑은 고딕" w:eastAsia="맑은 고딕"/>
          <w:b/>
          <w:sz w:val="56"/>
        </w:rPr>
        <w:t>연 구 노 트</w:t>
      </w:r>
    </w:p>
    <w:p>
      <w:pPr>
        <w:spacing w:before="0" w:after="60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 2 (수요기관)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담당 역할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실증 지원 (실사용 환경 정의 · 현장 실증 · 확산 기반 구축)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송영신(대표), 신규 채용 과장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〔성명 기재〕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전체 연구기간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4. 1. ~ 2028. 12. 31. (33개월)  /  1차년도: 2026. 4. 1. ~ 12. 31.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사용기간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4. 1. ~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〔사용 종료일〕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주관연구개발기관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㈜지엠더블유(GMW)  /  공동 1: 충남대학교 산학협력단</w:t>
            </w:r>
          </w:p>
        </w:tc>
      </w:tr>
    </w:tbl>
    <w:p>
      <w:pPr>
        <w:spacing w:before="0" w:after="40"/>
      </w:pPr>
    </w:p>
    <w:p>
      <w:pPr>
        <w:spacing w:before="0" w:after="60"/>
      </w:pPr>
    </w:p>
    <w:p>
      <w:pPr>
        <w:spacing w:before="0" w:after="60"/>
        <w:jc w:val="center"/>
      </w:pPr>
      <w:r>
        <w:rPr>
          <w:rFonts w:ascii="맑은 고딕" w:hAnsi="맑은 고딕" w:eastAsia="맑은 고딕"/>
          <w:b w:val="0"/>
          <w:color w:val="595959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목  차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1. 연구노트 작성·관리 기준</w:t>
        <w:tab/>
        <w:t>3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2. 과제 개요 및 디투오(D2O) 1차년도 목표</w:t>
        <w:tab/>
        <w:t>3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3. 과제 추진 경과 (1차년도)</w:t>
        <w:tab/>
        <w:t>4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4. 연구 기록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01] 실증지 개요 및 실증 우사 기본 조사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02] 현행 수동 교반 작업 방식 정리 (기준선)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03] 수요기반 작업 요구사항 도출 (초안)</w:t>
        <w:tab/>
        <w:t>6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04] 정책기관 실증지 방문 — HBP·과제 소개</w:t>
        <w:tab/>
        <w:t>6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05] 해외(ODA) 방문단 대상 HBP·과제 소개</w:t>
        <w:tab/>
        <w:t>6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06] 수행기관 간담회 참석</w:t>
        <w:tab/>
        <w:t>7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07] 겨울~봄 HBP 침상 보충 및 연구재료 도입 계획</w:t>
        <w:tab/>
        <w:t>7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5. 실증 기록 양식 (부록)</w:t>
        <w:tab/>
        <w:t>9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A. 실증 우사 환경 조사표</w:t>
        <w:tab/>
        <w:t>9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B. 일일 교반 작업일지 (수동 교반 기준선)</w:t>
        <w:tab/>
        <w:t>10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C. 연구노트 공란 양식</w:t>
        <w:tab/>
        <w:t>11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color w:val="595959"/>
          <w:sz w:val="17"/>
        </w:rPr>
        <w:t>※ 쪽 번호는 출력 후 실제 쪽에 맞춰 수기 확인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1. 연구노트 작성·관리 기준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연구 수행 당일 기록을 원칙으로 하며, 사후 정리 기록은 "기록 구분: 사후 정리"로 표시하고 수행일 당시 증빙을 첨부한다.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모든 쪽에 쪽 번호·작성일·작성자 서명을 기재하고, 연구책임자(하현제)가 주기적으로 점검·서명한다.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수정 시 지우지 않고 두 줄 취소선 후 수정 내용·일자·서명을 남긴다. 수정액·덧붙이기 사용 금지.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수치는 측정값 그대로 기록하고, 추정·계획값은 반드시 "(계획)", "(추정)"으로 구분한다.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사진·작업일지·영수증·회의자료는 번호를 매겨 첨부하고 본문에 첨부번호를 적는다.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빨간색 〔 〕 표시는 실제 측정·확인 후 기재해야 하는 항목이다. 추정치로 채우지 않는다.</w:t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2. 과제 개요 및 디투오(D2O) 1차년도 목표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최종 목표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AI 기반 자율주행 깔개 관리 축산 로봇 기술사업화 및 사업화를 통한 축사 내 악취·온실가스 발생량 감소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컨소시엄 역할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GMW(주관): 플랫폼 조립·제작, 양산 체계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충남대(공동1): 자율주행·작업기 핵심기술, 플랫폼 설계, 시작품 제작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D2O(공동2, 수요기관): 실사용 환경 정의, 현장 실증, 사업화 영업·교육·확산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기술이전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충남대 보유 특허(10-2145902 자율주행 작업차량 지능형 주행시스템, 10-2340543 부착형 농작업 경로 인식 장치) 전용실시권 계약 체결(2025. 9. 15.) 및 공증(2025. 10. 10.) — GMW·D2O 공동 실시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009"/>
        <w:gridCol w:w="1814"/>
      </w:tblGrid>
      <w:tr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6009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D2O 1차년도(2026) 연구개발 내용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주요 결과물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우사 구조·바닥 상태 분석 → 차량 플랫폼 주행·작업 조건 정의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로터리 교반 작업 주기·작업 시간·작업 폭·깊이 등 수요기반 요구사항 도출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요구사항 정의서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1차 현장 실증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1차 시작품 현장 투입 및 실증 수행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개선 요구사항 도출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현장 실증 보고서</w:t>
            </w:r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연관 정량목표(1차년도, 연구개발계획서): 자율주행 오차 10 cm · 교반 깊이 오차 20 mm · 미작업 비율 10 % · 작업 능률 1,500 m²/hr · 깔개 관리 로봇 실증 1건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3. 과제 추진 경과 (1차년도)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5953"/>
        <w:gridCol w:w="1814"/>
      </w:tblGrid>
      <w:tr>
        <w:tc>
          <w:tcPr>
            <w:tcW w:type="dxa" w:w="187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일자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2025. 9. 15.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충남대 특허 2건 기술이전·전용실시권 계약 (GMW·D2O)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계약서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2025. 10. 10.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전용실시권 계약 공정증서 공증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공정증서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2026. 4. 1.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과제 착수 (1차년도 개시)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협약서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2026. 5. 27.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협약 서류 제출: 현금·현물 출자확약서, 개인정보 동의·연구윤리 서약서 등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제출 서류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〔일자〕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해외(ODA) 방문단 목장 견학 — HBP·과제 소개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〔사진·명단〕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2026. 7. 30.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농식품부 축산경영과장·낙농진흥회·경기도 축산국 실증지 방문 — HBP·과제 소개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〔사진·방명록〕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2026. 9. 21.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중간점검 제출자료 제출 — 실증지 정의(휴식 공간 1,368 m²), 베딩 운영, 일일 깔개 관리 점검(9개 항목) 운영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중간점검 제출자료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2026. 9. 30.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수행기관 간담회 — D2O 파트 발표(실증지 개요·추진 경과·로봇 핵심 요구)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발표자료·</w:t>
            </w:r>
            <w:r>
              <w:rPr>
                <w:color w:val="C00000"/>
              </w:rPr>
              <w:t>〔회의록〕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2026. 10. 23.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연구비 집행계획 수립·주관기관 제출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연구비 집행계획서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2026. 10. 30.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전문기관(KIAT) 현장점검 — 실증지(송영신목장)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공문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11. 초 (계획)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피트모스·깔짚 구입 (겨울~봄 HBP 침상 준비)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발주·납품 증빙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11. 초 (계획)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제1차 외부 전문가 자문회의, 측정장비 구입, 1일 2회 표준 일지 전환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자문회의 운영계획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>
              <w:t>2026. 12. 초 (계획)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t>제2차 외부 전문가 자문회의 — 11월 기준선 데이터·요구사항 검토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t>회의록</w:t>
            </w:r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color w:val="C00000"/>
          <w:sz w:val="18"/>
        </w:rPr>
        <w:t>※ 1차 시작품의 실증지 투입 일정은 GMW·충남대 제작 일정에 따라 확정 〔투입 예정일 확인〕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4. 연구 기록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01] 실증지 개요 및 실증 우사 기본 조사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2026. 9. 21.  /  2026. 9. 20.~21. (우사 제원 조사·도면 작성)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우사 구조·바닥 상태 분석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자율주행 깔개 관리 장치의 실증 조건(작업 구역·장애물·작업 조건)을 정의하기 위해 실증 우사의 기본 제원을 확보한다.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실증지: 송영신목장(경기도 안성시 미양면 갈전리 286-8), A2A2 저지 유기 낙농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깔개 방식: HBP(Humus Bedded Pack barn, 부엽토 침상 우사) — CBP(Compost Bedded Pack barn) 기준에 피트모스를 적용한 깔개 우사, 트랙터 로터리 교반 운영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조사 항목(부록 A 조사표 사용): 우사 동수·면적, 깔개 구역 가로×세로, 출입구 폭·높이, 통로 폭, 기둥 간격·위치, 사료조·급수조 위치, 바닥 경사, 깔개 두께, 사육 두수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측정 도구: 줄자/레이저 거리계, 깔개 깊이 측정봉,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〔온도계·수분계 등〕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• 실증 대상: 2개 동 — 건유·육성우동, 착유장 (본동 50 m × 45 m + 서측 퇴비장 10 m × 45 m, 전체 2,700 m²)</w:t>
            </w:r>
          </w:p>
          <w:p>
            <w:pPr>
              <w:spacing w:after="20"/>
            </w:pPr>
            <w:r>
              <w:t>• 깔개(휴식 공간) 면적: 1,368 m² — 건유·육성우동 17 m × 50 m = 850 m², 착유장 14 m × 37 m = 518 m²</w:t>
            </w:r>
          </w:p>
          <w:p>
            <w:pPr>
              <w:spacing w:after="20"/>
            </w:pPr>
            <w:r>
              <w:t>• 깔개 제외 구역: 사조 3 m, 급수 통로 3 m, 중앙 복도 5 m, 트랙터 대기실 5 m × 10 m, 로봇착유기실 10 m × 10 m, 착유 대기·이동 통로</w:t>
            </w:r>
          </w:p>
          <w:p>
            <w:pPr>
              <w:spacing w:after="20"/>
            </w:pPr>
            <w:r>
              <w:t>• 기둥: 가로 10 m · 세로 5 m 간격 (실제 위치는 11월 실측 예정)</w:t>
            </w:r>
          </w:p>
          <w:p>
            <w:pPr>
              <w:spacing w:after="20"/>
            </w:pPr>
            <w:r>
              <w:t xml:space="preserve">• 출입구 폭·높이: </w:t>
            </w:r>
            <w:r>
              <w:rPr>
                <w:color w:val="C00000"/>
              </w:rPr>
              <w:t>〔  〕</w:t>
            </w:r>
            <w:r>
              <w:t xml:space="preserve"> m / </w:t>
            </w:r>
            <w:r>
              <w:rPr>
                <w:color w:val="C00000"/>
              </w:rPr>
              <w:t>〔  〕</w:t>
            </w:r>
            <w:r>
              <w:t xml:space="preserve"> m (11월 실측 예정)</w:t>
            </w:r>
          </w:p>
          <w:p>
            <w:pPr>
              <w:spacing w:after="20"/>
            </w:pPr>
            <w:r>
              <w:t>• 깔개: 톱밥(주) + 피트모스(부, 휴식 공간 50 m²당 1~2 m³), 두께 60 cm 이상 유지</w:t>
            </w:r>
          </w:p>
          <w:p>
            <w:pPr>
              <w:spacing w:after="20"/>
            </w:pPr>
            <w:r>
              <w:t>• 사육 두수: 착유우 30두(17.3 m²/두), 건유우·육성우·송아지 약 35두(24.3 m²/두)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조사 결과를 중간점검 제출자료(2026. 9. 21.)로 정리·제출하고, 충남대·GMW에 실증지 조건으로 전달 </w:t>
            </w:r>
            <w:r>
              <w:rPr>
                <w:color w:val="C00000"/>
              </w:rPr>
              <w:t>〔전달일〕</w:t>
            </w:r>
            <w:r>
              <w:t>. 기둥 위치·착유 통로 경계는 11월 실측 후 보완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연구책임자 작성 우사 도면 1·2차(2026. 9. 21.), 평면도 v3, 부록 A 조사표, 중간점검 제출자료, 현장 사진 </w:t>
            </w:r>
            <w:r>
              <w:rPr>
                <w:color w:val="C00000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02] 현행 수동 교반 작업 방식 정리 (기준선)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rPr>
                <w:color w:val="C00000"/>
              </w:rPr>
              <w:t>〔기록일〕</w:t>
            </w:r>
            <w:r>
              <w:rPr/>
              <w:t xml:space="preserve">  /  2026. 9. ~ (일일 점검표 운영 기간)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교반 주기·시간·방식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로봇 도입 전 수동 교반의 작업량·소요시간·연료 사용량을 기준선(대조군)으로 확보하여, 1차 실증 시 로봇의 노동력 절감·작업 능률을 비교할 근거로 삼는다.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• 장비: 대동 트랙터(56HP) + 로터리 작업기 </w:t>
            </w:r>
            <w:r>
              <w:rPr>
                <w:color w:val="C00000"/>
              </w:rPr>
              <w:t>〔모델명·작업폭〕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현행 작업: 매일 아침 1회(필요 시 아침·저녁 2회), 회당 약 30분, 작업자 1인 수동 교반 → 실증 기준선 기간에는 1일 2회로 표준화(마스터 연구노트 No.2)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기록 방법: 부록 B 일일 교반 작업일지 — 시작·종료 시각, 교반 면적, 연료 주유량, 깔개 상태(수분·온도·덩어리짐), 악취 관찰, 특이사항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주유는 법인카드 결제, 영수증 번호를 일지에 기재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평균 작업시간: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분/회 (기록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일 평균)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수동 작업 능률: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m²/hr = 교반 면적 ÷ 소요시간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연료 사용량: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L/일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수동 작업 애로사항: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〔예: 가축 회피·선회 공간·먼지·암모니아 노출 등 관찰 내용〕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2026. 9.부터 일일 깔개 관리 점검표(9개 항목: 작업 동선, 회전반경, 베딩 두께, 로터리 회전수, 교반 깊이, 수분, 베딩 추가, 냄새, 사용기간)를 기록 중이며, 11월부터 1일 2회 표준 절차(마스터 연구노트 No.2)로 일지를 전환하여 1차 시작품 투입 전까지 기준선 데이터를 누적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일일 깔개 관리 점검표(2026. 9.~), 부록 B 작업일지, 주유 영수증, 작업 사진·영상 </w:t>
            </w:r>
            <w:r>
              <w:rPr>
                <w:color w:val="C00000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03] 수요기반 작업 요구사항 도출 (초안)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〔작성일〕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수요기반 요구사항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01·02의 현장 조사 결과와 연구개발계획서 정량목표를 연결하여, 로봇이 실증지에서 충족해야 할 작업 요구사항을 정리한다.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표의 요구사항(초안)을 정리하여 주관기관·충남대와 협의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요구사항(초안) — 계획서 1차년도 목표값 기준, 현장값은 측정 후 기재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① 교반 주기: 1일 2회(아침·저녁) 작업이 가능할 것 — CBP 기준 및 실증지 기준선과 동일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② 작업 시간: 깔개 구역 1회 교반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분 이내 → 목표 능률 1,500 m²/hr(1차년도)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③ 교반 깊이: 설정 깊이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cm, 오차 20 mm 이내(1차년도)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④ 작업 폭: 로터리 폭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 — 통로·출입구 폭(연구노트 01) 이하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미작업 비율: 10 % 이하 — 기둥·사료조 주변 사각지대 포함 평가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⑥ 주행 안전: 가축·작업자 인식 후 정지/회피, 자율주행 오차 10 cm 이내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⑦ 내환경: 암모니아·분뇨·먼지 환경 내부식·방진·방수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⑧ 운용: 리모컨 수동 조작 병행, 작업 스케줄 설정 기능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요구사항 정의서 v1로 확정 후 주관기관 제출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〔제출일〕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, 1차 실증 시나리오에 반영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연구개발계획서 정량목표표, 협의 메일·회의록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04] 정책기관 실증지 방문 — HBP·과제 소개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2026. 7. 30.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확산 기반 구축 — 정책기관 대상 소개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실증지의 HBP 깔개 운영과 본 과제(자율주행 깔개 관리 로봇)를 정책기관에 소개하여 향후 보급·확산 기반을 마련한다.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방문: 농림축산식품부 축산경영과장, 낙농진흥회, 경기도청 축산국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〔참석자 성명·직위〕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소개 내용: HBP(Humus Bedding Pack) 시스템 운영 현황, 갈전리 실증 프로젝트(산자부 과제) 개요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질의·의견: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〔방문자 질의 및 의견 기록〕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정책 연계 가능성(보급 사업 등) 후속 협의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사진, 방명록, 소개 자료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05] 해외(ODA) 방문단 대상 HBP·과제 소개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〔방문일〕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확산 기반 구축 — 해외 수요 확인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ODA 사업국 방문단에게 실증지 HBP와 본 과제를 소개하여 향후 해외 수출 수요를 확인한다.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방문단: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〔국가·기관·인원〕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소개 내용: HBP 깔개 시스템, 갈전리 실증 프로젝트(산자부 과제), 향후 해외 수출 계획 설명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방문단 반응·관심 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해외 실증·수출 후보국 목록화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사진, 방문 일정표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06] 수행기관 간담회 참석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2026. 9. 30.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과제 관리 — 수행기관 협력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과제 수행 현황을 공유하고 기관 간 일정·역할을 조율한다.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• 참석: 수행기관 간담회(전문기관 주관) — ㈜GMW, 충남대학교 산학협력단, ㈜디투오 </w:t>
            </w:r>
            <w:r>
              <w:rPr>
                <w:color w:val="C00000"/>
              </w:rPr>
              <w:t>〔참석자〕</w:t>
            </w:r>
          </w:p>
          <w:p>
            <w:pPr>
              <w:spacing w:after="20"/>
            </w:pPr>
            <w:r>
              <w:t>• D2O 발표: 수행기관별 수행업무(D2O: 실증 및 테스트, 영업·판매), 실증지 개요(휴식 공간 1,368 m², 착유우 30두·건유·육성우 약 35두, 베딩 60 cm 이상), 1년차 추진 경과, 실증지에서 도출한 로봇 핵심 요구(기둥·소 회피, 작업 구역 형상, 교반 성능, 예약 운영), 향후 일정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• 결정 사항: </w:t>
            </w:r>
            <w:r>
              <w:rPr>
                <w:color w:val="C00000"/>
              </w:rPr>
              <w:t>〔 〕</w:t>
            </w:r>
          </w:p>
          <w:p>
            <w:pPr>
              <w:spacing w:after="20"/>
            </w:pPr>
            <w:r>
              <w:t>• D2O 조치 사항(발표 계획): 로봇 요구사양 초안 전달, 일일 점검 데이터 누적, 수분·냄새 측정 장비 도입 검토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10. 30. 현장점검 대응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 xml:space="preserve">간담회 발표자료(D2O 파트), 회의록 </w:t>
            </w:r>
            <w:r>
              <w:rPr>
                <w:color w:val="C00000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07] 겨울~봄 HBP 침상 보충 및 연구재료 도입 계획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 /  2026. 10. 22. (계획 수립)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1차 현장 실증 준비 — 겨울~봄 HBP 침상 보충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1차 시작품 투입 전까지 실증 우사의 HBP 침상(톱밥+피트모스, 60 cm 이상)을 유지·보충하고, 9월부터 운영 중인 일일 점검을 1일 2회 수동 교반 기준선 체계로 고도화한다.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>
              <w:t>• 시기: 11월 초 피트모스·깔짚을 일괄 구입·입고하여 겨울철~봄철 HBP 침상 준비(보충)에 순차 투입하고, 같은 시기에 일일 점검을 1일 2회 표준 절차로 전환함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연구재료(계획): 피트모스 1,116.4천원×10 = 11,164천원, 깔짚 1,100천원×10 = 11,000천원 — 11월 초 구입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장비운행비(계획): 10,000천원 — 연료비 2,000천원(1일 2회 수동 교반 주유), 교반 장비(트랙터·로터리) 정비·수리비 3,500천원, 실증 측정장비 구입 4,500천원, 11~12월 집행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투입 기록 항목: 투입일, 품목·수량(포/톤), 투입 구역, 깔개 두께 변화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(계획 단계로 결과 없음) 투입 후 결과는 별도 연구노트에 기록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① 견적→발주→납품·검수(사진)→세금계산서 순 증빙 확보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투입 당일 연구노트 작성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마스터 연구노트 No.2 일일 교반 작업일지 매일 작성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연구비 집행계획(2026. 10. 22.), 견적서·발주서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5. 실증 기록 양식 (부록)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A. 실증 우사 환경 조사표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19"/>
        </w:rPr>
        <w:t>조사일: 〔      〕   조사자: 〔      〕   날씨·기온: 〔   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515"/>
        <w:gridCol w:w="2381"/>
        <w:gridCol w:w="2268"/>
      </w:tblGrid>
      <w:tr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3515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측정값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우사 구조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우사 동수 / 실증 대상 동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2개 동 / 건유·육성우동, 착유장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구역 가로 × 세로 (m)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17 × 50 / 14 × 37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구역 면적 (m²)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850 / 518 (계 1,368)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출입구 폭 × 높이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로봇 외형 상한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최소 통로 폭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기둥 수 / 간격 (m)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가로 10 m · 세로 5 m 간격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t>위치 11월 실측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사료조·급수조·칸막이 위치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사조 3 m(복도 쪽), 급수조 외벽(건유·육성우동 3개, 착유장 2개)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평면도에 표시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바닥·깔개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바닥 재질 / 경사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두께 (cm, 5개 지점 평균)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>
              <w:t>기준 60 cm 이상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표면 온도 (℃)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수분 상태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측정법 기재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구성 (피트모스 : 깔짚)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톱밥(주) + 피트모스(50 m²당 1~2 m³)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가축·운영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사육 두수 / 품종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t>착유우 30 / 건유·육성우·송아지 약 35, A2A2 저지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>
              <w:t>가축 체류 (로봇착유로 상시 체류)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>
              <w:t>조명 상태 (저녁 작업)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>
              <w:t>전원 위치 (트랙터 대기실 5 × 10 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※ 우사 평면 스케치(치수·기둥·출입구·장애물 표시)를 별지로 첨부</w:t>
      </w:r>
    </w:p>
    <w:p>
      <w:r>
        <w:br w:type="page"/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B. 일일 교반 작업일지 (수동 교반 기준선)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19"/>
        </w:rPr>
        <w:t>장비: 대동 트랙터 〔모델〕 + 로터리 〔작업폭〕    실증 우사: 〔  〕    작업자: 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80"/>
        <w:gridCol w:w="680"/>
        <w:gridCol w:w="624"/>
        <w:gridCol w:w="850"/>
        <w:gridCol w:w="624"/>
        <w:gridCol w:w="1304"/>
        <w:gridCol w:w="850"/>
        <w:gridCol w:w="2211"/>
        <w:gridCol w:w="907"/>
      </w:tblGrid>
      <w:tr>
        <w:tc>
          <w:tcPr>
            <w:tcW w:type="dxa" w:w="907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일자</w:t>
            </w:r>
          </w:p>
        </w:tc>
        <w:tc>
          <w:tcPr>
            <w:tcW w:type="dxa" w:w="68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시작</w:t>
            </w:r>
          </w:p>
        </w:tc>
        <w:tc>
          <w:tcPr>
            <w:tcW w:type="dxa" w:w="68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종료</w:t>
            </w:r>
          </w:p>
        </w:tc>
        <w:tc>
          <w:tcPr>
            <w:tcW w:type="dxa" w:w="62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소요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(분)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교반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면적(m²)</w:t>
            </w:r>
          </w:p>
        </w:tc>
        <w:tc>
          <w:tcPr>
            <w:tcW w:type="dxa" w:w="62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주유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(L)</w:t>
            </w:r>
          </w:p>
        </w:tc>
        <w:tc>
          <w:tcPr>
            <w:tcW w:type="dxa" w:w="130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깔개 상태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(수분·온도)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악취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(상·중·하)</w:t>
            </w:r>
          </w:p>
        </w:tc>
        <w:tc>
          <w:tcPr>
            <w:tcW w:type="dxa" w:w="221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특이사항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※ 주유 시 영수증 번호를 특이사항에 기재 / 트랙터 정비 시 정비 내역·금액 기재</w:t>
      </w:r>
    </w:p>
    <w:p>
      <w:r>
        <w:br w:type="page"/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C. 연구노트 공란 양식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연구노트 번호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sz w:val="16"/>
      </w:rPr>
      <w:t xml:space="preserve">RS-2026-25508014 · ㈜디투오 연구노트 No.1 · </w:t>
    </w:r>
    <w:r>
      <w:fldChar w:fldCharType="begin"/>
      <w:instrText xml:space="preserve"> PAGE </w:instrText>
      <w:fldChar w:fldCharType="end"/>
    </w:r>
    <w:r>
      <w:rPr>
        <w:rFonts w:ascii="맑은 고딕" w:hAnsi="맑은 고딕" w:eastAsia="맑은 고딕"/>
        <w:b w:val="0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연구노트 No.1</dc:title>
  <dc:subject>RS-2026-25508014</dc:subject>
  <dc:creator>농업회사법인 주식회사 디투오</dc:creator>
  <cp:keywords/>
  <dc:description/>
  <cp:lastModifiedBy>하현제</cp:lastModifiedBy>
  <cp:revision>1</cp:revision>
  <dcterms:created xsi:type="dcterms:W3CDTF">2013-12-23T23:15:00Z</dcterms:created>
  <dcterms:modified xsi:type="dcterms:W3CDTF">2013-12-23T23:15:00Z</dcterms:modified>
  <cp:category/>
</cp:coreProperties>
</file>