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2C5F2D"/>
          <w:sz w:val="36"/>
        </w:rPr>
        <w:t>경기도 저지종(Jersey) 확대 보급사업 제안서</w:t>
      </w:r>
    </w:p>
    <w:p>
      <w:r>
        <w:rPr>
          <w:rFonts w:ascii="Malgun Gothic" w:hAnsi="Malgun Gothic" w:eastAsia="Malgun Gothic"/>
          <w:b/>
          <w:color w:val="444444"/>
          <w:sz w:val="24"/>
        </w:rPr>
        <w:t>— 도지사직 인수위원회 보고(안) · 경기도 —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홀스타인 혼합사육 · 젖소검정 연계 · 환경개선형 5개년 보급사업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대표 성과지표(KPI): 전체 착유우 중 저지 비율(%)</w:t>
      </w:r>
    </w:p>
    <w:p>
      <w:r>
        <w:rPr>
          <w:rFonts w:ascii="Malgun Gothic" w:hAnsi="Malgun Gothic" w:eastAsia="Malgun Gothic"/>
        </w:rPr>
        <w:t>&gt;</w:t>
      </w:r>
    </w:p>
    <w:p>
      <w:pPr>
        <w:ind w:left="432"/>
      </w:pPr>
      <w:r>
        <w:rPr>
          <w:rFonts w:ascii="Malgun Gothic" w:hAnsi="Malgun Gothic" w:eastAsia="Malgun Gothic"/>
          <w:i/>
        </w:rPr>
        <w:t xml:space="preserve">본 보고(안)의 모든 두수·비율·금액·환경효과는 </w:t>
      </w:r>
      <w:r>
        <w:rPr>
          <w:rFonts w:ascii="Malgun Gothic" w:hAnsi="Malgun Gothic" w:eastAsia="Malgun Gothic"/>
          <w:b/>
          <w:i/>
          <w:color w:val="1A3D1B"/>
        </w:rPr>
        <w:t>정책목표치·추정치</w:t>
      </w:r>
      <w:r>
        <w:rPr>
          <w:rFonts w:ascii="Malgun Gothic" w:hAnsi="Malgun Gothic" w:eastAsia="Malgun Gothic"/>
          <w:i/>
        </w:rPr>
        <w:t xml:space="preserve">이며, </w:t>
      </w:r>
      <w:r>
        <w:rPr>
          <w:rFonts w:ascii="Malgun Gothic" w:hAnsi="Malgun Gothic" w:eastAsia="Malgun Gothic"/>
          <w:b/>
          <w:i/>
          <w:color w:val="1A3D1B"/>
        </w:rPr>
        <w:t>1년차 현장 baseline 실측으로 재보정</w:t>
      </w:r>
      <w:r>
        <w:rPr>
          <w:rFonts w:ascii="Malgun Gothic" w:hAnsi="Malgun Gothic" w:eastAsia="Malgun Gothic"/>
          <w:i/>
        </w:rPr>
        <w:t>함을 전제로 한다. 수치는 과장 없는 보수적 방어선으로 설계되었다.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0. 보고 요지 (핵심)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"경기 낙농은 더 커질 수도(대형화 한계), 가격으로 수입산을 이길 수도(관세 철폐) 없는 막다른 길에 있다. 그러나 식량안보·수도권 먹거리를 위해 포기할 수 없다. 본 사업은 '저지 전용목장'을 새로 만드는 사업이 아니다. 기존 홀스타인 목장이 저지를 일부 섞어 사육하도록 유도하고, 그 목장을 젖소검정사업에 참여시켜 저지의 산유량을 데이터로 확인한 뒤, 홀스타인 대비 부족한 유량분을 보전해 주는 사업이다. 저지는 적게 먹고 적게 배출하므로 사육밀도·분뇨·탄소·수질오염이 줄고, 도는 환경부담금과 민원을 동시에 줄인다. 즉 이것은 고부가 산업 육성이자, 무엇보다 측정 가능한 '환경개선 사업'이다. 전용목장을 만들지 않으므로 별도 집유·가공·판로라는 난제도 발생하지 않고, 저지유는 기존 집유체계에 자연스럽게 흡수된다."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1. 추진 배경 — 왜 경기도가 저지여야 하는가</w:t>
      </w:r>
    </w:p>
    <w:p>
      <w:r>
        <w:rPr>
          <w:rFonts w:ascii="Malgun Gothic" w:hAnsi="Malgun Gothic" w:eastAsia="Malgun Gothic"/>
          <w:b/>
          <w:color w:val="444444"/>
          <w:sz w:val="24"/>
        </w:rPr>
        <w:t>1-1. 대기업 납유 단일구조의 수명 종료</w:t>
      </w:r>
    </w:p>
    <w:p>
      <w:r>
        <w:rPr>
          <w:rFonts w:ascii="Malgun Gothic" w:hAnsi="Malgun Gothic" w:eastAsia="Malgun Gothic"/>
        </w:rPr>
        <w:t xml:space="preserve">국제정세·소비패턴 변화로 </w:t>
      </w:r>
      <w:r>
        <w:rPr>
          <w:rFonts w:ascii="Malgun Gothic" w:hAnsi="Malgun Gothic" w:eastAsia="Malgun Gothic"/>
          <w:b/>
          <w:color w:val="1A3D1B"/>
        </w:rPr>
        <w:t>대형화하지 않는 한 젖소목장의 지속가능성이 사라졌다.</w:t>
      </w:r>
      <w:r>
        <w:rPr>
          <w:rFonts w:ascii="Malgun Gothic" w:hAnsi="Malgun Gothic" w:eastAsia="Malgun Gothic"/>
        </w:rPr>
        <w:t xml:space="preserve"> 그러나 경기도는 인구밀집 지역으로 </w:t>
      </w:r>
      <w:r>
        <w:rPr>
          <w:rFonts w:ascii="Malgun Gothic" w:hAnsi="Malgun Gothic" w:eastAsia="Malgun Gothic"/>
          <w:b/>
          <w:color w:val="1A3D1B"/>
        </w:rPr>
        <w:t>대형화가 이미 극에 달했고, 악취·민원으로 신규 진입이 불가능</w:t>
      </w:r>
      <w:r>
        <w:rPr>
          <w:rFonts w:ascii="Malgun Gothic" w:hAnsi="Malgun Gothic" w:eastAsia="Malgun Gothic"/>
        </w:rPr>
        <w:t>하다. 타 지역의 "규모 확대" 출구가 경기도에는 닫혀 있다.</w:t>
      </w:r>
    </w:p>
    <w:p>
      <w:r>
        <w:rPr>
          <w:rFonts w:ascii="Malgun Gothic" w:hAnsi="Malgun Gothic" w:eastAsia="Malgun Gothic"/>
          <w:b/>
          <w:color w:val="444444"/>
          <w:sz w:val="24"/>
        </w:rPr>
        <w:t>1-2. 홀스타인 commodity의 가격경쟁력 상실</w:t>
      </w:r>
    </w:p>
    <w:p>
      <w:r>
        <w:rPr>
          <w:rFonts w:ascii="Malgun Gothic" w:hAnsi="Malgun Gothic" w:eastAsia="Malgun Gothic"/>
        </w:rPr>
        <w:t xml:space="preserve">대한민국에는 </w:t>
      </w:r>
      <w:r>
        <w:rPr>
          <w:rFonts w:ascii="Malgun Gothic" w:hAnsi="Malgun Gothic" w:eastAsia="Malgun Gothic"/>
          <w:b/>
          <w:color w:val="1A3D1B"/>
        </w:rPr>
        <w:t>홀스타인만 존재</w:t>
      </w:r>
      <w:r>
        <w:rPr>
          <w:rFonts w:ascii="Malgun Gothic" w:hAnsi="Malgun Gothic" w:eastAsia="Malgun Gothic"/>
        </w:rPr>
        <w:t xml:space="preserve">하는데, 해외 유제품 </w:t>
      </w:r>
      <w:r>
        <w:rPr>
          <w:rFonts w:ascii="Malgun Gothic" w:hAnsi="Malgun Gothic" w:eastAsia="Malgun Gothic"/>
          <w:b/>
          <w:color w:val="1A3D1B"/>
        </w:rPr>
        <w:t>관세 철폐</w:t>
      </w:r>
      <w:r>
        <w:rPr>
          <w:rFonts w:ascii="Malgun Gothic" w:hAnsi="Malgun Gothic" w:eastAsia="Malgun Gothic"/>
        </w:rPr>
        <w:t>로 단일 품종 원유는 가격에서 수입산을 이길 수 없다.</w:t>
      </w:r>
    </w:p>
    <w:p>
      <w:r>
        <w:rPr>
          <w:rFonts w:ascii="Malgun Gothic" w:hAnsi="Malgun Gothic" w:eastAsia="Malgun Gothic"/>
          <w:b/>
          <w:color w:val="444444"/>
          <w:sz w:val="24"/>
        </w:rPr>
        <w:t>1-3. 그럼에도 낙농은 포기할 수 없다</w:t>
      </w:r>
    </w:p>
    <w:p>
      <w:r>
        <w:rPr>
          <w:rFonts w:ascii="Malgun Gothic" w:hAnsi="Malgun Gothic" w:eastAsia="Malgun Gothic"/>
          <w:b/>
          <w:color w:val="1A3D1B"/>
        </w:rPr>
        <w:t>식량안보·국민 먹거리·소비 다양성</w:t>
      </w:r>
      <w:r>
        <w:rPr>
          <w:rFonts w:ascii="Malgun Gothic" w:hAnsi="Malgun Gothic" w:eastAsia="Malgun Gothic"/>
        </w:rPr>
        <w:t xml:space="preserve">은 버릴 수 없는 기반이다. 경기도는 </w:t>
      </w:r>
      <w:r>
        <w:rPr>
          <w:rFonts w:ascii="Malgun Gothic" w:hAnsi="Malgun Gothic" w:eastAsia="Malgun Gothic"/>
          <w:b/>
          <w:color w:val="1A3D1B"/>
        </w:rPr>
        <w:t>전국 낙농가의 약 40%</w:t>
      </w:r>
      <w:r>
        <w:rPr>
          <w:rFonts w:ascii="Malgun Gothic" w:hAnsi="Malgun Gothic" w:eastAsia="Malgun Gothic"/>
        </w:rPr>
        <w:t>를 보유한 수도권 근교 낙농의 중심이다.</w:t>
      </w:r>
    </w:p>
    <w:p>
      <w:r>
        <w:rPr>
          <w:rFonts w:ascii="Malgun Gothic" w:hAnsi="Malgun Gothic" w:eastAsia="Malgun Gothic"/>
          <w:b/>
          <w:color w:val="444444"/>
          <w:sz w:val="24"/>
        </w:rPr>
        <w:t>1-4. 답은 '환경개선형 품종 다양화' — 그 수단이 저지</w:t>
      </w:r>
    </w:p>
    <w:p>
      <w:r>
        <w:rPr>
          <w:rFonts w:ascii="Malgun Gothic" w:hAnsi="Malgun Gothic" w:eastAsia="Malgun Gothic"/>
        </w:rPr>
        <w:t xml:space="preserve">경기도의 최대 현안은 </w:t>
      </w:r>
      <w:r>
        <w:rPr>
          <w:rFonts w:ascii="Malgun Gothic" w:hAnsi="Malgun Gothic" w:eastAsia="Malgun Gothic"/>
          <w:b/>
          <w:color w:val="1A3D1B"/>
        </w:rPr>
        <w:t>악취·환경규제·탄소중립</w:t>
      </w:r>
      <w:r>
        <w:rPr>
          <w:rFonts w:ascii="Malgun Gothic" w:hAnsi="Malgun Gothic" w:eastAsia="Malgun Gothic"/>
        </w:rPr>
        <w:t xml:space="preserve">이다. 저지는 </w:t>
      </w:r>
      <w:r>
        <w:rPr>
          <w:rFonts w:ascii="Malgun Gothic" w:hAnsi="Malgun Gothic" w:eastAsia="Malgun Gothic"/>
          <w:b/>
          <w:color w:val="1A3D1B"/>
        </w:rPr>
        <w:t>체구가 작아 적게 먹고 적게 배출</w:t>
      </w:r>
      <w:r>
        <w:rPr>
          <w:rFonts w:ascii="Malgun Gothic" w:hAnsi="Malgun Gothic" w:eastAsia="Malgun Gothic"/>
        </w:rPr>
        <w:t>하므로, 홀스타인에 일부 섞어 키우는 것만으로 다음을 동시에 달성한다.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차별화 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저지가 여는 효과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환경부하 저감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적게 먹고 적게 싼다 → 두당 분뇨·사육밀도 감소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탄소중립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사육밀도·분뇨 감소 → 도 탄소저감 목표 기여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수질·토양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분뇨량 감소 → 수질·토양오염 저감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행정비용 절감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환경부담금·민원처리비 감소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품종 다양성·기후대응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더위 저항성·유전 다양성 확보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식량안보·다양성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근교 낙농 유지 + 소비 선택지</w:t>
            </w:r>
          </w:p>
        </w:tc>
      </w:tr>
    </w:tbl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2. 현황 진단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현황(Baseline)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시사점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도내 젖소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약 15만두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저지는 약 600두(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약 0.4%</w:t>
            </w:r>
            <w:r>
              <w:rPr>
                <w:rFonts w:ascii="Malgun Gothic" w:hAnsi="Malgun Gothic" w:eastAsia="Malgun Gothic"/>
                <w:sz w:val="18"/>
              </w:rPr>
              <w:t>)에 불과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도내 저지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약 600두 (전용 3곳 + 홀스타인목장 산재 1~2두)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산재 사육은 이미 존재 →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혼합사육 모델의 현실성 입증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 자체 수정란 보급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도가 자체 목장에서 연 약 1,000개 생산·보급 인프라 보유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농가에 경제성이 안 보여 수요 급감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유대보존비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전용목장 한정</w:t>
            </w:r>
            <w:r>
              <w:rPr>
                <w:rFonts w:ascii="Malgun Gothic" w:hAnsi="Malgun Gothic" w:eastAsia="Malgun Gothic"/>
                <w:sz w:val="18"/>
              </w:rPr>
              <w:t xml:space="preserve"> 약 359원/L 정액 지원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전용목장만 대상 → 일반 홀스타인 목장은 저지 사육 유인 없음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집유·유통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대형 유업체가 도내 집유 약 90% 점유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혼합사육 시 저지유는 기존 탱크에 흡수</w:t>
            </w:r>
            <w:r>
              <w:rPr>
                <w:rFonts w:ascii="Malgun Gothic" w:hAnsi="Malgun Gothic" w:eastAsia="Malgun Gothic"/>
                <w:sz w:val="18"/>
              </w:rPr>
              <w:t xml:space="preserve"> → 별도 집유 불필요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젖소검정사업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참여율 제고 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검정 참여를 보조금 자격으로 연계 → 참여율·데이터 동시 확보</w:t>
            </w:r>
          </w:p>
        </w:tc>
      </w:tr>
    </w:tbl>
    <w:p>
      <w:r>
        <w:rPr>
          <w:rFonts w:ascii="Malgun Gothic" w:hAnsi="Malgun Gothic" w:eastAsia="Malgun Gothic"/>
          <w:b/>
          <w:color w:val="1A3D1B"/>
        </w:rPr>
        <w:t>진단 결론:</w:t>
      </w:r>
      <w:r>
        <w:rPr>
          <w:rFonts w:ascii="Malgun Gothic" w:hAnsi="Malgun Gothic" w:eastAsia="Malgun Gothic"/>
        </w:rPr>
        <w:t xml:space="preserve"> 전용목장 신설은 막대한 시간·비용·집유난제를 낳고, 전용목장 한정 보조금은 일반 농가를 배제한다. </w:t>
      </w:r>
      <w:r>
        <w:rPr>
          <w:rFonts w:ascii="Malgun Gothic" w:hAnsi="Malgun Gothic" w:eastAsia="Malgun Gothic"/>
          <w:b/>
          <w:color w:val="1A3D1B"/>
        </w:rPr>
        <w:t>해법은 전용목장이 아니라, 기존 홀스타인 목장이 저지를 일부 혼합사육하도록 유도하고 검정 데이터로 보전하는 것</w:t>
      </w:r>
      <w:r>
        <w:rPr>
          <w:rFonts w:ascii="Malgun Gothic" w:hAnsi="Malgun Gothic" w:eastAsia="Malgun Gothic"/>
        </w:rPr>
        <w:t>이다.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3. 사업 핵심 설계 — 혼합사육 + 검정연계 + 유량간극 차등보전</w:t>
      </w:r>
    </w:p>
    <w:p>
      <w:r>
        <w:rPr>
          <w:rFonts w:ascii="Malgun Gothic" w:hAnsi="Malgun Gothic" w:eastAsia="Malgun Gothic"/>
          <w:b/>
          <w:color w:val="444444"/>
          <w:sz w:val="24"/>
        </w:rPr>
        <w:t>3-1. 모델 전환 (기존 → 본 사업)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기존(전용목장 모델)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본 사업(혼합·검정·환경 모델)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사육 형태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전용목장 신설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홀스타인 목장에 저지 일부 혼합사육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출구(집유)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별도 집유·가공·판로 필요(난제)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기존 홀스타인 탱크에 흡수 → 출구 불필요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보조금 자격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전용목장 한정 359원/L 정액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젖소검정사업 참여 + 저지 사육 농가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보조금 기준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정액(품질·유량 무관)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검정 확인 유량 기반 '유량간극 차등보전'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농가 리스크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전용 전환의 큰 위험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전용목장이 안 됨 → 리스크 제로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정당성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고부가 산업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탄소·분뇨·수질·민원·환경부담금 저감(공공성)</w:t>
            </w:r>
          </w:p>
        </w:tc>
      </w:tr>
    </w:tbl>
    <w:p>
      <w:r>
        <w:rPr>
          <w:rFonts w:ascii="Malgun Gothic" w:hAnsi="Malgun Gothic" w:eastAsia="Malgun Gothic"/>
          <w:b/>
          <w:color w:val="444444"/>
          <w:sz w:val="24"/>
        </w:rPr>
        <w:t>3-2. 보조금 설계 — 유량간극 차등보전 (확정)</w:t>
      </w:r>
    </w:p>
    <w:p>
      <w:r>
        <w:rPr>
          <w:rFonts w:ascii="Malgun Gothic" w:hAnsi="Malgun Gothic" w:eastAsia="Malgun Gothic"/>
        </w:rPr>
        <w:t xml:space="preserve">저지는 유량이 적어 단순 "유량×단가"로는 농가가 손해를 본다. 따라서 </w:t>
      </w:r>
      <w:r>
        <w:rPr>
          <w:rFonts w:ascii="Malgun Gothic" w:hAnsi="Malgun Gothic" w:eastAsia="Malgun Gothic"/>
          <w:b/>
          <w:color w:val="1A3D1B"/>
        </w:rPr>
        <w:t>검정 데이터로 홀스타인 대비 부족 유량분을 정확히 계산해 보전</w:t>
      </w:r>
      <w:r>
        <w:rPr>
          <w:rFonts w:ascii="Malgun Gothic" w:hAnsi="Malgun Gothic" w:eastAsia="Malgun Gothic"/>
        </w:rPr>
        <w:t>한다.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저지 두당 보조금 = (홀스타인 평균 산유량 − 개체 저지 검정 산유량) × 보정단가 + 환경기여 가산</w:t>
      </w:r>
    </w:p>
    <w:p>
      <w:r>
        <w:rPr>
          <w:rFonts w:ascii="Malgun Gothic" w:hAnsi="Malgun Gothic" w:eastAsia="Malgun Gothic"/>
        </w:rPr>
        <w:t xml:space="preserve">→ 농가는 </w:t>
      </w:r>
      <w:r>
        <w:rPr>
          <w:rFonts w:ascii="Malgun Gothic" w:hAnsi="Malgun Gothic" w:eastAsia="Malgun Gothic"/>
          <w:b/>
          <w:color w:val="1A3D1B"/>
        </w:rPr>
        <w:t>저지를 키워도 손해 보지 않으며(income-neutral 이상)</w:t>
      </w:r>
      <w:r>
        <w:rPr>
          <w:rFonts w:ascii="Malgun Gothic" w:hAnsi="Malgun Gothic" w:eastAsia="Malgun Gothic"/>
        </w:rPr>
        <w:t xml:space="preserve">, 그 근거는 </w:t>
      </w:r>
      <w:r>
        <w:rPr>
          <w:rFonts w:ascii="Malgun Gothic" w:hAnsi="Malgun Gothic" w:eastAsia="Malgun Gothic"/>
          <w:b/>
          <w:color w:val="1A3D1B"/>
        </w:rPr>
        <w:t>젖소검정 데이터</w:t>
      </w:r>
      <w:r>
        <w:rPr>
          <w:rFonts w:ascii="Malgun Gothic" w:hAnsi="Malgun Gothic" w:eastAsia="Malgun Gothic"/>
        </w:rPr>
        <w:t xml:space="preserve">다. 보조금은 정액 퍼주기가 아니라 </w:t>
      </w:r>
      <w:r>
        <w:rPr>
          <w:rFonts w:ascii="Malgun Gothic" w:hAnsi="Malgun Gothic" w:eastAsia="Malgun Gothic"/>
          <w:b/>
          <w:color w:val="1A3D1B"/>
        </w:rPr>
        <w:t>데이터로 검증된 성과 보전</w:t>
      </w:r>
      <w:r>
        <w:rPr>
          <w:rFonts w:ascii="Malgun Gothic" w:hAnsi="Malgun Gothic" w:eastAsia="Malgun Gothic"/>
        </w:rPr>
        <w:t>이다.</w:t>
      </w:r>
    </w:p>
    <w:p>
      <w:r>
        <w:rPr>
          <w:rFonts w:ascii="Malgun Gothic" w:hAnsi="Malgun Gothic" w:eastAsia="Malgun Gothic"/>
          <w:b/>
          <w:color w:val="444444"/>
          <w:sz w:val="24"/>
        </w:rPr>
        <w:t>3-3. 선순환 구조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홀스타인 목장이 저지를 일부 도입(→ </w:t>
      </w:r>
      <w:r>
        <w:rPr>
          <w:rFonts w:ascii="Malgun Gothic" w:hAnsi="Malgun Gothic" w:eastAsia="Malgun Gothic"/>
          <w:b/>
          <w:color w:val="1A3D1B"/>
        </w:rPr>
        <w:t>도 자체 수정란 보급 수요 회복</w:t>
      </w:r>
      <w:r>
        <w:rPr>
          <w:rFonts w:ascii="Malgun Gothic" w:hAnsi="Malgun Gothic" w:eastAsia="Malgun Gothic"/>
        </w:rPr>
        <w:t>)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검정사업 참여(→ </w:t>
      </w:r>
      <w:r>
        <w:rPr>
          <w:rFonts w:ascii="Malgun Gothic" w:hAnsi="Malgun Gothic" w:eastAsia="Malgun Gothic"/>
          <w:b/>
          <w:color w:val="1A3D1B"/>
        </w:rPr>
        <w:t>검정 참여율↑ + 저지 유량 데이터화</w:t>
      </w:r>
      <w:r>
        <w:rPr>
          <w:rFonts w:ascii="Malgun Gothic" w:hAnsi="Malgun Gothic" w:eastAsia="Malgun Gothic"/>
        </w:rPr>
        <w:t>)</w:t>
      </w:r>
    </w:p>
    <w:p>
      <w:pPr>
        <w:pStyle w:val="ListNumber"/>
      </w:pPr>
      <w:r>
        <w:rPr>
          <w:rFonts w:ascii="Malgun Gothic" w:hAnsi="Malgun Gothic" w:eastAsia="Malgun Gothic"/>
        </w:rPr>
        <w:t>검정 유량 기반 차등보전 수령(→ 손해 없이 저지 사육 지속)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저지 비율 상승 → </w:t>
      </w:r>
      <w:r>
        <w:rPr>
          <w:rFonts w:ascii="Malgun Gothic" w:hAnsi="Malgun Gothic" w:eastAsia="Malgun Gothic"/>
          <w:b/>
          <w:color w:val="1A3D1B"/>
        </w:rPr>
        <w:t>분뇨·탄소·수질·민원·환경부담금 감소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환경부담금·민원처리비 절감액 → </w:t>
      </w:r>
      <w:r>
        <w:rPr>
          <w:rFonts w:ascii="Malgun Gothic" w:hAnsi="Malgun Gothic" w:eastAsia="Malgun Gothic"/>
          <w:b/>
          <w:color w:val="1A3D1B"/>
        </w:rPr>
        <w:t>보조금 재원으로 재투입</w:t>
      </w:r>
      <w:r>
        <w:rPr>
          <w:rFonts w:ascii="Malgun Gothic" w:hAnsi="Malgun Gothic" w:eastAsia="Malgun Gothic"/>
        </w:rPr>
        <w:t>(순환)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4. 5개년 성과지표(KPI)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대표지표 = 전체 착유우 중 저지 비율(%).</w:t>
      </w:r>
      <w:r>
        <w:rPr>
          <w:rFonts w:ascii="Malgun Gothic" w:hAnsi="Malgun Gothic" w:eastAsia="Malgun Gothic"/>
          <w:i/>
        </w:rPr>
        <w:t xml:space="preserve"> 1년차 실측 재보정.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핵심 KPI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출발점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1년차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2년차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3년차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4년차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5년차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① 대표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착유우 중 저지 비율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약 0.4%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0.4%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0.6%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0.9%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1.2%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1~2%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① 환산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사육 두수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약 600두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600~700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900~1,200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1,300~1,800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1,800~2,500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약 1,500~3,000두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② 참여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사육 농가 수(누적)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산재 소수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10~20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40~60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80~120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130~180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180~250+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② 검정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젖소검정사업 참여(저지 사육 농가)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일부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의무 연계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확대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확대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확대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참여율 대폭 상향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③ 데이터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유량 데이터 확보율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미미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수집체계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참여 저지 100% 데이터화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④ 환경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두당 분뇨·사육밀도 부하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baseline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측정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개선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개선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개선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저감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④ 환경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탄소·수질·토양 부하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baseline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측정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개선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개선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개선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저감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④ 행정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환경부담금·악취민원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baseline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측정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감소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감소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감소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감소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⑤ 제도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유량간극 차등보전 체계(359원 재설계)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전용 정액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설계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시범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확대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표준화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표준 운영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⑥ 기존사업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 자체 수정란 보급 실수요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급감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회복 시작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증가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증가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증가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정상화</w:t>
            </w:r>
          </w:p>
        </w:tc>
      </w:tr>
    </w:tbl>
    <w:p>
      <w:pPr>
        <w:ind w:left="432"/>
      </w:pPr>
      <w:r>
        <w:rPr>
          <w:rFonts w:ascii="Malgun Gothic" w:hAnsi="Malgun Gothic" w:eastAsia="Malgun Gothic"/>
          <w:i/>
        </w:rPr>
        <w:t xml:space="preserve">저지 비율 5년차 </w:t>
      </w:r>
      <w:r>
        <w:rPr>
          <w:rFonts w:ascii="Malgun Gothic" w:hAnsi="Malgun Gothic" w:eastAsia="Malgun Gothic"/>
          <w:b/>
          <w:i/>
          <w:color w:val="1A3D1B"/>
        </w:rPr>
        <w:t>1~2%(약 1,500~3,000두)</w:t>
      </w:r>
      <w:r>
        <w:rPr>
          <w:rFonts w:ascii="Malgun Gothic" w:hAnsi="Malgun Gothic" w:eastAsia="Malgun Gothic"/>
          <w:i/>
        </w:rPr>
        <w:t>는 현 0.4%의 3~5배로, 혼합사육·검정연계의 현실적 확산 속도를 반영한 보수 목표다.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5. 5개년 로드맵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연차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테마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핵심 활동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1년차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기반·설계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baseline 실측,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유량간극 차등보전 제도 설계</w:t>
            </w:r>
            <w:r>
              <w:rPr>
                <w:rFonts w:ascii="Malgun Gothic" w:hAnsi="Malgun Gothic" w:eastAsia="Malgun Gothic"/>
                <w:sz w:val="18"/>
              </w:rPr>
              <w:t>(359원 재설계), 검정 연계 체계 구축, 환경효과 측정 프로토콜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2년차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시범 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차등보전 시범 지급, 홀스타인 목장 저지 혼합 유도, 수정란 보급 연계 가동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3년차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확산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참여 농가 확대, 검정 데이터 축적, 환경효과 1차 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4년차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본격화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비율 1%대 진입, 환경부담금·민원 저감 실측, 보조 표준안 확정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5년차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표준·확산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비율 1~2% 달성,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검정연계 환경보전형 저지 보급 표준모델</w:t>
            </w:r>
            <w:r>
              <w:rPr>
                <w:rFonts w:ascii="Malgun Gothic" w:hAnsi="Malgun Gothic" w:eastAsia="Malgun Gothic"/>
                <w:sz w:val="18"/>
              </w:rPr>
              <w:t xml:space="preserve"> 정립 → 타 시도 확산</w:t>
            </w:r>
          </w:p>
        </w:tc>
      </w:tr>
    </w:tbl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6. 예산·재원 — 기존 예산 재설계 + 환경예산 매칭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재원 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성격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활용 방식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기존 유대보존비 359원/L(전용목장 한정)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집행 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전용목장 조건 폐지 → 검정연계 유량간극 차등보전으로 재설계·확대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 자체 수정란 보급 인프라(연 약 1,000개)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보유 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혼합사육 수요에 연동 공급 → 실수요 회복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환경·탄소중립 예산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신규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본 사업이 환경개선 사업이므로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환경예산·탄소예산과 매칭</w:t>
            </w:r>
            <w:r>
              <w:rPr>
                <w:rFonts w:ascii="Malgun Gothic" w:hAnsi="Malgun Gothic" w:eastAsia="Malgun Gothic"/>
                <w:sz w:val="18"/>
              </w:rPr>
              <w:t xml:space="preserve">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환경부담금·민원처리비 절감분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절감→전환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저지 확대로 절감되는 행정비용을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보조금 재원으로 순환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검정·데이터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소규모 신규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검정 참여 지원·데이터화</w:t>
            </w:r>
          </w:p>
        </w:tc>
      </w:tr>
    </w:tbl>
    <w:p>
      <w:r>
        <w:rPr>
          <w:rFonts w:ascii="Malgun Gothic" w:hAnsi="Malgun Gothic" w:eastAsia="Malgun Gothic"/>
          <w:b/>
          <w:color w:val="1A3D1B"/>
        </w:rPr>
        <w:t>재원 메시지:</w:t>
      </w:r>
      <w:r>
        <w:rPr>
          <w:rFonts w:ascii="Malgun Gothic" w:hAnsi="Malgun Gothic" w:eastAsia="Malgun Gothic"/>
        </w:rPr>
        <w:t xml:space="preserve"> 신규 대형 증액이 아니라 </w:t>
      </w:r>
      <w:r>
        <w:rPr>
          <w:rFonts w:ascii="Malgun Gothic" w:hAnsi="Malgun Gothic" w:eastAsia="Malgun Gothic"/>
          <w:b/>
          <w:color w:val="1A3D1B"/>
        </w:rPr>
        <w:t>①전용 한정 359원의 재설계 + ②환경예산 매칭 + ③환경비용 절감분의 순환</w:t>
      </w:r>
      <w:r>
        <w:rPr>
          <w:rFonts w:ascii="Malgun Gothic" w:hAnsi="Malgun Gothic" w:eastAsia="Malgun Gothic"/>
        </w:rPr>
        <w:t>. 도비 단독 부담이 아니다.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7. 왜 도가 예산을 확보해 축산과에 투입해야 하는가 (예산 정당화)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시장실패 교정 = 공공투자.</w:t>
      </w:r>
      <w:r>
        <w:rPr>
          <w:rFonts w:ascii="Malgun Gothic" w:hAnsi="Malgun Gothic" w:eastAsia="Malgun Gothic"/>
        </w:rPr>
        <w:t xml:space="preserve"> 유대(보전)체계·검정연계·환경측정은 농가 개인이 못 만든다. </w:t>
      </w:r>
      <w:r>
        <w:rPr>
          <w:rFonts w:ascii="Malgun Gothic" w:hAnsi="Malgun Gothic" w:eastAsia="Malgun Gothic"/>
          <w:b/>
          <w:color w:val="1A3D1B"/>
        </w:rPr>
        <w:t>행정(축산과)만 할 수 있는 일</w:t>
      </w:r>
      <w:r>
        <w:rPr>
          <w:rFonts w:ascii="Malgun Gothic" w:hAnsi="Malgun Gothic" w:eastAsia="Malgun Gothic"/>
        </w:rPr>
        <w:t xml:space="preserve"> → 예산이 가야 집행된다.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기 투입 예산 회수.</w:t>
      </w:r>
      <w:r>
        <w:rPr>
          <w:rFonts w:ascii="Malgun Gothic" w:hAnsi="Malgun Gothic" w:eastAsia="Malgun Gothic"/>
        </w:rPr>
        <w:t xml:space="preserve"> 도는 이미 수정란·359원에 투입 중이나 성과가 새고 있다. 본 사업은 </w:t>
      </w:r>
      <w:r>
        <w:rPr>
          <w:rFonts w:ascii="Malgun Gothic" w:hAnsi="Malgun Gothic" w:eastAsia="Malgun Gothic"/>
          <w:b/>
          <w:color w:val="1A3D1B"/>
        </w:rPr>
        <w:t>죽어가는 기존 투자를 살리는 회수 사업</w:t>
      </w:r>
      <w:r>
        <w:rPr>
          <w:rFonts w:ascii="Malgun Gothic" w:hAnsi="Malgun Gothic" w:eastAsia="Malgun Gothic"/>
        </w:rPr>
        <w:t>(퍼주기 아님).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측정 가능한 도정 성과.</w:t>
      </w:r>
      <w:r>
        <w:rPr>
          <w:rFonts w:ascii="Malgun Gothic" w:hAnsi="Malgun Gothic" w:eastAsia="Malgun Gothic"/>
        </w:rPr>
        <w:t xml:space="preserve"> 탄소·분뇨·수질·민원·환경부담금 </w:t>
      </w:r>
      <w:r>
        <w:rPr>
          <w:rFonts w:ascii="Malgun Gothic" w:hAnsi="Malgun Gothic" w:eastAsia="Malgun Gothic"/>
          <w:b/>
          <w:color w:val="1A3D1B"/>
        </w:rPr>
        <w:t>저감을 데이터로 증명</w:t>
      </w:r>
      <w:r>
        <w:rPr>
          <w:rFonts w:ascii="Malgun Gothic" w:hAnsi="Malgun Gothic" w:eastAsia="Malgun Gothic"/>
        </w:rPr>
        <w:t xml:space="preserve"> → 도지사 환경·축산 치적, 전국 최초 표준.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효율성.</w:t>
      </w:r>
      <w:r>
        <w:rPr>
          <w:rFonts w:ascii="Malgun Gothic" w:hAnsi="Malgun Gothic" w:eastAsia="Malgun Gothic"/>
        </w:rPr>
        <w:t xml:space="preserve"> 신규 SOC 아닌 제도 재설계 → </w:t>
      </w:r>
      <w:r>
        <w:rPr>
          <w:rFonts w:ascii="Malgun Gothic" w:hAnsi="Malgun Gothic" w:eastAsia="Malgun Gothic"/>
          <w:b/>
          <w:color w:val="1A3D1B"/>
        </w:rPr>
        <w:t>최소 도비로 최대 환경·산업 전환.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인수위 설득 문장:</w:t>
      </w:r>
      <w:r>
        <w:rPr>
          <w:rFonts w:ascii="Malgun Gothic" w:hAnsi="Malgun Gothic" w:eastAsia="Malgun Gothic"/>
          <w:i/>
        </w:rPr>
        <w:t xml:space="preserve"> *"이 예산은 농가에 돈을 나눠주는 사업이 아닙니다. 홀스타인 목장이 저지를 섞어 키우게 해 도의 환경부담을 줄이고, 그 성과를 젖소검정 데이터로 검증해 부족 유량만큼만 보전하는 환경개선 사업입니다. 전용목장을 만들지 않으니 집유·판로 난제도, 추가 위험도 없습니다. 시장이 못 푸는 일을 축산과가 제도로 풀고, 이미 투입한 예산을 살려 회수하며, 탄소·분뇨·민원을 줄입니다. 그래서 축산과에 예산이 필요합니다."*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8. 추진체계 / 거버넌스 (PPP)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주체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경기도(축산정책 부서)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총괄·예산·차등보전 제도 설계·고시, 자체 목장 수정란 보급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경기도(환경 부서)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환경효과 측정, 환경·탄소예산 매칭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농협(젖소개량사업소)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젖소검정사업 운영 — 저지 유량 데이터 확보의 핵심 인프라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대형 유업체·집유 주체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혼합 저지유의 기존 집유망 흡수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도내 유전·번식 전문기관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개량·번식 기술 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축산 데이터 플랫폼(도 AI 축산행정 플랫폼 연계)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검정·환경·유량 데이터화·대시보드(파일럿)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대학·연구기관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환경(LCA)·생산성 실증·평가</w:t>
            </w:r>
          </w:p>
        </w:tc>
      </w:tr>
    </w:tbl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9. 기대효과 (추정/목표)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차원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기대효과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환경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두당 분뇨·사육밀도·탄소·수질·토양 부하 저감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행정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환경부담금·악취민원 처리비 절감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농가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전용 전환 위험 없이, 검정 기반 차등보전으로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손해 없는 저지 사육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젖소검정 참여율↑ + 저지 유량 데이터화 → 정책·연구 자산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기존사업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도 자체 수정란 보급사업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수요 회복·재가동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식량안보·다양성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근교 낙농 유지 + 품종 다양성·기후대응 + 소비 선택지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확산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 xml:space="preserve">전국 최초 </w:t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검정연계 환경보전형 저지 보급 표준</w:t>
            </w:r>
            <w:r>
              <w:rPr>
                <w:rFonts w:ascii="Malgun Gothic" w:hAnsi="Malgun Gothic" w:eastAsia="Malgun Gothic"/>
                <w:sz w:val="18"/>
              </w:rPr>
              <w:t xml:space="preserve"> → 타 시도 확산</w:t>
            </w:r>
          </w:p>
        </w:tc>
      </w:tr>
    </w:tbl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10. 장기 비전 — 강제하지 않고 시간이 키운다</w:t>
      </w:r>
    </w:p>
    <w:p>
      <w:r>
        <w:rPr>
          <w:rFonts w:ascii="Malgun Gothic" w:hAnsi="Malgun Gothic" w:eastAsia="Malgun Gothic"/>
        </w:rPr>
        <w:t xml:space="preserve">본 사업의 진짜 힘은 </w:t>
      </w:r>
      <w:r>
        <w:rPr>
          <w:rFonts w:ascii="Malgun Gothic" w:hAnsi="Malgun Gothic" w:eastAsia="Malgun Gothic"/>
          <w:b/>
          <w:color w:val="1A3D1B"/>
        </w:rPr>
        <w:t>단기 목표를 넘어선 자생적 진화</w:t>
      </w:r>
      <w:r>
        <w:rPr>
          <w:rFonts w:ascii="Malgun Gothic" w:hAnsi="Malgun Gothic" w:eastAsia="Malgun Gothic"/>
        </w:rPr>
        <w:t>에 있다. 혼합사육은 위험 없는 진입로이며, 시간이 흐르면 도와 목장 모두에서 다음이 자동으로 일어난다.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축적되는 것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시간이 만드는 결과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두수·유전 모집단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전국 최대의 저지 기반 풀(pool) 형성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젖소검정 유량·환경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품종·사양·환경 정책의 과학적 근거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농가의 사육 노하우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사육의 학습곡선 완료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소비자 인지·환경 성과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저지·로컬·프리미엄 수요 토대</w:t>
            </w:r>
          </w:p>
        </w:tc>
      </w:tr>
    </w:tbl>
    <w:p>
      <w:r>
        <w:rPr>
          <w:rFonts w:ascii="Malgun Gothic" w:hAnsi="Malgun Gothic" w:eastAsia="Malgun Gothic"/>
        </w:rPr>
        <w:t xml:space="preserve">→ 이 토대가 쌓이면 </w:t>
      </w:r>
      <w:r>
        <w:rPr>
          <w:rFonts w:ascii="Malgun Gothic" w:hAnsi="Malgun Gothic" w:eastAsia="Malgun Gothic"/>
          <w:b/>
          <w:color w:val="1A3D1B"/>
        </w:rPr>
        <w:t>도가 밀어붙이지 않아도</w:t>
      </w:r>
      <w:r>
        <w:rPr>
          <w:rFonts w:ascii="Malgun Gothic" w:hAnsi="Malgun Gothic" w:eastAsia="Malgun Gothic"/>
        </w:rPr>
        <w:t xml:space="preserve"> 준비된 농가에서 </w:t>
      </w:r>
      <w:r>
        <w:rPr>
          <w:rFonts w:ascii="Malgun Gothic" w:hAnsi="Malgun Gothic" w:eastAsia="Malgun Gothic"/>
          <w:b/>
          <w:color w:val="1A3D1B"/>
        </w:rPr>
        <w:t>전용목장이 자연스럽게 늘고</w:t>
      </w:r>
      <w:r>
        <w:rPr>
          <w:rFonts w:ascii="Malgun Gothic" w:hAnsi="Malgun Gothic" w:eastAsia="Malgun Gothic"/>
        </w:rPr>
        <w:t xml:space="preserve">, 가공·브랜드 등 </w:t>
      </w:r>
      <w:r>
        <w:rPr>
          <w:rFonts w:ascii="Malgun Gothic" w:hAnsi="Malgun Gothic" w:eastAsia="Malgun Gothic"/>
          <w:b/>
          <w:color w:val="1A3D1B"/>
        </w:rPr>
        <w:t>고부가 산업 경쟁력이 자생적으로 형성</w:t>
      </w:r>
      <w:r>
        <w:rPr>
          <w:rFonts w:ascii="Malgun Gothic" w:hAnsi="Malgun Gothic" w:eastAsia="Malgun Gothic"/>
        </w:rPr>
        <w:t>된다. 동시에:</w:t>
      </w:r>
    </w:p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기후 저항성</w:t>
      </w:r>
      <w:r>
        <w:rPr>
          <w:rFonts w:ascii="Malgun Gothic" w:hAnsi="Malgun Gothic" w:eastAsia="Malgun Gothic"/>
        </w:rPr>
        <w:t xml:space="preserve"> 강한 품종을 도 단위로 확보 → 기후변화 대응력</w:t>
      </w:r>
    </w:p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수도권 근교 낙농 기반 유지</w:t>
      </w:r>
      <w:r>
        <w:rPr>
          <w:rFonts w:ascii="Malgun Gothic" w:hAnsi="Malgun Gothic" w:eastAsia="Malgun Gothic"/>
        </w:rPr>
        <w:t xml:space="preserve"> → 식량안보·도시 먹거리 안정</w:t>
      </w:r>
    </w:p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낮은 환경부담</w:t>
      </w:r>
      <w:r>
        <w:rPr>
          <w:rFonts w:ascii="Malgun Gothic" w:hAnsi="Malgun Gothic" w:eastAsia="Malgun Gothic"/>
        </w:rPr>
        <w:t xml:space="preserve"> → 도시근교 축산의 지속가능성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핵심:</w:t>
      </w:r>
      <w:r>
        <w:rPr>
          <w:rFonts w:ascii="Malgun Gothic" w:hAnsi="Malgun Gothic" w:eastAsia="Malgun Gothic"/>
          <w:i/>
        </w:rPr>
        <w:t xml:space="preserve"> 도는 전용목장을 '만드는' 것이 아니라, 전용목장이 </w:t>
      </w:r>
      <w:r>
        <w:rPr>
          <w:rFonts w:ascii="Malgun Gothic" w:hAnsi="Malgun Gothic" w:eastAsia="Malgun Gothic"/>
          <w:b/>
          <w:i/>
          <w:color w:val="1A3D1B"/>
        </w:rPr>
        <w:t>스스로 생겨날 토대(두수·데이터·노하우·수요)</w:t>
      </w:r>
      <w:r>
        <w:rPr>
          <w:rFonts w:ascii="Malgun Gothic" w:hAnsi="Malgun Gothic" w:eastAsia="Malgun Gothic"/>
          <w:i/>
        </w:rPr>
        <w:t>를 까는 것이다. 강제 없는 진화가 가장 견고하다.</w:t>
      </w:r>
    </w:p>
    <w:p>
      <w:r>
        <w:t>_</w:t>
      </w:r>
    </w:p>
    <w:p>
      <w:r>
        <w:rPr>
          <w:rFonts w:ascii="Malgun Gothic" w:hAnsi="Malgun Gothic" w:eastAsia="Malgun Gothic"/>
          <w:b/>
          <w:color w:val="2C5F2D"/>
          <w:sz w:val="28"/>
        </w:rPr>
        <w:t>11. 보고용 1장 요약 (그대로 낭독 가능)</w:t>
      </w:r>
    </w:p>
    <w:p>
      <w:pPr>
        <w:ind w:left="432"/>
      </w:pPr>
      <w:r>
        <w:rPr>
          <w:rFonts w:ascii="Malgun Gothic" w:hAnsi="Malgun Gothic" w:eastAsia="Malgun Gothic"/>
          <w:i/>
        </w:rPr>
        <w:t>"경기도는 저지 전용목장을 만들지 않습니다. 기존 홀스타인 목장이 저지를 일부 섞어 키우게 하고, 그 목장을 젖소검정사업에 참여시켜 저지의 산유량을 데이터로 확인한 뒤, 홀스타인보다 적게 나오는 유량만큼만 보전해 줍니다. 저지는 적게 먹고 적게 배출하므로 사육밀도·분뇨·탄소·수질오염이 줄고, 도는 환경부담금과 민원을 함께 줄입니다. 전용목장을 안 만드니 집유·판로 난제도, 농가의 전환 위험도 없습니다. 성과지표는 단순합니다 — 전체 착유우 중 저지 비율을 현재 0.4%에서 5년 내 1~2%로 끌어올리고, 젖소검정 참여율과 저지 데이터를 확보하며, 분뇨·탄소·민원 저감을 데이터로 증명합니다. 이미 보유한 수정란 보급 인프라와 전용목장에만 주던 유대보조금을, 검정연계 환경보전형으로 재설계해 살려냅니다."</w:t>
      </w:r>
    </w:p>
    <w:p>
      <w:r>
        <w:t>_</w:t>
      </w:r>
    </w:p>
    <w:p>
      <w:r>
        <w:rPr>
          <w:rFonts w:ascii="Malgun Gothic" w:hAnsi="Malgun Gothic" w:eastAsia="Malgun Gothic"/>
        </w:rPr>
        <w:t>*모든 외부 제시 수치는 정책목표·파일럿 기대치로 표기되었으며, 1년차 현장 실측으로 재보정한다.*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