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40" w:before="0"/>
      </w:pPr>
      <w:r>
        <w:rPr>
          <w:rFonts w:ascii="Cambria" w:cs="Cambria" w:eastAsia="Malgun Gothic" w:hAnsi="Cambria"/>
          <w:b/>
          <w:bCs/>
          <w:color w:val="1F4A2C"/>
          <w:sz w:val="32"/>
          <w:szCs w:val="32"/>
        </w:rPr>
        <w:t xml:space="preserve">모듈 2 — 발정동기화 · 한글 완전 대응 강의 스크립트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120분 · 슬라이드 S1–S40 · 강사: 하현제 수의사</w:t>
      </w:r>
    </w:p>
    <w:p>
      <w:pPr>
        <w:shd w:fill="E8F0E6" w:val="clear"/>
        <w:spacing w:after="40" w:before="120"/>
        <w:ind w:left="180" w:right="180"/>
      </w:pPr>
      <w:r>
        <w:rPr>
          <w:rFonts w:ascii="Calibri" w:cs="Calibri" w:eastAsia="Malgun Gothic" w:hAnsi="Calibri"/>
          <w:color w:val="1F4A2C"/>
          <w:sz w:val="19"/>
          <w:szCs w:val="19"/>
        </w:rPr>
        <w:t xml:space="preserve">⚠️ </w:t>
      </w:r>
      <w:r>
        <w:rPr>
          <w:rFonts w:ascii="Calibri" w:cs="Calibri" w:eastAsia="Malgun Gothic" w:hAnsi="Calibri"/>
          <w:b/>
          <w:bCs/>
          <w:color w:val="1F4A2C"/>
          <w:sz w:val="19"/>
          <w:szCs w:val="19"/>
        </w:rPr>
        <w:t xml:space="preserve">규제 고지 — S1에서 반드시 낭독.</w:t>
      </w:r>
      <w:r>
        <w:rPr>
          <w:rFonts w:ascii="Calibri" w:cs="Calibri" w:eastAsia="Malgun Gothic" w:hAnsi="Calibri"/>
          <w:color w:val="1F4A2C"/>
          <w:sz w:val="19"/>
          <w:szCs w:val="19"/>
        </w:rPr>
        <w:t xml:space="preserve"> 여기서 다루는 모든 호르몬 제제는</w:t>
      </w:r>
    </w:p>
    <w:p>
      <w:pPr>
        <w:shd w:fill="E8F0E6" w:val="clear"/>
        <w:spacing w:after="40" w:before="0"/>
        <w:ind w:left="180" w:right="180"/>
      </w:pPr>
      <w:r>
        <w:rPr>
          <w:rFonts w:ascii="Calibri" w:cs="Calibri" w:eastAsia="Malgun Gothic" w:hAnsi="Calibri"/>
          <w:b/>
          <w:bCs/>
          <w:color w:val="1F4A2C"/>
          <w:sz w:val="19"/>
          <w:szCs w:val="19"/>
        </w:rPr>
        <w:t xml:space="preserve">필리핀 BAI 등록 제품</w:t>
      </w:r>
      <w:r>
        <w:rPr>
          <w:rFonts w:ascii="Calibri" w:cs="Calibri" w:eastAsia="Malgun Gothic" w:hAnsi="Calibri"/>
          <w:color w:val="1F4A2C"/>
          <w:sz w:val="19"/>
          <w:szCs w:val="19"/>
        </w:rPr>
        <w:t xml:space="preserve">이어야 하며 </w:t>
      </w:r>
      <w:r>
        <w:rPr>
          <w:rFonts w:ascii="Calibri" w:cs="Calibri" w:eastAsia="Malgun Gothic" w:hAnsi="Calibri"/>
          <w:b/>
          <w:bCs/>
          <w:color w:val="1F4A2C"/>
          <w:sz w:val="19"/>
          <w:szCs w:val="19"/>
        </w:rPr>
        <w:t xml:space="preserve">수의사 처방</w:t>
      </w:r>
      <w:r>
        <w:rPr>
          <w:rFonts w:ascii="Calibri" w:cs="Calibri" w:eastAsia="Malgun Gothic" w:hAnsi="Calibri"/>
          <w:color w:val="1F4A2C"/>
          <w:sz w:val="19"/>
          <w:szCs w:val="19"/>
        </w:rPr>
        <w:t xml:space="preserve"> 하에 사용해야 합니다.</w:t>
      </w:r>
    </w:p>
    <w:p>
      <w:pPr>
        <w:shd w:fill="E8F0E6" w:val="clear"/>
        <w:spacing w:after="140" w:before="0"/>
        <w:ind w:left="180" w:right="180"/>
      </w:pPr>
      <w:r>
        <w:rPr>
          <w:rFonts w:ascii="Calibri" w:cs="Calibri" w:eastAsia="Malgun Gothic" w:hAnsi="Calibri"/>
          <w:color w:val="1F4A2C"/>
          <w:sz w:val="19"/>
          <w:szCs w:val="19"/>
        </w:rPr>
        <w:t xml:space="preserve">상품명이 아니라 </w:t>
      </w:r>
      <w:r>
        <w:rPr>
          <w:rFonts w:ascii="Calibri" w:cs="Calibri" w:eastAsia="Malgun Gothic" w:hAnsi="Calibri"/>
          <w:b/>
          <w:bCs/>
          <w:color w:val="1F4A2C"/>
          <w:sz w:val="19"/>
          <w:szCs w:val="19"/>
        </w:rPr>
        <w:t xml:space="preserve">성분명</w:t>
      </w:r>
      <w:r>
        <w:rPr>
          <w:rFonts w:ascii="Calibri" w:cs="Calibri" w:eastAsia="Malgun Gothic" w:hAnsi="Calibri"/>
          <w:color w:val="1F4A2C"/>
          <w:sz w:val="19"/>
          <w:szCs w:val="19"/>
        </w:rPr>
        <w:t xml:space="preserve">을 가르칩니다. 현지 법규가 항상 우선합니다.</w:t>
      </w:r>
    </w:p>
    <w:p>
      <w:pPr>
        <w:shd w:fill="E8F0E6" w:val="clear"/>
        <w:spacing w:after="140" w:before="120"/>
        <w:ind w:left="180" w:right="180"/>
      </w:pPr>
      <w:r>
        <w:rPr>
          <w:rFonts w:ascii="Consolas" w:cs="Consolas" w:eastAsia="Malgun Gothic" w:hAnsi="Consolas"/>
          <w:color w:val="1F4A2C"/>
          <w:sz w:val="19"/>
          <w:szCs w:val="19"/>
        </w:rPr>
        <w:t xml:space="preserve">M2-estrus-synchronization-EN.md</w:t>
      </w:r>
      <w:r>
        <w:rPr>
          <w:rFonts w:ascii="Calibri" w:cs="Calibri" w:eastAsia="Malgun Gothic" w:hAnsi="Calibri"/>
          <w:color w:val="1F4A2C"/>
          <w:sz w:val="19"/>
          <w:szCs w:val="19"/>
        </w:rPr>
        <w:t xml:space="preserve">와 슬라이드 번호 완전 일치.</w:t>
      </w:r>
    </w:p>
    <w:p>
      <w:pPr>
        <w:pBdr>
          <w:bottom w:val="single" w:color="D4DCD5" w:sz="6" w:space="6"/>
        </w:pBdr>
        <w:spacing w:after="160" w:before="80"/>
      </w:pPr>
    </w:p>
    <w:p>
      <w:pPr>
        <w:pStyle w:val="Heading1"/>
        <w:keepNext/>
        <w:spacing w:after="140" w:before="0"/>
      </w:pPr>
      <w:r>
        <w:rPr>
          <w:rFonts w:ascii="Cambria" w:cs="Cambria" w:eastAsia="Malgun Gothic" w:hAnsi="Cambria"/>
          <w:b/>
          <w:bCs/>
          <w:color w:val="1F4A2C"/>
          <w:sz w:val="32"/>
          <w:szCs w:val="32"/>
        </w:rPr>
        <w:t xml:space="preserve">PART 2-A · 발정주기와 난포파 (25분, S1–S9)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S1 · 모듈 시작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화면:</w:t>
      </w:r>
      <w:r>
        <w:rPr>
          <w:rFonts w:ascii="Calibri" w:cs="Calibri" w:eastAsia="Malgun Gothic" w:hAnsi="Calibri"/>
          <w:sz w:val="19"/>
          <w:szCs w:val="19"/>
        </w:rPr>
        <w:t xml:space="preserve"> "발정을 기다리지 말고, 만들어라 (STOP WAITING FOR HEAT. CREATE IT.)"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말하기:</w:t>
      </w:r>
      <w:r>
        <w:rPr>
          <w:rFonts w:ascii="Calibri" w:cs="Calibri" w:eastAsia="Malgun Gothic" w:hAnsi="Calibri"/>
          <w:sz w:val="19"/>
          <w:szCs w:val="19"/>
        </w:rPr>
        <w:t xml:space="preserve"> "다시 오신 것을 환영합니다. 시작 전에 법적 고지 하나를 분명히 말씀드립니다.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이 모듈에서 가르치는 모든 것은 국제 낙농과학에 기반한 기술적 참고자료입니다. 모든 제품은 필리핀 축산국(BAI)에 등록되고 수의사 처방 하에 사용되어야 합니다. 저는 상품명이 아니라 성분명을 가르칩니다 — GnRH, 프로스타글란딘 F2 알파, 프로게스테론. 상품명은 나라마다 다르지만 성분명은 다르지 않기 때문입니다.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자. 모듈 1에서 제가 말씀드렸습니다. 황체 없으면 이식 없다. 이 모듈은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여러분이 정한 날짜에 황체를 만들어내는 방법</w:t>
      </w:r>
      <w:r>
        <w:rPr>
          <w:rFonts w:ascii="Calibri" w:cs="Calibri" w:eastAsia="Malgun Gothic" w:hAnsi="Calibri"/>
          <w:sz w:val="19"/>
          <w:szCs w:val="19"/>
        </w:rPr>
        <w:t xml:space="preserve">에 관한 것입니다.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앞으로 두 시간의 프레임은 이것입니다.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발정을 기다리지 말고, 만들어라.</w:t>
      </w:r>
      <w:r>
        <w:rPr>
          <w:rFonts w:ascii="Calibri" w:cs="Calibri" w:eastAsia="Malgun Gothic" w:hAnsi="Calibri"/>
          <w:sz w:val="19"/>
          <w:szCs w:val="19"/>
        </w:rPr>
        <w:t xml:space="preserve">"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⏱ 3분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S2 · 진짜 문제를 숫자로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화면:</w:t>
      </w:r>
      <w:r>
        <w:rPr>
          <w:rFonts w:ascii="Calibri" w:cs="Calibri" w:eastAsia="Malgun Gothic" w:hAnsi="Calibri"/>
          <w:sz w:val="19"/>
          <w:szCs w:val="19"/>
        </w:rPr>
        <w:t xml:space="preserve"> 기립발정의 60–70%가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18:00–06:00</w:t>
      </w:r>
      <w:r>
        <w:rPr>
          <w:rFonts w:ascii="Calibri" w:cs="Calibri" w:eastAsia="Malgun Gothic" w:hAnsi="Calibri"/>
          <w:sz w:val="19"/>
          <w:szCs w:val="19"/>
        </w:rPr>
        <w:t xml:space="preserve"> 발생 / 지속시간 8–18시간,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열스트레스·인디쿠스 계통은 8시간 미만 빈번</w:t>
      </w:r>
      <w:r>
        <w:rPr>
          <w:rFonts w:ascii="Calibri" w:cs="Calibri" w:eastAsia="Malgun Gothic" w:hAnsi="Calibri"/>
          <w:sz w:val="19"/>
          <w:szCs w:val="19"/>
        </w:rPr>
        <w:t xml:space="preserve"> / 1일 2회 관찰 시 발정의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약 50%만 발견</w:t>
      </w:r>
      <w:r>
        <w:rPr>
          <w:rFonts w:ascii="Calibri" w:cs="Calibri" w:eastAsia="Malgun Gothic" w:hAnsi="Calibri"/>
          <w:sz w:val="19"/>
          <w:szCs w:val="19"/>
        </w:rPr>
        <w:t xml:space="preserve"> / 놓친 주기 1회 =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21일 손실</w:t>
      </w:r>
      <w:r>
        <w:rPr>
          <w:rFonts w:ascii="Calibri" w:cs="Calibri" w:eastAsia="Malgun Gothic" w:hAnsi="Calibri"/>
          <w:sz w:val="19"/>
          <w:szCs w:val="19"/>
        </w:rPr>
        <w:t xml:space="preserve"> </w:t>
      </w:r>
      <w:r>
        <w:rPr>
          <w:rFonts w:ascii="Calibri" w:cs="Calibri" w:eastAsia="Malgun Gothic" w:hAnsi="Calibri"/>
          <w:i/>
          <w:iCs/>
          <w:sz w:val="19"/>
          <w:szCs w:val="19"/>
        </w:rPr>
        <w:t xml:space="preserve">(모두 문헌범위)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질문:</w:t>
      </w:r>
      <w:r>
        <w:rPr>
          <w:rFonts w:ascii="Calibri" w:cs="Calibri" w:eastAsia="Malgun Gothic" w:hAnsi="Calibri"/>
          <w:sz w:val="19"/>
          <w:szCs w:val="19"/>
        </w:rPr>
        <w:t xml:space="preserve"> "하루에 몇 번 발정관찰을 하십니까? 솔직하게요."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말하기:</w:t>
      </w:r>
      <w:r>
        <w:rPr>
          <w:rFonts w:ascii="Calibri" w:cs="Calibri" w:eastAsia="Malgun Gothic" w:hAnsi="Calibri"/>
          <w:sz w:val="19"/>
          <w:szCs w:val="19"/>
        </w:rPr>
        <w:t xml:space="preserve"> "발정발견이 왜 실패하는지 보여드리겠습니다. 게을러서가 아닙니다.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기립발정의 60~70%가 저녁 6시에서 아침 6시 사이, 아무도 보지 않는 시간에 일어납니다.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기립발정은 온대 홀스타인에서 8~18시간입니다. 열대의 열스트레스 받은 교잡우에서는 8시간 미만인 경우가 흔하고, 승가 행동도 약합니다.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그러니 하루 두 번 관찰한다면, 여러분은 주로 밤에 일어나는 8시간짜리 사건을 찾고 있는 것입니다. 여러 연구가 일관되게 보여주는 결과는 이 방식으로 발정의 절반 정도만 찾는다는 것입니다.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절반. 그리고 놓친 발정마다 21일이 사라집니다.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동기화는 이 산수 때문에 존재합니다. 사치 기술이 아닙니다.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작동할 수 없는 발견 시스템에 대한 교정입니다.</w:t>
      </w:r>
      <w:r>
        <w:rPr>
          <w:rFonts w:ascii="Calibri" w:cs="Calibri" w:eastAsia="Malgun Gothic" w:hAnsi="Calibri"/>
          <w:sz w:val="19"/>
          <w:szCs w:val="19"/>
        </w:rPr>
        <w:t xml:space="preserve">"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판서:</w:t>
      </w:r>
      <w:r>
        <w:rPr>
          <w:rFonts w:ascii="Calibri" w:cs="Calibri" w:eastAsia="Malgun Gothic" w:hAnsi="Calibri"/>
          <w:sz w:val="19"/>
          <w:szCs w:val="19"/>
        </w:rPr>
        <w:t xml:space="preserve"> 21일 × 연간 놓친 발정 횟수 = 추가된 공태일수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⏱ 5분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S3 · 발정주기 — 네 개의 숫자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화면:</w:t>
      </w:r>
      <w:r>
        <w:rPr>
          <w:rFonts w:ascii="Calibri" w:cs="Calibri" w:eastAsia="Malgun Gothic" w:hAnsi="Calibri"/>
          <w:sz w:val="19"/>
          <w:szCs w:val="19"/>
        </w:rPr>
        <w:t xml:space="preserve"> 주기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21일</w:t>
      </w:r>
      <w:r>
        <w:rPr>
          <w:rFonts w:ascii="Calibri" w:cs="Calibri" w:eastAsia="Malgun Gothic" w:hAnsi="Calibri"/>
          <w:sz w:val="19"/>
          <w:szCs w:val="19"/>
        </w:rPr>
        <w:t xml:space="preserve">(18–24, 미경산 약 20일) / 기립발정 8–18시간 /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배란 = 기립발정 개시 후 24–32시간</w:t>
      </w:r>
      <w:r>
        <w:rPr>
          <w:rFonts w:ascii="Calibri" w:cs="Calibri" w:eastAsia="Malgun Gothic" w:hAnsi="Calibri"/>
          <w:sz w:val="19"/>
          <w:szCs w:val="19"/>
        </w:rPr>
        <w:t xml:space="preserve"> /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PGF2α 반응 황체 = Day 6–17</w:t>
      </w:r>
      <w:r>
        <w:rPr>
          <w:rFonts w:ascii="Calibri" w:cs="Calibri" w:eastAsia="Malgun Gothic" w:hAnsi="Calibri"/>
          <w:sz w:val="19"/>
          <w:szCs w:val="19"/>
        </w:rPr>
        <w:t xml:space="preserve"> 단계: 발정전기(2–3일) →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발정기(Day 0)</w:t>
      </w:r>
      <w:r>
        <w:rPr>
          <w:rFonts w:ascii="Calibri" w:cs="Calibri" w:eastAsia="Malgun Gothic" w:hAnsi="Calibri"/>
          <w:sz w:val="19"/>
          <w:szCs w:val="19"/>
        </w:rPr>
        <w:t xml:space="preserve"> → 발정후기(3–4일) →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황체기(Day 5–17)</w:t>
      </w:r>
      <w:r>
        <w:rPr>
          <w:rFonts w:ascii="Calibri" w:cs="Calibri" w:eastAsia="Malgun Gothic" w:hAnsi="Calibri"/>
          <w:sz w:val="19"/>
          <w:szCs w:val="19"/>
        </w:rPr>
        <w:t xml:space="preserve"> → 황체퇴행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말하기:</w:t>
      </w:r>
      <w:r>
        <w:rPr>
          <w:rFonts w:ascii="Calibri" w:cs="Calibri" w:eastAsia="Malgun Gothic" w:hAnsi="Calibri"/>
          <w:sz w:val="19"/>
          <w:szCs w:val="19"/>
        </w:rPr>
        <w:t xml:space="preserve"> "네 개의 숫자가 이 모듈 전체를 지배합니다. 적어 주십시오.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주기 21일. 기립발정 8~18시간. 배란은 기립발정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개시</w:t>
      </w:r>
      <w:r>
        <w:rPr>
          <w:rFonts w:ascii="Calibri" w:cs="Calibri" w:eastAsia="Malgun Gothic" w:hAnsi="Calibri"/>
          <w:sz w:val="19"/>
          <w:szCs w:val="19"/>
        </w:rPr>
        <w:t xml:space="preserve"> 후 24~32시간 — 종료가 아니라 개시 후입니다. 그리고 마지막 줄이 프로스타글란딘 주사가 듣느냐를 결정합니다. 황체는 대략 6일에서 17일 사이에만 프로스타글란딘에 반응합니다.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이 모듈에서 아무것도 기억 못 하셔도 네 번째 줄은 기억하십시오."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판서:</w:t>
      </w:r>
      <w:r>
        <w:rPr>
          <w:rFonts w:ascii="Calibri" w:cs="Calibri" w:eastAsia="Malgun Gothic" w:hAnsi="Calibri"/>
          <w:sz w:val="19"/>
          <w:szCs w:val="19"/>
        </w:rPr>
        <w:t xml:space="preserve"> 21일 타임라인. Day 0 발정, Day 5 황체 형성, Day 6–17 PGF 유효구간, Day 17–18 자연 황체퇴행.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⏱ 6분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S4 · 호르몬 제어 루프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화면:</w:t>
      </w:r>
      <w:r>
        <w:rPr>
          <w:rFonts w:ascii="Calibri" w:cs="Calibri" w:eastAsia="Malgun Gothic" w:hAnsi="Calibri"/>
          <w:sz w:val="19"/>
          <w:szCs w:val="19"/>
        </w:rPr>
        <w:t xml:space="preserve"> 시상하부 → GnRH → 뇌하수체 → FSH·LH → 배란 →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황체 → 프로게스테론(브레이크)</w:t>
      </w:r>
      <w:r>
        <w:rPr>
          <w:rFonts w:ascii="Calibri" w:cs="Calibri" w:eastAsia="Malgun Gothic" w:hAnsi="Calibri"/>
          <w:sz w:val="19"/>
          <w:szCs w:val="19"/>
        </w:rPr>
        <w:t xml:space="preserve"> → LH 서지 차단 / 자궁 Day 16–17 →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PGF2α → 황체퇴행 → 브레이크 해제</w:t>
      </w:r>
      <w:r>
        <w:rPr>
          <w:rFonts w:ascii="Calibri" w:cs="Calibri" w:eastAsia="Malgun Gothic" w:hAnsi="Calibri"/>
          <w:sz w:val="19"/>
          <w:szCs w:val="19"/>
        </w:rPr>
        <w:t xml:space="preserve"> / 우세난포 →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에스트라디올 → 발정징후 + LH 서지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말하기:</w:t>
      </w:r>
      <w:r>
        <w:rPr>
          <w:rFonts w:ascii="Calibri" w:cs="Calibri" w:eastAsia="Malgun Gothic" w:hAnsi="Calibri"/>
          <w:sz w:val="19"/>
          <w:szCs w:val="19"/>
        </w:rPr>
        <w:t xml:space="preserve"> "이제 제어 루프인데, 기계적으로 생각해 주십시오.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시상하부가 GnRH를 분비합니다. GnRH가 뇌하수체에 FSH와 LH를 내보내라고 지시합니다. FSH가 난포를 동원합니다. LH 서지가 배란을 일으키고, 배란된 난포가 황체가 됩니다.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황체는 프로게스테론을 만듭니다.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프로게스테론이 브레이크입니다.</w:t>
      </w:r>
      <w:r>
        <w:rPr>
          <w:rFonts w:ascii="Calibri" w:cs="Calibri" w:eastAsia="Malgun Gothic" w:hAnsi="Calibri"/>
          <w:sz w:val="19"/>
          <w:szCs w:val="19"/>
        </w:rPr>
        <w:t xml:space="preserve"> 프로게스테론이 높은 동안에는 발정도 배란도 못 합니다. 프로게스테론이 LH 서지를 차단하기 때문입니다.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임신이 안 되면 16~17일경 자궁이 프로스타글란딘 F2 알파를 분비해 황체를 파괴합니다. 프로게스테론이 떨어집니다. 브레이크가 풀립니다.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그러면 억제에서 풀린 우세난포가 에스트라디올을 만듭니다 — 눈에 보이는 발정 징후를 만들고 LH 서지를 유발합니다.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네 가지 도구, 네 가지 역할: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GnRH는 시동, 프로스타글란딘은 브레이크 해제, 프로게스테론은 브레이크, 에스트라디올은 신호.</w:t>
      </w:r>
      <w:r>
        <w:rPr>
          <w:rFonts w:ascii="Calibri" w:cs="Calibri" w:eastAsia="Malgun Gothic" w:hAnsi="Calibri"/>
          <w:sz w:val="19"/>
          <w:szCs w:val="19"/>
        </w:rPr>
        <w:t xml:space="preserve">"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⏱ 6분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S5 · ★ 난포파 동태 — 현대 이론의 토대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화면:</w:t>
      </w:r>
    </w:p>
    <w:p>
      <w:pPr>
        <w:shd w:fill="F3F6F2" w:val="clear"/>
        <w:spacing w:after="0" w:before="100"/>
        <w:ind w:left="120" w:right="120"/>
      </w:pPr>
      <w:r>
        <w:rPr>
          <w:rFonts w:ascii="Consolas" w:cs="Consolas" w:eastAsia="Malgun Gothic" w:hAnsi="Consolas"/>
          <w:color w:val="1F4A2C"/>
          <w:sz w:val="15"/>
          <w:szCs w:val="15"/>
        </w:rPr>
        <w:t xml:space="preserve">FSH 상승 → 동원(recruitment): 5–20개 코호트, 약 4mm</w:t>
      </w:r>
    </w:p>
    <w:p>
      <w:pPr>
        <w:shd w:fill="F3F6F2" w:val="clear"/>
        <w:spacing w:after="0" w:before="0"/>
        <w:ind w:left="120" w:right="120"/>
      </w:pPr>
      <w:r>
        <w:rPr>
          <w:rFonts w:ascii="Consolas" w:cs="Consolas" w:eastAsia="Malgun Gothic" w:hAnsi="Consolas"/>
          <w:color w:val="1F4A2C"/>
          <w:sz w:val="15"/>
          <w:szCs w:val="15"/>
        </w:rPr>
        <w:t xml:space="preserve">     ↓ 함께 성장 (약 1.5mm/일)</w:t>
      </w:r>
    </w:p>
    <w:p>
      <w:pPr>
        <w:shd w:fill="F3F6F2" w:val="clear"/>
        <w:spacing w:after="0" w:before="0"/>
        <w:ind w:left="120" w:right="120"/>
      </w:pPr>
      <w:r>
        <w:rPr>
          <w:rFonts w:ascii="Consolas" w:cs="Consolas" w:eastAsia="Malgun Gothic" w:hAnsi="Consolas"/>
          <w:color w:val="1F4A2C"/>
          <w:sz w:val="15"/>
          <w:szCs w:val="15"/>
        </w:rPr>
        <w:t xml:space="preserve">     ↓ 편차(DEVIATION) ~8.5mm ← 결정적 순간</w:t>
      </w:r>
    </w:p>
    <w:p>
      <w:pPr>
        <w:shd w:fill="F3F6F2" w:val="clear"/>
        <w:spacing w:after="0" w:before="0"/>
        <w:ind w:left="120" w:right="120"/>
      </w:pPr>
      <w:r>
        <w:rPr>
          <w:rFonts w:ascii="Consolas" w:cs="Consolas" w:eastAsia="Malgun Gothic" w:hAnsi="Consolas"/>
          <w:color w:val="1F4A2C"/>
          <w:sz w:val="15"/>
          <w:szCs w:val="15"/>
        </w:rPr>
        <w:t xml:space="preserve">우세난포: 과립막에 LH 수용체 획득 → FSH 의존 → LH 의존 전환</w:t>
      </w:r>
    </w:p>
    <w:p>
      <w:pPr>
        <w:shd w:fill="F3F6F2" w:val="clear"/>
        <w:spacing w:after="0" w:before="0"/>
        <w:ind w:left="120" w:right="120"/>
      </w:pPr>
      <w:r>
        <w:rPr>
          <w:rFonts w:ascii="Consolas" w:cs="Consolas" w:eastAsia="Malgun Gothic" w:hAnsi="Consolas"/>
          <w:color w:val="1F4A2C"/>
          <w:sz w:val="15"/>
          <w:szCs w:val="15"/>
        </w:rPr>
        <w:t xml:space="preserve">        → 에스트라디올 + 인히빈 분비 → FSH 억제</w:t>
      </w:r>
    </w:p>
    <w:p>
      <w:pPr>
        <w:shd w:fill="F3F6F2" w:val="clear"/>
        <w:spacing w:after="0" w:before="0"/>
        <w:ind w:left="120" w:right="120"/>
      </w:pPr>
      <w:r>
        <w:rPr>
          <w:rFonts w:ascii="Consolas" w:cs="Consolas" w:eastAsia="Malgun Gothic" w:hAnsi="Consolas"/>
          <w:color w:val="1F4A2C"/>
          <w:sz w:val="15"/>
          <w:szCs w:val="15"/>
        </w:rPr>
        <w:t xml:space="preserve">종속난포: FSH 지지 상실 → 폐쇄(ATRESIA)</w:t>
      </w:r>
    </w:p>
    <w:p>
      <w:pPr>
        <w:shd w:fill="F3F6F2" w:val="clear"/>
        <w:spacing w:after="140" w:before="0"/>
        <w:ind w:left="120" w:right="120"/>
      </w:pPr>
      <w:r>
        <w:rPr>
          <w:rFonts w:ascii="Consolas" w:cs="Consolas" w:eastAsia="Malgun Gothic" w:hAnsi="Consolas"/>
          <w:color w:val="1F4A2C"/>
          <w:sz w:val="15"/>
          <w:szCs w:val="15"/>
        </w:rPr>
        <w:t xml:space="preserve">우세난포 운명: P4 낮으면 배란 / P4 높으면 폐쇄 → 새 난포파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말하기:</w:t>
      </w:r>
      <w:r>
        <w:rPr>
          <w:rFonts w:ascii="Calibri" w:cs="Calibri" w:eastAsia="Malgun Gothic" w:hAnsi="Calibri"/>
          <w:sz w:val="19"/>
          <w:szCs w:val="19"/>
        </w:rPr>
        <w:t xml:space="preserve"> "이것이 현대 동기화에서 가장 중요한 개념이며, 레시피를 따라 하는 사람과 문제를 해결하는 기술자를 가르는 지점입니다. 5분간 집중해 주십시오.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난포는 연속적·무작위로 자라지 않습니다.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파(wave)</w:t>
      </w:r>
      <w:r>
        <w:rPr>
          <w:rFonts w:ascii="Calibri" w:cs="Calibri" w:eastAsia="Malgun Gothic" w:hAnsi="Calibri"/>
          <w:sz w:val="19"/>
          <w:szCs w:val="19"/>
        </w:rPr>
        <w:t xml:space="preserve">로 자랍니다.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FSH 상승이 코호트를 동원합니다 — 약 4mm짜리 작은 난포 5~20개. 다 같이 하루 약 1.5mm씩 자랍니다.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그러다 약 8.5mm에서 결정적인 일이 벌어집니다.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편차(deviation)</w:t>
      </w:r>
      <w:r>
        <w:rPr>
          <w:rFonts w:ascii="Calibri" w:cs="Calibri" w:eastAsia="Malgun Gothic" w:hAnsi="Calibri"/>
          <w:sz w:val="19"/>
          <w:szCs w:val="19"/>
        </w:rPr>
        <w:t xml:space="preserve"> 라고 합니다. 그 순간 가장 큰 난포 하나가 과립막 세포에 LH 수용체를 획득합니다. 이것이 모든 것을 바꿉니다. FSH 의존에서 LH 의존으로 전환됩니다. 동시에 에스트라디올과 인히빈을 분비해 FSH를 억제합니다.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나머지에게 이게 무슨 뜻인지 생각해 보십시오. 종속난포들은 여전히 FSH에 의존하는데, 자기 자매 난포가 방금 FSH를 꺼버렸습니다. 굶습니다. 폐쇄됩니다.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그러니 우세난포는 단순히 제일 큰 난포가 아닙니다.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FSH 없이도 살아남을 수 있게 독립한 난포</w:t>
      </w:r>
      <w:r>
        <w:rPr>
          <w:rFonts w:ascii="Calibri" w:cs="Calibri" w:eastAsia="Malgun Gothic" w:hAnsi="Calibri"/>
          <w:sz w:val="19"/>
          <w:szCs w:val="19"/>
        </w:rPr>
        <w:t xml:space="preserve">입니다.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그리고 그 운명은 오직 하나에 달려 있습니다 — 프로게스테론. 낮으면 배란하고, 높으면 결국 죽고 새 파가 시작됩니다."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판서:</w:t>
      </w:r>
      <w:r>
        <w:rPr>
          <w:rFonts w:ascii="Calibri" w:cs="Calibri" w:eastAsia="Malgun Gothic" w:hAnsi="Calibri"/>
          <w:sz w:val="19"/>
          <w:szCs w:val="19"/>
        </w:rPr>
        <w:t xml:space="preserve"> 코호트 → 편차점 → 한 선은 위로, 나머지는 아래로 꺾이는 그래프.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⏱ 7분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S6 · 2파 주기와 3파 주기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화면:</w:t>
      </w:r>
      <w:r>
        <w:rPr>
          <w:rFonts w:ascii="Calibri" w:cs="Calibri" w:eastAsia="Malgun Gothic" w:hAnsi="Calibri"/>
          <w:sz w:val="19"/>
          <w:szCs w:val="19"/>
        </w:rPr>
        <w:t xml:space="preserve"> 2파(D0, D9–10 출현 / 주기 20–21일 /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고능력 착유우에 흔함</w:t>
      </w:r>
      <w:r>
        <w:rPr>
          <w:rFonts w:ascii="Calibri" w:cs="Calibri" w:eastAsia="Malgun Gothic" w:hAnsi="Calibri"/>
          <w:sz w:val="19"/>
          <w:szCs w:val="19"/>
        </w:rPr>
        <w:t xml:space="preserve">) vs 3파(D0, 9, 16 / 22–23일 / 미경산·저능력에 흔함) /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우세기간이 길면 노화 난자 → 수태율 저하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말하기:</w:t>
      </w:r>
      <w:r>
        <w:rPr>
          <w:rFonts w:ascii="Calibri" w:cs="Calibri" w:eastAsia="Malgun Gothic" w:hAnsi="Calibri"/>
          <w:sz w:val="19"/>
          <w:szCs w:val="19"/>
        </w:rPr>
        <w:t xml:space="preserve"> "소는 한 주기에 난포파를 두 번 또는 세 번 돌립니다.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2파 주기가 더 짧고 고능력 착유우에 흔합니다. 3파 주기가 조금 길고 미경산우에 흔합니다.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왜 중요한가, 아주 실무적입니다. 2파 주기에서는 최종적으로 배란하는 난포가 더 오래 우세 상태로 있었습니다. 우세 상태가 너무 길면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노화 난자(aged oocyte)</w:t>
      </w:r>
      <w:r>
        <w:rPr>
          <w:rFonts w:ascii="Calibri" w:cs="Calibri" w:eastAsia="Malgun Gothic" w:hAnsi="Calibri"/>
          <w:sz w:val="19"/>
          <w:szCs w:val="19"/>
        </w:rPr>
        <w:t xml:space="preserve"> 가 되고, 노화 난자는 수정은 되지만 발육이 안 됩니다. 초기 배자 사망의 숨은 원인 중 하나입니다.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그래서 현대 프로토콜은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젊은 우세난포</w:t>
      </w:r>
      <w:r>
        <w:rPr>
          <w:rFonts w:ascii="Calibri" w:cs="Calibri" w:eastAsia="Malgun Gothic" w:hAnsi="Calibri"/>
          <w:sz w:val="19"/>
          <w:szCs w:val="19"/>
        </w:rPr>
        <w:t xml:space="preserve">를 배란시키려 합니다. 뒤에서 어떤 프로토콜이 '발정전기가 길어진다', '더 신선한 난포를 배란시킨다'고 말할 때, 이것을 뜻하는 것입니다."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⏱ 5분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S7 · GnRH 단독 주사가 자주 실패하는 이유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화면:</w:t>
      </w:r>
      <w:r>
        <w:rPr>
          <w:rFonts w:ascii="Calibri" w:cs="Calibri" w:eastAsia="Malgun Gothic" w:hAnsi="Calibri"/>
          <w:sz w:val="19"/>
          <w:szCs w:val="19"/>
        </w:rPr>
        <w:t xml:space="preserve"> GnRH는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LH 반응성 난포</w:t>
      </w:r>
      <w:r>
        <w:rPr>
          <w:rFonts w:ascii="Calibri" w:cs="Calibri" w:eastAsia="Malgun Gothic" w:hAnsi="Calibri"/>
          <w:sz w:val="19"/>
          <w:szCs w:val="19"/>
        </w:rPr>
        <w:t xml:space="preserve">만 배란시킴(편차 통과·성장 중·비폐쇄) / 무작위 시점 배란반응률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약 50–60%</w:t>
      </w:r>
      <w:r>
        <w:rPr>
          <w:rFonts w:ascii="Calibri" w:cs="Calibri" w:eastAsia="Malgun Gothic" w:hAnsi="Calibri"/>
          <w:sz w:val="19"/>
          <w:szCs w:val="19"/>
        </w:rPr>
        <w:t xml:space="preserve"> /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주기 5–9일</w:t>
      </w:r>
      <w:r>
        <w:rPr>
          <w:rFonts w:ascii="Calibri" w:cs="Calibri" w:eastAsia="Malgun Gothic" w:hAnsi="Calibri"/>
          <w:sz w:val="19"/>
          <w:szCs w:val="19"/>
        </w:rPr>
        <w:t xml:space="preserve">에 가장 높음 /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이것이 Presynch·G6G·Double-Ovsynch가 존재하는 이유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말하기:</w:t>
      </w:r>
      <w:r>
        <w:rPr>
          <w:rFonts w:ascii="Calibri" w:cs="Calibri" w:eastAsia="Malgun Gothic" w:hAnsi="Calibri"/>
          <w:sz w:val="19"/>
          <w:szCs w:val="19"/>
        </w:rPr>
        <w:t xml:space="preserve"> "이제 많은 수정사를 혼란시키는 질문에 답할 수 있습니다.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프로토콜을 시작하려고 GnRH를 놓습니다. 듣습니까? 소가 무작위 시점에 있다면 절반 정도만 듣습니다.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왜? GnRH는 LH 서지를 일으키고, LH 서지는 LH 수용체가 있는 난포만 배란시킵니다. 아직 편차를 통과하지 못한 난포는 반응할 수 없습니다. 이미 폐쇄된 난포도 반응할 수 없습니다.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그러니 무작위 상태의 소 무리에 GnRH를 놓으면, 대략 절반은 배란하고 깨끗한 새 파를 시작하고, 나머지 절반은 그렇지 않습니다 — 그리고 그 소들은 동기화되지 않은 채로 프로토콜에 들어갑니다.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이 문장을 적으십시오. 이 모듈의 나머지가 여기 위에 세워져 있습니다.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사전동기화(presynchronization)는 Ovsynch의 첫 GnRH가 실제로 작동하게 만들기 위해 존재한다.</w:t>
      </w:r>
      <w:r>
        <w:rPr>
          <w:rFonts w:ascii="Calibri" w:cs="Calibri" w:eastAsia="Malgun Gothic" w:hAnsi="Calibri"/>
          <w:sz w:val="19"/>
          <w:szCs w:val="19"/>
        </w:rPr>
        <w:t xml:space="preserve">"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⏱ 6분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S8 · 무배란 — 열대의 현실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화면:</w:t>
      </w:r>
      <w:r>
        <w:rPr>
          <w:rFonts w:ascii="Calibri" w:cs="Calibri" w:eastAsia="Malgun Gothic" w:hAnsi="Calibri"/>
          <w:sz w:val="19"/>
          <w:szCs w:val="19"/>
        </w:rPr>
        <w:t xml:space="preserve"> 초회수정 시점 무배란우 비율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약 15–40%</w:t>
      </w:r>
      <w:r>
        <w:rPr>
          <w:rFonts w:ascii="Calibri" w:cs="Calibri" w:eastAsia="Malgun Gothic" w:hAnsi="Calibri"/>
          <w:sz w:val="19"/>
          <w:szCs w:val="19"/>
        </w:rPr>
        <w:t xml:space="preserve">, 저BCS·에너지부족·열스트레스에서 상승 </w:t>
      </w:r>
      <w:r>
        <w:rPr>
          <w:rFonts w:ascii="Calibri" w:cs="Calibri" w:eastAsia="Malgun Gothic" w:hAnsi="Calibri"/>
          <w:i/>
          <w:iCs/>
          <w:sz w:val="19"/>
          <w:szCs w:val="19"/>
        </w:rPr>
        <w:t xml:space="preserve">(문헌범위)</w:t>
      </w:r>
      <w:r>
        <w:rPr>
          <w:rFonts w:ascii="Calibri" w:cs="Calibri" w:eastAsia="Malgun Gothic" w:hAnsi="Calibri"/>
          <w:sz w:val="19"/>
          <w:szCs w:val="19"/>
        </w:rPr>
        <w:t xml:space="preserve"> / 원인: 에너지 음균형·저BCS·열스트레스·자궁질환·미네랄 결핍(P·Cu·Se·Zn)·기생충·파행·미끄러운 바닥·관찰 부족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말하기:</w:t>
      </w:r>
      <w:r>
        <w:rPr>
          <w:rFonts w:ascii="Calibri" w:cs="Calibri" w:eastAsia="Malgun Gothic" w:hAnsi="Calibri"/>
          <w:sz w:val="19"/>
          <w:szCs w:val="19"/>
        </w:rPr>
        <w:t xml:space="preserve"> "어떤 프로스타글란딘 프로토콜로도 도울 수 없는 소가 있습니다. 무배란우입니다. 배란 자체를 하지 않았으니 황체가 없습니다.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문헌은 초회수정 시점 착유우의 15~40%를 무배란으로 봅니다. 에너지 음균형, 저BCS, 열스트레스, 자궁질환에서 그 수치가 올라갑니다. 열대 소규모 농가 시스템에서는 대개 높은 쪽입니다.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이제 원인 목록을 보십시오. 에너지, 체형, 더위, 질병, 미네랄, 기생충, 파행, 바닥. 이 중 몇 개가 호르몬 문제입니까? 하나도 없습니다.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이 모듈의 규칙은 이것입니다.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사료가 먼저, 질병 치료가 둘째, 동기화가 셋째.</w:t>
      </w:r>
      <w:r>
        <w:rPr>
          <w:rFonts w:ascii="Calibri" w:cs="Calibri" w:eastAsia="Malgun Gothic" w:hAnsi="Calibri"/>
          <w:sz w:val="19"/>
          <w:szCs w:val="19"/>
        </w:rPr>
        <w:t xml:space="preserve"> 굶는 소를 동기화하면 돈을 쓰고 아무것도 얻지 못하며, "이 프로토콜은 안 된다"는 결론을 내리게 됩니다."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⏱ 5분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S9 · 판단 트리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화면:</w:t>
      </w:r>
      <w:r>
        <w:rPr>
          <w:rFonts w:ascii="Calibri" w:cs="Calibri" w:eastAsia="Malgun Gothic" w:hAnsi="Calibri"/>
          <w:sz w:val="19"/>
          <w:szCs w:val="19"/>
        </w:rPr>
        <w:t xml:space="preserve"> 발정순환 O → 미경산: 5일 CO-Synch+CIDR / 14일 CIDR-PG / Double PGF · 경산: Ovsynch·Presynch·G6G·Double-Ovsynch 발정순환 X (무배란·마름·산후 60일 무발정) →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P4 기반 필수(CIDR ± eCG), PGF 단독 절대 불가</w:t>
      </w:r>
      <w:r>
        <w:rPr>
          <w:rFonts w:ascii="Calibri" w:cs="Calibri" w:eastAsia="Malgun Gothic" w:hAnsi="Calibri"/>
          <w:sz w:val="19"/>
          <w:szCs w:val="19"/>
        </w:rPr>
        <w:t xml:space="preserve"> 목적이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수정란 수란우</w:t>
      </w:r>
      <w:r>
        <w:rPr>
          <w:rFonts w:ascii="Calibri" w:cs="Calibri" w:eastAsia="Malgun Gothic" w:hAnsi="Calibri"/>
          <w:sz w:val="19"/>
          <w:szCs w:val="19"/>
        </w:rPr>
        <w:t xml:space="preserve"> → FTET (S30–S33)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말하기:</w:t>
      </w:r>
      <w:r>
        <w:rPr>
          <w:rFonts w:ascii="Calibri" w:cs="Calibri" w:eastAsia="Malgun Gothic" w:hAnsi="Calibri"/>
          <w:sz w:val="19"/>
          <w:szCs w:val="19"/>
        </w:rPr>
        <w:t xml:space="preserve"> "이 트리가 여러분의 실무 도구이며 포켓카드에 들어갑니다.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가지는 둘입니다. 순환 중인가, 아닌가. 순환 중이면 계급으로 고릅니다 — 미경산우인가 착유우인가. 순환하지 않으면 프로게스테론 장치는 선택이 아니라 필수입니다. 프로스타글란딘이 작용할 대상 자체가 없기 때문입니다.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그리고 목적이 수정란이식이면 완전히 다른 목적지로 갑니다. Part D에서 다룹니다."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⏱ 4분</w:t>
      </w:r>
    </w:p>
    <w:p>
      <w:pPr>
        <w:pBdr>
          <w:bottom w:val="single" w:color="D4DCD5" w:sz="6" w:space="6"/>
        </w:pBdr>
        <w:spacing w:after="160" w:before="80"/>
      </w:pPr>
    </w:p>
    <w:p>
      <w:pPr>
        <w:pStyle w:val="Heading1"/>
        <w:keepNext/>
        <w:spacing w:after="140" w:before="0"/>
      </w:pPr>
      <w:r>
        <w:rPr>
          <w:rFonts w:ascii="Cambria" w:cs="Cambria" w:eastAsia="Malgun Gothic" w:hAnsi="Cambria"/>
          <w:b/>
          <w:bCs/>
          <w:color w:val="1F4A2C"/>
          <w:sz w:val="32"/>
          <w:szCs w:val="32"/>
        </w:rPr>
        <w:t xml:space="preserve">PART 2-B · 호르몬 도구 (25분, S10–S17)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S10 · 도구 1 — GnRH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화면:</w:t>
      </w:r>
      <w:r>
        <w:rPr>
          <w:rFonts w:ascii="Calibri" w:cs="Calibri" w:eastAsia="Malgun Gothic" w:hAnsi="Calibri"/>
          <w:sz w:val="19"/>
          <w:szCs w:val="19"/>
        </w:rPr>
        <w:t xml:space="preserve"> 성분: gonadorelin, buserelin, lecirelin, deslorelin / 기전: 뇌하수체 →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LH 서지</w:t>
      </w:r>
      <w:r>
        <w:rPr>
          <w:rFonts w:ascii="Calibri" w:cs="Calibri" w:eastAsia="Malgun Gothic" w:hAnsi="Calibri"/>
          <w:sz w:val="19"/>
          <w:szCs w:val="19"/>
        </w:rPr>
        <w:t xml:space="preserve"> → LH 반응성 우세난포 배란·황체화 →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약 1.5–2일 후 새 난포파 출현</w:t>
      </w:r>
      <w:r>
        <w:rPr>
          <w:rFonts w:ascii="Calibri" w:cs="Calibri" w:eastAsia="Malgun Gothic" w:hAnsi="Calibri"/>
          <w:sz w:val="19"/>
          <w:szCs w:val="19"/>
        </w:rPr>
        <w:t xml:space="preserve"> /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주기 어느 시점에나 작용</w:t>
      </w:r>
      <w:r>
        <w:rPr>
          <w:rFonts w:ascii="Calibri" w:cs="Calibri" w:eastAsia="Malgun Gothic" w:hAnsi="Calibri"/>
          <w:sz w:val="19"/>
          <w:szCs w:val="19"/>
        </w:rPr>
        <w:t xml:space="preserve"> / 부수효과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부황체(accessory CL) 형성</w:t>
      </w:r>
      <w:r>
        <w:rPr>
          <w:rFonts w:ascii="Calibri" w:cs="Calibri" w:eastAsia="Malgun Gothic" w:hAnsi="Calibri"/>
          <w:sz w:val="19"/>
          <w:szCs w:val="19"/>
        </w:rPr>
        <w:t xml:space="preserve"> / 용도: Ovsynch 1차, 배란유도, 난포낭종, 일부 프로토콜의 수정 후 D5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말하기:</w:t>
      </w:r>
      <w:r>
        <w:rPr>
          <w:rFonts w:ascii="Calibri" w:cs="Calibri" w:eastAsia="Malgun Gothic" w:hAnsi="Calibri"/>
          <w:sz w:val="19"/>
          <w:szCs w:val="19"/>
        </w:rPr>
        <w:t xml:space="preserve"> "GnRH는 시동 스위치입니다. LH 서지를 일으켜 두 가지를 합니다. 현재 우세난포를 배란시키고, 그 난포를 없앰으로써 약 1.5~2일 뒤 새 파가 나오게 합니다.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실무 포인트 둘.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하나: GnRH는 주기 어느 시점에나 작동합니다. 프로스타글란딘은 아닙니다. 이 비대칭이 두 약제에 대해 기억할 가장 유용한 사실입니다.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둘: GnRH가 주기 중간에 난포를 배란시키면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부황체(accessory CL)</w:t>
      </w:r>
      <w:r>
        <w:rPr>
          <w:rFonts w:ascii="Calibri" w:cs="Calibri" w:eastAsia="Malgun Gothic" w:hAnsi="Calibri"/>
          <w:sz w:val="19"/>
          <w:szCs w:val="19"/>
        </w:rPr>
        <w:t xml:space="preserve"> 가 하나 더 생깁니다. 그 부황체는 어립니다. 기억해 두십시오 — 왜 어떤 프로토콜은 프로스타글란딘을 두 번 놓아야 하는지 설명해 줍니다. 5일 프로토콜에서 다시 다룹니다."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⏱ 5분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S11 · 도구 2 — PGF2α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화면:</w:t>
      </w:r>
      <w:r>
        <w:rPr>
          <w:rFonts w:ascii="Calibri" w:cs="Calibri" w:eastAsia="Malgun Gothic" w:hAnsi="Calibri"/>
          <w:sz w:val="19"/>
          <w:szCs w:val="19"/>
        </w:rPr>
        <w:t xml:space="preserve"> 성분: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dinoprost tromethamine(천연), cloprostenol(합성)</w:t>
      </w:r>
      <w:r>
        <w:rPr>
          <w:rFonts w:ascii="Calibri" w:cs="Calibri" w:eastAsia="Malgun Gothic" w:hAnsi="Calibri"/>
          <w:sz w:val="19"/>
          <w:szCs w:val="19"/>
        </w:rPr>
        <w:t xml:space="preserve"> / 기전: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황체용해</w:t>
      </w:r>
      <w:r>
        <w:rPr>
          <w:rFonts w:ascii="Calibri" w:cs="Calibri" w:eastAsia="Malgun Gothic" w:hAnsi="Calibri"/>
          <w:sz w:val="19"/>
          <w:szCs w:val="19"/>
        </w:rPr>
        <w:t xml:space="preserve"> → P4 하락 →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2–5일 내 발정</w:t>
      </w:r>
      <w:r>
        <w:rPr>
          <w:rFonts w:ascii="Calibri" w:cs="Calibri" w:eastAsia="Malgun Gothic" w:hAnsi="Calibri"/>
          <w:sz w:val="19"/>
          <w:szCs w:val="19"/>
        </w:rPr>
        <w:t xml:space="preserve">(대부분 48–96h) /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Day 6–17의 황체에만 유효, 5–6일 미만 황체는 불응성</w:t>
      </w:r>
      <w:r>
        <w:rPr>
          <w:rFonts w:ascii="Calibri" w:cs="Calibri" w:eastAsia="Malgun Gothic" w:hAnsi="Calibri"/>
          <w:sz w:val="19"/>
          <w:szCs w:val="19"/>
        </w:rPr>
        <w:t xml:space="preserve"> / IM / ⚠️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피부흡수 — 임신부·천식환자 취급 금지, 장갑 착용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말하기:</w:t>
      </w:r>
      <w:r>
        <w:rPr>
          <w:rFonts w:ascii="Calibri" w:cs="Calibri" w:eastAsia="Malgun Gothic" w:hAnsi="Calibri"/>
          <w:sz w:val="19"/>
          <w:szCs w:val="19"/>
        </w:rPr>
        <w:t xml:space="preserve"> "프로스타글란딘은 브레이크를 풉니다. 황체를 죽이고, 프로게스테론이 떨어지고, 2~5일 내에 발정이 옵니다. 대부분 48~96시간 사이입니다.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그런데 — 수정사들이 "주사가 안 들었다"고 말하는 1번 이유가 이것인데 — 성숙한 황체가 없으면 프로스타글란딘은 작용할 표적 자체가 없습니다. 대략 5~6일 이전의 어린 황체는 불응성입니다. 그냥 반응하지 않습니다.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그래서 누가 저에게 프로스타글란딘이 실패했다고 말하면, 제 첫 질문은 절대 "용량이 얼마였나"가 아닙니다.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"그 소에게 황체가 있었나?"</w:t>
      </w:r>
      <w:r>
        <w:rPr>
          <w:rFonts w:ascii="Calibri" w:cs="Calibri" w:eastAsia="Malgun Gothic" w:hAnsi="Calibri"/>
          <w:sz w:val="19"/>
          <w:szCs w:val="19"/>
        </w:rPr>
        <w:t xml:space="preserve"> 입니다.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그리고 안전 문구 — 진지하게 받아 주십시오. 프로스타글란딘은 온전한 피부로도 흡수됩니다. 임신한 여성이 손에 흘리면 유산할 수 있습니다. 천식 환자는 기관지 경련이 올 수 있습니다. 장갑을 끼고, 주삿바늘을 조심하고, 훈련받지 않은 사람이 이 약병을 만지게 하지 마십시오."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⏱ 6분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S12 · 도구 3 — 프로게스테론 장치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화면:</w:t>
      </w:r>
      <w:r>
        <w:rPr>
          <w:rFonts w:ascii="Calibri" w:cs="Calibri" w:eastAsia="Malgun Gothic" w:hAnsi="Calibri"/>
          <w:sz w:val="19"/>
          <w:szCs w:val="19"/>
        </w:rPr>
        <w:t xml:space="preserve">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CIDR</w:t>
      </w:r>
      <w:r>
        <w:rPr>
          <w:rFonts w:ascii="Calibri" w:cs="Calibri" w:eastAsia="Malgun Gothic" w:hAnsi="Calibri"/>
          <w:sz w:val="19"/>
          <w:szCs w:val="19"/>
        </w:rPr>
        <w:t xml:space="preserve">(질내 실리콘 T형) ·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PRID Delta</w:t>
      </w:r>
      <w:r>
        <w:rPr>
          <w:rFonts w:ascii="Calibri" w:cs="Calibri" w:eastAsia="Malgun Gothic" w:hAnsi="Calibri"/>
          <w:sz w:val="19"/>
          <w:szCs w:val="19"/>
        </w:rPr>
        <w:t xml:space="preserve"> — 인공 황체 / ①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LH 서지 차단 → 조기 발정 방지 → 진짜 동기화</w:t>
      </w:r>
      <w:r>
        <w:rPr>
          <w:rFonts w:ascii="Calibri" w:cs="Calibri" w:eastAsia="Malgun Gothic" w:hAnsi="Calibri"/>
          <w:sz w:val="19"/>
          <w:szCs w:val="19"/>
        </w:rPr>
        <w:t xml:space="preserve"> ②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무배란우 프라이밍 — 시상하부 감수성 회복, 발정 유도</w:t>
      </w:r>
      <w:r>
        <w:rPr>
          <w:rFonts w:ascii="Calibri" w:cs="Calibri" w:eastAsia="Malgun Gothic" w:hAnsi="Calibri"/>
          <w:sz w:val="19"/>
          <w:szCs w:val="19"/>
        </w:rPr>
        <w:t xml:space="preserve"> ③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황체 없는 개체 동기화 가능</w:t>
      </w:r>
      <w:r>
        <w:rPr>
          <w:rFonts w:ascii="Calibri" w:cs="Calibri" w:eastAsia="Malgun Gothic" w:hAnsi="Calibri"/>
          <w:sz w:val="19"/>
          <w:szCs w:val="19"/>
        </w:rPr>
        <w:t xml:space="preserve"> / 제거 시 P4 급락 → 2–3일 내 발정 / 위생: 삽입기 소독,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제거 시 잔류 확인</w:t>
      </w:r>
      <w:r>
        <w:rPr>
          <w:rFonts w:ascii="Calibri" w:cs="Calibri" w:eastAsia="Malgun Gothic" w:hAnsi="Calibri"/>
          <w:sz w:val="19"/>
          <w:szCs w:val="19"/>
        </w:rPr>
        <w:t xml:space="preserve">, 폐기 관리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말하기:</w:t>
      </w:r>
      <w:r>
        <w:rPr>
          <w:rFonts w:ascii="Calibri" w:cs="Calibri" w:eastAsia="Malgun Gothic" w:hAnsi="Calibri"/>
          <w:sz w:val="19"/>
          <w:szCs w:val="19"/>
        </w:rPr>
        <w:t xml:space="preserve"> "프로게스테론 장치는 열대 소규모 농가에서 동기화를 가능하게 만드는 도구입니다. 실제로 무엇을 하는지 이해해 주십시오.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인공 황체입니다. 세 가지 일을 합니다.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첫째, 브레이크를 걸어둡니다. 들어 있는 동안 어떤 소도 조기 발정을 보일 수 없습니다. 그것이 5일에 걸쳐 흩어지는 발정 대신 진짜 동기화를 만듭니다.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둘째 — 여러분 농장에 중요한 부분입니다 — 무배란우를 프라이밍합니다. 무배란우를 프로게스테론에 노출시켰다가 제거하면 시상하부 반응성이 회복되어 발정 순환이 시작될 수 있습니다. 우리 도구상자에 이걸 하는 다른 도구는 없습니다.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셋째, 황체가 아예 없는 개체를 동기화할 수 있게 합니다. 바로 프로스타글란딘이 무용지물인 그 개체입니다.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실무 포인트 하나: 잔류를 확인하십시오. 3일째에 장치가 빠진 소는 동기화되지 않았고, 제거 시 확인하지 않으면 왜 실패했는지 영원히 모릅니다."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⏱ 6분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S13 · 도구 4 — eCG, hCG, 에스트라디올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화면:</w:t>
      </w:r>
      <w:r>
        <w:rPr>
          <w:rFonts w:ascii="Calibri" w:cs="Calibri" w:eastAsia="Malgun Gothic" w:hAnsi="Calibri"/>
          <w:sz w:val="19"/>
          <w:szCs w:val="19"/>
        </w:rPr>
        <w:t xml:space="preserve">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eCG(PMSG)</w:t>
      </w:r>
      <w:r>
        <w:rPr>
          <w:rFonts w:ascii="Calibri" w:cs="Calibri" w:eastAsia="Malgun Gothic" w:hAnsi="Calibri"/>
          <w:sz w:val="19"/>
          <w:szCs w:val="19"/>
        </w:rPr>
        <w:t xml:space="preserve"> FSH 유사 + LH 활성, 긴 반감기 →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무배란·마름·포유우</w:t>
      </w:r>
      <w:r>
        <w:rPr>
          <w:rFonts w:ascii="Calibri" w:cs="Calibri" w:eastAsia="Malgun Gothic" w:hAnsi="Calibri"/>
          <w:sz w:val="19"/>
          <w:szCs w:val="19"/>
        </w:rPr>
        <w:t xml:space="preserve">의 장치 제거 시 /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hCG</w:t>
      </w:r>
      <w:r>
        <w:rPr>
          <w:rFonts w:ascii="Calibri" w:cs="Calibri" w:eastAsia="Malgun Gothic" w:hAnsi="Calibri"/>
          <w:sz w:val="19"/>
          <w:szCs w:val="19"/>
        </w:rPr>
        <w:t xml:space="preserve"> LH 유사, 배란유도·부황체 /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에스트라디올 에스터</w:t>
      </w:r>
      <w:r>
        <w:rPr>
          <w:rFonts w:ascii="Calibri" w:cs="Calibri" w:eastAsia="Malgun Gothic" w:hAnsi="Calibri"/>
          <w:sz w:val="19"/>
          <w:szCs w:val="19"/>
        </w:rPr>
        <w:t xml:space="preserve"> 난포파 동기화·발정유도 —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국가별 등록·합법성 상이, 필리핀 등록 시에만 사용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말하기:</w:t>
      </w:r>
      <w:r>
        <w:rPr>
          <w:rFonts w:ascii="Calibri" w:cs="Calibri" w:eastAsia="Malgun Gothic" w:hAnsi="Calibri"/>
          <w:sz w:val="19"/>
          <w:szCs w:val="19"/>
        </w:rPr>
        <w:t xml:space="preserve"> "보조 도구 셋.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eCG는 PMSG라고도 하며 FSH 유사 활성과 긴 반감기를 가집니다. 자리가 아주 구체적입니다 — 무배란, 마른 소, 포유 중인 소에서 장치 제거 시 투여하십시오. 그런 개체에서 난포 성장과 배란율을 측정 가능하게 개선합니다. 잘 먹고 잘 순환하는 소에서는 별 의미가 없습니다.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hCG는 LH처럼 작용하며 배란 유도에 쓸 수 있습니다.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에스트라디올 에스터는 일부 국가에서 난포파 동기화에 널리 쓰입니다 — 남미가 대표적입니다. 등록 상태는 나라마다 다르고 여러 시장에서 제한이 있습니다.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필리핀에 등록되어 있고 수의사가 처방한 경우에만 쓰십시오.</w:t>
      </w:r>
      <w:r>
        <w:rPr>
          <w:rFonts w:ascii="Calibri" w:cs="Calibri" w:eastAsia="Malgun Gothic" w:hAnsi="Calibri"/>
          <w:sz w:val="19"/>
          <w:szCs w:val="19"/>
        </w:rPr>
        <w:t xml:space="preserve"> 여러분이 읽게 될 프로토콜을 이해하시라고 언급하는 것이지, 권장하는 것이 아닙니다."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⏱ 5분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S14 · 콜드체인 — 보이지 않는 프로토콜 실패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화면:</w:t>
      </w:r>
      <w:r>
        <w:rPr>
          <w:rFonts w:ascii="Calibri" w:cs="Calibri" w:eastAsia="Malgun Gothic" w:hAnsi="Calibri"/>
          <w:sz w:val="19"/>
          <w:szCs w:val="19"/>
        </w:rPr>
        <w:t xml:space="preserve"> 보관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2–8°C</w:t>
      </w:r>
      <w:r>
        <w:rPr>
          <w:rFonts w:ascii="Calibri" w:cs="Calibri" w:eastAsia="Malgun Gothic" w:hAnsi="Calibri"/>
          <w:sz w:val="19"/>
          <w:szCs w:val="19"/>
        </w:rPr>
        <w:t xml:space="preserve">, 동결 금지, 차광 / 이동: 아이스팩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직접 접촉 금지</w:t>
      </w:r>
      <w:r>
        <w:rPr>
          <w:rFonts w:ascii="Calibri" w:cs="Calibri" w:eastAsia="Malgun Gothic" w:hAnsi="Calibri"/>
          <w:sz w:val="19"/>
          <w:szCs w:val="19"/>
        </w:rPr>
        <w:t xml:space="preserve"> / 현장: 보냉백,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대시보드·닫힌 더운 차량 금지</w:t>
      </w:r>
      <w:r>
        <w:rPr>
          <w:rFonts w:ascii="Calibri" w:cs="Calibri" w:eastAsia="Malgun Gothic" w:hAnsi="Calibri"/>
          <w:sz w:val="19"/>
          <w:szCs w:val="19"/>
        </w:rPr>
        <w:t xml:space="preserve"> / 개봉 후 사용기한 기록 / 주사: 정확한 경로(대개 IM)·바늘·청결·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가능하면 개체별 새 바늘</w:t>
      </w:r>
      <w:r>
        <w:rPr>
          <w:rFonts w:ascii="Calibri" w:cs="Calibri" w:eastAsia="Malgun Gothic" w:hAnsi="Calibri"/>
          <w:sz w:val="19"/>
          <w:szCs w:val="19"/>
        </w:rPr>
        <w:t xml:space="preserve"> / 기록: 제품·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로트번호</w:t>
      </w:r>
      <w:r>
        <w:rPr>
          <w:rFonts w:ascii="Calibri" w:cs="Calibri" w:eastAsia="Malgun Gothic" w:hAnsi="Calibri"/>
          <w:sz w:val="19"/>
          <w:szCs w:val="19"/>
        </w:rPr>
        <w:t xml:space="preserve">·용량·일시·개체·시술자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말하기:</w:t>
      </w:r>
      <w:r>
        <w:rPr>
          <w:rFonts w:ascii="Calibri" w:cs="Calibri" w:eastAsia="Malgun Gothic" w:hAnsi="Calibri"/>
          <w:sz w:val="19"/>
          <w:szCs w:val="19"/>
        </w:rPr>
        <w:t xml:space="preserve"> "이 슬라이드가 다음 20장의 어떤 프로토콜보다 더 많은 임신을 지켜줄 것입니다.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한 무리 전체가 반응하지 않으면, 소부터 의심하지 마십시오.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약병을 의심하십시오.</w:t>
      </w:r>
      <w:r>
        <w:rPr>
          <w:rFonts w:ascii="Calibri" w:cs="Calibri" w:eastAsia="Malgun Gothic" w:hAnsi="Calibri"/>
          <w:sz w:val="19"/>
          <w:szCs w:val="19"/>
        </w:rPr>
        <w:t xml:space="preserve"> 이 호르몬 대부분은 펩타이드입니다. 루손의 트럭 대시보드 위에서 40도로 네 시간을 보낸 펩타이드는 더 이상 라벨에 적힌 약이 아닙니다.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현장에는 보냉백. 아이스팩은 약병에 직접 닿지 않게. 그리고 로트번호를 기록하십시오. 배치 불량이 생기면 그것을 증명할 수 있어야 하기 때문입니다."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⏱ 5분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S15 · 발정발견 — 여전히 기본기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화면:</w:t>
      </w:r>
      <w:r>
        <w:rPr>
          <w:rFonts w:ascii="Calibri" w:cs="Calibri" w:eastAsia="Malgun Gothic" w:hAnsi="Calibri"/>
          <w:sz w:val="19"/>
          <w:szCs w:val="19"/>
        </w:rPr>
        <w:t xml:space="preserve">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주징후 = 기립 허용(standing to be mounted)</w:t>
      </w:r>
      <w:r>
        <w:rPr>
          <w:rFonts w:ascii="Calibri" w:cs="Calibri" w:eastAsia="Malgun Gothic" w:hAnsi="Calibri"/>
          <w:sz w:val="19"/>
          <w:szCs w:val="19"/>
        </w:rPr>
        <w:t xml:space="preserve">, 나머지는 부징후(턱 얹기, 점액, 불안, 승가, 유량 감소) /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1일 3회 이상, 회당 20분 이상</w:t>
      </w:r>
      <w:r>
        <w:rPr>
          <w:rFonts w:ascii="Calibri" w:cs="Calibri" w:eastAsia="Malgun Gothic" w:hAnsi="Calibri"/>
          <w:sz w:val="19"/>
          <w:szCs w:val="19"/>
        </w:rPr>
        <w:t xml:space="preserve">, 조용한 시간(이른 아침·늦은 저녁), 급이·착유 중 관찰 금지 / 보조: 미근 도포, 승가감지기, 만보계, 목·귀 활동량 센서,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반추위 볼루스(Part E)</w:t>
      </w:r>
      <w:r>
        <w:rPr>
          <w:rFonts w:ascii="Calibri" w:cs="Calibri" w:eastAsia="Malgun Gothic" w:hAnsi="Calibri"/>
          <w:sz w:val="19"/>
          <w:szCs w:val="19"/>
        </w:rPr>
        <w:t xml:space="preserve"> /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AM–PM 규칙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말하기:</w:t>
      </w:r>
      <w:r>
        <w:rPr>
          <w:rFonts w:ascii="Calibri" w:cs="Calibri" w:eastAsia="Malgun Gothic" w:hAnsi="Calibri"/>
          <w:sz w:val="19"/>
          <w:szCs w:val="19"/>
        </w:rPr>
        <w:t xml:space="preserve"> "완전히 동기화된 소떼에서도 발정발견은 기본기입니다. 재동기화에 필요하고, 프로토콜이 작동했는지 검증하는 데 필요하고, 프로그램에서 이탈한 소를 잡는 데 필요합니다.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주징후는 기립 허용입니다. 나머지 — 턱 얹기, 맑은 점액, 불안 — 는 부징후이고 오판을 부를 수 있습니다.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관찰은 조용한 시간에 해야 합니다. 소는 먹으면서 승가하지 않습니다. 급이할 때만 관찰한다면 거의 아무것도 못 봅니다.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그리고 AM–PM 규칙은 발정 확인 후 수정의 실무 표준으로 여전히 유효합니다. 아침에 봤으면 그날 오후, 저녁에 봤으면 다음 날 아침."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⏱ 5분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S16 · 정자·난자의 수명 — 타이밍이 유연하지 않은 이유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화면:</w:t>
      </w:r>
      <w:r>
        <w:rPr>
          <w:rFonts w:ascii="Calibri" w:cs="Calibri" w:eastAsia="Malgun Gothic" w:hAnsi="Calibri"/>
          <w:sz w:val="19"/>
          <w:szCs w:val="19"/>
        </w:rPr>
        <w:t xml:space="preserve"> 정자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수정능획득 약 6시간 필요</w:t>
      </w:r>
      <w:r>
        <w:rPr>
          <w:rFonts w:ascii="Calibri" w:cs="Calibri" w:eastAsia="Malgun Gothic" w:hAnsi="Calibri"/>
          <w:sz w:val="19"/>
          <w:szCs w:val="19"/>
        </w:rPr>
        <w:t xml:space="preserve">, 생식기 내 수정능력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약 18–24시간</w:t>
      </w:r>
      <w:r>
        <w:rPr>
          <w:rFonts w:ascii="Calibri" w:cs="Calibri" w:eastAsia="Malgun Gothic" w:hAnsi="Calibri"/>
          <w:sz w:val="19"/>
          <w:szCs w:val="19"/>
        </w:rPr>
        <w:t xml:space="preserve"> / 난자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배란 후 약 6–12시간만 수정 가능</w:t>
      </w:r>
      <w:r>
        <w:rPr>
          <w:rFonts w:ascii="Calibri" w:cs="Calibri" w:eastAsia="Malgun Gothic" w:hAnsi="Calibri"/>
          <w:sz w:val="19"/>
          <w:szCs w:val="19"/>
        </w:rPr>
        <w:t xml:space="preserve"> / 배란 = 기립발정 개시 후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24–32시간</w:t>
      </w:r>
      <w:r>
        <w:rPr>
          <w:rFonts w:ascii="Calibri" w:cs="Calibri" w:eastAsia="Malgun Gothic" w:hAnsi="Calibri"/>
          <w:sz w:val="19"/>
          <w:szCs w:val="19"/>
        </w:rPr>
        <w:t xml:space="preserve"> → 최적 수정: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기립발정 개시 후 약 12시간</w:t>
      </w:r>
      <w:r>
        <w:rPr>
          <w:rFonts w:ascii="Calibri" w:cs="Calibri" w:eastAsia="Malgun Gothic" w:hAnsi="Calibri"/>
          <w:sz w:val="19"/>
          <w:szCs w:val="19"/>
        </w:rPr>
        <w:t xml:space="preserve"> 또는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GnRH 배란유도 후 16–20시간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말하기:</w:t>
      </w:r>
      <w:r>
        <w:rPr>
          <w:rFonts w:ascii="Calibri" w:cs="Calibri" w:eastAsia="Malgun Gothic" w:hAnsi="Calibri"/>
          <w:sz w:val="19"/>
          <w:szCs w:val="19"/>
        </w:rPr>
        <w:t xml:space="preserve"> "타이밍 규칙이 왜 그런지 보여드리겠습니다. 그러면 무작정 외우지 않아도 됩니다.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정자는 암컷 생식기 안에서 수정능획득에 약 6시간이 필요하고, 그 후 약 18~24시간 수정능력을 유지합니다.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난자는 훨씬 관대하지 않습니다. 배란되고 나면 약 6~12시간만 수정 가능하고, 그 안에서도 품질이 계속 떨어집니다.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배란은 기립발정 개시 후 24~32시간.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그러니 난자가 도착하기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전에</w:t>
      </w:r>
      <w:r>
        <w:rPr>
          <w:rFonts w:ascii="Calibri" w:cs="Calibri" w:eastAsia="Malgun Gothic" w:hAnsi="Calibri"/>
          <w:sz w:val="19"/>
          <w:szCs w:val="19"/>
        </w:rPr>
        <w:t xml:space="preserve"> 수정능을 획득한 정자가 난관에서 기다리고 있어야 합니다. 배란을 약 28시간으로 잡고, 수정능획득 6시간을 역산하면, 발정 개시 후 약 12시간에 수정하게 됩니다. 규칙은 여기서 나온 것입니다.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GnRH 유도도 같은 논리입니다. GnRH 후 24~32시간에 배란하므로 GnRH 후 16~20시간에 수정합니다.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정자가 먼저, 난자가 나중. 절대 반대로 하지 마십시오.</w:t>
      </w:r>
      <w:r>
        <w:rPr>
          <w:rFonts w:ascii="Calibri" w:cs="Calibri" w:eastAsia="Malgun Gothic" w:hAnsi="Calibri"/>
          <w:sz w:val="19"/>
          <w:szCs w:val="19"/>
        </w:rPr>
        <w:t xml:space="preserve">"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판서:</w:t>
      </w:r>
      <w:r>
        <w:rPr>
          <w:rFonts w:ascii="Calibri" w:cs="Calibri" w:eastAsia="Malgun Gothic" w:hAnsi="Calibri"/>
          <w:sz w:val="19"/>
          <w:szCs w:val="19"/>
        </w:rPr>
        <w:t xml:space="preserve"> 0시간 발정개시 → 12시간 수정 → 18시간 정자 수정능획득 완료 → 28시간 배란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⏱ 6분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S17 · 프로토콜로 넘어가는 다리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화면:</w:t>
      </w:r>
      <w:r>
        <w:rPr>
          <w:rFonts w:ascii="Calibri" w:cs="Calibri" w:eastAsia="Malgun Gothic" w:hAnsi="Calibri"/>
          <w:sz w:val="19"/>
          <w:szCs w:val="19"/>
        </w:rPr>
        <w:t xml:space="preserve"> 모든 프로토콜은 네 개의 동사뿐 —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난포파 리셋(GnRH) → 브레이크 해제(PGF 또는 장치 제거) → 배란 유도(GnRH) → 정시 수정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말하기:</w:t>
      </w:r>
      <w:r>
        <w:rPr>
          <w:rFonts w:ascii="Calibri" w:cs="Calibri" w:eastAsia="Malgun Gothic" w:hAnsi="Calibri"/>
          <w:sz w:val="19"/>
          <w:szCs w:val="19"/>
        </w:rPr>
        <w:t xml:space="preserve"> "이제 8개 프로토콜을 보여드릴 텐데, 그 전에 그것들이 전부 같은 네 단계의 다른 배열임을 보셨으면 합니다.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난포파를 리셋한다. 프로게스테론 브레이크를 푼다. 배란을 유도한다. 정해진 시각에 수정한다.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이 네 동사를 이해하면 프로토콜을 외울 필요가 없습니다. 세계 어느 프로토콜을 읽어도 각 주사가 무엇을 하는지 즉시 보입니다."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판서:</w:t>
      </w:r>
      <w:r>
        <w:rPr>
          <w:rFonts w:ascii="Calibri" w:cs="Calibri" w:eastAsia="Malgun Gothic" w:hAnsi="Calibri"/>
          <w:sz w:val="19"/>
          <w:szCs w:val="19"/>
        </w:rPr>
        <w:t xml:space="preserve"> RESET → RELEASE → TRIGGER → INSEMINATE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⏱ 3분</w:t>
      </w:r>
    </w:p>
    <w:p>
      <w:pPr>
        <w:pBdr>
          <w:bottom w:val="single" w:color="D4DCD5" w:sz="6" w:space="6"/>
        </w:pBdr>
        <w:spacing w:after="160" w:before="80"/>
      </w:pPr>
    </w:p>
    <w:p>
      <w:pPr>
        <w:pStyle w:val="Heading1"/>
        <w:keepNext/>
        <w:spacing w:after="140" w:before="0"/>
      </w:pPr>
      <w:r>
        <w:rPr>
          <w:rFonts w:ascii="Cambria" w:cs="Cambria" w:eastAsia="Malgun Gothic" w:hAnsi="Cambria"/>
          <w:b/>
          <w:bCs/>
          <w:color w:val="1F4A2C"/>
          <w:sz w:val="32"/>
          <w:szCs w:val="32"/>
        </w:rPr>
        <w:t xml:space="preserve">PART 2-C · 프로토콜 (35분, S18–S29)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S18 · 프로토콜 1 — 단회·2회 PGF2α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화면:</w:t>
      </w:r>
      <w:r>
        <w:rPr>
          <w:rFonts w:ascii="Calibri" w:cs="Calibri" w:eastAsia="Malgun Gothic" w:hAnsi="Calibri"/>
          <w:sz w:val="19"/>
          <w:szCs w:val="19"/>
        </w:rPr>
        <w:t xml:space="preserve"> D0 PGF →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D11–14 PGF</w:t>
      </w:r>
      <w:r>
        <w:rPr>
          <w:rFonts w:ascii="Calibri" w:cs="Calibri" w:eastAsia="Malgun Gothic" w:hAnsi="Calibri"/>
          <w:sz w:val="19"/>
          <w:szCs w:val="19"/>
        </w:rPr>
        <w:t xml:space="preserve"> → 발정 시 수정, 또는 TAI 72h·96h, 또는 단회 TAI 72–80h + GnRH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적응:</w:t>
      </w:r>
      <w:r>
        <w:rPr>
          <w:rFonts w:ascii="Calibri" w:cs="Calibri" w:eastAsia="Malgun Gothic" w:hAnsi="Calibri"/>
          <w:sz w:val="19"/>
          <w:szCs w:val="19"/>
        </w:rPr>
        <w:t xml:space="preserve"> 순환 확인된 개체, 예산 제한, 발정관찰 가능 /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금기:</w:t>
      </w:r>
      <w:r>
        <w:rPr>
          <w:rFonts w:ascii="Calibri" w:cs="Calibri" w:eastAsia="Malgun Gothic" w:hAnsi="Calibri"/>
          <w:sz w:val="19"/>
          <w:szCs w:val="19"/>
        </w:rPr>
        <w:t xml:space="preserve"> 무배란·마름·주기 불명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왜 11–14일인가?</w:t>
      </w:r>
      <w:r>
        <w:rPr>
          <w:rFonts w:ascii="Calibri" w:cs="Calibri" w:eastAsia="Malgun Gothic" w:hAnsi="Calibri"/>
          <w:sz w:val="19"/>
          <w:szCs w:val="19"/>
        </w:rPr>
        <w:t xml:space="preserve"> 1차에 반응한 소의 새 황체가 6일 이상 되어 2차에 반응하게 하려고.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말하기:</w:t>
      </w:r>
      <w:r>
        <w:rPr>
          <w:rFonts w:ascii="Calibri" w:cs="Calibri" w:eastAsia="Malgun Gothic" w:hAnsi="Calibri"/>
          <w:sz w:val="19"/>
          <w:szCs w:val="19"/>
        </w:rPr>
        <w:t xml:space="preserve"> "가장 단순한 프로토콜입니다. 프로스타글란딘, 그리고 11~14일 뒤 다시.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왜 그 간격일까요? 생리로 따져 봅시다. 1차에 반응한 소는 발정이 와서 2~5일경 배란했습니다. 새 황체가 반응하려면 최소 6일이 지나야 합니다. 11~14일 뒤면 반응한 개체 모두가 성숙한 반응성 황체를 갖습니다. 간격의 논리는 그게 전부입니다.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약점은 슬라이드에 적혀 있고 같이 말해봅시다. 황체 없는 소에게는 아무것도 하지 못합니다. 무배란우가 30%인 열대 소떼에서 이 프로토콜은 3분의 1을 손도 못 댑니다 — 그리고 그 소들이 바로 가장 도움이 필요한 소들입니다."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⏱ 5분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S19 · ★ 프로토콜 2 — Ovsynch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화면: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700"/>
        <w:gridCol w:w="1800"/>
        <w:gridCol w:w="4500"/>
      </w:tblGrid>
      <w:tr>
        <w:trPr>
          <w:tblHeader/>
        </w:trPr>
        <w:tc>
          <w:tcPr>
            <w:tcW w:type="dxa" w:w="1080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7"/>
                <w:szCs w:val="17"/>
              </w:rPr>
              <w:t xml:space="preserve">일</w:t>
            </w:r>
          </w:p>
        </w:tc>
        <w:tc>
          <w:tcPr>
            <w:tcW w:type="dxa" w:w="2700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7"/>
                <w:szCs w:val="17"/>
              </w:rPr>
              <w:t xml:space="preserve">시각</w:t>
            </w:r>
          </w:p>
        </w:tc>
        <w:tc>
          <w:tcPr>
            <w:tcW w:type="dxa" w:w="1800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7"/>
                <w:szCs w:val="17"/>
              </w:rPr>
              <w:t xml:space="preserve">주사</w:t>
            </w:r>
          </w:p>
        </w:tc>
        <w:tc>
          <w:tcPr>
            <w:tcW w:type="dxa" w:w="4500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7"/>
                <w:szCs w:val="17"/>
              </w:rPr>
              <w:t xml:space="preserve">역할</w:t>
            </w:r>
          </w:p>
        </w:tc>
      </w:tr>
      <w:tr>
        <w:tc>
          <w:tcPr>
            <w:tcW w:type="dxa" w:w="108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7"/>
                <w:szCs w:val="17"/>
              </w:rPr>
              <w:t xml:space="preserve">0</w:t>
            </w:r>
          </w:p>
        </w:tc>
        <w:tc>
          <w:tcPr>
            <w:tcW w:type="dxa" w:w="2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7"/>
                <w:szCs w:val="17"/>
              </w:rPr>
              <w:t xml:space="preserve">AM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7"/>
                <w:szCs w:val="17"/>
              </w:rPr>
              <w:t xml:space="preserve">GnRH #1</w:t>
            </w:r>
          </w:p>
        </w:tc>
        <w:tc>
          <w:tcPr>
            <w:tcW w:type="dxa" w:w="4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7"/>
                <w:szCs w:val="17"/>
              </w:rPr>
              <w:t xml:space="preserve">우세난포 배란·황체화 → </w:t>
            </w:r>
            <w:r>
              <w:rPr>
                <w:rFonts w:ascii="Calibri" w:cs="Calibri" w:eastAsia="Malgun Gothic" w:hAnsi="Calibri"/>
                <w:b/>
                <w:bCs/>
                <w:color w:val="1B211D"/>
                <w:sz w:val="17"/>
                <w:szCs w:val="17"/>
              </w:rPr>
              <w:t xml:space="preserve">D2경 새 파 출현</w:t>
            </w:r>
          </w:p>
        </w:tc>
      </w:tr>
      <w:tr>
        <w:tc>
          <w:tcPr>
            <w:tcW w:type="dxa" w:w="1080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7"/>
                <w:szCs w:val="17"/>
              </w:rPr>
              <w:t xml:space="preserve">7</w:t>
            </w:r>
          </w:p>
        </w:tc>
        <w:tc>
          <w:tcPr>
            <w:tcW w:type="dxa" w:w="2700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7"/>
                <w:szCs w:val="17"/>
              </w:rPr>
              <w:t xml:space="preserve">AM</w:t>
            </w:r>
          </w:p>
        </w:tc>
        <w:tc>
          <w:tcPr>
            <w:tcW w:type="dxa" w:w="1800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7"/>
                <w:szCs w:val="17"/>
              </w:rPr>
              <w:t xml:space="preserve">PGF2α</w:t>
            </w:r>
          </w:p>
        </w:tc>
        <w:tc>
          <w:tcPr>
            <w:tcW w:type="dxa" w:w="4500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7"/>
                <w:szCs w:val="17"/>
              </w:rPr>
              <w:t xml:space="preserve">원래 황체 + GnRH#1이 만든 </w:t>
            </w:r>
            <w:r>
              <w:rPr>
                <w:rFonts w:ascii="Calibri" w:cs="Calibri" w:eastAsia="Malgun Gothic" w:hAnsi="Calibri"/>
                <w:b/>
                <w:bCs/>
                <w:color w:val="1B211D"/>
                <w:sz w:val="17"/>
                <w:szCs w:val="17"/>
              </w:rPr>
              <w:t xml:space="preserve">부황체</w:t>
            </w:r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7"/>
                <w:szCs w:val="17"/>
              </w:rPr>
              <w:t xml:space="preserve"> 용해</w:t>
            </w:r>
          </w:p>
        </w:tc>
      </w:tr>
      <w:tr>
        <w:tc>
          <w:tcPr>
            <w:tcW w:type="dxa" w:w="108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7"/>
                <w:szCs w:val="17"/>
              </w:rPr>
              <w:t xml:space="preserve">9</w:t>
            </w:r>
          </w:p>
        </w:tc>
        <w:tc>
          <w:tcPr>
            <w:tcW w:type="dxa" w:w="2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7"/>
                <w:szCs w:val="17"/>
              </w:rPr>
              <w:t xml:space="preserve">AM (</w:t>
            </w:r>
            <w:r>
              <w:rPr>
                <w:rFonts w:ascii="Calibri" w:cs="Calibri" w:eastAsia="Malgun Gothic" w:hAnsi="Calibri"/>
                <w:b/>
                <w:bCs/>
                <w:color w:val="1B211D"/>
                <w:sz w:val="17"/>
                <w:szCs w:val="17"/>
              </w:rPr>
              <w:t xml:space="preserve">PGF 후 56h</w:t>
            </w:r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7"/>
                <w:szCs w:val="17"/>
              </w:rPr>
              <w:t xml:space="preserve">)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7"/>
                <w:szCs w:val="17"/>
              </w:rPr>
              <w:t xml:space="preserve">GnRH #2</w:t>
            </w:r>
          </w:p>
        </w:tc>
        <w:tc>
          <w:tcPr>
            <w:tcW w:type="dxa" w:w="4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7"/>
                <w:szCs w:val="17"/>
              </w:rPr>
              <w:t xml:space="preserve">새 우세난포(13–16mm) 배란 유도</w:t>
            </w:r>
          </w:p>
        </w:tc>
      </w:tr>
      <w:tr>
        <w:tc>
          <w:tcPr>
            <w:tcW w:type="dxa" w:w="1080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7"/>
                <w:szCs w:val="17"/>
              </w:rPr>
              <w:t xml:space="preserve">10</w:t>
            </w:r>
          </w:p>
        </w:tc>
        <w:tc>
          <w:tcPr>
            <w:tcW w:type="dxa" w:w="2700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7"/>
                <w:szCs w:val="17"/>
              </w:rPr>
              <w:t xml:space="preserve">GnRH#2 후 16–20h</w:t>
            </w:r>
          </w:p>
        </w:tc>
        <w:tc>
          <w:tcPr>
            <w:tcW w:type="dxa" w:w="1800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7"/>
                <w:szCs w:val="17"/>
              </w:rPr>
              <w:t xml:space="preserve">정시수정(FTAI)</w:t>
            </w:r>
          </w:p>
        </w:tc>
        <w:tc>
          <w:tcPr>
            <w:tcW w:type="dxa" w:w="4500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7"/>
                <w:szCs w:val="17"/>
              </w:rPr>
              <w:t xml:space="preserve">배란 전 정자 대기</w:t>
            </w:r>
          </w:p>
        </w:tc>
      </w:tr>
    </w:tbl>
    <w:p>
      <w:pPr>
        <w:spacing w:after="12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발정관찰 불필요 /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주기 5–9일</w:t>
      </w:r>
      <w:r>
        <w:rPr>
          <w:rFonts w:ascii="Calibri" w:cs="Calibri" w:eastAsia="Malgun Gothic" w:hAnsi="Calibri"/>
          <w:sz w:val="19"/>
          <w:szCs w:val="19"/>
        </w:rPr>
        <w:t xml:space="preserve">에 시작할 때 최상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말하기:</w:t>
      </w:r>
      <w:r>
        <w:rPr>
          <w:rFonts w:ascii="Calibri" w:cs="Calibri" w:eastAsia="Malgun Gothic" w:hAnsi="Calibri"/>
          <w:sz w:val="19"/>
          <w:szCs w:val="19"/>
        </w:rPr>
        <w:t xml:space="preserve"> "Ovsynch는 전 세계 낙농 번식을 바꾼 프로토콜이며, 외워서 그릴 수 있어야 합니다.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네 번째 열을 보십시오. 그게 중요한 부분입니다. 모든 주사에 역할이 있습니다.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GnRH 1번은 있는 우세난포를 배란시키거나 황체화시키고, 그것을 없앰으로써 약 이틀 뒤 새 파가 나오게 합니다. 그것이 리셋입니다.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7일째 프로스타글란딘이 원래 황체를 파괴합니다. 여기서 주목하십시오 — GnRH 1번이 만든 부황체도 파괴해야 합니다. 7일째면 그 부황체가 7일 되었으므로 반응합니다. 간격은 임의가 아닙니다.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프로스타글란딘 후 56시간의 GnRH 2번이 새 우세난포를 배란시킵니다. 이때 약 13~16mm, 적정 연령입니다.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그리고 16~20시간 뒤 정시수정 — 정자가 먼저, 난자가 나중, 우리가 확립한 그대로입니다.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핵심은 이것입니다.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발정을 찾지 않습니다. 모든 소가 3주 전 수첩에 적어둔 날짜에 수정됩니다.</w:t>
      </w:r>
      <w:r>
        <w:rPr>
          <w:rFonts w:ascii="Calibri" w:cs="Calibri" w:eastAsia="Malgun Gothic" w:hAnsi="Calibri"/>
          <w:sz w:val="19"/>
          <w:szCs w:val="19"/>
        </w:rPr>
        <w:t xml:space="preserve">"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판서:</w:t>
      </w:r>
      <w:r>
        <w:rPr>
          <w:rFonts w:ascii="Calibri" w:cs="Calibri" w:eastAsia="Malgun Gothic" w:hAnsi="Calibri"/>
          <w:sz w:val="19"/>
          <w:szCs w:val="19"/>
        </w:rPr>
        <w:t xml:space="preserve"> 4회 주사 타임라인과 시간 표시.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⏱ 8분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S20 · Ovsynch 단독으로 부족한 이유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화면:</w:t>
      </w:r>
      <w:r>
        <w:rPr>
          <w:rFonts w:ascii="Calibri" w:cs="Calibri" w:eastAsia="Malgun Gothic" w:hAnsi="Calibri"/>
          <w:sz w:val="19"/>
          <w:szCs w:val="19"/>
        </w:rPr>
        <w:t xml:space="preserve"> 무작위 시점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GnRH#1 배란반응 약 50–60%</w:t>
      </w:r>
      <w:r>
        <w:rPr>
          <w:rFonts w:ascii="Calibri" w:cs="Calibri" w:eastAsia="Malgun Gothic" w:hAnsi="Calibri"/>
          <w:sz w:val="19"/>
          <w:szCs w:val="19"/>
        </w:rPr>
        <w:t xml:space="preserve"> /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D5–9</w:t>
      </w:r>
      <w:r>
        <w:rPr>
          <w:rFonts w:ascii="Calibri" w:cs="Calibri" w:eastAsia="Malgun Gothic" w:hAnsi="Calibri"/>
          <w:sz w:val="19"/>
          <w:szCs w:val="19"/>
        </w:rPr>
        <w:t xml:space="preserve"> 최상, D1–4·D13–17 저조 / 무배란우는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PGF가 제거할 황체가 없음</w:t>
      </w:r>
      <w:r>
        <w:rPr>
          <w:rFonts w:ascii="Calibri" w:cs="Calibri" w:eastAsia="Malgun Gothic" w:hAnsi="Calibri"/>
          <w:sz w:val="19"/>
          <w:szCs w:val="19"/>
        </w:rPr>
        <w:t xml:space="preserve"> → 프로토콜을 그냥 통과 → 해법: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Presynch · G6G · Double-Ovsynch · P4 장치 추가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말하기:</w:t>
      </w:r>
      <w:r>
        <w:rPr>
          <w:rFonts w:ascii="Calibri" w:cs="Calibri" w:eastAsia="Malgun Gothic" w:hAnsi="Calibri"/>
          <w:sz w:val="19"/>
          <w:szCs w:val="19"/>
        </w:rPr>
        <w:t xml:space="preserve"> "이제 정직한 한계이며, 이것이 모든 고급 프로토콜로 직결됩니다.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무작위 날짜에 Ovsynch를 시작하면 첫 GnRH에 실제로 배란하는 소는 약 50~60%입니다. 나머지는 리셋되지 않았으므로 7일째 프로스타글란딘을 놓을 때 무작위 상태에 있고, 동기화가 무너집니다.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해결은 두 갈래입니다. Ovsynch 시작 전에 소를 유리한 시점으로 데려오거나 — 그것이 사전동기화입니다. 아니면 프로게스테론 장치를 추가하거나 — 장치는 소가 어느 시점에 있든 상관하지 않습니다.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다음 네 장이 그 해법입니다."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⏱ 4분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S21 · 프로토콜 3 — Presynch-Ovsynch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화면:</w:t>
      </w:r>
      <w:r>
        <w:rPr>
          <w:rFonts w:ascii="Calibri" w:cs="Calibri" w:eastAsia="Malgun Gothic" w:hAnsi="Calibri"/>
          <w:sz w:val="19"/>
          <w:szCs w:val="19"/>
        </w:rPr>
        <w:t xml:space="preserve"> D−26 PGF · D−12 PGF ·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D0 GnRH#1(2차 PGF 후 11–14일)</w:t>
      </w:r>
      <w:r>
        <w:rPr>
          <w:rFonts w:ascii="Calibri" w:cs="Calibri" w:eastAsia="Malgun Gothic" w:hAnsi="Calibri"/>
          <w:sz w:val="19"/>
          <w:szCs w:val="19"/>
        </w:rPr>
        <w:t xml:space="preserve"> · D7 PGF · D9 GnRH#2 ·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D10 FTAI</w:t>
      </w:r>
      <w:r>
        <w:rPr>
          <w:rFonts w:ascii="Calibri" w:cs="Calibri" w:eastAsia="Malgun Gothic" w:hAnsi="Calibri"/>
          <w:sz w:val="19"/>
          <w:szCs w:val="19"/>
        </w:rPr>
        <w:t xml:space="preserve"> 변형: Presynch-11 / Presynch-14 /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한계: 무배란우에는 무효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말하기:</w:t>
      </w:r>
      <w:r>
        <w:rPr>
          <w:rFonts w:ascii="Calibri" w:cs="Calibri" w:eastAsia="Malgun Gothic" w:hAnsi="Calibri"/>
          <w:sz w:val="19"/>
          <w:szCs w:val="19"/>
        </w:rPr>
        <w:t xml:space="preserve"> "Presynch-Ovsynch는 도움닫기를 붙인 Ovsynch입니다.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14일 간격 프로스타글란딘 2회가 순환 중인 소를 예측 가능한 구간으로 데려옵니다. 그래서 11~14일 뒤 Ovsynch의 첫 GnRH를 놓을 때 대부분의 소가 주기 5~9일 — 반응 구간 — 에 있게 됩니다.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관리가 잘 되는 순환 소떼에서는 Ovsynch 단독 대비 수태율을 안정적으로 개선합니다.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그런데 마지막 줄의 한계를 보십시오. 여러분 조건에서는 심각한 한계입니다. 프로스타글란딘 사전동기화는 황체가 있는 소에게만 작동합니다. 무배란우 — 마른 소, 열스트레스 받은 소 — 는 사전동기화 주사 두 번 모두에 전혀 영향받지 않습니다. Ovsynch에 도달할 때 이전과 똑같이 비동기화 상태입니다.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그것이 다음 두 프로토콜이 푸는 문제입니다."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⏱ 6분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S22 · ★ 프로토콜 4 — G6G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화면:</w:t>
      </w:r>
      <w:r>
        <w:rPr>
          <w:rFonts w:ascii="Calibri" w:cs="Calibri" w:eastAsia="Malgun Gothic" w:hAnsi="Calibri"/>
          <w:sz w:val="19"/>
          <w:szCs w:val="19"/>
        </w:rPr>
        <w:t xml:space="preserve"> D−8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PGF</w:t>
      </w:r>
      <w:r>
        <w:rPr>
          <w:rFonts w:ascii="Calibri" w:cs="Calibri" w:eastAsia="Malgun Gothic" w:hAnsi="Calibri"/>
          <w:sz w:val="19"/>
          <w:szCs w:val="19"/>
        </w:rPr>
        <w:t xml:space="preserve">(황체용해 → 발정전기) · D−6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GnRH</w:t>
      </w:r>
      <w:r>
        <w:rPr>
          <w:rFonts w:ascii="Calibri" w:cs="Calibri" w:eastAsia="Malgun Gothic" w:hAnsi="Calibri"/>
          <w:sz w:val="19"/>
          <w:szCs w:val="19"/>
        </w:rPr>
        <w:t xml:space="preserve">(그 우세난포 배란 →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동기화된 새 파 + 새 황체</w:t>
      </w:r>
      <w:r>
        <w:rPr>
          <w:rFonts w:ascii="Calibri" w:cs="Calibri" w:eastAsia="Malgun Gothic" w:hAnsi="Calibri"/>
          <w:sz w:val="19"/>
          <w:szCs w:val="19"/>
        </w:rPr>
        <w:t xml:space="preserve">) ·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D0 GnRH#1(Ovsynch 시작, 6일 후)</w:t>
      </w:r>
      <w:r>
        <w:rPr>
          <w:rFonts w:ascii="Calibri" w:cs="Calibri" w:eastAsia="Malgun Gothic" w:hAnsi="Calibri"/>
          <w:sz w:val="19"/>
          <w:szCs w:val="19"/>
        </w:rPr>
        <w:t xml:space="preserve"> · D7 PGF · D9 GnRH#2 ·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D10 FTAI</w:t>
      </w:r>
    </w:p>
    <w:p>
      <w:pPr>
        <w:shd w:fill="E8F0E6" w:val="clear"/>
        <w:spacing w:after="40" w:before="120"/>
        <w:ind w:left="180" w:right="180"/>
      </w:pPr>
      <w:r>
        <w:rPr>
          <w:rFonts w:ascii="Calibri" w:cs="Calibri" w:eastAsia="Malgun Gothic" w:hAnsi="Calibri"/>
          <w:b/>
          <w:bCs/>
          <w:color w:val="1F4A2C"/>
          <w:sz w:val="19"/>
          <w:szCs w:val="19"/>
        </w:rPr>
        <w:t xml:space="preserve">G6G</w:t>
      </w:r>
      <w:r>
        <w:rPr>
          <w:rFonts w:ascii="Calibri" w:cs="Calibri" w:eastAsia="Malgun Gothic" w:hAnsi="Calibri"/>
          <w:color w:val="1F4A2C"/>
          <w:sz w:val="19"/>
          <w:szCs w:val="19"/>
        </w:rPr>
        <w:t xml:space="preserve"> = Ovsynch를 시작하는 </w:t>
      </w:r>
      <w:r>
        <w:rPr>
          <w:rFonts w:ascii="Calibri" w:cs="Calibri" w:eastAsia="Malgun Gothic" w:hAnsi="Calibri"/>
          <w:b/>
          <w:bCs/>
          <w:color w:val="1F4A2C"/>
          <w:sz w:val="19"/>
          <w:szCs w:val="19"/>
        </w:rPr>
        <w:t xml:space="preserve">G</w:t>
      </w:r>
      <w:r>
        <w:rPr>
          <w:rFonts w:ascii="Calibri" w:cs="Calibri" w:eastAsia="Malgun Gothic" w:hAnsi="Calibri"/>
          <w:color w:val="1F4A2C"/>
          <w:sz w:val="19"/>
          <w:szCs w:val="19"/>
        </w:rPr>
        <w:t xml:space="preserve">nRH보다 </w:t>
      </w:r>
      <w:r>
        <w:rPr>
          <w:rFonts w:ascii="Calibri" w:cs="Calibri" w:eastAsia="Malgun Gothic" w:hAnsi="Calibri"/>
          <w:b/>
          <w:bCs/>
          <w:color w:val="1F4A2C"/>
          <w:sz w:val="19"/>
          <w:szCs w:val="19"/>
        </w:rPr>
        <w:t xml:space="preserve">6</w:t>
      </w:r>
      <w:r>
        <w:rPr>
          <w:rFonts w:ascii="Calibri" w:cs="Calibri" w:eastAsia="Malgun Gothic" w:hAnsi="Calibri"/>
          <w:color w:val="1F4A2C"/>
          <w:sz w:val="19"/>
          <w:szCs w:val="19"/>
        </w:rPr>
        <w:t xml:space="preserve">일 앞선 </w:t>
      </w:r>
      <w:r>
        <w:rPr>
          <w:rFonts w:ascii="Calibri" w:cs="Calibri" w:eastAsia="Malgun Gothic" w:hAnsi="Calibri"/>
          <w:b/>
          <w:bCs/>
          <w:color w:val="1F4A2C"/>
          <w:sz w:val="19"/>
          <w:szCs w:val="19"/>
        </w:rPr>
        <w:t xml:space="preserve">G</w:t>
      </w:r>
      <w:r>
        <w:rPr>
          <w:rFonts w:ascii="Calibri" w:cs="Calibri" w:eastAsia="Malgun Gothic" w:hAnsi="Calibri"/>
          <w:color w:val="1F4A2C"/>
          <w:sz w:val="19"/>
          <w:szCs w:val="19"/>
        </w:rPr>
        <w:t xml:space="preserve">nRH.</w:t>
      </w:r>
    </w:p>
    <w:p>
      <w:pPr>
        <w:shd w:fill="E8F0E6" w:val="clear"/>
        <w:spacing w:after="140" w:before="0"/>
        <w:ind w:left="180" w:right="180"/>
      </w:pPr>
      <w:r>
        <w:rPr>
          <w:rFonts w:ascii="Calibri" w:cs="Calibri" w:eastAsia="Malgun Gothic" w:hAnsi="Calibri"/>
          <w:color w:val="1F4A2C"/>
          <w:sz w:val="19"/>
          <w:szCs w:val="19"/>
        </w:rPr>
        <w:t xml:space="preserve">보고된 효과: Ovsynch 첫 GnRH 배란반응 약 50% → </w:t>
      </w:r>
      <w:r>
        <w:rPr>
          <w:rFonts w:ascii="Calibri" w:cs="Calibri" w:eastAsia="Malgun Gothic" w:hAnsi="Calibri"/>
          <w:b/>
          <w:bCs/>
          <w:color w:val="1F4A2C"/>
          <w:sz w:val="19"/>
          <w:szCs w:val="19"/>
        </w:rPr>
        <w:t xml:space="preserve">약 85%</w:t>
      </w:r>
      <w:r>
        <w:rPr>
          <w:rFonts w:ascii="Calibri" w:cs="Calibri" w:eastAsia="Malgun Gothic" w:hAnsi="Calibri"/>
          <w:color w:val="1F4A2C"/>
          <w:sz w:val="19"/>
          <w:szCs w:val="19"/>
        </w:rPr>
        <w:t xml:space="preserve"> </w:t>
      </w:r>
      <w:r>
        <w:rPr>
          <w:rFonts w:ascii="Calibri" w:cs="Calibri" w:eastAsia="Malgun Gothic" w:hAnsi="Calibri"/>
          <w:i/>
          <w:iCs/>
          <w:color w:val="1F4A2C"/>
          <w:sz w:val="19"/>
          <w:szCs w:val="19"/>
        </w:rPr>
        <w:t xml:space="preserve">(문헌; Bello 등)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말하기:</w:t>
      </w:r>
      <w:r>
        <w:rPr>
          <w:rFonts w:ascii="Calibri" w:cs="Calibri" w:eastAsia="Malgun Gothic" w:hAnsi="Calibri"/>
          <w:sz w:val="19"/>
          <w:szCs w:val="19"/>
        </w:rPr>
        <w:t xml:space="preserve"> "G6G. 이름이 설계를 말해줍니다 — Ovsynch를 시작하는 GnRH보다 6일 앞선 GnRH.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논리를 따라가 보십시오. 우아합니다. 먼저 D−8의 프로스타글란딘이 황체를 없애 소를 발정전기로 보냅니다. 이틀 뒤 D−6의 GnRH가 그 발정전기가 만들어낸 우세난포를 배란시킵니다 — 발정전기였기 때문에 그 난포는 거의 항상 반응성입니다. 그 배란이 두 가지를 합니다. 동기화된 새 파를 시작시키고, 새 황체를 만듭니다.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이제 6일을 세십시오. D0에 Ovsynch의 첫 GnRH가 도착할 때, 소는 동기화된 주기의 약 6일째 — 슬라이드 20에서 확인한 바로 그 반응 구간에 있습니다.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보고된 효과는 그 첫 GnRH의 배란반응이 약 50%에서 약 85%로 올라간다는 것입니다. 동전 던지기를 거의 확실한 것으로 바꾼 것입니다.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사전동기화가 기계적으로 무엇을 뜻하는지, 그것이 이것입니다."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판서:</w:t>
      </w:r>
      <w:r>
        <w:rPr>
          <w:rFonts w:ascii="Calibri" w:cs="Calibri" w:eastAsia="Malgun Gothic" w:hAnsi="Calibri"/>
          <w:sz w:val="19"/>
          <w:szCs w:val="19"/>
        </w:rPr>
        <w:t xml:space="preserve"> D−8부터 D+10까지 6회 주사 타임라인.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⏱ 7분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S23 · ★ 프로토콜 5 — Double-Ovsynch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화면:</w:t>
      </w:r>
      <w:r>
        <w:rPr>
          <w:rFonts w:ascii="Calibri" w:cs="Calibri" w:eastAsia="Malgun Gothic" w:hAnsi="Calibri"/>
          <w:sz w:val="19"/>
          <w:szCs w:val="19"/>
        </w:rPr>
        <w:t xml:space="preserve">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Pre-Ovsynch</w:t>
      </w:r>
      <w:r>
        <w:rPr>
          <w:rFonts w:ascii="Calibri" w:cs="Calibri" w:eastAsia="Malgun Gothic" w:hAnsi="Calibri"/>
          <w:sz w:val="19"/>
          <w:szCs w:val="19"/>
        </w:rPr>
        <w:t xml:space="preserve">: D−17 GnRH · D−10 PGF · D−7 GnRH →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Breeding-Ovsynch</w:t>
      </w:r>
      <w:r>
        <w:rPr>
          <w:rFonts w:ascii="Calibri" w:cs="Calibri" w:eastAsia="Malgun Gothic" w:hAnsi="Calibri"/>
          <w:sz w:val="19"/>
          <w:szCs w:val="19"/>
        </w:rPr>
        <w:t xml:space="preserve">: D0 GnRH#1 · D7 PGF · D9 GnRH#2 ·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D10 FTAI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초산우(1산차)</w:t>
      </w:r>
      <w:r>
        <w:rPr>
          <w:rFonts w:ascii="Calibri" w:cs="Calibri" w:eastAsia="Malgun Gothic" w:hAnsi="Calibri"/>
          <w:sz w:val="19"/>
          <w:szCs w:val="19"/>
        </w:rPr>
        <w:t xml:space="preserve"> 와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무배란우</w:t>
      </w:r>
      <w:r>
        <w:rPr>
          <w:rFonts w:ascii="Calibri" w:cs="Calibri" w:eastAsia="Malgun Gothic" w:hAnsi="Calibri"/>
          <w:sz w:val="19"/>
          <w:szCs w:val="19"/>
        </w:rPr>
        <w:t xml:space="preserve">에서 효과 최대 </w:t>
      </w:r>
      <w:r>
        <w:rPr>
          <w:rFonts w:ascii="Calibri" w:cs="Calibri" w:eastAsia="Malgun Gothic" w:hAnsi="Calibri"/>
          <w:i/>
          <w:iCs/>
          <w:sz w:val="19"/>
          <w:szCs w:val="19"/>
        </w:rPr>
        <w:t xml:space="preserve">(문헌; Souza 등)</w:t>
      </w:r>
      <w:r>
        <w:rPr>
          <w:rFonts w:ascii="Calibri" w:cs="Calibri" w:eastAsia="Malgun Gothic" w:hAnsi="Calibri"/>
          <w:sz w:val="19"/>
          <w:szCs w:val="19"/>
        </w:rPr>
        <w:t xml:space="preserve"> / 비용: 주사 7회, 취급 부담</w:t>
      </w:r>
    </w:p>
    <w:p>
      <w:pPr>
        <w:spacing w:after="60"/>
      </w:pPr>
      <w:r>
        <w:rPr>
          <w:rFonts w:ascii="Calibri" w:cs="Calibri" w:eastAsia="Malgun Gothic" w:hAnsi="Calibri"/>
          <w:sz w:val="6"/>
          <w:szCs w:val="6"/>
        </w:rPr>
        <w:t xml:space="preserve"/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말하기:</w:t>
      </w:r>
      <w:r>
        <w:rPr>
          <w:rFonts w:ascii="Calibri" w:cs="Calibri" w:eastAsia="Malgun Gothic" w:hAnsi="Calibri"/>
          <w:sz w:val="19"/>
          <w:szCs w:val="19"/>
        </w:rPr>
        <w:t xml:space="preserve"> "Double-Ovsynch는 이름 그대로입니다 — 두 번째 Ovsynch를 사전동기화하기 위해 Ovsynch를 한 번 더 쓰는 것.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첫 번째 Ovsynch(Pre-Ovsynch)는 수정용이 아닙니다. 목적은 소에게 동기화된 파와 나이를 아는 새 황체를 남기는 것입니다. 두 번째 Ovsynch가 수정용이고, 첫 번째의 마지막 GnRH로부터 7일 뒤 시작합니다.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문헌 데이터는 초산우 — 착유 초기에 무배란이거나 주기가 불규칙한 경우가 많습니다 — 와 무배란우 전반에서 효과가 가장 크다고 보고합니다.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비용은 정직하게 말씀드립니다. 두당 주사 7회, 취급 7회. 두상 12두에 보정틀도 없는 소규모 농가에서는 실질적 부담입니다. 급이대 잠금장치가 있는 상업 목장에서는 사소합니다.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그래서 제 권고는 이것입니다.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알아두시고, 취급이 쉽고 소가 고가일 때 쓰십시오.</w:t>
      </w:r>
      <w:r>
        <w:rPr>
          <w:rFonts w:ascii="Calibri" w:cs="Calibri" w:eastAsia="Malgun Gothic" w:hAnsi="Calibri"/>
          <w:sz w:val="19"/>
          <w:szCs w:val="19"/>
        </w:rPr>
        <w:t xml:space="preserve"> 필리핀 소규모 농가 대부분에는 다음 프로토콜이 더 나은 도구입니다."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⏱ 6분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S24 · ★★ 프로토콜 6 — 5일 CO-Synch + CIDR (열대 기본값)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화면:</w:t>
      </w:r>
      <w:r>
        <w:rPr>
          <w:rFonts w:ascii="Calibri" w:cs="Calibri" w:eastAsia="Malgun Gothic" w:hAnsi="Calibri"/>
          <w:sz w:val="19"/>
          <w:szCs w:val="19"/>
        </w:rPr>
        <w:t xml:space="preserve">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D0 GnRH + CIDR 삽입</w:t>
      </w:r>
      <w:r>
        <w:rPr>
          <w:rFonts w:ascii="Calibri" w:cs="Calibri" w:eastAsia="Malgun Gothic" w:hAnsi="Calibri"/>
          <w:sz w:val="19"/>
          <w:szCs w:val="19"/>
        </w:rPr>
        <w:t xml:space="preserve"> ·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D5 CIDR 제거 + PGF2α — ⚠️ 6–12시간 뒤 2차 PGF(경산우)</w:t>
      </w:r>
      <w:r>
        <w:rPr>
          <w:rFonts w:ascii="Calibri" w:cs="Calibri" w:eastAsia="Malgun Gothic" w:hAnsi="Calibri"/>
          <w:sz w:val="19"/>
          <w:szCs w:val="19"/>
        </w:rPr>
        <w:t xml:space="preserve"> ·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D8 GnRH + 정시수정 — CIDR 제거 후 약 72시간(미경산 약 60시간)</w:t>
      </w:r>
      <w:r>
        <w:rPr>
          <w:rFonts w:ascii="Calibri" w:cs="Calibri" w:eastAsia="Malgun Gothic" w:hAnsi="Calibri"/>
          <w:sz w:val="19"/>
          <w:szCs w:val="19"/>
        </w:rPr>
        <w:t xml:space="preserve"> 옵션: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무배란·마름·포유우는 CIDR 제거 시 eCG</w:t>
      </w:r>
      <w:r>
        <w:rPr>
          <w:rFonts w:ascii="Calibri" w:cs="Calibri" w:eastAsia="Malgun Gothic" w:hAnsi="Calibri"/>
          <w:sz w:val="19"/>
          <w:szCs w:val="19"/>
        </w:rPr>
        <w:t xml:space="preserve">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왜 PGF 2회?</w:t>
      </w:r>
      <w:r>
        <w:rPr>
          <w:rFonts w:ascii="Calibri" w:cs="Calibri" w:eastAsia="Malgun Gothic" w:hAnsi="Calibri"/>
          <w:sz w:val="19"/>
          <w:szCs w:val="19"/>
        </w:rPr>
        <w:t xml:space="preserve"> D0의 GnRH가 만든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부황체가 제거 시점에 5일밖에 안 됨</w:t>
      </w:r>
      <w:r>
        <w:rPr>
          <w:rFonts w:ascii="Calibri" w:cs="Calibri" w:eastAsia="Malgun Gothic" w:hAnsi="Calibri"/>
          <w:sz w:val="19"/>
          <w:szCs w:val="19"/>
        </w:rPr>
        <w:t xml:space="preserve"> → 5일 황체는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단회 PGF에 불응성인 경우가 많음</w:t>
      </w:r>
      <w:r>
        <w:rPr>
          <w:rFonts w:ascii="Calibri" w:cs="Calibri" w:eastAsia="Malgun Gothic" w:hAnsi="Calibri"/>
          <w:sz w:val="19"/>
          <w:szCs w:val="19"/>
        </w:rPr>
        <w:t xml:space="preserve">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왜 7일이 아니라 5일?</w:t>
      </w:r>
      <w:r>
        <w:rPr>
          <w:rFonts w:ascii="Calibri" w:cs="Calibri" w:eastAsia="Malgun Gothic" w:hAnsi="Calibri"/>
          <w:sz w:val="19"/>
          <w:szCs w:val="19"/>
        </w:rPr>
        <w:t xml:space="preserve"> 프로게스테론 노출이 짧을수록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발정전기가 길어짐</w:t>
      </w:r>
      <w:r>
        <w:rPr>
          <w:rFonts w:ascii="Calibri" w:cs="Calibri" w:eastAsia="Malgun Gothic" w:hAnsi="Calibri"/>
          <w:sz w:val="19"/>
          <w:szCs w:val="19"/>
        </w:rPr>
        <w:t xml:space="preserve"> → 자궁의 에스트라디올 노출 증가 →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수태율 상승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말하기:</w:t>
      </w:r>
      <w:r>
        <w:rPr>
          <w:rFonts w:ascii="Calibri" w:cs="Calibri" w:eastAsia="Malgun Gothic" w:hAnsi="Calibri"/>
          <w:sz w:val="19"/>
          <w:szCs w:val="19"/>
        </w:rPr>
        <w:t xml:space="preserve"> "이것이 여러분의 기본값으로 가져가셨으면 하는 프로토콜이고, 두 개의 각주를 이해해 주셨으면 합니다. 그 각주가 설계의 전부입니다.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첫째 각주: 왜 프로스타글란딘을 두 번 놓는가? D0에 놓은 GnRH가 부황체를 만들었기 때문입니다. D5에 그 부황체는 5일밖에 안 됐습니다. 앞서 대략 6일 미만 황체는 프로스타글란딘에 불응성이라고 확인했습니다. 단회 투여로는 죽지 않는 경우가 많고, 황체가 살아남으면 프로게스테론이 높게 유지되어 발정이 오지 않습니다. 그래서 6~12시간 뒤 2차를 놓습니다.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2차를 빠뜨리면 이 프로토콜은 실패합니다 — 그리고 조용히 실패합니다.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둘째 각주: 왜 7일이 아니라 5일인가? 프로게스테론 노출이 짧으면 발정전기가 길어지기 때문입니다 — 배란 전에 에스트라디올이 상승하는 기간이 길어집니다. 에스트라디올이 자궁과 난관을 준비시킵니다. 발정전기가 길수록 수태율이 높다는 것이 일관된 결과입니다. 5일 프로토콜이 개발된 이유가 이것입니다.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그리고 옵션 줄이 여러분에게 중요합니다. 무배란·마름·포유 개체는 장치 제거 시 eCG를 추가하십시오. 필리핀 조건에서는 소떼의 상당 부분이 여기 해당합니다."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판서:</w:t>
      </w:r>
      <w:r>
        <w:rPr>
          <w:rFonts w:ascii="Calibri" w:cs="Calibri" w:eastAsia="Malgun Gothic" w:hAnsi="Calibri"/>
          <w:sz w:val="19"/>
          <w:szCs w:val="19"/>
        </w:rPr>
        <w:t xml:space="preserve"> "5일 황체 = 불응성 → PGF 2회" / "P4 짧게 → 발정전기 길게 → 수태율↑"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⏱ 8분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S25 · 프로토콜 7 — 7일 CO-Synch + CIDR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화면:</w:t>
      </w:r>
      <w:r>
        <w:rPr>
          <w:rFonts w:ascii="Calibri" w:cs="Calibri" w:eastAsia="Malgun Gothic" w:hAnsi="Calibri"/>
          <w:sz w:val="19"/>
          <w:szCs w:val="19"/>
        </w:rPr>
        <w:t xml:space="preserve"> D0 GnRH + CIDR · D7 CIDR 제거 + PGF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(부황체가 7일 → 단회로 충분)</w:t>
      </w:r>
      <w:r>
        <w:rPr>
          <w:rFonts w:ascii="Calibri" w:cs="Calibri" w:eastAsia="Malgun Gothic" w:hAnsi="Calibri"/>
          <w:sz w:val="19"/>
          <w:szCs w:val="19"/>
        </w:rPr>
        <w:t xml:space="preserve"> · D9–10 GnRH + FTAI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제거 후 약 54–66시간</w:t>
      </w:r>
      <w:r>
        <w:rPr>
          <w:rFonts w:ascii="Calibri" w:cs="Calibri" w:eastAsia="Malgun Gothic" w:hAnsi="Calibri"/>
          <w:sz w:val="19"/>
          <w:szCs w:val="19"/>
        </w:rPr>
        <w:t xml:space="preserve">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적응:</w:t>
      </w:r>
      <w:r>
        <w:rPr>
          <w:rFonts w:ascii="Calibri" w:cs="Calibri" w:eastAsia="Malgun Gothic" w:hAnsi="Calibri"/>
          <w:sz w:val="19"/>
          <w:szCs w:val="19"/>
        </w:rPr>
        <w:t xml:space="preserve"> 심한 무배란우의 긴 P4 프라이밍, 단순함(PGF 1회)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말하기:</w:t>
      </w:r>
      <w:r>
        <w:rPr>
          <w:rFonts w:ascii="Calibri" w:cs="Calibri" w:eastAsia="Malgun Gothic" w:hAnsi="Calibri"/>
          <w:sz w:val="19"/>
          <w:szCs w:val="19"/>
        </w:rPr>
        <w:t xml:space="preserve"> "7일 버전. 기전에서 하나, 실무에서 하나 차이가 있습니다.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기전: 7일째면 부황체가 7일 되어 반응하므로 프로스타글란딘 단회로 충분합니다. 더 단순합니다.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실무: 프로게스테론 7일은 심한 무배란우에게 더 강한 프라이밍을 줍니다. 대신 발정전기가 조금 짧아집니다.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정리하면 — 수태율은 5일법, 프라이밍과 단순함은 7일법. 둘 다 옳은 도구입니다. 눈앞의 소를 보고 고르십시오."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⏱ 4분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S26 · 프로토콜 8 — 미경산우 전용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화면:</w:t>
      </w:r>
      <w:r>
        <w:rPr>
          <w:rFonts w:ascii="Calibri" w:cs="Calibri" w:eastAsia="Malgun Gothic" w:hAnsi="Calibri"/>
          <w:sz w:val="19"/>
          <w:szCs w:val="19"/>
        </w:rPr>
        <w:t xml:space="preserve">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5일 CO-Synch+CIDR(미경산)</w:t>
      </w:r>
      <w:r>
        <w:rPr>
          <w:rFonts w:ascii="Calibri" w:cs="Calibri" w:eastAsia="Malgun Gothic" w:hAnsi="Calibri"/>
          <w:sz w:val="19"/>
          <w:szCs w:val="19"/>
        </w:rPr>
        <w:t xml:space="preserve">: GnRH+CIDR D0 → 제거+PGF D5 →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GnRH + TAI 약 60시간</w:t>
      </w:r>
      <w:r>
        <w:rPr>
          <w:rFonts w:ascii="Calibri" w:cs="Calibri" w:eastAsia="Malgun Gothic" w:hAnsi="Calibri"/>
          <w:sz w:val="19"/>
          <w:szCs w:val="19"/>
        </w:rPr>
        <w:t xml:space="preserve"> /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14일 CIDR-PG</w:t>
      </w:r>
      <w:r>
        <w:rPr>
          <w:rFonts w:ascii="Calibri" w:cs="Calibri" w:eastAsia="Malgun Gothic" w:hAnsi="Calibri"/>
          <w:sz w:val="19"/>
          <w:szCs w:val="19"/>
        </w:rPr>
        <w:t xml:space="preserve">: CIDR 14일 → 제거 →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16일 뒤 PGF</w:t>
      </w:r>
      <w:r>
        <w:rPr>
          <w:rFonts w:ascii="Calibri" w:cs="Calibri" w:eastAsia="Malgun Gothic" w:hAnsi="Calibri"/>
          <w:sz w:val="19"/>
          <w:szCs w:val="19"/>
        </w:rPr>
        <w:t xml:space="preserve"> → 발정 수정 또는 TAI 약 72시간 + GnRH / Double PGF는 순환 확인된 미경산우만</w:t>
      </w:r>
    </w:p>
    <w:p>
      <w:pPr>
        <w:shd w:fill="E8F0E6" w:val="clear"/>
        <w:spacing w:after="140" w:before="120"/>
        <w:ind w:left="180" w:right="180"/>
      </w:pPr>
      <w:r>
        <w:rPr>
          <w:rFonts w:ascii="Calibri" w:cs="Calibri" w:eastAsia="Malgun Gothic" w:hAnsi="Calibri"/>
          <w:color w:val="1F4A2C"/>
          <w:sz w:val="19"/>
          <w:szCs w:val="19"/>
        </w:rPr>
        <w:t xml:space="preserve">미경산우는 </w:t>
      </w:r>
      <w:r>
        <w:rPr>
          <w:rFonts w:ascii="Calibri" w:cs="Calibri" w:eastAsia="Malgun Gothic" w:hAnsi="Calibri"/>
          <w:b/>
          <w:bCs/>
          <w:color w:val="1F4A2C"/>
          <w:sz w:val="19"/>
          <w:szCs w:val="19"/>
        </w:rPr>
        <w:t xml:space="preserve">수태율은 높지만 타이밍 오차에 관대하지 않음</w:t>
      </w:r>
      <w:r>
        <w:rPr>
          <w:rFonts w:ascii="Calibri" w:cs="Calibri" w:eastAsia="Malgun Gothic" w:hAnsi="Calibri"/>
          <w:color w:val="1F4A2C"/>
          <w:sz w:val="19"/>
          <w:szCs w:val="19"/>
        </w:rPr>
        <w:t xml:space="preserve"> — 발정이 짧고 주기가 촘촘함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말하기:</w:t>
      </w:r>
      <w:r>
        <w:rPr>
          <w:rFonts w:ascii="Calibri" w:cs="Calibri" w:eastAsia="Malgun Gothic" w:hAnsi="Calibri"/>
          <w:sz w:val="19"/>
          <w:szCs w:val="19"/>
        </w:rPr>
        <w:t xml:space="preserve"> "미경산우는 작은 경산우가 아닙니다. 프로토콜 선택을 바꾸는 차이가 셋 있습니다.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주기가 약간 짧아 약 20일입니다. 기립발정이 더 짧습니다. 그리고 장치 제거 후 배란이 약간 빠릅니다 — 그래서 5일 프로토콜의 정시수정이 72시간이 아니라 약 60시간입니다.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14일 CIDR-PG는 알아둘 가치가 있습니다.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초발정 유도</w:t>
      </w:r>
      <w:r>
        <w:rPr>
          <w:rFonts w:ascii="Calibri" w:cs="Calibri" w:eastAsia="Malgun Gothic" w:hAnsi="Calibri"/>
          <w:sz w:val="19"/>
          <w:szCs w:val="19"/>
        </w:rPr>
        <w:t xml:space="preserve"> 효과도 있어서, 미경산우가 성성숙 경계에 있는 소떼에서 두 가지 일을 동시에 합니다.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그리고 경고 하나: 미경산우는 수태율이 높아 나쁜 유전자는 용서하지만,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나쁜 타이밍은 용서하지 않습니다.</w:t>
      </w:r>
      <w:r>
        <w:rPr>
          <w:rFonts w:ascii="Calibri" w:cs="Calibri" w:eastAsia="Malgun Gothic" w:hAnsi="Calibri"/>
          <w:sz w:val="19"/>
          <w:szCs w:val="19"/>
        </w:rPr>
        <w:t xml:space="preserve"> 시간을 정확히 지키십시오."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⏱ 5분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S27 · 재동기화 — 주기를 버리지 마라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화면:</w:t>
      </w:r>
      <w:r>
        <w:rPr>
          <w:rFonts w:ascii="Calibri" w:cs="Calibri" w:eastAsia="Malgun Gothic" w:hAnsi="Calibri"/>
          <w:sz w:val="19"/>
          <w:szCs w:val="19"/>
        </w:rPr>
        <w:t xml:space="preserve"> D30–32 임신 미확인 소는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이미 프로그램 안에 있어야 함</w:t>
      </w:r>
      <w:r>
        <w:rPr>
          <w:rFonts w:ascii="Calibri" w:cs="Calibri" w:eastAsia="Malgun Gothic" w:hAnsi="Calibri"/>
          <w:sz w:val="19"/>
          <w:szCs w:val="19"/>
        </w:rPr>
        <w:t xml:space="preserve">, 그때 시작하는 것이 아님 / 표준: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D25 GnRH → D32 임신진단 → 공태면 당일 PGF → D34 GnRH → TAI</w:t>
      </w:r>
      <w:r>
        <w:rPr>
          <w:rFonts w:ascii="Calibri" w:cs="Calibri" w:eastAsia="Malgun Gothic" w:hAnsi="Calibri"/>
          <w:sz w:val="19"/>
          <w:szCs w:val="19"/>
        </w:rPr>
        <w:t xml:space="preserve"> / 또는 무배란·반복수정은 D25부터 CIDR 병용 / 관리되지 않는 공태우 =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21일 손실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말하기:</w:t>
      </w:r>
      <w:r>
        <w:rPr>
          <w:rFonts w:ascii="Calibri" w:cs="Calibri" w:eastAsia="Malgun Gothic" w:hAnsi="Calibri"/>
          <w:sz w:val="19"/>
          <w:szCs w:val="19"/>
        </w:rPr>
        <w:t xml:space="preserve"> "낙농에서 손실 일수의 가장 큰 원천은 초회수정이 아닙니다. 실패한 뒤의 공백입니다.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32일 임신진단에서 공태를 확인하고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그제서야</w:t>
      </w:r>
      <w:r>
        <w:rPr>
          <w:rFonts w:ascii="Calibri" w:cs="Calibri" w:eastAsia="Malgun Gothic" w:hAnsi="Calibri"/>
          <w:sz w:val="19"/>
          <w:szCs w:val="19"/>
        </w:rPr>
        <w:t xml:space="preserve"> 프로토콜을 시작하면 이미 한 주기를 잃은 것입니다. 전문가의 방식은 답을 알기 전에 재동기화를 시작해 두는 것입니다 — 25일에 GnRH를 놓아, 32일에 공태로 나오면 당일 프로스타글란딘을 놓고 이틀 뒤 수정할 수 있게.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임신진단 음성이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회의가 아니라 당일 조치</w:t>
      </w:r>
      <w:r>
        <w:rPr>
          <w:rFonts w:ascii="Calibri" w:cs="Calibri" w:eastAsia="Malgun Gothic" w:hAnsi="Calibri"/>
          <w:sz w:val="19"/>
          <w:szCs w:val="19"/>
        </w:rPr>
        <w:t xml:space="preserve">를 촉발하도록 프로그램을 설계하십시오."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⏱ 5분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S28 · 프로토콜 실패 감사 — 순서대로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화면: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26"/>
        <w:gridCol w:w="6854"/>
      </w:tblGrid>
      <w:tr>
        <w:trPr>
          <w:tblHeader/>
        </w:trPr>
        <w:tc>
          <w:tcPr>
            <w:tcW w:type="dxa" w:w="3226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8"/>
                <w:szCs w:val="18"/>
              </w:rPr>
              <w:t xml:space="preserve">증상</w:t>
            </w:r>
          </w:p>
        </w:tc>
        <w:tc>
          <w:tcPr>
            <w:tcW w:type="dxa" w:w="6854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8"/>
                <w:szCs w:val="18"/>
              </w:rPr>
              <w:t xml:space="preserve">1순위 의심</w:t>
            </w:r>
          </w:p>
        </w:tc>
      </w:tr>
      <w:tr>
        <w:tc>
          <w:tcPr>
            <w:tcW w:type="dxa" w:w="32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"PGF가 안 들었다"</w:t>
            </w:r>
          </w:p>
        </w:tc>
        <w:tc>
          <w:tcPr>
            <w:tcW w:type="dxa" w:w="685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기능성 황체 없음</w:t>
            </w:r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— 무배란 또는 D0–5</w:t>
            </w:r>
          </w:p>
        </w:tc>
      </w:tr>
      <w:tr>
        <w:tc>
          <w:tcPr>
            <w:tcW w:type="dxa" w:w="322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발정이 5일 이상 흩어짐</w:t>
            </w:r>
          </w:p>
        </w:tc>
        <w:tc>
          <w:tcPr>
            <w:tcW w:type="dxa" w:w="6854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장치 탈락, 또는 단계 누락</w:t>
            </w:r>
          </w:p>
        </w:tc>
      </w:tr>
      <w:tr>
        <w:tc>
          <w:tcPr>
            <w:tcW w:type="dxa" w:w="32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무리 전체 실패</w:t>
            </w:r>
          </w:p>
        </w:tc>
        <w:tc>
          <w:tcPr>
            <w:tcW w:type="dxa" w:w="685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호르몬 콜드체인</w:t>
            </w:r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— 열 손상</w:t>
            </w:r>
          </w:p>
        </w:tc>
      </w:tr>
      <w:tr>
        <w:tc>
          <w:tcPr>
            <w:tcW w:type="dxa" w:w="322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동기화는 잘 됐는데 임신 없음</w:t>
            </w:r>
          </w:p>
        </w:tc>
        <w:tc>
          <w:tcPr>
            <w:tcW w:type="dxa" w:w="6854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수정 타이밍(GnRH#2 후 16–20h), 정액 취급, 술기</w:t>
            </w:r>
          </w:p>
        </w:tc>
      </w:tr>
      <w:tr>
        <w:tc>
          <w:tcPr>
            <w:tcW w:type="dxa" w:w="32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5일 프로토콜 반복 실패</w:t>
            </w:r>
          </w:p>
        </w:tc>
        <w:tc>
          <w:tcPr>
            <w:tcW w:type="dxa" w:w="685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2차 PGF 누락</w:t>
            </w:r>
          </w:p>
        </w:tc>
      </w:tr>
      <w:tr>
        <w:tc>
          <w:tcPr>
            <w:tcW w:type="dxa" w:w="322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서늘한 달에만 성공</w:t>
            </w:r>
          </w:p>
        </w:tc>
        <w:tc>
          <w:tcPr>
            <w:tcW w:type="dxa" w:w="6854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열스트레스</w:t>
            </w:r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— 09시 이전 작업</w:t>
            </w:r>
          </w:p>
        </w:tc>
      </w:tr>
      <w:tr>
        <w:tc>
          <w:tcPr>
            <w:tcW w:type="dxa" w:w="32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마른 소는 늘 실패</w:t>
            </w:r>
          </w:p>
        </w:tc>
        <w:tc>
          <w:tcPr>
            <w:tcW w:type="dxa" w:w="685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영양 — 에너지 교정 후 동기화</w:t>
            </w:r>
          </w:p>
        </w:tc>
      </w:tr>
    </w:tbl>
    <w:p>
      <w:pPr>
        <w:spacing w:after="12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hd w:fill="E8F0E6" w:val="clear"/>
        <w:spacing w:after="140" w:before="120"/>
        <w:ind w:left="180" w:right="180"/>
      </w:pPr>
      <w:r>
        <w:rPr>
          <w:rFonts w:ascii="Calibri" w:cs="Calibri" w:eastAsia="Malgun Gothic" w:hAnsi="Calibri"/>
          <w:b/>
          <w:bCs/>
          <w:color w:val="1F4A2C"/>
          <w:sz w:val="19"/>
          <w:szCs w:val="19"/>
        </w:rPr>
        <w:t xml:space="preserve">감사 순서: ①소 ②콜드체인 ③달력 ④술기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말하기:</w:t>
      </w:r>
      <w:r>
        <w:rPr>
          <w:rFonts w:ascii="Calibri" w:cs="Calibri" w:eastAsia="Malgun Gothic" w:hAnsi="Calibri"/>
          <w:sz w:val="19"/>
          <w:szCs w:val="19"/>
        </w:rPr>
        <w:t xml:space="preserve"> "프로그램이 실패하면 사람들이 다툽니다. 이 슬라이드가 다툼을 끝냅니다. 순서를 주기 때문입니다.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첫째, 소: 황체가 있었나, 순환 중인가, 잘 먹었나. 둘째, 콜드체인: 약이 실제로 살아 있었나. 셋째, 달력: 모든 주사가 맞는 날 맞는 시각에 이루어졌나, 2차 프로스타글란딘을 놓았나. 넷째, 그리고 넷째에 가서야 술기.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대부분의 사람이 4번에서 시작해서 1번까지 가지 못합니다.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1번에서 시작하십시오.</w:t>
      </w:r>
      <w:r>
        <w:rPr>
          <w:rFonts w:ascii="Calibri" w:cs="Calibri" w:eastAsia="Malgun Gothic" w:hAnsi="Calibri"/>
          <w:sz w:val="19"/>
          <w:szCs w:val="19"/>
        </w:rPr>
        <w:t xml:space="preserve">"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⏱ 5분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S29 · 임신 1두당 비용 — 어느 프로토콜을 쓸 것인가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화면:</w:t>
      </w:r>
      <w:r>
        <w:rPr>
          <w:rFonts w:ascii="Calibri" w:cs="Calibri" w:eastAsia="Malgun Gothic" w:hAnsi="Calibri"/>
          <w:sz w:val="19"/>
          <w:szCs w:val="19"/>
        </w:rPr>
        <w:t xml:space="preserve">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임신당 비용 = (호르몬 + 노동·취급 + 정액 + 기술료) ÷ 수태율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6"/>
        <w:gridCol w:w="4425"/>
        <w:gridCol w:w="4549"/>
      </w:tblGrid>
      <w:tr>
        <w:trPr>
          <w:tblHeader/>
        </w:trPr>
        <w:tc>
          <w:tcPr>
            <w:tcW w:type="dxa" w:w="1106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8"/>
                <w:szCs w:val="18"/>
              </w:rPr>
              <w:t xml:space="preserve"> </w:t>
            </w:r>
          </w:p>
        </w:tc>
        <w:tc>
          <w:tcPr>
            <w:tcW w:type="dxa" w:w="4425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8"/>
                <w:szCs w:val="18"/>
              </w:rPr>
              <w:t xml:space="preserve">저투입 소규모 농가</w:t>
            </w:r>
          </w:p>
        </w:tc>
        <w:tc>
          <w:tcPr>
            <w:tcW w:type="dxa" w:w="4549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8"/>
                <w:szCs w:val="18"/>
              </w:rPr>
              <w:t xml:space="preserve">상업 목장</w:t>
            </w:r>
          </w:p>
        </w:tc>
      </w:tr>
      <w:tr>
        <w:tc>
          <w:tcPr>
            <w:tcW w:type="dxa" w:w="110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가능한 취급 횟수</w:t>
            </w:r>
          </w:p>
        </w:tc>
        <w:tc>
          <w:tcPr>
            <w:tcW w:type="dxa" w:w="442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적음(보정틀 없을 수도)</w:t>
            </w:r>
          </w:p>
        </w:tc>
        <w:tc>
          <w:tcPr>
            <w:tcW w:type="dxa" w:w="454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많음(급이대 잠금)</w:t>
            </w:r>
          </w:p>
        </w:tc>
      </w:tr>
      <w:tr>
        <w:tc>
          <w:tcPr>
            <w:tcW w:type="dxa" w:w="110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적합 프로토콜</w:t>
            </w:r>
          </w:p>
        </w:tc>
        <w:tc>
          <w:tcPr>
            <w:tcW w:type="dxa" w:w="4425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5일 CO-Synch+CIDR</w:t>
            </w:r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, 순환 확인 시 Double PGF</w:t>
            </w:r>
          </w:p>
        </w:tc>
        <w:tc>
          <w:tcPr>
            <w:tcW w:type="dxa" w:w="4549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Presynch-Ovsynch, G6G, Double-Ovsynch</w:t>
            </w:r>
          </w:p>
        </w:tc>
      </w:tr>
      <w:tr>
        <w:tc>
          <w:tcPr>
            <w:tcW w:type="dxa" w:w="110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무배란 비율</w:t>
            </w:r>
          </w:p>
        </w:tc>
        <w:tc>
          <w:tcPr>
            <w:tcW w:type="dxa" w:w="442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높음</w:t>
            </w:r>
          </w:p>
        </w:tc>
        <w:tc>
          <w:tcPr>
            <w:tcW w:type="dxa" w:w="454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낮음</w:t>
            </w:r>
          </w:p>
        </w:tc>
      </w:tr>
    </w:tbl>
    <w:p>
      <w:pPr>
        <w:spacing w:after="12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말하기:</w:t>
      </w:r>
      <w:r>
        <w:rPr>
          <w:rFonts w:ascii="Calibri" w:cs="Calibri" w:eastAsia="Malgun Gothic" w:hAnsi="Calibri"/>
          <w:sz w:val="19"/>
          <w:szCs w:val="19"/>
        </w:rPr>
        <w:t xml:space="preserve"> "논문 수태율이 가장 좋다고 프로토콜을 고르지 마십시오.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실제로 가진 소와 시설에 맞는 것</w:t>
      </w:r>
      <w:r>
        <w:rPr>
          <w:rFonts w:ascii="Calibri" w:cs="Calibri" w:eastAsia="Malgun Gothic" w:hAnsi="Calibri"/>
          <w:sz w:val="19"/>
          <w:szCs w:val="19"/>
        </w:rPr>
        <w:t xml:space="preserve">을 고르십시오.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주사 7회에 수태율 2%p 우위인 프로토콜은, 소를 세 번밖에 못 잡는 농장에서는 가치가 0입니다. 최고의 프로토콜은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끝까지 완수되는 프로토콜</w:t>
      </w:r>
      <w:r>
        <w:rPr>
          <w:rFonts w:ascii="Calibri" w:cs="Calibri" w:eastAsia="Malgun Gothic" w:hAnsi="Calibri"/>
          <w:sz w:val="19"/>
          <w:szCs w:val="19"/>
        </w:rPr>
        <w:t xml:space="preserve">입니다."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⏱ 4분</w:t>
      </w:r>
    </w:p>
    <w:p>
      <w:pPr>
        <w:pBdr>
          <w:bottom w:val="single" w:color="D4DCD5" w:sz="6" w:space="6"/>
        </w:pBdr>
        <w:spacing w:after="160" w:before="80"/>
      </w:pPr>
    </w:p>
    <w:p>
      <w:pPr>
        <w:pStyle w:val="Heading1"/>
        <w:keepNext/>
        <w:spacing w:after="140" w:before="0"/>
      </w:pPr>
      <w:r>
        <w:rPr>
          <w:rFonts w:ascii="Cambria" w:cs="Cambria" w:eastAsia="Malgun Gothic" w:hAnsi="Cambria"/>
          <w:b/>
          <w:bCs/>
          <w:color w:val="1F4A2C"/>
          <w:sz w:val="32"/>
          <w:szCs w:val="32"/>
        </w:rPr>
        <w:t xml:space="preserve">PART 2-D · FTET — 수란우 동기화 (20분, S30–S33)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S30 · ★★ FTET 원리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화면:</w:t>
      </w:r>
      <w:r>
        <w:rPr>
          <w:rFonts w:ascii="Calibri" w:cs="Calibri" w:eastAsia="Malgun Gothic" w:hAnsi="Calibri"/>
          <w:sz w:val="19"/>
          <w:szCs w:val="19"/>
        </w:rPr>
        <w:t xml:space="preserve">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D7 수정란을 이식하는 날, 수란우는 배란 후 7일(±1)이어야 한다</w:t>
      </w:r>
      <w:r>
        <w:rPr>
          <w:rFonts w:ascii="Calibri" w:cs="Calibri" w:eastAsia="Malgun Gothic" w:hAnsi="Calibri"/>
          <w:sz w:val="19"/>
          <w:szCs w:val="19"/>
        </w:rPr>
        <w:t xml:space="preserve"> →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이식일에서 역산하라</w:t>
      </w:r>
      <w:r>
        <w:rPr>
          <w:rFonts w:ascii="Calibri" w:cs="Calibri" w:eastAsia="Malgun Gothic" w:hAnsi="Calibri"/>
          <w:sz w:val="19"/>
          <w:szCs w:val="19"/>
        </w:rPr>
        <w:t xml:space="preserve"> / </w:t>
      </w:r>
      <w:r>
        <w:rPr>
          <w:rFonts w:ascii="Consolas" w:cs="Consolas" w:eastAsia="Malgun Gothic" w:hAnsi="Consolas"/>
          <w:color w:val="1F4A2C"/>
          <w:sz w:val="19"/>
          <w:szCs w:val="19"/>
        </w:rPr>
        <w:t xml:space="preserve">배란일 = 이식일 − 7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말하기:</w:t>
      </w:r>
      <w:r>
        <w:rPr>
          <w:rFonts w:ascii="Calibri" w:cs="Calibri" w:eastAsia="Malgun Gothic" w:hAnsi="Calibri"/>
          <w:sz w:val="19"/>
          <w:szCs w:val="19"/>
        </w:rPr>
        <w:t xml:space="preserve"> "이제 모듈 1과 모듈 2를 연결합니다. 수정란을 받으실 분에게는 오늘 하루 중 가장 값진 슬라이드입니다.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7일째에 만들어진 수정란은 마찬가지로 7일째인 자궁에 들어가야 합니다. 자궁 환경 — 프로게스테론 농도, 단백질 분비, 자궁내막 자체 — 이 수정란의 발육 단계와 맞아야 합니다. 맞지 않으면 아무리 좋은 수정란이어도 죽습니다.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그러니 동기화를 해놓고 수정란이 언제 오는지 보는 것이 아닙니다.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이식일을 잡고, 7일을 빼고, 그날이 수란우가 배란해야 하는 날입니다.</w:t>
      </w:r>
      <w:r>
        <w:rPr>
          <w:rFonts w:ascii="Calibri" w:cs="Calibri" w:eastAsia="Malgun Gothic" w:hAnsi="Calibri"/>
          <w:sz w:val="19"/>
          <w:szCs w:val="19"/>
        </w:rPr>
        <w:t xml:space="preserve"> 모든 것을 고정된 선적일에서 역산합니다."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판서:</w:t>
      </w:r>
      <w:r>
        <w:rPr>
          <w:rFonts w:ascii="Calibri" w:cs="Calibri" w:eastAsia="Malgun Gothic" w:hAnsi="Calibri"/>
          <w:sz w:val="19"/>
          <w:szCs w:val="19"/>
        </w:rPr>
        <w:t xml:space="preserve"> 이식일 − 7 = 배란일. 거기서 프로토콜을 거꾸로 전개.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⏱ 5분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S31 · FTET 프로토콜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화면:</w:t>
      </w:r>
      <w:r>
        <w:rPr>
          <w:rFonts w:ascii="Calibri" w:cs="Calibri" w:eastAsia="Malgun Gothic" w:hAnsi="Calibri"/>
          <w:sz w:val="19"/>
          <w:szCs w:val="19"/>
        </w:rPr>
        <w:t xml:space="preserve">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D0 GnRH + CIDR</w:t>
      </w:r>
      <w:r>
        <w:rPr>
          <w:rFonts w:ascii="Calibri" w:cs="Calibri" w:eastAsia="Malgun Gothic" w:hAnsi="Calibri"/>
          <w:sz w:val="19"/>
          <w:szCs w:val="19"/>
        </w:rPr>
        <w:t xml:space="preserve"> ·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D7 CIDR 제거 + PGF2α</w:t>
      </w:r>
      <w:r>
        <w:rPr>
          <w:rFonts w:ascii="Calibri" w:cs="Calibri" w:eastAsia="Malgun Gothic" w:hAnsi="Calibri"/>
          <w:sz w:val="19"/>
          <w:szCs w:val="19"/>
        </w:rPr>
        <w:t xml:space="preserve"> ·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D9–10 GnRH(배란유도) = 수란우 주기의 Day 0</w:t>
      </w:r>
      <w:r>
        <w:rPr>
          <w:rFonts w:ascii="Calibri" w:cs="Calibri" w:eastAsia="Malgun Gothic" w:hAnsi="Calibri"/>
          <w:sz w:val="19"/>
          <w:szCs w:val="19"/>
        </w:rPr>
        <w:t xml:space="preserve"> ·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그 배란 +7일: 난소 촉진·초음파 → 황체 있음?</w:t>
      </w:r>
      <w:r>
        <w:rPr>
          <w:rFonts w:ascii="Calibri" w:cs="Calibri" w:eastAsia="Malgun Gothic" w:hAnsi="Calibri"/>
          <w:sz w:val="19"/>
          <w:szCs w:val="19"/>
        </w:rPr>
        <w:t xml:space="preserve"> →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있으면 이식(동측 자궁각) / 없으면 탈락, 해동 금지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사용가능률: 동기화 수란우의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약 60–80%</w:t>
      </w:r>
      <w:r>
        <w:rPr>
          <w:rFonts w:ascii="Calibri" w:cs="Calibri" w:eastAsia="Malgun Gothic" w:hAnsi="Calibri"/>
          <w:sz w:val="19"/>
          <w:szCs w:val="19"/>
        </w:rPr>
        <w:t xml:space="preserve"> </w:t>
      </w:r>
      <w:r>
        <w:rPr>
          <w:rFonts w:ascii="Calibri" w:cs="Calibri" w:eastAsia="Malgun Gothic" w:hAnsi="Calibri"/>
          <w:i/>
          <w:iCs/>
          <w:sz w:val="19"/>
          <w:szCs w:val="19"/>
        </w:rPr>
        <w:t xml:space="preserve">(BCS·건강·계절에 따라 변동)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수정란 1개당 수란우 1.4–1.6두 동기화</w:t>
      </w:r>
    </w:p>
    <w:p>
      <w:pPr>
        <w:spacing w:after="60"/>
      </w:pPr>
      <w:r>
        <w:rPr>
          <w:rFonts w:ascii="Calibri" w:cs="Calibri" w:eastAsia="Malgun Gothic" w:hAnsi="Calibri"/>
          <w:sz w:val="6"/>
          <w:szCs w:val="6"/>
        </w:rPr>
        <w:t xml:space="preserve"/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말하기:</w:t>
      </w:r>
      <w:r>
        <w:rPr>
          <w:rFonts w:ascii="Calibri" w:cs="Calibri" w:eastAsia="Malgun Gothic" w:hAnsi="Calibri"/>
          <w:sz w:val="19"/>
          <w:szCs w:val="19"/>
        </w:rPr>
        <w:t xml:space="preserve"> "프로토콜입니다. 7일 프로게스테론 프로토콜을 씁니다. 수란우는 대개 착유를 세게 하지 않던 소 — 마른 경우가 많고 무배란인 경우가 많습니다 — 이고, 장치가 그 문제를 처리하기 때문입니다.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네 번째 줄을 주목하십시오. 배란 후 무작정 이식하지 않습니다. 7일 뒤 모든 수란우를 검사하고 황체로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GO/NO-GO</w:t>
      </w:r>
      <w:r>
        <w:rPr>
          <w:rFonts w:ascii="Calibri" w:cs="Calibri" w:eastAsia="Malgun Gothic" w:hAnsi="Calibri"/>
          <w:sz w:val="19"/>
          <w:szCs w:val="19"/>
        </w:rPr>
        <w:t xml:space="preserve">를 판정합니다.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그리고 마지막 두 줄이, 프로그램이 수란우 부족에 빠지는 이유입니다. 동기화한 수란우의 60~80%만 7일 검사를 통과합니다. 그러니 수정란 10개가 온다면 10두를 동기화하지 마십시오.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15두를 동기화하십시오.</w:t>
      </w:r>
      <w:r>
        <w:rPr>
          <w:rFonts w:ascii="Calibri" w:cs="Calibri" w:eastAsia="Malgun Gothic" w:hAnsi="Calibri"/>
          <w:sz w:val="19"/>
          <w:szCs w:val="19"/>
        </w:rPr>
        <w:t xml:space="preserve"> 수정란당 1.4~1.6두. 이 비율을 적어 두십시오 — 이 사업에서 제가 가장 많이 받는 질문입니다."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판서:</w:t>
      </w:r>
      <w:r>
        <w:rPr>
          <w:rFonts w:ascii="Calibri" w:cs="Calibri" w:eastAsia="Malgun Gothic" w:hAnsi="Calibri"/>
          <w:sz w:val="19"/>
          <w:szCs w:val="19"/>
        </w:rPr>
        <w:t xml:space="preserve"> 수정란 10 → 수란우 15 동기화 → 약 11두 통과 → 약 10건 이식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⏱ 6분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S32 · FTET 캘린더 역산 — 실제 예제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화면:</w:t>
      </w:r>
      <w:r>
        <w:rPr>
          <w:rFonts w:ascii="Calibri" w:cs="Calibri" w:eastAsia="Malgun Gothic" w:hAnsi="Calibri"/>
          <w:sz w:val="19"/>
          <w:szCs w:val="19"/>
        </w:rPr>
        <w:t xml:space="preserve">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성감별 홀스타인 동결수정란 10개, 이식일 10월 20일 확정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42"/>
        <w:gridCol w:w="1967"/>
        <w:gridCol w:w="4671"/>
      </w:tblGrid>
      <w:tr>
        <w:trPr>
          <w:tblHeader/>
        </w:trPr>
        <w:tc>
          <w:tcPr>
            <w:tcW w:type="dxa" w:w="3442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8"/>
                <w:szCs w:val="18"/>
              </w:rPr>
              <w:t xml:space="preserve">역산</w:t>
            </w:r>
          </w:p>
        </w:tc>
        <w:tc>
          <w:tcPr>
            <w:tcW w:type="dxa" w:w="1967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  <w:tc>
          <w:tcPr>
            <w:tcW w:type="dxa" w:w="4671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8"/>
                <w:szCs w:val="18"/>
              </w:rPr>
              <w:t xml:space="preserve">조치</w:t>
            </w:r>
          </w:p>
        </w:tc>
      </w:tr>
      <w:tr>
        <w:tc>
          <w:tcPr>
            <w:tcW w:type="dxa" w:w="344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이식일</w:t>
            </w:r>
          </w:p>
        </w:tc>
        <w:tc>
          <w:tcPr>
            <w:tcW w:type="dxa" w:w="196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10/20</w:t>
            </w:r>
          </w:p>
        </w:tc>
        <w:tc>
          <w:tcPr>
            <w:tcW w:type="dxa" w:w="46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D7 황체 검사 → 이식</w:t>
            </w:r>
          </w:p>
        </w:tc>
      </w:tr>
      <w:tr>
        <w:tc>
          <w:tcPr>
            <w:tcW w:type="dxa" w:w="3442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배란(이식−7)</w:t>
            </w:r>
          </w:p>
        </w:tc>
        <w:tc>
          <w:tcPr>
            <w:tcW w:type="dxa" w:w="1967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10/13</w:t>
            </w:r>
          </w:p>
        </w:tc>
        <w:tc>
          <w:tcPr>
            <w:tcW w:type="dxa" w:w="46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GnRH 10/12 저녁~10/13</w:t>
            </w:r>
          </w:p>
        </w:tc>
      </w:tr>
      <w:tr>
        <w:tc>
          <w:tcPr>
            <w:tcW w:type="dxa" w:w="344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GnRH 배란유도</w:t>
            </w:r>
          </w:p>
        </w:tc>
        <w:tc>
          <w:tcPr>
            <w:tcW w:type="dxa" w:w="196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10/12–13</w:t>
            </w:r>
          </w:p>
        </w:tc>
        <w:tc>
          <w:tcPr>
            <w:tcW w:type="dxa" w:w="46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(CIDR 제거 후 48–60시간)</w:t>
            </w:r>
          </w:p>
        </w:tc>
      </w:tr>
      <w:tr>
        <w:tc>
          <w:tcPr>
            <w:tcW w:type="dxa" w:w="3442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CIDR 제거 + PGF</w:t>
            </w:r>
          </w:p>
        </w:tc>
        <w:tc>
          <w:tcPr>
            <w:tcW w:type="dxa" w:w="1967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10/10</w:t>
            </w:r>
          </w:p>
        </w:tc>
        <w:tc>
          <w:tcPr>
            <w:tcW w:type="dxa" w:w="46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44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CIDR 삽입 + GnRH</w:t>
            </w:r>
          </w:p>
        </w:tc>
        <w:tc>
          <w:tcPr>
            <w:tcW w:type="dxa" w:w="196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10/3</w:t>
            </w:r>
          </w:p>
        </w:tc>
        <w:tc>
          <w:tcPr>
            <w:tcW w:type="dxa" w:w="46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442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수란우 선별·BCS 교정</w:t>
            </w:r>
          </w:p>
        </w:tc>
        <w:tc>
          <w:tcPr>
            <w:tcW w:type="dxa" w:w="1967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9/1부터</w:t>
            </w:r>
          </w:p>
        </w:tc>
        <w:tc>
          <w:tcPr>
            <w:tcW w:type="dxa" w:w="46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7기준; 사양 교정은 몇 주 필요</w:t>
            </w:r>
          </w:p>
        </w:tc>
      </w:tr>
      <w:tr>
        <w:tc>
          <w:tcPr>
            <w:tcW w:type="dxa" w:w="344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등록 두수</w:t>
            </w:r>
          </w:p>
        </w:tc>
        <w:tc>
          <w:tcPr>
            <w:tcW w:type="dxa" w:w="196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15두</w:t>
            </w:r>
          </w:p>
        </w:tc>
        <w:tc>
          <w:tcPr>
            <w:tcW w:type="dxa" w:w="46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수정란 10개에 대해</w:t>
            </w:r>
          </w:p>
        </w:tc>
      </w:tr>
    </w:tbl>
    <w:p>
      <w:pPr>
        <w:spacing w:after="12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말하기:</w:t>
      </w:r>
      <w:r>
        <w:rPr>
          <w:rFonts w:ascii="Calibri" w:cs="Calibri" w:eastAsia="Malgun Gothic" w:hAnsi="Calibri"/>
          <w:sz w:val="19"/>
          <w:szCs w:val="19"/>
        </w:rPr>
        <w:t xml:space="preserve"> "캘린더 하나를 앞에서 직접 짜 보겠습니다. 여러분이 요구받게 될 바로 그 작업입니다.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수정란 10개, 이식일 10월 20일 확정.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20일에서 7을 빼면 10월 13일 — 배란일입니다. 그러니 GnRH 배란유도는 12~13일경.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배란유도는 장치 제거 후 48~60시간이므로, CIDR 제거와 프로스타글란딘은 10일.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그 7일 전인 10월 3일에 장치 삽입과 GnRH.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그리고 미숙한 프로그램이 잊는 줄이 이것입니다.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수란우 선별과 체형 교정은 9월 초에 시작합니다.</w:t>
      </w:r>
      <w:r>
        <w:rPr>
          <w:rFonts w:ascii="Calibri" w:cs="Calibri" w:eastAsia="Malgun Gothic" w:hAnsi="Calibri"/>
          <w:sz w:val="19"/>
          <w:szCs w:val="19"/>
        </w:rPr>
        <w:t xml:space="preserve"> 체형은 일주일에 못 고칩니다. 10월 3일에 마른 소를 등록했다면 20일에는 이미 실패한 것입니다.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수정란 10개에 수란우 15두."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질문:</w:t>
      </w:r>
      <w:r>
        <w:rPr>
          <w:rFonts w:ascii="Calibri" w:cs="Calibri" w:eastAsia="Malgun Gothic" w:hAnsi="Calibri"/>
          <w:sz w:val="19"/>
          <w:szCs w:val="19"/>
        </w:rPr>
        <w:t xml:space="preserve"> "여러분 농장으로 계산해 보십시오. 다음 달 15일에 수정란이 온다면 CIDR는 며칠에 넣습니까?"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⏱ 6분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S33 · FTET 실패 지점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화면: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5"/>
        <w:gridCol w:w="6415"/>
      </w:tblGrid>
      <w:tr>
        <w:trPr>
          <w:tblHeader/>
        </w:trPr>
        <w:tc>
          <w:tcPr>
            <w:tcW w:type="dxa" w:w="3665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8"/>
                <w:szCs w:val="18"/>
              </w:rPr>
              <w:t xml:space="preserve">실패</w:t>
            </w:r>
          </w:p>
        </w:tc>
        <w:tc>
          <w:tcPr>
            <w:tcW w:type="dxa" w:w="6415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8"/>
                <w:szCs w:val="18"/>
              </w:rPr>
              <w:t xml:space="preserve">원인</w:t>
            </w:r>
          </w:p>
        </w:tc>
      </w:tr>
      <w:tr>
        <w:tc>
          <w:tcPr>
            <w:tcW w:type="dxa" w:w="366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D7 황체 있는 수란우가 부족</w:t>
            </w:r>
          </w:p>
        </w:tc>
        <w:tc>
          <w:tcPr>
            <w:tcW w:type="dxa" w:w="641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무배란우 등록, 마른 소, 무배란인데 eCG 미사용</w:t>
            </w:r>
          </w:p>
        </w:tc>
      </w:tr>
      <w:tr>
        <w:tc>
          <w:tcPr>
            <w:tcW w:type="dxa" w:w="3665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황체는 있으나 작고 약함</w:t>
            </w:r>
          </w:p>
        </w:tc>
        <w:tc>
          <w:tcPr>
            <w:tcW w:type="dxa" w:w="6415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난포 질 불량 — 영양·열스트레스</w:t>
            </w:r>
          </w:p>
        </w:tc>
      </w:tr>
      <w:tr>
        <w:tc>
          <w:tcPr>
            <w:tcW w:type="dxa" w:w="366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이식일 연기(선적 지연)</w:t>
            </w:r>
          </w:p>
        </w:tc>
        <w:tc>
          <w:tcPr>
            <w:tcW w:type="dxa" w:w="641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선적 확정 전에 프로토콜을 절대 시작하지 말 것</w:t>
            </w:r>
          </w:p>
        </w:tc>
      </w:tr>
      <w:tr>
        <w:tc>
          <w:tcPr>
            <w:tcW w:type="dxa" w:w="3665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동기화는 했으나 선별 안 함</w:t>
            </w:r>
          </w:p>
        </w:tc>
        <w:tc>
          <w:tcPr>
            <w:tcW w:type="dxa" w:w="6415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7기준은 </w:t>
            </w:r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등록 시점</w:t>
            </w:r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에 적용, 이식일이 아님</w:t>
            </w:r>
          </w:p>
        </w:tc>
      </w:tr>
      <w:tr>
        <w:tc>
          <w:tcPr>
            <w:tcW w:type="dxa" w:w="366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좋은 황체인데 임신 안 됨</w:t>
            </w:r>
          </w:p>
        </w:tc>
        <w:tc>
          <w:tcPr>
            <w:tcW w:type="dxa" w:w="641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이식 술기·해동·자궁각·이식 후 스트레스</w:t>
            </w:r>
          </w:p>
        </w:tc>
      </w:tr>
    </w:tbl>
    <w:p>
      <w:pPr>
        <w:spacing w:after="12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말하기:</w:t>
      </w:r>
      <w:r>
        <w:rPr>
          <w:rFonts w:ascii="Calibri" w:cs="Calibri" w:eastAsia="Malgun Gothic" w:hAnsi="Calibri"/>
          <w:sz w:val="19"/>
          <w:szCs w:val="19"/>
        </w:rPr>
        <w:t xml:space="preserve"> "실무 경고 넷.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하나: 무배란우를 프로게스테론 장치와 eCG 없이 등록하지 마십시오. 마른 소는 아예 등록하지 마십시오.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둘 — 이건 실제 돈이 걸립니다 —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수정란 선적이 날짜와 함께 서면으로 확정되기 전에는 동기화를 시작하지 마십시오.</w:t>
      </w:r>
      <w:r>
        <w:rPr>
          <w:rFonts w:ascii="Calibri" w:cs="Calibri" w:eastAsia="Malgun Gothic" w:hAnsi="Calibri"/>
          <w:sz w:val="19"/>
          <w:szCs w:val="19"/>
        </w:rPr>
        <w:t xml:space="preserve"> 통관 지연은 일어납니다. 수란우가 13일에 배란했는데 수정란이 25일에 통관되면, 수란우 배치 전체를 잃고 처음부터 다시 해야 합니다.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셋: 수란우 7기준은 등록 시점에 적용하십시오. 이식일에 산후 40일이라는 걸 발견하면 너무 늦습니다.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넷: 좋은 황체가 있는데도 임신이 안 되면, 문제는 모듈 1로 돌아간 것입니다 — 술기, 해동, 자궁각, 이식 후 관리."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⏱ 5분</w:t>
      </w:r>
    </w:p>
    <w:p>
      <w:pPr>
        <w:pBdr>
          <w:bottom w:val="single" w:color="D4DCD5" w:sz="6" w:space="6"/>
        </w:pBdr>
        <w:spacing w:after="160" w:before="80"/>
      </w:pPr>
    </w:p>
    <w:p>
      <w:pPr>
        <w:pStyle w:val="Heading1"/>
        <w:keepNext/>
        <w:spacing w:after="140" w:before="0"/>
      </w:pPr>
      <w:r>
        <w:rPr>
          <w:rFonts w:ascii="Cambria" w:cs="Cambria" w:eastAsia="Malgun Gothic" w:hAnsi="Cambria"/>
          <w:b/>
          <w:bCs/>
          <w:color w:val="1F4A2C"/>
          <w:sz w:val="32"/>
          <w:szCs w:val="32"/>
        </w:rPr>
        <w:t xml:space="preserve">PART 2-E · 센서 기반 번식관리 (15분, S34–S39)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S34 · 반추위 볼루스가 실제로 측정하는 것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화면:</w:t>
      </w:r>
      <w:r>
        <w:rPr>
          <w:rFonts w:ascii="Calibri" w:cs="Calibri" w:eastAsia="Malgun Gothic" w:hAnsi="Calibri"/>
          <w:sz w:val="19"/>
          <w:szCs w:val="19"/>
        </w:rPr>
        <w:t xml:space="preserve">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제1위·제2위 온도</w:t>
      </w:r>
      <w:r>
        <w:rPr>
          <w:rFonts w:ascii="Calibri" w:cs="Calibri" w:eastAsia="Malgun Gothic" w:hAnsi="Calibri"/>
          <w:sz w:val="19"/>
          <w:szCs w:val="19"/>
        </w:rPr>
        <w:t xml:space="preserve">(음수 보정 후 심부체온) /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활동량·움직임</w:t>
      </w:r>
      <w:r>
        <w:rPr>
          <w:rFonts w:ascii="Calibri" w:cs="Calibri" w:eastAsia="Malgun Gothic" w:hAnsi="Calibri"/>
          <w:sz w:val="19"/>
          <w:szCs w:val="19"/>
        </w:rPr>
        <w:t xml:space="preserve"> /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반추·채식 패턴</w:t>
      </w:r>
      <w:r>
        <w:rPr>
          <w:rFonts w:ascii="Calibri" w:cs="Calibri" w:eastAsia="Malgun Gothic" w:hAnsi="Calibri"/>
          <w:sz w:val="19"/>
          <w:szCs w:val="19"/>
        </w:rPr>
        <w:t xml:space="preserve"> </w:t>
      </w:r>
      <w:r>
        <w:rPr>
          <w:rFonts w:ascii="Calibri" w:cs="Calibri" w:eastAsia="Malgun Gothic" w:hAnsi="Calibri"/>
          <w:i/>
          <w:iCs/>
          <w:sz w:val="19"/>
          <w:szCs w:val="19"/>
        </w:rPr>
        <w:t xml:space="preserve">(기종별)</w:t>
      </w:r>
      <w:r>
        <w:rPr>
          <w:rFonts w:ascii="Calibri" w:cs="Calibri" w:eastAsia="Malgun Gothic" w:hAnsi="Calibri"/>
          <w:sz w:val="19"/>
          <w:szCs w:val="19"/>
        </w:rPr>
        <w:t xml:space="preserve"> /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음수 주기</w:t>
      </w:r>
      <w:r>
        <w:rPr>
          <w:rFonts w:ascii="Calibri" w:cs="Calibri" w:eastAsia="Malgun Gothic" w:hAnsi="Calibri"/>
          <w:sz w:val="19"/>
          <w:szCs w:val="19"/>
        </w:rPr>
        <w:t xml:space="preserve"> /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pH</w:t>
      </w:r>
      <w:r>
        <w:rPr>
          <w:rFonts w:ascii="Calibri" w:cs="Calibri" w:eastAsia="Malgun Gothic" w:hAnsi="Calibri"/>
          <w:sz w:val="19"/>
          <w:szCs w:val="19"/>
        </w:rPr>
        <w:t xml:space="preserve">(pH 측정 기종만) → SARA 모니터링(모듈 3)</w:t>
      </w:r>
    </w:p>
    <w:p>
      <w:pPr>
        <w:shd w:fill="E8F0E6" w:val="clear"/>
        <w:spacing w:after="140" w:before="120"/>
        <w:ind w:left="180" w:right="180"/>
      </w:pPr>
      <w:r>
        <w:rPr>
          <w:rFonts w:ascii="Calibri" w:cs="Calibri" w:eastAsia="Malgun Gothic" w:hAnsi="Calibri"/>
          <w:color w:val="1F4A2C"/>
          <w:sz w:val="19"/>
          <w:szCs w:val="19"/>
        </w:rPr>
        <w:t xml:space="preserve">볼루스는 발정·케톤증·유방염을 </w:t>
      </w:r>
      <w:r>
        <w:rPr>
          <w:rFonts w:ascii="Calibri" w:cs="Calibri" w:eastAsia="Malgun Gothic" w:hAnsi="Calibri"/>
          <w:b/>
          <w:bCs/>
          <w:color w:val="1F4A2C"/>
          <w:sz w:val="19"/>
          <w:szCs w:val="19"/>
        </w:rPr>
        <w:t xml:space="preserve">직접 측정하지 않는다.</w:t>
      </w:r>
      <w:r>
        <w:rPr>
          <w:rFonts w:ascii="Calibri" w:cs="Calibri" w:eastAsia="Malgun Gothic" w:hAnsi="Calibri"/>
          <w:color w:val="1F4A2C"/>
          <w:sz w:val="19"/>
          <w:szCs w:val="19"/>
        </w:rPr>
        <w:t xml:space="preserve"> </w:t>
      </w:r>
      <w:r>
        <w:rPr>
          <w:rFonts w:ascii="Calibri" w:cs="Calibri" w:eastAsia="Malgun Gothic" w:hAnsi="Calibri"/>
          <w:b/>
          <w:bCs/>
          <w:color w:val="1F4A2C"/>
          <w:sz w:val="19"/>
          <w:szCs w:val="19"/>
        </w:rPr>
        <w:t xml:space="preserve">그 개체 자신의 기준선에서의 편차</w:t>
      </w:r>
      <w:r>
        <w:rPr>
          <w:rFonts w:ascii="Calibri" w:cs="Calibri" w:eastAsia="Malgun Gothic" w:hAnsi="Calibri"/>
          <w:color w:val="1F4A2C"/>
          <w:sz w:val="19"/>
          <w:szCs w:val="19"/>
        </w:rPr>
        <w:t xml:space="preserve">를 측정한다.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말하기:</w:t>
      </w:r>
      <w:r>
        <w:rPr>
          <w:rFonts w:ascii="Calibri" w:cs="Calibri" w:eastAsia="Malgun Gothic" w:hAnsi="Calibri"/>
          <w:sz w:val="19"/>
          <w:szCs w:val="19"/>
        </w:rPr>
        <w:t xml:space="preserve"> "이 모듈의 마지막 15분은 번식 관리를 바꾸고 있는 기술에 대해, 그리고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한계까지 포함해서 정확하게</w:t>
      </w:r>
      <w:r>
        <w:rPr>
          <w:rFonts w:ascii="Calibri" w:cs="Calibri" w:eastAsia="Malgun Gothic" w:hAnsi="Calibri"/>
          <w:sz w:val="19"/>
          <w:szCs w:val="19"/>
        </w:rPr>
        <w:t xml:space="preserve"> 말씀드리겠습니다.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볼루스는 소가 삼켜 제2위에 수년간 머무는 센서입니다. 심부체온, 움직임, 음수 사건을 연속 측정합니다. 일부 기종은 반추위 pH도 측정하는데, 모듈 3에서 쓰겠습니다.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이제 이 슬라이드에서 가장 중요한 문장이고 적어 주십시오.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센서는 발정을 측정하지 않습니다.</w:t>
      </w:r>
      <w:r>
        <w:rPr>
          <w:rFonts w:ascii="Calibri" w:cs="Calibri" w:eastAsia="Malgun Gothic" w:hAnsi="Calibri"/>
          <w:sz w:val="19"/>
          <w:szCs w:val="19"/>
        </w:rPr>
        <w:t xml:space="preserve"> 케톤증도 유방염도 측정하지 않습니다.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그 개체 자신의 기준선에서의 편차</w:t>
      </w:r>
      <w:r>
        <w:rPr>
          <w:rFonts w:ascii="Calibri" w:cs="Calibri" w:eastAsia="Malgun Gothic" w:hAnsi="Calibri"/>
          <w:sz w:val="19"/>
          <w:szCs w:val="19"/>
        </w:rPr>
        <w:t xml:space="preserve">를 측정합니다. 소프트웨어가 그 편차를 사건일 가능성으로 해석하는 것입니다.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이 구분을 이해하는 것이 전문 사용자와 마케팅을 믿는 사람을 가릅니다."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⏱ 4분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S35 · 센서 기반 발정 발견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화면:</w:t>
      </w:r>
      <w:r>
        <w:rPr>
          <w:rFonts w:ascii="Calibri" w:cs="Calibri" w:eastAsia="Malgun Gothic" w:hAnsi="Calibri"/>
          <w:sz w:val="19"/>
          <w:szCs w:val="19"/>
        </w:rPr>
        <w:t xml:space="preserve"> 발정 전후 변화 —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활동량 증가</w:t>
      </w:r>
      <w:r>
        <w:rPr>
          <w:rFonts w:ascii="Calibri" w:cs="Calibri" w:eastAsia="Malgun Gothic" w:hAnsi="Calibri"/>
          <w:sz w:val="19"/>
          <w:szCs w:val="19"/>
        </w:rPr>
        <w:t xml:space="preserve">(가장 강하고 일관된 신호) /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반추·채식 감소</w:t>
      </w:r>
      <w:r>
        <w:rPr>
          <w:rFonts w:ascii="Calibri" w:cs="Calibri" w:eastAsia="Malgun Gothic" w:hAnsi="Calibri"/>
          <w:sz w:val="19"/>
          <w:szCs w:val="19"/>
        </w:rPr>
        <w:t xml:space="preserve">(발정 전후 24시간 측정 가능한 하락) /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심부체온 소폭 상승</w:t>
      </w:r>
      <w:r>
        <w:rPr>
          <w:rFonts w:ascii="Calibri" w:cs="Calibri" w:eastAsia="Malgun Gothic" w:hAnsi="Calibri"/>
          <w:sz w:val="19"/>
          <w:szCs w:val="19"/>
        </w:rPr>
        <w:t xml:space="preserve">(음수·기온 보정 필요) 활동량 기반 시스템 보고 성능: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민감도 약 70–90%, 특이도 95% 이상</w:t>
      </w:r>
      <w:r>
        <w:rPr>
          <w:rFonts w:ascii="Calibri" w:cs="Calibri" w:eastAsia="Malgun Gothic" w:hAnsi="Calibri"/>
          <w:sz w:val="19"/>
          <w:szCs w:val="19"/>
        </w:rPr>
        <w:t xml:space="preserve"> </w:t>
      </w:r>
      <w:r>
        <w:rPr>
          <w:rFonts w:ascii="Calibri" w:cs="Calibri" w:eastAsia="Malgun Gothic" w:hAnsi="Calibri"/>
          <w:i/>
          <w:iCs/>
          <w:sz w:val="19"/>
          <w:szCs w:val="19"/>
        </w:rPr>
        <w:t xml:space="preserve">(문헌범위 — 기종·소떼·사육환경·관리에 따라 변동)</w:t>
      </w:r>
      <w:r>
        <w:rPr>
          <w:rFonts w:ascii="Calibri" w:cs="Calibri" w:eastAsia="Malgun Gothic" w:hAnsi="Calibri"/>
          <w:sz w:val="19"/>
          <w:szCs w:val="19"/>
        </w:rPr>
        <w:t xml:space="preserve">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열대에서의 장점:</w:t>
      </w:r>
      <w:r>
        <w:rPr>
          <w:rFonts w:ascii="Calibri" w:cs="Calibri" w:eastAsia="Malgun Gothic" w:hAnsi="Calibri"/>
          <w:sz w:val="19"/>
          <w:szCs w:val="19"/>
        </w:rPr>
        <w:t xml:space="preserve"> 육안이 놓치는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야간·단시간 발정</w:t>
      </w:r>
      <w:r>
        <w:rPr>
          <w:rFonts w:ascii="Calibri" w:cs="Calibri" w:eastAsia="Malgun Gothic" w:hAnsi="Calibri"/>
          <w:sz w:val="19"/>
          <w:szCs w:val="19"/>
        </w:rPr>
        <w:t xml:space="preserve"> 포착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말하기:</w:t>
      </w:r>
      <w:r>
        <w:rPr>
          <w:rFonts w:ascii="Calibri" w:cs="Calibri" w:eastAsia="Malgun Gothic" w:hAnsi="Calibri"/>
          <w:sz w:val="19"/>
          <w:szCs w:val="19"/>
        </w:rPr>
        <w:t xml:space="preserve"> "발정 전후에 세 가지가 변합니다. 활동량이 올라갑니다 — 가장 강하고 신뢰할 만한 신호입니다. 반추와 채식이 떨어집니다. 발정 중인 소는 먹는 대신 걷고 승가하기 때문입니다. 그리고 심부체온이 약간 오릅니다.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활동량 기반 발견의 보고 성능은 민감도 약 70~90%, 특이도 95% 이상입니다 — 그런데 정직한 표현에 주목하십시오. 범위가 넓고, 기종·사육환경·소떼에 따라 달라집니다.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여러분 조건에서 진짜 장점은 그 백분율이 아닙니다.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센서는 새벽 2시에도 깨어 있고, 6시간짜리 발정에도 깨어 있다</w:t>
      </w:r>
      <w:r>
        <w:rPr>
          <w:rFonts w:ascii="Calibri" w:cs="Calibri" w:eastAsia="Malgun Gothic" w:hAnsi="Calibri"/>
          <w:sz w:val="19"/>
          <w:szCs w:val="19"/>
        </w:rPr>
        <w:t xml:space="preserve">는 것입니다. 육안 관찰이 실패하는 바로 그 지점입니다.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그러나 — 반드시 아셔야 할 한계 — 진짜 무배란인 소는 센서가 감지할 발정 자체가 없습니다.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센서는 발정을 찾지, 발정을 만들지 않습니다.</w:t>
      </w:r>
      <w:r>
        <w:rPr>
          <w:rFonts w:ascii="Calibri" w:cs="Calibri" w:eastAsia="Malgun Gothic" w:hAnsi="Calibri"/>
          <w:sz w:val="19"/>
          <w:szCs w:val="19"/>
        </w:rPr>
        <w:t xml:space="preserve"> 무배란우에게는 여전히 프로게스테론이 필요합니다."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⏱ 4분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S36 · 센서 기반 분만 예측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화면:</w:t>
      </w:r>
      <w:r>
        <w:rPr>
          <w:rFonts w:ascii="Calibri" w:cs="Calibri" w:eastAsia="Malgun Gothic" w:hAnsi="Calibri"/>
          <w:sz w:val="19"/>
          <w:szCs w:val="19"/>
        </w:rPr>
        <w:t xml:space="preserve">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분만 전 약 24–48시간 제1·2위 온도가 측정 가능하게 하강</w:t>
      </w:r>
      <w:r>
        <w:rPr>
          <w:rFonts w:ascii="Calibri" w:cs="Calibri" w:eastAsia="Malgun Gothic" w:hAnsi="Calibri"/>
          <w:sz w:val="19"/>
          <w:szCs w:val="19"/>
        </w:rPr>
        <w:t xml:space="preserve"> — 분만 전 프로게스테론 급감과 연관 </w:t>
      </w:r>
      <w:r>
        <w:rPr>
          <w:rFonts w:ascii="Calibri" w:cs="Calibri" w:eastAsia="Malgun Gothic" w:hAnsi="Calibri"/>
          <w:i/>
          <w:iCs/>
          <w:sz w:val="19"/>
          <w:szCs w:val="19"/>
        </w:rPr>
        <w:t xml:space="preserve">(생리학적으로 잘 확립)</w:t>
      </w:r>
      <w:r>
        <w:rPr>
          <w:rFonts w:ascii="Calibri" w:cs="Calibri" w:eastAsia="Malgun Gothic" w:hAnsi="Calibri"/>
          <w:sz w:val="19"/>
          <w:szCs w:val="19"/>
        </w:rPr>
        <w:t xml:space="preserve"> / 반추 감소·활동 변화 결합 →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수 시간~약 1일 전 분만 경보</w:t>
      </w:r>
      <w:r>
        <w:rPr>
          <w:rFonts w:ascii="Calibri" w:cs="Calibri" w:eastAsia="Malgun Gothic" w:hAnsi="Calibri"/>
          <w:sz w:val="19"/>
          <w:szCs w:val="19"/>
        </w:rPr>
        <w:t xml:space="preserve"> </w:t>
      </w:r>
      <w:r>
        <w:rPr>
          <w:rFonts w:ascii="Calibri" w:cs="Calibri" w:eastAsia="Malgun Gothic" w:hAnsi="Calibri"/>
          <w:i/>
          <w:iCs/>
          <w:sz w:val="19"/>
          <w:szCs w:val="19"/>
        </w:rPr>
        <w:t xml:space="preserve">(기종별, 현지 검증 필요)</w:t>
      </w:r>
      <w:r>
        <w:rPr>
          <w:rFonts w:ascii="Calibri" w:cs="Calibri" w:eastAsia="Malgun Gothic" w:hAnsi="Calibri"/>
          <w:sz w:val="19"/>
          <w:szCs w:val="19"/>
        </w:rPr>
        <w:t xml:space="preserve">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가치:</w:t>
      </w:r>
      <w:r>
        <w:rPr>
          <w:rFonts w:ascii="Calibri" w:cs="Calibri" w:eastAsia="Malgun Gothic" w:hAnsi="Calibri"/>
          <w:sz w:val="19"/>
          <w:szCs w:val="19"/>
        </w:rPr>
        <w:t xml:space="preserve"> 입회 분만 → 난산 손실 감소, 신속 개입, 초유 적기 급여, 사산 감소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말하기:</w:t>
      </w:r>
      <w:r>
        <w:rPr>
          <w:rFonts w:ascii="Calibri" w:cs="Calibri" w:eastAsia="Malgun Gothic" w:hAnsi="Calibri"/>
          <w:sz w:val="19"/>
          <w:szCs w:val="19"/>
        </w:rPr>
        <w:t xml:space="preserve"> "두 번째 번식 응용은 분만 예측이고, 그 뒤의 생리는 탄탄합니다.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분만 전에 프로게스테론이 급격히 떨어집니다. 그 하강은 분만 하루이틀 전 체온의 측정 가능한 하락과 연관됩니다. 여기에 분만 1기에 들어가며 나타나는 반추 감소를 결합하면, 송아지가 나오기 전에 경보를 줄 수 있습니다.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인공수정사에게 왜 중요한가? 입회 분만은 사산율과 난산 손실이 낮기 때문입니다. 그리고 분만은 다음 번식 주기의 시작이기 때문입니다. 모듈 3의 모든 것 — 후산정체, 자궁염, 유열, 케톤증 — 이 그 순간에 시작됩니다."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⏱ 3분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S37 · 센서와 프로토콜의 결합 — 실무 모델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화면:</w:t>
      </w:r>
    </w:p>
    <w:p>
      <w:pPr>
        <w:shd w:fill="F3F6F2" w:val="clear"/>
        <w:spacing w:after="0" w:before="100"/>
        <w:ind w:left="120" w:right="120"/>
      </w:pPr>
      <w:r>
        <w:rPr>
          <w:rFonts w:ascii="Consolas" w:cs="Consolas" w:eastAsia="Malgun Gothic" w:hAnsi="Consolas"/>
          <w:color w:val="1F4A2C"/>
          <w:sz w:val="15"/>
          <w:szCs w:val="15"/>
        </w:rPr>
        <w:t xml:space="preserve">번식대기기간(VWP) 종료</w:t>
      </w:r>
    </w:p>
    <w:p>
      <w:pPr>
        <w:shd w:fill="F3F6F2" w:val="clear"/>
        <w:spacing w:after="0" w:before="0"/>
        <w:ind w:left="120" w:right="120"/>
      </w:pPr>
      <w:r>
        <w:rPr>
          <w:rFonts w:ascii="Consolas" w:cs="Consolas" w:eastAsia="Malgun Gothic" w:hAnsi="Consolas"/>
          <w:color w:val="1F4A2C"/>
          <w:sz w:val="15"/>
          <w:szCs w:val="15"/>
        </w:rPr>
        <w:t xml:space="preserve">   ↓ 센서 발정 감지? ── 예 → 경보 기반 수정(경보 개시 후 약 12시간)</w:t>
      </w:r>
    </w:p>
    <w:p>
      <w:pPr>
        <w:shd w:fill="F3F6F2" w:val="clear"/>
        <w:spacing w:after="0" w:before="0"/>
        <w:ind w:left="120" w:right="120"/>
      </w:pPr>
      <w:r>
        <w:rPr>
          <w:rFonts w:ascii="Consolas" w:cs="Consolas" w:eastAsia="Malgun Gothic" w:hAnsi="Consolas"/>
          <w:color w:val="1F4A2C"/>
          <w:sz w:val="15"/>
          <w:szCs w:val="15"/>
        </w:rPr>
        <w:t xml:space="preserve">   ↓ 아니오(정해진 기한까지 무경보)</w:t>
      </w:r>
    </w:p>
    <w:p>
      <w:pPr>
        <w:shd w:fill="F3F6F2" w:val="clear"/>
        <w:spacing w:after="0" w:before="0"/>
        <w:ind w:left="120" w:right="120"/>
      </w:pPr>
      <w:r>
        <w:rPr>
          <w:rFonts w:ascii="Consolas" w:cs="Consolas" w:eastAsia="Malgun Gothic" w:hAnsi="Consolas"/>
          <w:color w:val="1F4A2C"/>
          <w:sz w:val="15"/>
          <w:szCs w:val="15"/>
        </w:rPr>
        <w:t xml:space="preserve">정시수정 프로토콜 등록(Ovsynch / 5일 CO-Synch+CIDR)</w:t>
      </w:r>
    </w:p>
    <w:p>
      <w:pPr>
        <w:shd w:fill="F3F6F2" w:val="clear"/>
        <w:spacing w:after="140" w:before="0"/>
        <w:ind w:left="120" w:right="120"/>
      </w:pPr>
      <w:r>
        <w:rPr>
          <w:rFonts w:ascii="Consolas" w:cs="Consolas" w:eastAsia="Malgun Gothic" w:hAnsi="Consolas"/>
          <w:color w:val="1F4A2C"/>
          <w:sz w:val="15"/>
          <w:szCs w:val="15"/>
        </w:rPr>
        <w:t xml:space="preserve">   ↓ 임신진단 D28–32 → 공태면 즉시 재동기화, 센서는 자연 재발정 병행 감시</w:t>
      </w:r>
    </w:p>
    <w:p>
      <w:pPr>
        <w:shd w:fill="E8F0E6" w:val="clear"/>
        <w:spacing w:after="140" w:before="120"/>
        <w:ind w:left="180" w:right="180"/>
      </w:pPr>
      <w:r>
        <w:rPr>
          <w:rFonts w:ascii="Calibri" w:cs="Calibri" w:eastAsia="Malgun Gothic" w:hAnsi="Calibri"/>
          <w:b/>
          <w:bCs/>
          <w:color w:val="1F4A2C"/>
          <w:sz w:val="19"/>
          <w:szCs w:val="19"/>
        </w:rPr>
        <w:t xml:space="preserve">센서는 프로토콜을 대체하지 않는다. 어느 소에게 프로토콜이 필요한지를 결정한다.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말하기:</w:t>
      </w:r>
      <w:r>
        <w:rPr>
          <w:rFonts w:ascii="Calibri" w:cs="Calibri" w:eastAsia="Malgun Gothic" w:hAnsi="Calibri"/>
          <w:sz w:val="19"/>
          <w:szCs w:val="19"/>
        </w:rPr>
        <w:t xml:space="preserve"> "좋은 농장이 실제로 둘을 어떻게 쓰는지, 철학을 분명히 들어 주십시오.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농장들이 하는 실수는 센서를 사고 동기화 프로그램을 버리는 것입니다. 6개월 뒤 번식성적은 전보다 나빠집니다.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올바른 모델은 이것입니다. 센서가 발정을 보이는 소를 처리합니다 — 경보에 맞춰 수정하면 더 싸고, 자연 발정이므로 수태율도 좋습니다. 그리고 기한을 정합니다. 그 기한까지 경보가 없는 소는 논의 대상이 아니라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자동으로 정시수정 프로토콜에 등록</w:t>
      </w:r>
      <w:r>
        <w:rPr>
          <w:rFonts w:ascii="Calibri" w:cs="Calibri" w:eastAsia="Malgun Gothic" w:hAnsi="Calibri"/>
          <w:sz w:val="19"/>
          <w:szCs w:val="19"/>
        </w:rPr>
        <w:t xml:space="preserve">됩니다.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센서는 프로토콜을 대체하지 않습니다. 어느 소에게 프로토콜이 필요한지를 결정합니다.</w:t>
      </w:r>
      <w:r>
        <w:rPr>
          <w:rFonts w:ascii="Calibri" w:cs="Calibri" w:eastAsia="Malgun Gothic" w:hAnsi="Calibri"/>
          <w:sz w:val="19"/>
          <w:szCs w:val="19"/>
        </w:rPr>
        <w:t xml:space="preserve"> 이 문장이 전략의 전부입니다."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⏱ 4분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S38 · 센서 시스템의 정직한 한계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화면:</w:t>
      </w:r>
      <w:r>
        <w:rPr>
          <w:rFonts w:ascii="Calibri" w:cs="Calibri" w:eastAsia="Malgun Gothic" w:hAnsi="Calibri"/>
          <w:sz w:val="19"/>
          <w:szCs w:val="19"/>
        </w:rPr>
        <w:t xml:space="preserve">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편차</w:t>
      </w:r>
      <w:r>
        <w:rPr>
          <w:rFonts w:ascii="Calibri" w:cs="Calibri" w:eastAsia="Malgun Gothic" w:hAnsi="Calibri"/>
          <w:sz w:val="19"/>
          <w:szCs w:val="19"/>
        </w:rPr>
        <w:t xml:space="preserve">를 감지하지 진단하지 않음 — 반드시 검사로 확인 /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무배란우는 발정 신호 자체가 없음</w:t>
      </w:r>
      <w:r>
        <w:rPr>
          <w:rFonts w:ascii="Calibri" w:cs="Calibri" w:eastAsia="Malgun Gothic" w:hAnsi="Calibri"/>
          <w:sz w:val="19"/>
          <w:szCs w:val="19"/>
        </w:rPr>
        <w:t xml:space="preserve"> / 열대의 고온이 체온 신호를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가리거나 흉내</w:t>
      </w:r>
      <w:r>
        <w:rPr>
          <w:rFonts w:ascii="Calibri" w:cs="Calibri" w:eastAsia="Malgun Gothic" w:hAnsi="Calibri"/>
          <w:sz w:val="19"/>
          <w:szCs w:val="19"/>
        </w:rPr>
        <w:t xml:space="preserve"> — 알고리즘·역치의 현지 적응 필요 /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통신·전원·매일의 사람 대응</w:t>
      </w:r>
      <w:r>
        <w:rPr>
          <w:rFonts w:ascii="Calibri" w:cs="Calibri" w:eastAsia="Malgun Gothic" w:hAnsi="Calibri"/>
          <w:sz w:val="19"/>
          <w:szCs w:val="19"/>
        </w:rPr>
        <w:t xml:space="preserve"> 필요 — 아무도 안 보는 경보는 가치 0 / 상업적 성능 주장은 편차가 큼 —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자기 소떼에서 검증 후 확대</w:t>
      </w:r>
      <w:r>
        <w:rPr>
          <w:rFonts w:ascii="Calibri" w:cs="Calibri" w:eastAsia="Malgun Gothic" w:hAnsi="Calibri"/>
          <w:sz w:val="19"/>
          <w:szCs w:val="19"/>
        </w:rPr>
        <w:t xml:space="preserve"> </w:t>
      </w:r>
      <w:r>
        <w:rPr>
          <w:rFonts w:ascii="Calibri" w:cs="Calibri" w:eastAsia="Malgun Gothic" w:hAnsi="Calibri"/>
          <w:i/>
          <w:iCs/>
          <w:sz w:val="19"/>
          <w:szCs w:val="19"/>
        </w:rPr>
        <w:t xml:space="preserve">(pilot)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말하기:</w:t>
      </w:r>
      <w:r>
        <w:rPr>
          <w:rFonts w:ascii="Calibri" w:cs="Calibri" w:eastAsia="Malgun Gothic" w:hAnsi="Calibri"/>
          <w:sz w:val="19"/>
          <w:szCs w:val="19"/>
        </w:rPr>
        <w:t xml:space="preserve"> "이제 한계입니다. 한계를 빼고 파는 기술은 반드시 실망을 줍니다.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센서는 소가 기준선에서 벗어났다고 알려줄 뿐, 왜인지는 알려주지 않습니다. 여전히 소에게 걸어가야 합니다.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무배란우는 발정 경보를 영원히 만들지 않습니다. 발정이 없기 때문입니다.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열대 조건에서는 외기온이 체온을 올립니다. 그래서 유럽에서 개발된 체온 기반 알고리즘은 적응과 현지 검증이 필요합니다. 오스트리아와 민다나오에서 똑같이 작동한다고 말하는 사람은 조언하는 게 아니라 파는 것입니다.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그리고 마지막 항목이 성패를 가릅니다. 시스템은 경보를 만들고,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사람이 몇 시간 안에 행동해야</w:t>
      </w:r>
      <w:r>
        <w:rPr>
          <w:rFonts w:ascii="Calibri" w:cs="Calibri" w:eastAsia="Malgun Gothic" w:hAnsi="Calibri"/>
          <w:sz w:val="19"/>
          <w:szCs w:val="19"/>
        </w:rPr>
        <w:t xml:space="preserve"> 합니다. 아무도 휴대폰을 보지 않는 농장에서 센서는 장신구입니다.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그래서 제 권고는 파일럿입니다. 정해진 군에 설치하고, 자기 농장의 이전 기록과 자기 결과를 비교하고, 브로슈어가 아니라 근거로 확대하십시오."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⏱ 4분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S39 · 방향 — 통합 번식관리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화면:</w:t>
      </w:r>
      <w:r>
        <w:rPr>
          <w:rFonts w:ascii="Calibri" w:cs="Calibri" w:eastAsia="Malgun Gothic" w:hAnsi="Calibri"/>
          <w:sz w:val="19"/>
          <w:szCs w:val="19"/>
        </w:rPr>
        <w:t xml:space="preserve"> 반추위 볼루스(온도·활동·반추·pH) → 발정·분만·건강 편차 경보 →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의사결정층</w:t>
      </w:r>
      <w:r>
        <w:rPr>
          <w:rFonts w:ascii="Calibri" w:cs="Calibri" w:eastAsia="Malgun Gothic" w:hAnsi="Calibri"/>
          <w:sz w:val="19"/>
          <w:szCs w:val="19"/>
        </w:rPr>
        <w:t xml:space="preserve">(즉시 수정 / 프로토콜 등록 / 검사 / 수의사 호출) → 농장 기록 → 소떼 KPI → (국가 단위) 지역 축산 대시보드 </w:t>
      </w:r>
      <w:r>
        <w:rPr>
          <w:rFonts w:ascii="Calibri" w:cs="Calibri" w:eastAsia="Malgun Gothic" w:hAnsi="Calibri"/>
          <w:i/>
          <w:iCs/>
          <w:sz w:val="19"/>
          <w:szCs w:val="19"/>
        </w:rPr>
        <w:t xml:space="preserve">기대 효과이며, 필리핀 조건에서의 성능은 pilot 검증 필요.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말하기:</w:t>
      </w:r>
      <w:r>
        <w:rPr>
          <w:rFonts w:ascii="Calibri" w:cs="Calibri" w:eastAsia="Malgun Gothic" w:hAnsi="Calibri"/>
          <w:sz w:val="19"/>
          <w:szCs w:val="19"/>
        </w:rPr>
        <w:t xml:space="preserve"> "산업이 가는 방향입니다. 센서를 장비가 아니라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의사결정 시스템의 입력층</w:t>
      </w:r>
      <w:r>
        <w:rPr>
          <w:rFonts w:ascii="Calibri" w:cs="Calibri" w:eastAsia="Malgun Gothic" w:hAnsi="Calibri"/>
          <w:sz w:val="19"/>
          <w:szCs w:val="19"/>
        </w:rPr>
        <w:t xml:space="preserve">으로 쓰는 것입니다. 센서가 감지하고, 소프트웨어가 해석하고, 사람이 결정하고, 결과가 기록되어 소떼 지표가 시간이 갈수록 개선됩니다.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국가 단위에서는 같은 구조가 지역 축산 모니터링을 지탱합니다. 여러 정부가 지금 구축하고 있는 것이 그것입니다.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이것은 방향으로 보여드리는 것이지 약속이 아닙니다. 이 슬라이드의 모든 것은 여러분 조건에서 검증되어야 숫자를 믿을 수 있습니다."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⏱ 3분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S40 · 모듈 2 마무리 — 네 가지 규칙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화면:</w:t>
      </w:r>
      <w:r>
        <w:rPr>
          <w:rFonts w:ascii="Calibri" w:cs="Calibri" w:eastAsia="Malgun Gothic" w:hAnsi="Calibri"/>
          <w:sz w:val="19"/>
          <w:szCs w:val="19"/>
        </w:rPr>
        <w:t xml:space="preserve"> ①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황체 없으면 PGF 없다.</w:t>
      </w:r>
      <w:r>
        <w:rPr>
          <w:rFonts w:ascii="Calibri" w:cs="Calibri" w:eastAsia="Malgun Gothic" w:hAnsi="Calibri"/>
          <w:sz w:val="19"/>
          <w:szCs w:val="19"/>
        </w:rPr>
        <w:t xml:space="preserve"> 주사 전에 시점을 알라 ②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사료가 먼저, 질병이 둘째, 동기화가 셋째</w:t>
      </w:r>
      <w:r>
        <w:rPr>
          <w:rFonts w:ascii="Calibri" w:cs="Calibri" w:eastAsia="Malgun Gothic" w:hAnsi="Calibri"/>
          <w:sz w:val="19"/>
          <w:szCs w:val="19"/>
        </w:rPr>
        <w:t xml:space="preserve"> ③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모든 프로토콜 = 리셋 → 해제 → 유도 → 수정</w:t>
      </w:r>
      <w:r>
        <w:rPr>
          <w:rFonts w:ascii="Calibri" w:cs="Calibri" w:eastAsia="Malgun Gothic" w:hAnsi="Calibri"/>
          <w:sz w:val="19"/>
          <w:szCs w:val="19"/>
        </w:rPr>
        <w:t xml:space="preserve"> ④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수정란이식은 역산하라: 배란일 = 이식일 − 7. 수정란당 수란우 1.5두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말하기:</w:t>
      </w:r>
      <w:r>
        <w:rPr>
          <w:rFonts w:ascii="Calibri" w:cs="Calibri" w:eastAsia="Malgun Gothic" w:hAnsi="Calibri"/>
          <w:sz w:val="19"/>
          <w:szCs w:val="19"/>
        </w:rPr>
        <w:t xml:space="preserve"> "네 가지 규칙으로 마칩니다.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황체 없으면 프로스타글란딘 없다. 주사 전에 시점을 아십시오.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사료가 먼저, 질병 치료가 둘째, 동기화가 셋째. 호르몬은 에너지를 대신하지 못합니다.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세계 모든 프로토콜은 네 개의 동사입니다 — 파를 리셋하고, 브레이크를 풀고, 배란을 유도하고, 정해진 시각에 수정한다. 이것을 알면 어떤 프로토콜도 읽고 이해할 수 있습니다.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그리고 수정란이식은 이식일에서 역산하고, 수정란 하나당 수란우 1.5두를 동기화하십시오.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자 — 규칙 2번이 사료가 먼저, 질병이 둘째라고 했습니다. 그래서 점심 후 두 시간은 정확히 그것을 다룹니다.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반추위가 실제로 어떻게 작동하는지, 그리고 여러분이 스트로를 집어들기도 전에 번식 성적을 망가뜨리고 있는 질병들.</w:t>
      </w:r>
      <w:r>
        <w:rPr>
          <w:rFonts w:ascii="Calibri" w:cs="Calibri" w:eastAsia="Malgun Gothic" w:hAnsi="Calibri"/>
          <w:sz w:val="19"/>
          <w:szCs w:val="19"/>
        </w:rPr>
        <w:t xml:space="preserve">"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⏱ 3분</w:t>
      </w:r>
    </w:p>
    <w:p>
      <w:pPr>
        <w:pBdr>
          <w:bottom w:val="single" w:color="D4DCD5" w:sz="6" w:space="6"/>
        </w:pBdr>
        <w:spacing w:after="160" w:before="80"/>
      </w:pP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부록 A · 프로토콜 요약표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6"/>
        <w:gridCol w:w="1248"/>
        <w:gridCol w:w="2496"/>
        <w:gridCol w:w="1728"/>
        <w:gridCol w:w="1152"/>
        <w:gridCol w:w="1920"/>
      </w:tblGrid>
      <w:tr>
        <w:trPr>
          <w:tblHeader/>
        </w:trPr>
        <w:tc>
          <w:tcPr>
            <w:tcW w:type="dxa" w:w="1536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6"/>
                <w:szCs w:val="16"/>
              </w:rPr>
              <w:t xml:space="preserve">프로토콜</w:t>
            </w:r>
          </w:p>
        </w:tc>
        <w:tc>
          <w:tcPr>
            <w:tcW w:type="dxa" w:w="1248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6"/>
                <w:szCs w:val="16"/>
              </w:rPr>
              <w:t xml:space="preserve">대상</w:t>
            </w:r>
          </w:p>
        </w:tc>
        <w:tc>
          <w:tcPr>
            <w:tcW w:type="dxa" w:w="2496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6"/>
                <w:szCs w:val="16"/>
              </w:rPr>
              <w:t xml:space="preserve">D0</w:t>
            </w:r>
          </w:p>
        </w:tc>
        <w:tc>
          <w:tcPr>
            <w:tcW w:type="dxa" w:w="1728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6"/>
                <w:szCs w:val="16"/>
              </w:rPr>
              <w:t xml:space="preserve">중간</w:t>
            </w:r>
          </w:p>
        </w:tc>
        <w:tc>
          <w:tcPr>
            <w:tcW w:type="dxa" w:w="1152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6"/>
                <w:szCs w:val="16"/>
              </w:rPr>
              <w:t xml:space="preserve">유도</w:t>
            </w:r>
          </w:p>
        </w:tc>
        <w:tc>
          <w:tcPr>
            <w:tcW w:type="dxa" w:w="1920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6"/>
                <w:szCs w:val="16"/>
              </w:rPr>
              <w:t xml:space="preserve">수정/이식</w:t>
            </w:r>
          </w:p>
        </w:tc>
      </w:tr>
      <w:tr>
        <w:tc>
          <w:tcPr>
            <w:tcW w:type="dxa" w:w="153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6"/>
                <w:szCs w:val="16"/>
              </w:rPr>
              <w:t xml:space="preserve">Double PGF</w:t>
            </w:r>
          </w:p>
        </w:tc>
        <w:tc>
          <w:tcPr>
            <w:tcW w:type="dxa" w:w="124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순환 개체만</w:t>
            </w:r>
          </w:p>
        </w:tc>
        <w:tc>
          <w:tcPr>
            <w:tcW w:type="dxa" w:w="249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PGF</w:t>
            </w:r>
          </w:p>
        </w:tc>
        <w:tc>
          <w:tcPr>
            <w:tcW w:type="dxa" w:w="172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—</w:t>
            </w:r>
          </w:p>
        </w:tc>
        <w:tc>
          <w:tcPr>
            <w:tcW w:type="dxa" w:w="115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PGF D11–14</w:t>
            </w:r>
          </w:p>
        </w:tc>
        <w:tc>
          <w:tcPr>
            <w:tcW w:type="dxa" w:w="19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발정수정 또는 TAI 72·96h</w:t>
            </w:r>
          </w:p>
        </w:tc>
      </w:tr>
      <w:tr>
        <w:tc>
          <w:tcPr>
            <w:tcW w:type="dxa" w:w="153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6"/>
                <w:szCs w:val="16"/>
              </w:rPr>
              <w:t xml:space="preserve">Ovsynch</w:t>
            </w:r>
          </w:p>
        </w:tc>
        <w:tc>
          <w:tcPr>
            <w:tcW w:type="dxa" w:w="1248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착유우</w:t>
            </w:r>
          </w:p>
        </w:tc>
        <w:tc>
          <w:tcPr>
            <w:tcW w:type="dxa" w:w="249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GnRH</w:t>
            </w:r>
          </w:p>
        </w:tc>
        <w:tc>
          <w:tcPr>
            <w:tcW w:type="dxa" w:w="1728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PGF D7</w:t>
            </w:r>
          </w:p>
        </w:tc>
        <w:tc>
          <w:tcPr>
            <w:tcW w:type="dxa" w:w="1152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GnRH D9(56h)</w:t>
            </w:r>
          </w:p>
        </w:tc>
        <w:tc>
          <w:tcPr>
            <w:tcW w:type="dxa" w:w="1920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6"/>
                <w:szCs w:val="16"/>
              </w:rPr>
              <w:t xml:space="preserve">FTAI 16–20h 후</w:t>
            </w:r>
          </w:p>
        </w:tc>
      </w:tr>
      <w:tr>
        <w:tc>
          <w:tcPr>
            <w:tcW w:type="dxa" w:w="153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6"/>
                <w:szCs w:val="16"/>
              </w:rPr>
              <w:t xml:space="preserve">Presynch-Ovsynch</w:t>
            </w:r>
          </w:p>
        </w:tc>
        <w:tc>
          <w:tcPr>
            <w:tcW w:type="dxa" w:w="124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순환 착유우</w:t>
            </w:r>
          </w:p>
        </w:tc>
        <w:tc>
          <w:tcPr>
            <w:tcW w:type="dxa" w:w="249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PGF −26, −12</w:t>
            </w:r>
          </w:p>
        </w:tc>
        <w:tc>
          <w:tcPr>
            <w:tcW w:type="dxa" w:w="172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D0부터 Ovsynch</w:t>
            </w:r>
          </w:p>
        </w:tc>
        <w:tc>
          <w:tcPr>
            <w:tcW w:type="dxa" w:w="115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GnRH D9</w:t>
            </w:r>
          </w:p>
        </w:tc>
        <w:tc>
          <w:tcPr>
            <w:tcW w:type="dxa" w:w="19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FTAI D10</w:t>
            </w:r>
          </w:p>
        </w:tc>
      </w:tr>
      <w:tr>
        <w:tc>
          <w:tcPr>
            <w:tcW w:type="dxa" w:w="153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6"/>
                <w:szCs w:val="16"/>
              </w:rPr>
              <w:t xml:space="preserve">G6G</w:t>
            </w:r>
          </w:p>
        </w:tc>
        <w:tc>
          <w:tcPr>
            <w:tcW w:type="dxa" w:w="1248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착유우(불규칙 포함)</w:t>
            </w:r>
          </w:p>
        </w:tc>
        <w:tc>
          <w:tcPr>
            <w:tcW w:type="dxa" w:w="249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PGF −8, GnRH −6</w:t>
            </w:r>
          </w:p>
        </w:tc>
        <w:tc>
          <w:tcPr>
            <w:tcW w:type="dxa" w:w="1728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Ovsynch D0, PGF D7</w:t>
            </w:r>
          </w:p>
        </w:tc>
        <w:tc>
          <w:tcPr>
            <w:tcW w:type="dxa" w:w="1152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GnRH D9</w:t>
            </w:r>
          </w:p>
        </w:tc>
        <w:tc>
          <w:tcPr>
            <w:tcW w:type="dxa" w:w="1920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FTAI D10</w:t>
            </w:r>
          </w:p>
        </w:tc>
      </w:tr>
      <w:tr>
        <w:tc>
          <w:tcPr>
            <w:tcW w:type="dxa" w:w="153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6"/>
                <w:szCs w:val="16"/>
              </w:rPr>
              <w:t xml:space="preserve">Double-Ovsynch</w:t>
            </w:r>
          </w:p>
        </w:tc>
        <w:tc>
          <w:tcPr>
            <w:tcW w:type="dxa" w:w="124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초산우·무배란</w:t>
            </w:r>
          </w:p>
        </w:tc>
        <w:tc>
          <w:tcPr>
            <w:tcW w:type="dxa" w:w="249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GnRH −17, PGF −10, GnRH −7</w:t>
            </w:r>
          </w:p>
        </w:tc>
        <w:tc>
          <w:tcPr>
            <w:tcW w:type="dxa" w:w="172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Ovsynch D0, PGF D7</w:t>
            </w:r>
          </w:p>
        </w:tc>
        <w:tc>
          <w:tcPr>
            <w:tcW w:type="dxa" w:w="115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GnRH D9</w:t>
            </w:r>
          </w:p>
        </w:tc>
        <w:tc>
          <w:tcPr>
            <w:tcW w:type="dxa" w:w="19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FTAI D10</w:t>
            </w:r>
          </w:p>
        </w:tc>
      </w:tr>
      <w:tr>
        <w:tc>
          <w:tcPr>
            <w:tcW w:type="dxa" w:w="153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6"/>
                <w:szCs w:val="16"/>
              </w:rPr>
              <w:t xml:space="preserve">5일 CO-Synch+CIDR</w:t>
            </w:r>
          </w:p>
        </w:tc>
        <w:tc>
          <w:tcPr>
            <w:tcW w:type="dxa" w:w="1248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6"/>
                <w:szCs w:val="16"/>
              </w:rPr>
              <w:t xml:space="preserve">미경산·무배란·마름</w:t>
            </w:r>
          </w:p>
        </w:tc>
        <w:tc>
          <w:tcPr>
            <w:tcW w:type="dxa" w:w="249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GnRH+CIDR</w:t>
            </w:r>
          </w:p>
        </w:tc>
        <w:tc>
          <w:tcPr>
            <w:tcW w:type="dxa" w:w="1728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제거 + </w:t>
            </w:r>
            <w:r>
              <w:rPr>
                <w:rFonts w:ascii="Calibri" w:cs="Calibri" w:eastAsia="Malgun Gothic" w:hAnsi="Calibri"/>
                <w:b/>
                <w:bCs/>
                <w:color w:val="1B211D"/>
                <w:sz w:val="16"/>
                <w:szCs w:val="16"/>
              </w:rPr>
              <w:t xml:space="preserve">PGF 2회</w:t>
            </w:r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 D5</w:t>
            </w:r>
          </w:p>
        </w:tc>
        <w:tc>
          <w:tcPr>
            <w:tcW w:type="dxa" w:w="1152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GnRH D8</w:t>
            </w:r>
          </w:p>
        </w:tc>
        <w:tc>
          <w:tcPr>
            <w:tcW w:type="dxa" w:w="1920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6"/>
                <w:szCs w:val="16"/>
              </w:rPr>
              <w:t xml:space="preserve">FTAI 약 72h(미경산 60h)</w:t>
            </w:r>
          </w:p>
        </w:tc>
      </w:tr>
      <w:tr>
        <w:tc>
          <w:tcPr>
            <w:tcW w:type="dxa" w:w="153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6"/>
                <w:szCs w:val="16"/>
              </w:rPr>
              <w:t xml:space="preserve">7일 CO-Synch+CIDR</w:t>
            </w:r>
          </w:p>
        </w:tc>
        <w:tc>
          <w:tcPr>
            <w:tcW w:type="dxa" w:w="124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심한 무배란</w:t>
            </w:r>
          </w:p>
        </w:tc>
        <w:tc>
          <w:tcPr>
            <w:tcW w:type="dxa" w:w="249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GnRH+CIDR</w:t>
            </w:r>
          </w:p>
        </w:tc>
        <w:tc>
          <w:tcPr>
            <w:tcW w:type="dxa" w:w="172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제거+PGF D7</w:t>
            </w:r>
          </w:p>
        </w:tc>
        <w:tc>
          <w:tcPr>
            <w:tcW w:type="dxa" w:w="115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GnRH</w:t>
            </w:r>
          </w:p>
        </w:tc>
        <w:tc>
          <w:tcPr>
            <w:tcW w:type="dxa" w:w="19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FTAI 54–66h</w:t>
            </w:r>
          </w:p>
        </w:tc>
      </w:tr>
      <w:tr>
        <w:tc>
          <w:tcPr>
            <w:tcW w:type="dxa" w:w="153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6"/>
                <w:szCs w:val="16"/>
              </w:rPr>
              <w:t xml:space="preserve">14일 CIDR-PG</w:t>
            </w:r>
          </w:p>
        </w:tc>
        <w:tc>
          <w:tcPr>
            <w:tcW w:type="dxa" w:w="1248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미경산(초발정 유도 겸)</w:t>
            </w:r>
          </w:p>
        </w:tc>
        <w:tc>
          <w:tcPr>
            <w:tcW w:type="dxa" w:w="249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CIDR 14일</w:t>
            </w:r>
          </w:p>
        </w:tc>
        <w:tc>
          <w:tcPr>
            <w:tcW w:type="dxa" w:w="1728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제거 16일 뒤 PGF</w:t>
            </w:r>
          </w:p>
        </w:tc>
        <w:tc>
          <w:tcPr>
            <w:tcW w:type="dxa" w:w="1152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±GnRH</w:t>
            </w:r>
          </w:p>
        </w:tc>
        <w:tc>
          <w:tcPr>
            <w:tcW w:type="dxa" w:w="1920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발정수정 또는 TAI 약 72h</w:t>
            </w:r>
          </w:p>
        </w:tc>
      </w:tr>
      <w:tr>
        <w:tc>
          <w:tcPr>
            <w:tcW w:type="dxa" w:w="153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6"/>
                <w:szCs w:val="16"/>
              </w:rPr>
              <w:t xml:space="preserve">FTET</w:t>
            </w:r>
          </w:p>
        </w:tc>
        <w:tc>
          <w:tcPr>
            <w:tcW w:type="dxa" w:w="124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6"/>
                <w:szCs w:val="16"/>
              </w:rPr>
              <w:t xml:space="preserve">수란우</w:t>
            </w:r>
          </w:p>
        </w:tc>
        <w:tc>
          <w:tcPr>
            <w:tcW w:type="dxa" w:w="249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GnRH+CIDR</w:t>
            </w:r>
          </w:p>
        </w:tc>
        <w:tc>
          <w:tcPr>
            <w:tcW w:type="dxa" w:w="172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제거+PGF D7</w:t>
            </w:r>
          </w:p>
        </w:tc>
        <w:tc>
          <w:tcPr>
            <w:tcW w:type="dxa" w:w="115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6"/>
                <w:szCs w:val="16"/>
              </w:rPr>
              <w:t xml:space="preserve">GnRH D9–10</w:t>
            </w:r>
          </w:p>
        </w:tc>
        <w:tc>
          <w:tcPr>
            <w:tcW w:type="dxa" w:w="19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6"/>
                <w:szCs w:val="16"/>
              </w:rPr>
              <w:t xml:space="preserve">배란 후 D7 이식, 황체 확인 선행</w:t>
            </w:r>
          </w:p>
        </w:tc>
      </w:tr>
    </w:tbl>
    <w:p>
      <w:pPr>
        <w:spacing w:after="12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부록 B · 케이스 워크숍 (시간 여유 시 또는 과제)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케이스 1 — 소규모 교잡우 12두.</w:t>
      </w:r>
      <w:r>
        <w:rPr>
          <w:rFonts w:ascii="Calibri" w:cs="Calibri" w:eastAsia="Malgun Gothic" w:hAnsi="Calibri"/>
          <w:sz w:val="19"/>
          <w:szCs w:val="19"/>
        </w:rPr>
        <w:t xml:space="preserve"> 7두가 산후 90일 이상 무발정, BCS 2.25–2.5, 볏짚 + 소량 농후사료, 8L/일. </w:t>
      </w:r>
      <w:r>
        <w:rPr>
          <w:rFonts w:ascii="Calibri" w:cs="Calibri" w:eastAsia="Malgun Gothic" w:hAnsi="Calibri"/>
          <w:i/>
          <w:iCs/>
          <w:sz w:val="19"/>
          <w:szCs w:val="19"/>
        </w:rPr>
        <w:t xml:space="preserve">모범답: 사양 교정 선행 → 5일 CO-Synch+CIDR + 제거 시 eCG. Double PGF는 오답 — 대부분 황체가 없음.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케이스 2 — 상업 목장 홀스타인 60두.</w:t>
      </w:r>
      <w:r>
        <w:rPr>
          <w:rFonts w:ascii="Calibri" w:cs="Calibri" w:eastAsia="Malgun Gothic" w:hAnsi="Calibri"/>
          <w:sz w:val="19"/>
          <w:szCs w:val="19"/>
        </w:rPr>
        <w:t xml:space="preserve"> 발정관찰 1일 1회, 22L/일, 우기 시작, 예산 여유, 급이대 잠금장치 있음. </w:t>
      </w:r>
      <w:r>
        <w:rPr>
          <w:rFonts w:ascii="Calibri" w:cs="Calibri" w:eastAsia="Malgun Gothic" w:hAnsi="Calibri"/>
          <w:i/>
          <w:iCs/>
          <w:sz w:val="19"/>
          <w:szCs w:val="19"/>
        </w:rPr>
        <w:t xml:space="preserve">모범답: Presynch-Ovsynch 또는 G6G 전면 TAI, 모든 작업 09시 이전, 급이대 열스트레스 대책.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케이스 3 — 미경산 20두, 15–17개월, BCS 3.0, 미끄러운 바닥, 발정 미관찰.</w:t>
      </w:r>
      <w:r>
        <w:rPr>
          <w:rFonts w:ascii="Calibri" w:cs="Calibri" w:eastAsia="Malgun Gothic" w:hAnsi="Calibri"/>
          <w:sz w:val="19"/>
          <w:szCs w:val="19"/>
        </w:rPr>
        <w:t xml:space="preserve"> </w:t>
      </w:r>
      <w:r>
        <w:rPr>
          <w:rFonts w:ascii="Calibri" w:cs="Calibri" w:eastAsia="Malgun Gothic" w:hAnsi="Calibri"/>
          <w:i/>
          <w:iCs/>
          <w:sz w:val="19"/>
          <w:szCs w:val="19"/>
        </w:rPr>
        <w:t xml:space="preserve">모범답: 5일 CO-Synch+CIDR, TAI 약 60시간. 바닥 개선 병행 — 미끄러우면 승가하지 않음.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케이스 4 — 수입 성감별 홀스타인 수정란 10개, 이식일 확정.</w:t>
      </w:r>
      <w:r>
        <w:rPr>
          <w:rFonts w:ascii="Calibri" w:cs="Calibri" w:eastAsia="Malgun Gothic" w:hAnsi="Calibri"/>
          <w:sz w:val="19"/>
          <w:szCs w:val="19"/>
        </w:rPr>
        <w:t xml:space="preserve"> </w:t>
      </w:r>
      <w:r>
        <w:rPr>
          <w:rFonts w:ascii="Calibri" w:cs="Calibri" w:eastAsia="Malgun Gothic" w:hAnsi="Calibri"/>
          <w:i/>
          <w:iCs/>
          <w:sz w:val="19"/>
          <w:szCs w:val="19"/>
        </w:rPr>
        <w:t xml:space="preserve">모범답: FTET 캘린더 역산, 수란우 15두 등록, 6주 전부터 선별, D7 황체로 GO/NO-GO.</w:t>
      </w:r>
    </w:p>
    <w:sectPr>
      <w:footerReference w:type="default" r:id="rId7"/>
      <w:pgSz w:w="12240" w:h="15840" w:orient="portrait"/>
      <w:pgMar w:top="108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Malgun Gothic" w:hAnsi="Calibri"/>
        <w:color w:val="5C665F"/>
        <w:sz w:val="14"/>
        <w:szCs w:val="14"/>
      </w:rPr>
      <w:t xml:space="preserve">M2 한글     </w:t>
    </w:r>
    <w:r>
      <w:rPr>
        <w:rFonts w:ascii="Calibri" w:cs="Calibri" w:eastAsia="Malgun Gothic" w:hAnsi="Calibri"/>
        <w:color w:val="5C665F"/>
        <w:sz w:val="14"/>
        <w:szCs w:val="14"/>
      </w:rPr>
      <w:t xml:space="preserve">Page </w:t>
    </w:r>
    <w:r>
      <w:rPr>
        <w:rFonts w:ascii="Calibri" w:cs="Calibri" w:eastAsia="Malgun Gothic" w:hAnsi="Calibri"/>
        <w:color w:val="5C665F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Malgun Gothic" w:hAnsi="Calibri"/>
        <w:color w:val="5C665F"/>
        <w:sz w:val="14"/>
        <w:szCs w:val="14"/>
      </w:rPr>
      <w:t xml:space="preserve"> / </w:t>
    </w:r>
    <w:r>
      <w:rPr>
        <w:rFonts w:ascii="Calibri" w:cs="Calibri" w:eastAsia="Malgun Gothic" w:hAnsi="Calibri"/>
        <w:color w:val="5C665F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모듈 2 — 발정동기화 (한글 원고)</dc:title>
  <dc:creator>Dr. Hyunje Ha, DVM — Genetics Co., Ltd.</dc:creator>
  <cp:lastModifiedBy>Un-named</cp:lastModifiedBy>
  <cp:revision>1</cp:revision>
  <dcterms:created xsi:type="dcterms:W3CDTF">2026-09-12T15:48:53.956Z</dcterms:created>
  <dcterms:modified xsi:type="dcterms:W3CDTF">2026-09-12T15:48:53.956Z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