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40" w:before="0"/>
      </w:pPr>
      <w:r>
        <w:rPr>
          <w:rFonts w:ascii="Cambria" w:cs="Cambria" w:eastAsia="Malgun Gothic" w:hAnsi="Cambria"/>
          <w:b/>
          <w:bCs/>
          <w:color w:val="1F4A2C"/>
          <w:sz w:val="32"/>
          <w:szCs w:val="32"/>
        </w:rPr>
        <w:t xml:space="preserve">TECHNICAL GLOSSARY · 전문용어 대조표 (EN ⇄ KR)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강사·통역사·교육생 공용 · 3개 모듈 전체 용어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사용법: ①통역사에게 사전 배포(최소 30분 브리핑) ②강사 발음 확인용 ③교육생 배포판은 EN 열만 사용</w:t>
      </w:r>
    </w:p>
    <w:p>
      <w:pPr>
        <w:pBdr>
          <w:bottom w:val="single" w:color="D4DCD5" w:sz="6" w:space="6"/>
        </w:pBdr>
        <w:spacing w:after="160" w:before="80"/>
      </w:pP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1. 수정란이식 · 번식공학 (Embryo Transfer &amp; Reproductive Biotechnology)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52"/>
        <w:gridCol w:w="2071"/>
        <w:gridCol w:w="1657"/>
      </w:tblGrid>
      <w:tr>
        <w:trPr>
          <w:tblHeader/>
        </w:trPr>
        <w:tc>
          <w:tcPr>
            <w:tcW w:type="dxa" w:w="6352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English</w:t>
            </w:r>
          </w:p>
        </w:tc>
        <w:tc>
          <w:tcPr>
            <w:tcW w:type="dxa" w:w="2071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한국어</w:t>
            </w:r>
          </w:p>
        </w:tc>
        <w:tc>
          <w:tcPr>
            <w:tcW w:type="dxa" w:w="1657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35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Embryo Transfer (ET)</w:t>
            </w:r>
          </w:p>
        </w:tc>
        <w:tc>
          <w:tcPr>
            <w:tcW w:type="dxa" w:w="20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수정란이식</w:t>
            </w:r>
          </w:p>
        </w:tc>
        <w:tc>
          <w:tcPr>
            <w:tcW w:type="dxa" w:w="165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352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Artificial Insemination (AI)</w:t>
            </w:r>
          </w:p>
        </w:tc>
        <w:tc>
          <w:tcPr>
            <w:tcW w:type="dxa" w:w="20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인공수정</w:t>
            </w:r>
          </w:p>
        </w:tc>
        <w:tc>
          <w:tcPr>
            <w:tcW w:type="dxa" w:w="165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35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MOET</w:t>
            </w:r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 (Multiple Ovulation and Embryo Transfer)</w:t>
            </w:r>
          </w:p>
        </w:tc>
        <w:tc>
          <w:tcPr>
            <w:tcW w:type="dxa" w:w="20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과배란 유기 수정란이식</w:t>
            </w:r>
          </w:p>
        </w:tc>
        <w:tc>
          <w:tcPr>
            <w:tcW w:type="dxa" w:w="165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체내 유래</w:t>
            </w:r>
          </w:p>
        </w:tc>
      </w:tr>
      <w:tr>
        <w:tc>
          <w:tcPr>
            <w:tcW w:type="dxa" w:w="6352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Superovulation</w:t>
            </w:r>
          </w:p>
        </w:tc>
        <w:tc>
          <w:tcPr>
            <w:tcW w:type="dxa" w:w="20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과배란 처리</w:t>
            </w:r>
          </w:p>
        </w:tc>
        <w:tc>
          <w:tcPr>
            <w:tcW w:type="dxa" w:w="165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35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Donor (cow)</w:t>
            </w:r>
          </w:p>
        </w:tc>
        <w:tc>
          <w:tcPr>
            <w:tcW w:type="dxa" w:w="20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공란우</w:t>
            </w:r>
          </w:p>
        </w:tc>
        <w:tc>
          <w:tcPr>
            <w:tcW w:type="dxa" w:w="165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352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Recipient</w:t>
            </w:r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 (cow)</w:t>
            </w:r>
          </w:p>
        </w:tc>
        <w:tc>
          <w:tcPr>
            <w:tcW w:type="dxa" w:w="20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수란우</w:t>
            </w:r>
          </w:p>
        </w:tc>
        <w:tc>
          <w:tcPr>
            <w:tcW w:type="dxa" w:w="165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모듈 1의 핵심어</w:t>
            </w:r>
          </w:p>
        </w:tc>
      </w:tr>
      <w:tr>
        <w:tc>
          <w:tcPr>
            <w:tcW w:type="dxa" w:w="635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Uterine flushing / flush</w:t>
            </w:r>
          </w:p>
        </w:tc>
        <w:tc>
          <w:tcPr>
            <w:tcW w:type="dxa" w:w="20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자궁 세척 / 채란</w:t>
            </w:r>
          </w:p>
        </w:tc>
        <w:tc>
          <w:tcPr>
            <w:tcW w:type="dxa" w:w="165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352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Foley catheter</w:t>
            </w:r>
          </w:p>
        </w:tc>
        <w:tc>
          <w:tcPr>
            <w:tcW w:type="dxa" w:w="20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폴리 카테터</w:t>
            </w:r>
          </w:p>
        </w:tc>
        <w:tc>
          <w:tcPr>
            <w:tcW w:type="dxa" w:w="165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35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Embryo filter</w:t>
            </w:r>
          </w:p>
        </w:tc>
        <w:tc>
          <w:tcPr>
            <w:tcW w:type="dxa" w:w="20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수정란 필터</w:t>
            </w:r>
          </w:p>
        </w:tc>
        <w:tc>
          <w:tcPr>
            <w:tcW w:type="dxa" w:w="165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약 70 µm</w:t>
            </w:r>
          </w:p>
        </w:tc>
      </w:tr>
      <w:tr>
        <w:tc>
          <w:tcPr>
            <w:tcW w:type="dxa" w:w="6352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OPU</w:t>
            </w:r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 (Ovum Pick-Up)</w:t>
            </w:r>
          </w:p>
        </w:tc>
        <w:tc>
          <w:tcPr>
            <w:tcW w:type="dxa" w:w="20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난자 흡인</w:t>
            </w:r>
          </w:p>
        </w:tc>
        <w:tc>
          <w:tcPr>
            <w:tcW w:type="dxa" w:w="165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경질 초음파 유도</w:t>
            </w:r>
          </w:p>
        </w:tc>
      </w:tr>
      <w:tr>
        <w:tc>
          <w:tcPr>
            <w:tcW w:type="dxa" w:w="635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IVP</w:t>
            </w:r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 (In Vitro Production)</w:t>
            </w:r>
          </w:p>
        </w:tc>
        <w:tc>
          <w:tcPr>
            <w:tcW w:type="dxa" w:w="20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체외 수정란 생산</w:t>
            </w:r>
          </w:p>
        </w:tc>
        <w:tc>
          <w:tcPr>
            <w:tcW w:type="dxa" w:w="165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352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IVM</w:t>
            </w:r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 (In Vitro Maturation)</w:t>
            </w:r>
          </w:p>
        </w:tc>
        <w:tc>
          <w:tcPr>
            <w:tcW w:type="dxa" w:w="20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체외 성숙</w:t>
            </w:r>
          </w:p>
        </w:tc>
        <w:tc>
          <w:tcPr>
            <w:tcW w:type="dxa" w:w="165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22–24시간</w:t>
            </w:r>
          </w:p>
        </w:tc>
      </w:tr>
      <w:tr>
        <w:tc>
          <w:tcPr>
            <w:tcW w:type="dxa" w:w="635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IVF</w:t>
            </w:r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 (In Vitro Fertilization)</w:t>
            </w:r>
          </w:p>
        </w:tc>
        <w:tc>
          <w:tcPr>
            <w:tcW w:type="dxa" w:w="20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체외 수정</w:t>
            </w:r>
          </w:p>
        </w:tc>
        <w:tc>
          <w:tcPr>
            <w:tcW w:type="dxa" w:w="165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18–22시간</w:t>
            </w:r>
          </w:p>
        </w:tc>
      </w:tr>
      <w:tr>
        <w:tc>
          <w:tcPr>
            <w:tcW w:type="dxa" w:w="6352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IVC</w:t>
            </w:r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 (In Vitro Culture)</w:t>
            </w:r>
          </w:p>
        </w:tc>
        <w:tc>
          <w:tcPr>
            <w:tcW w:type="dxa" w:w="20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체외 배양</w:t>
            </w:r>
          </w:p>
        </w:tc>
        <w:tc>
          <w:tcPr>
            <w:tcW w:type="dxa" w:w="165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6–7일</w:t>
            </w:r>
          </w:p>
        </w:tc>
      </w:tr>
      <w:tr>
        <w:tc>
          <w:tcPr>
            <w:tcW w:type="dxa" w:w="635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COC (Cumulus-Oocyte Complex)</w:t>
            </w:r>
          </w:p>
        </w:tc>
        <w:tc>
          <w:tcPr>
            <w:tcW w:type="dxa" w:w="20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난구-난자 복합체</w:t>
            </w:r>
          </w:p>
        </w:tc>
        <w:tc>
          <w:tcPr>
            <w:tcW w:type="dxa" w:w="165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352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Oocyte</w:t>
            </w:r>
          </w:p>
        </w:tc>
        <w:tc>
          <w:tcPr>
            <w:tcW w:type="dxa" w:w="20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난자</w:t>
            </w:r>
          </w:p>
        </w:tc>
        <w:tc>
          <w:tcPr>
            <w:tcW w:type="dxa" w:w="165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35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Germinal vesicle (GV)</w:t>
            </w:r>
          </w:p>
        </w:tc>
        <w:tc>
          <w:tcPr>
            <w:tcW w:type="dxa" w:w="20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배아소포</w:t>
            </w:r>
          </w:p>
        </w:tc>
        <w:tc>
          <w:tcPr>
            <w:tcW w:type="dxa" w:w="165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미성숙 상태</w:t>
            </w:r>
          </w:p>
        </w:tc>
      </w:tr>
      <w:tr>
        <w:tc>
          <w:tcPr>
            <w:tcW w:type="dxa" w:w="6352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Metaphase II (MII)</w:t>
            </w:r>
          </w:p>
        </w:tc>
        <w:tc>
          <w:tcPr>
            <w:tcW w:type="dxa" w:w="20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제2감수분열 중기</w:t>
            </w:r>
          </w:p>
        </w:tc>
        <w:tc>
          <w:tcPr>
            <w:tcW w:type="dxa" w:w="165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성숙 종점</w:t>
            </w:r>
          </w:p>
        </w:tc>
      </w:tr>
      <w:tr>
        <w:tc>
          <w:tcPr>
            <w:tcW w:type="dxa" w:w="635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Polar body</w:t>
            </w:r>
          </w:p>
        </w:tc>
        <w:tc>
          <w:tcPr>
            <w:tcW w:type="dxa" w:w="20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극체</w:t>
            </w:r>
          </w:p>
        </w:tc>
        <w:tc>
          <w:tcPr>
            <w:tcW w:type="dxa" w:w="165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352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Capacitation</w:t>
            </w:r>
          </w:p>
        </w:tc>
        <w:tc>
          <w:tcPr>
            <w:tcW w:type="dxa" w:w="20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수정능획득</w:t>
            </w:r>
          </w:p>
        </w:tc>
        <w:tc>
          <w:tcPr>
            <w:tcW w:type="dxa" w:w="165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헤파린 유도</w:t>
            </w:r>
          </w:p>
        </w:tc>
      </w:tr>
      <w:tr>
        <w:tc>
          <w:tcPr>
            <w:tcW w:type="dxa" w:w="635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Percoll gradient / swim-up</w:t>
            </w:r>
          </w:p>
        </w:tc>
        <w:tc>
          <w:tcPr>
            <w:tcW w:type="dxa" w:w="20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퍼콜 밀도구배 / 스윔업</w:t>
            </w:r>
          </w:p>
        </w:tc>
        <w:tc>
          <w:tcPr>
            <w:tcW w:type="dxa" w:w="165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정자 선별</w:t>
            </w:r>
          </w:p>
        </w:tc>
      </w:tr>
      <w:tr>
        <w:tc>
          <w:tcPr>
            <w:tcW w:type="dxa" w:w="6352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Zygote</w:t>
            </w:r>
          </w:p>
        </w:tc>
        <w:tc>
          <w:tcPr>
            <w:tcW w:type="dxa" w:w="20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접합자</w:t>
            </w:r>
          </w:p>
        </w:tc>
        <w:tc>
          <w:tcPr>
            <w:tcW w:type="dxa" w:w="165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35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Morula</w:t>
            </w:r>
          </w:p>
        </w:tc>
        <w:tc>
          <w:tcPr>
            <w:tcW w:type="dxa" w:w="20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상실배</w:t>
            </w:r>
          </w:p>
        </w:tc>
        <w:tc>
          <w:tcPr>
            <w:tcW w:type="dxa" w:w="165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IETS stage 4</w:t>
            </w:r>
          </w:p>
        </w:tc>
      </w:tr>
      <w:tr>
        <w:tc>
          <w:tcPr>
            <w:tcW w:type="dxa" w:w="6352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Blastocyst</w:t>
            </w:r>
          </w:p>
        </w:tc>
        <w:tc>
          <w:tcPr>
            <w:tcW w:type="dxa" w:w="20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배반포</w:t>
            </w:r>
          </w:p>
        </w:tc>
        <w:tc>
          <w:tcPr>
            <w:tcW w:type="dxa" w:w="165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stage 6</w:t>
            </w:r>
          </w:p>
        </w:tc>
      </w:tr>
      <w:tr>
        <w:tc>
          <w:tcPr>
            <w:tcW w:type="dxa" w:w="635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Expanded blastocyst</w:t>
            </w:r>
          </w:p>
        </w:tc>
        <w:tc>
          <w:tcPr>
            <w:tcW w:type="dxa" w:w="20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확장배반포</w:t>
            </w:r>
          </w:p>
        </w:tc>
        <w:tc>
          <w:tcPr>
            <w:tcW w:type="dxa" w:w="165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stage 7</w:t>
            </w:r>
          </w:p>
        </w:tc>
      </w:tr>
      <w:tr>
        <w:tc>
          <w:tcPr>
            <w:tcW w:type="dxa" w:w="6352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Hatched blastocyst</w:t>
            </w:r>
          </w:p>
        </w:tc>
        <w:tc>
          <w:tcPr>
            <w:tcW w:type="dxa" w:w="20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부화배반포</w:t>
            </w:r>
          </w:p>
        </w:tc>
        <w:tc>
          <w:tcPr>
            <w:tcW w:type="dxa" w:w="165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stage 8</w:t>
            </w:r>
          </w:p>
        </w:tc>
      </w:tr>
      <w:tr>
        <w:tc>
          <w:tcPr>
            <w:tcW w:type="dxa" w:w="635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Zona pellucida</w:t>
            </w:r>
          </w:p>
        </w:tc>
        <w:tc>
          <w:tcPr>
            <w:tcW w:type="dxa" w:w="20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투명대</w:t>
            </w:r>
          </w:p>
        </w:tc>
        <w:tc>
          <w:tcPr>
            <w:tcW w:type="dxa" w:w="165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수출 위생의 근거</w:t>
            </w:r>
          </w:p>
        </w:tc>
      </w:tr>
      <w:tr>
        <w:tc>
          <w:tcPr>
            <w:tcW w:type="dxa" w:w="6352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Trophectoderm</w:t>
            </w:r>
          </w:p>
        </w:tc>
        <w:tc>
          <w:tcPr>
            <w:tcW w:type="dxa" w:w="20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영양외배엽</w:t>
            </w:r>
          </w:p>
        </w:tc>
        <w:tc>
          <w:tcPr>
            <w:tcW w:type="dxa" w:w="165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생검 부위</w:t>
            </w:r>
          </w:p>
        </w:tc>
      </w:tr>
      <w:tr>
        <w:tc>
          <w:tcPr>
            <w:tcW w:type="dxa" w:w="635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Blastocyst rate</w:t>
            </w:r>
          </w:p>
        </w:tc>
        <w:tc>
          <w:tcPr>
            <w:tcW w:type="dxa" w:w="20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배반포율</w:t>
            </w:r>
          </w:p>
        </w:tc>
        <w:tc>
          <w:tcPr>
            <w:tcW w:type="dxa" w:w="165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난자의 약 30–40%</w:t>
            </w:r>
          </w:p>
        </w:tc>
      </w:tr>
      <w:tr>
        <w:tc>
          <w:tcPr>
            <w:tcW w:type="dxa" w:w="6352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Antral Follicle Count (AFC)</w:t>
            </w:r>
          </w:p>
        </w:tc>
        <w:tc>
          <w:tcPr>
            <w:tcW w:type="dxa" w:w="20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동난포수</w:t>
            </w:r>
          </w:p>
        </w:tc>
        <w:tc>
          <w:tcPr>
            <w:tcW w:type="dxa" w:w="165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공란우 선별 지표</w:t>
            </w:r>
          </w:p>
        </w:tc>
      </w:tr>
      <w:tr>
        <w:tc>
          <w:tcPr>
            <w:tcW w:type="dxa" w:w="635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Atresia</w:t>
            </w:r>
          </w:p>
        </w:tc>
        <w:tc>
          <w:tcPr>
            <w:tcW w:type="dxa" w:w="20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폐쇄 (난포)</w:t>
            </w:r>
          </w:p>
        </w:tc>
        <w:tc>
          <w:tcPr>
            <w:tcW w:type="dxa" w:w="165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352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IETS (International Embryo Technology Society)</w:t>
            </w:r>
          </w:p>
        </w:tc>
        <w:tc>
          <w:tcPr>
            <w:tcW w:type="dxa" w:w="20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국제수정란기술학회</w:t>
            </w:r>
          </w:p>
        </w:tc>
        <w:tc>
          <w:tcPr>
            <w:tcW w:type="dxa" w:w="165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35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Stage / Grade</w:t>
            </w:r>
          </w:p>
        </w:tc>
        <w:tc>
          <w:tcPr>
            <w:tcW w:type="dxa" w:w="20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발육단계 / 품질등급</w:t>
            </w:r>
          </w:p>
        </w:tc>
        <w:tc>
          <w:tcPr>
            <w:tcW w:type="dxa" w:w="165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352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Ten-wash procedure</w:t>
            </w:r>
          </w:p>
        </w:tc>
        <w:tc>
          <w:tcPr>
            <w:tcW w:type="dxa" w:w="20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10회 세척 절차</w:t>
            </w:r>
          </w:p>
        </w:tc>
        <w:tc>
          <w:tcPr>
            <w:tcW w:type="dxa" w:w="165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국제 위생기준</w:t>
            </w:r>
          </w:p>
        </w:tc>
      </w:tr>
      <w:tr>
        <w:tc>
          <w:tcPr>
            <w:tcW w:type="dxa" w:w="635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Direct Transfer (DT)</w:t>
            </w:r>
          </w:p>
        </w:tc>
        <w:tc>
          <w:tcPr>
            <w:tcW w:type="dxa" w:w="20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직접이식</w:t>
            </w:r>
          </w:p>
        </w:tc>
        <w:tc>
          <w:tcPr>
            <w:tcW w:type="dxa" w:w="165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에틸렌글리콜 완만동결</w:t>
            </w:r>
          </w:p>
        </w:tc>
      </w:tr>
      <w:tr>
        <w:tc>
          <w:tcPr>
            <w:tcW w:type="dxa" w:w="6352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Slow freezing</w:t>
            </w:r>
          </w:p>
        </w:tc>
        <w:tc>
          <w:tcPr>
            <w:tcW w:type="dxa" w:w="20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완만동결</w:t>
            </w:r>
          </w:p>
        </w:tc>
        <w:tc>
          <w:tcPr>
            <w:tcW w:type="dxa" w:w="165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35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Vitrification</w:t>
            </w:r>
          </w:p>
        </w:tc>
        <w:tc>
          <w:tcPr>
            <w:tcW w:type="dxa" w:w="20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유리화동결</w:t>
            </w:r>
          </w:p>
        </w:tc>
        <w:tc>
          <w:tcPr>
            <w:tcW w:type="dxa" w:w="165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체외수정란에 선호</w:t>
            </w:r>
          </w:p>
        </w:tc>
      </w:tr>
      <w:tr>
        <w:tc>
          <w:tcPr>
            <w:tcW w:type="dxa" w:w="6352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Cryoprotectant</w:t>
            </w:r>
          </w:p>
        </w:tc>
        <w:tc>
          <w:tcPr>
            <w:tcW w:type="dxa" w:w="20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동결보호제</w:t>
            </w:r>
          </w:p>
        </w:tc>
        <w:tc>
          <w:tcPr>
            <w:tcW w:type="dxa" w:w="165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35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Ethylene glycol</w:t>
            </w:r>
          </w:p>
        </w:tc>
        <w:tc>
          <w:tcPr>
            <w:tcW w:type="dxa" w:w="20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에틸렌글리콜</w:t>
            </w:r>
          </w:p>
        </w:tc>
        <w:tc>
          <w:tcPr>
            <w:tcW w:type="dxa" w:w="165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352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DMSO (dimethyl sulfoxide)</w:t>
            </w:r>
          </w:p>
        </w:tc>
        <w:tc>
          <w:tcPr>
            <w:tcW w:type="dxa" w:w="20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디메틸설폭사이드</w:t>
            </w:r>
          </w:p>
        </w:tc>
        <w:tc>
          <w:tcPr>
            <w:tcW w:type="dxa" w:w="165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35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Seeding</w:t>
            </w:r>
          </w:p>
        </w:tc>
        <w:tc>
          <w:tcPr>
            <w:tcW w:type="dxa" w:w="20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시딩 (빙정 유도)</w:t>
            </w:r>
          </w:p>
        </w:tc>
        <w:tc>
          <w:tcPr>
            <w:tcW w:type="dxa" w:w="165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352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Cryotop / Open Pulled Straw (OPS)</w:t>
            </w:r>
          </w:p>
        </w:tc>
        <w:tc>
          <w:tcPr>
            <w:tcW w:type="dxa" w:w="20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크라이오탑 / OPS</w:t>
            </w:r>
          </w:p>
        </w:tc>
        <w:tc>
          <w:tcPr>
            <w:tcW w:type="dxa" w:w="165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유리화 캐리어</w:t>
            </w:r>
          </w:p>
        </w:tc>
      </w:tr>
      <w:tr>
        <w:tc>
          <w:tcPr>
            <w:tcW w:type="dxa" w:w="635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Warming / thawing protocol</w:t>
            </w:r>
          </w:p>
        </w:tc>
        <w:tc>
          <w:tcPr>
            <w:tcW w:type="dxa" w:w="20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해동 프로토콜</w:t>
            </w:r>
          </w:p>
        </w:tc>
        <w:tc>
          <w:tcPr>
            <w:tcW w:type="dxa" w:w="165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352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Sexed semen</w:t>
            </w:r>
          </w:p>
        </w:tc>
        <w:tc>
          <w:tcPr>
            <w:tcW w:type="dxa" w:w="20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성감별 정액</w:t>
            </w:r>
          </w:p>
        </w:tc>
        <w:tc>
          <w:tcPr>
            <w:tcW w:type="dxa" w:w="165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약 90% 암</w:t>
            </w:r>
          </w:p>
        </w:tc>
      </w:tr>
      <w:tr>
        <w:tc>
          <w:tcPr>
            <w:tcW w:type="dxa" w:w="635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Sexed embryo</w:t>
            </w:r>
          </w:p>
        </w:tc>
        <w:tc>
          <w:tcPr>
            <w:tcW w:type="dxa" w:w="20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성감별 수정란</w:t>
            </w:r>
          </w:p>
        </w:tc>
        <w:tc>
          <w:tcPr>
            <w:tcW w:type="dxa" w:w="165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352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Embryo biopsy</w:t>
            </w:r>
          </w:p>
        </w:tc>
        <w:tc>
          <w:tcPr>
            <w:tcW w:type="dxa" w:w="20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수정란 생검</w:t>
            </w:r>
          </w:p>
        </w:tc>
        <w:tc>
          <w:tcPr>
            <w:tcW w:type="dxa" w:w="165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35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Genomic selection</w:t>
            </w:r>
          </w:p>
        </w:tc>
        <w:tc>
          <w:tcPr>
            <w:tcW w:type="dxa" w:w="20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유전체 선발</w:t>
            </w:r>
          </w:p>
        </w:tc>
        <w:tc>
          <w:tcPr>
            <w:tcW w:type="dxa" w:w="165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352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Generation interval</w:t>
            </w:r>
          </w:p>
        </w:tc>
        <w:tc>
          <w:tcPr>
            <w:tcW w:type="dxa" w:w="20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세대간격</w:t>
            </w:r>
          </w:p>
        </w:tc>
        <w:tc>
          <w:tcPr>
            <w:tcW w:type="dxa" w:w="165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ΔG 공식의 분모</w:t>
            </w:r>
          </w:p>
        </w:tc>
      </w:tr>
      <w:tr>
        <w:tc>
          <w:tcPr>
            <w:tcW w:type="dxa" w:w="635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Genetic gain (ΔG)</w:t>
            </w:r>
          </w:p>
        </w:tc>
        <w:tc>
          <w:tcPr>
            <w:tcW w:type="dxa" w:w="20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유전적 개량량</w:t>
            </w:r>
          </w:p>
        </w:tc>
        <w:tc>
          <w:tcPr>
            <w:tcW w:type="dxa" w:w="165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352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Selection intensity</w:t>
            </w:r>
          </w:p>
        </w:tc>
        <w:tc>
          <w:tcPr>
            <w:tcW w:type="dxa" w:w="20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선발강도</w:t>
            </w:r>
          </w:p>
        </w:tc>
        <w:tc>
          <w:tcPr>
            <w:tcW w:type="dxa" w:w="165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35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Large offspring syndrome</w:t>
            </w:r>
          </w:p>
        </w:tc>
        <w:tc>
          <w:tcPr>
            <w:tcW w:type="dxa" w:w="20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과대자실증</w:t>
            </w:r>
          </w:p>
        </w:tc>
        <w:tc>
          <w:tcPr>
            <w:tcW w:type="dxa" w:w="165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현대 배지에서 드묾</w:t>
            </w:r>
          </w:p>
        </w:tc>
      </w:tr>
      <w:tr>
        <w:tc>
          <w:tcPr>
            <w:tcW w:type="dxa" w:w="6352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Ease score</w:t>
            </w:r>
          </w:p>
        </w:tc>
        <w:tc>
          <w:tcPr>
            <w:tcW w:type="dxa" w:w="20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이식 난이도 점수</w:t>
            </w:r>
          </w:p>
        </w:tc>
        <w:tc>
          <w:tcPr>
            <w:tcW w:type="dxa" w:w="165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1–3</w:t>
            </w:r>
          </w:p>
        </w:tc>
      </w:tr>
      <w:tr>
        <w:tc>
          <w:tcPr>
            <w:tcW w:type="dxa" w:w="635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Sanitary sheath</w:t>
            </w:r>
          </w:p>
        </w:tc>
        <w:tc>
          <w:tcPr>
            <w:tcW w:type="dxa" w:w="20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위생 시스</w:t>
            </w:r>
          </w:p>
        </w:tc>
        <w:tc>
          <w:tcPr>
            <w:tcW w:type="dxa" w:w="165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1회용 원칙</w:t>
            </w:r>
          </w:p>
        </w:tc>
      </w:tr>
      <w:tr>
        <w:tc>
          <w:tcPr>
            <w:tcW w:type="dxa" w:w="6352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Epidural anaesthesia</w:t>
            </w:r>
          </w:p>
        </w:tc>
        <w:tc>
          <w:tcPr>
            <w:tcW w:type="dxa" w:w="20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경막외마취</w:t>
            </w:r>
          </w:p>
        </w:tc>
        <w:tc>
          <w:tcPr>
            <w:tcW w:type="dxa" w:w="165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리도카인 2%</w:t>
            </w:r>
          </w:p>
        </w:tc>
      </w:tr>
      <w:tr>
        <w:tc>
          <w:tcPr>
            <w:tcW w:type="dxa" w:w="635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Ipsilateral / contralateral</w:t>
            </w:r>
          </w:p>
        </w:tc>
        <w:tc>
          <w:tcPr>
            <w:tcW w:type="dxa" w:w="20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동측 / 반대측</w:t>
            </w:r>
          </w:p>
        </w:tc>
        <w:tc>
          <w:tcPr>
            <w:tcW w:type="dxa" w:w="165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황체 쪽</w:t>
            </w:r>
          </w:p>
        </w:tc>
      </w:tr>
      <w:tr>
        <w:tc>
          <w:tcPr>
            <w:tcW w:type="dxa" w:w="6352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Cranial third of the horn</w:t>
            </w:r>
          </w:p>
        </w:tc>
        <w:tc>
          <w:tcPr>
            <w:tcW w:type="dxa" w:w="20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자궁각 선단 1/3</w:t>
            </w:r>
          </w:p>
        </w:tc>
        <w:tc>
          <w:tcPr>
            <w:tcW w:type="dxa" w:w="165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주입 위치</w:t>
            </w:r>
          </w:p>
        </w:tc>
      </w:tr>
      <w:tr>
        <w:tc>
          <w:tcPr>
            <w:tcW w:type="dxa" w:w="635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Pregnancy diagnosis (PD)</w:t>
            </w:r>
          </w:p>
        </w:tc>
        <w:tc>
          <w:tcPr>
            <w:tcW w:type="dxa" w:w="20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임신진단</w:t>
            </w:r>
          </w:p>
        </w:tc>
        <w:tc>
          <w:tcPr>
            <w:tcW w:type="dxa" w:w="165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352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PAG (pregnancy-associated glycoprotein)</w:t>
            </w:r>
          </w:p>
        </w:tc>
        <w:tc>
          <w:tcPr>
            <w:tcW w:type="dxa" w:w="20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임신관련 당단백</w:t>
            </w:r>
          </w:p>
        </w:tc>
        <w:tc>
          <w:tcPr>
            <w:tcW w:type="dxa" w:w="165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혈액검사</w:t>
            </w:r>
          </w:p>
        </w:tc>
      </w:tr>
      <w:tr>
        <w:tc>
          <w:tcPr>
            <w:tcW w:type="dxa" w:w="635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Embryonic loss</w:t>
            </w:r>
          </w:p>
        </w:tc>
        <w:tc>
          <w:tcPr>
            <w:tcW w:type="dxa" w:w="20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배자 사망</w:t>
            </w:r>
          </w:p>
        </w:tc>
        <w:tc>
          <w:tcPr>
            <w:tcW w:type="dxa" w:w="165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352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Freemartin</w:t>
            </w:r>
          </w:p>
        </w:tc>
        <w:tc>
          <w:tcPr>
            <w:tcW w:type="dxa" w:w="20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프리마틴</w:t>
            </w:r>
          </w:p>
        </w:tc>
        <w:tc>
          <w:tcPr>
            <w:tcW w:type="dxa" w:w="165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이성 쌍태 암송아지</w:t>
            </w:r>
          </w:p>
        </w:tc>
      </w:tr>
      <w:tr>
        <w:tc>
          <w:tcPr>
            <w:tcW w:type="dxa" w:w="635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Liquid nitrogen (LN₂)</w:t>
            </w:r>
          </w:p>
        </w:tc>
        <w:tc>
          <w:tcPr>
            <w:tcW w:type="dxa" w:w="20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액체질소</w:t>
            </w:r>
          </w:p>
        </w:tc>
        <w:tc>
          <w:tcPr>
            <w:tcW w:type="dxa" w:w="165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−196 °C</w:t>
            </w:r>
          </w:p>
        </w:tc>
      </w:tr>
      <w:tr>
        <w:tc>
          <w:tcPr>
            <w:tcW w:type="dxa" w:w="6352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Goblet / canister / cane</w:t>
            </w:r>
          </w:p>
        </w:tc>
        <w:tc>
          <w:tcPr>
            <w:tcW w:type="dxa" w:w="20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고블렛 / 캐니스터 / 케인</w:t>
            </w:r>
          </w:p>
        </w:tc>
        <w:tc>
          <w:tcPr>
            <w:tcW w:type="dxa" w:w="165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탱크 구조</w:t>
            </w:r>
          </w:p>
        </w:tc>
      </w:tr>
    </w:tbl>
    <w:p>
      <w:pPr>
        <w:spacing w:after="12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2. 발정동기화 (Estrus Synchronization)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9"/>
        <w:gridCol w:w="2714"/>
        <w:gridCol w:w="2197"/>
      </w:tblGrid>
      <w:tr>
        <w:trPr>
          <w:tblHeader/>
        </w:trPr>
        <w:tc>
          <w:tcPr>
            <w:tcW w:type="dxa" w:w="5169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English</w:t>
            </w:r>
          </w:p>
        </w:tc>
        <w:tc>
          <w:tcPr>
            <w:tcW w:type="dxa" w:w="2714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한국어</w:t>
            </w:r>
          </w:p>
        </w:tc>
        <w:tc>
          <w:tcPr>
            <w:tcW w:type="dxa" w:w="2197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51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Estrous cycle</w:t>
            </w:r>
          </w:p>
        </w:tc>
        <w:tc>
          <w:tcPr>
            <w:tcW w:type="dxa" w:w="27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발정주기</w:t>
            </w:r>
          </w:p>
        </w:tc>
        <w:tc>
          <w:tcPr>
            <w:tcW w:type="dxa" w:w="21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21일</w:t>
            </w:r>
          </w:p>
        </w:tc>
      </w:tr>
      <w:tr>
        <w:tc>
          <w:tcPr>
            <w:tcW w:type="dxa" w:w="5169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Estrus / heat</w:t>
            </w:r>
          </w:p>
        </w:tc>
        <w:tc>
          <w:tcPr>
            <w:tcW w:type="dxa" w:w="2714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발정</w:t>
            </w:r>
          </w:p>
        </w:tc>
        <w:tc>
          <w:tcPr>
            <w:tcW w:type="dxa" w:w="219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1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Standing estrus / standing heat</w:t>
            </w:r>
          </w:p>
        </w:tc>
        <w:tc>
          <w:tcPr>
            <w:tcW w:type="dxa" w:w="27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기립발정</w:t>
            </w:r>
          </w:p>
        </w:tc>
        <w:tc>
          <w:tcPr>
            <w:tcW w:type="dxa" w:w="21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주징후</w:t>
            </w:r>
          </w:p>
        </w:tc>
      </w:tr>
      <w:tr>
        <w:tc>
          <w:tcPr>
            <w:tcW w:type="dxa" w:w="5169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Proestrus / metestrus / diestrus</w:t>
            </w:r>
          </w:p>
        </w:tc>
        <w:tc>
          <w:tcPr>
            <w:tcW w:type="dxa" w:w="2714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발정전기 / 발정후기 / 황체기</w:t>
            </w:r>
          </w:p>
        </w:tc>
        <w:tc>
          <w:tcPr>
            <w:tcW w:type="dxa" w:w="219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1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Silent heat</w:t>
            </w:r>
          </w:p>
        </w:tc>
        <w:tc>
          <w:tcPr>
            <w:tcW w:type="dxa" w:w="27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미약발정 / 잠복발정</w:t>
            </w:r>
          </w:p>
        </w:tc>
        <w:tc>
          <w:tcPr>
            <w:tcW w:type="dxa" w:w="21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169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Anestrus / anovular</w:t>
            </w:r>
          </w:p>
        </w:tc>
        <w:tc>
          <w:tcPr>
            <w:tcW w:type="dxa" w:w="2714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무발정 / 무배란</w:t>
            </w:r>
          </w:p>
        </w:tc>
        <w:tc>
          <w:tcPr>
            <w:tcW w:type="dxa" w:w="219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열대 최대 문제</w:t>
            </w:r>
          </w:p>
        </w:tc>
      </w:tr>
      <w:tr>
        <w:tc>
          <w:tcPr>
            <w:tcW w:type="dxa" w:w="51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Ovulation</w:t>
            </w:r>
          </w:p>
        </w:tc>
        <w:tc>
          <w:tcPr>
            <w:tcW w:type="dxa" w:w="27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배란</w:t>
            </w:r>
          </w:p>
        </w:tc>
        <w:tc>
          <w:tcPr>
            <w:tcW w:type="dxa" w:w="21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발정개시 후 24–32시간</w:t>
            </w:r>
          </w:p>
        </w:tc>
      </w:tr>
      <w:tr>
        <w:tc>
          <w:tcPr>
            <w:tcW w:type="dxa" w:w="5169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Follicular wave</w:t>
            </w:r>
          </w:p>
        </w:tc>
        <w:tc>
          <w:tcPr>
            <w:tcW w:type="dxa" w:w="2714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난포파</w:t>
            </w:r>
          </w:p>
        </w:tc>
        <w:tc>
          <w:tcPr>
            <w:tcW w:type="dxa" w:w="219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현대이론 핵심</w:t>
            </w:r>
          </w:p>
        </w:tc>
      </w:tr>
      <w:tr>
        <w:tc>
          <w:tcPr>
            <w:tcW w:type="dxa" w:w="51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Recruitment</w:t>
            </w:r>
          </w:p>
        </w:tc>
        <w:tc>
          <w:tcPr>
            <w:tcW w:type="dxa" w:w="27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동원</w:t>
            </w:r>
          </w:p>
        </w:tc>
        <w:tc>
          <w:tcPr>
            <w:tcW w:type="dxa" w:w="21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169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Deviation</w:t>
            </w:r>
          </w:p>
        </w:tc>
        <w:tc>
          <w:tcPr>
            <w:tcW w:type="dxa" w:w="2714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편차</w:t>
            </w:r>
          </w:p>
        </w:tc>
        <w:tc>
          <w:tcPr>
            <w:tcW w:type="dxa" w:w="219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약 8.5 mm</w:t>
            </w:r>
          </w:p>
        </w:tc>
      </w:tr>
      <w:tr>
        <w:tc>
          <w:tcPr>
            <w:tcW w:type="dxa" w:w="51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Dominant follicle</w:t>
            </w:r>
          </w:p>
        </w:tc>
        <w:tc>
          <w:tcPr>
            <w:tcW w:type="dxa" w:w="27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우세난포</w:t>
            </w:r>
          </w:p>
        </w:tc>
        <w:tc>
          <w:tcPr>
            <w:tcW w:type="dxa" w:w="21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169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Subordinate follicle</w:t>
            </w:r>
          </w:p>
        </w:tc>
        <w:tc>
          <w:tcPr>
            <w:tcW w:type="dxa" w:w="2714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종속난포</w:t>
            </w:r>
          </w:p>
        </w:tc>
        <w:tc>
          <w:tcPr>
            <w:tcW w:type="dxa" w:w="219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1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Two-wave / three-wave cycle</w:t>
            </w:r>
          </w:p>
        </w:tc>
        <w:tc>
          <w:tcPr>
            <w:tcW w:type="dxa" w:w="27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2파 / 3파 주기</w:t>
            </w:r>
          </w:p>
        </w:tc>
        <w:tc>
          <w:tcPr>
            <w:tcW w:type="dxa" w:w="21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169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Aged oocyte</w:t>
            </w:r>
          </w:p>
        </w:tc>
        <w:tc>
          <w:tcPr>
            <w:tcW w:type="dxa" w:w="2714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노화 난자</w:t>
            </w:r>
          </w:p>
        </w:tc>
        <w:tc>
          <w:tcPr>
            <w:tcW w:type="dxa" w:w="219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우세기간 과다</w:t>
            </w:r>
          </w:p>
        </w:tc>
      </w:tr>
      <w:tr>
        <w:tc>
          <w:tcPr>
            <w:tcW w:type="dxa" w:w="51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Corpus luteum (CL)</w:t>
            </w:r>
          </w:p>
        </w:tc>
        <w:tc>
          <w:tcPr>
            <w:tcW w:type="dxa" w:w="27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황체</w:t>
            </w:r>
          </w:p>
        </w:tc>
        <w:tc>
          <w:tcPr>
            <w:tcW w:type="dxa" w:w="21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169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Accessory CL</w:t>
            </w:r>
          </w:p>
        </w:tc>
        <w:tc>
          <w:tcPr>
            <w:tcW w:type="dxa" w:w="2714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부황체</w:t>
            </w:r>
          </w:p>
        </w:tc>
        <w:tc>
          <w:tcPr>
            <w:tcW w:type="dxa" w:w="219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GnRH 유래</w:t>
            </w:r>
          </w:p>
        </w:tc>
      </w:tr>
      <w:tr>
        <w:tc>
          <w:tcPr>
            <w:tcW w:type="dxa" w:w="51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Luteolysis</w:t>
            </w:r>
          </w:p>
        </w:tc>
        <w:tc>
          <w:tcPr>
            <w:tcW w:type="dxa" w:w="27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황체용해</w:t>
            </w:r>
          </w:p>
        </w:tc>
        <w:tc>
          <w:tcPr>
            <w:tcW w:type="dxa" w:w="21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169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Persistent CL</w:t>
            </w:r>
          </w:p>
        </w:tc>
        <w:tc>
          <w:tcPr>
            <w:tcW w:type="dxa" w:w="2714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황체 잔존</w:t>
            </w:r>
          </w:p>
        </w:tc>
        <w:tc>
          <w:tcPr>
            <w:tcW w:type="dxa" w:w="219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자궁축농증</w:t>
            </w:r>
          </w:p>
        </w:tc>
      </w:tr>
      <w:tr>
        <w:tc>
          <w:tcPr>
            <w:tcW w:type="dxa" w:w="51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Refractory</w:t>
            </w:r>
          </w:p>
        </w:tc>
        <w:tc>
          <w:tcPr>
            <w:tcW w:type="dxa" w:w="27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불응성</w:t>
            </w:r>
          </w:p>
        </w:tc>
        <w:tc>
          <w:tcPr>
            <w:tcW w:type="dxa" w:w="21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5–6일 미만 황체</w:t>
            </w:r>
          </w:p>
        </w:tc>
      </w:tr>
      <w:tr>
        <w:tc>
          <w:tcPr>
            <w:tcW w:type="dxa" w:w="5169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GnRH</w:t>
            </w:r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 (gonadorelin, buserelin, lecirelin)</w:t>
            </w:r>
          </w:p>
        </w:tc>
        <w:tc>
          <w:tcPr>
            <w:tcW w:type="dxa" w:w="2714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성선자극호르몬방출호르몬</w:t>
            </w:r>
          </w:p>
        </w:tc>
        <w:tc>
          <w:tcPr>
            <w:tcW w:type="dxa" w:w="219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시동</w:t>
            </w:r>
          </w:p>
        </w:tc>
      </w:tr>
      <w:tr>
        <w:tc>
          <w:tcPr>
            <w:tcW w:type="dxa" w:w="51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FSH / LH</w:t>
            </w:r>
          </w:p>
        </w:tc>
        <w:tc>
          <w:tcPr>
            <w:tcW w:type="dxa" w:w="27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난포자극호르몬 / 황체형성호르몬</w:t>
            </w:r>
          </w:p>
        </w:tc>
        <w:tc>
          <w:tcPr>
            <w:tcW w:type="dxa" w:w="21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169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LH surge</w:t>
            </w:r>
          </w:p>
        </w:tc>
        <w:tc>
          <w:tcPr>
            <w:tcW w:type="dxa" w:w="2714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LH 서지</w:t>
            </w:r>
          </w:p>
        </w:tc>
        <w:tc>
          <w:tcPr>
            <w:tcW w:type="dxa" w:w="219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1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PGF2α</w:t>
            </w:r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 (dinoprost, cloprostenol)</w:t>
            </w:r>
          </w:p>
        </w:tc>
        <w:tc>
          <w:tcPr>
            <w:tcW w:type="dxa" w:w="27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프로스타글란딘 F2 알파</w:t>
            </w:r>
          </w:p>
        </w:tc>
        <w:tc>
          <w:tcPr>
            <w:tcW w:type="dxa" w:w="21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브레이크 해제</w:t>
            </w:r>
          </w:p>
        </w:tc>
      </w:tr>
      <w:tr>
        <w:tc>
          <w:tcPr>
            <w:tcW w:type="dxa" w:w="5169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Progesterone (P4)</w:t>
            </w:r>
          </w:p>
        </w:tc>
        <w:tc>
          <w:tcPr>
            <w:tcW w:type="dxa" w:w="2714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프로게스테론</w:t>
            </w:r>
          </w:p>
        </w:tc>
        <w:tc>
          <w:tcPr>
            <w:tcW w:type="dxa" w:w="219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브레이크</w:t>
            </w:r>
          </w:p>
        </w:tc>
      </w:tr>
      <w:tr>
        <w:tc>
          <w:tcPr>
            <w:tcW w:type="dxa" w:w="51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Estradiol</w:t>
            </w:r>
          </w:p>
        </w:tc>
        <w:tc>
          <w:tcPr>
            <w:tcW w:type="dxa" w:w="27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에스트라디올</w:t>
            </w:r>
          </w:p>
        </w:tc>
        <w:tc>
          <w:tcPr>
            <w:tcW w:type="dxa" w:w="21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신호</w:t>
            </w:r>
          </w:p>
        </w:tc>
      </w:tr>
      <w:tr>
        <w:tc>
          <w:tcPr>
            <w:tcW w:type="dxa" w:w="5169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Inhibin</w:t>
            </w:r>
          </w:p>
        </w:tc>
        <w:tc>
          <w:tcPr>
            <w:tcW w:type="dxa" w:w="2714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인히빈</w:t>
            </w:r>
          </w:p>
        </w:tc>
        <w:tc>
          <w:tcPr>
            <w:tcW w:type="dxa" w:w="219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FSH 억제</w:t>
            </w:r>
          </w:p>
        </w:tc>
      </w:tr>
      <w:tr>
        <w:tc>
          <w:tcPr>
            <w:tcW w:type="dxa" w:w="51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CIDR / PRID</w:t>
            </w:r>
          </w:p>
        </w:tc>
        <w:tc>
          <w:tcPr>
            <w:tcW w:type="dxa" w:w="27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질내 프로게스테론 장치</w:t>
            </w:r>
          </w:p>
        </w:tc>
        <w:tc>
          <w:tcPr>
            <w:tcW w:type="dxa" w:w="21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인공 황체</w:t>
            </w:r>
          </w:p>
        </w:tc>
      </w:tr>
      <w:tr>
        <w:tc>
          <w:tcPr>
            <w:tcW w:type="dxa" w:w="5169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eCG / PMSG</w:t>
            </w:r>
          </w:p>
        </w:tc>
        <w:tc>
          <w:tcPr>
            <w:tcW w:type="dxa" w:w="2714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임마혈청성 성선자극호르몬</w:t>
            </w:r>
          </w:p>
        </w:tc>
        <w:tc>
          <w:tcPr>
            <w:tcW w:type="dxa" w:w="219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무배란·저BCS</w:t>
            </w:r>
          </w:p>
        </w:tc>
      </w:tr>
      <w:tr>
        <w:tc>
          <w:tcPr>
            <w:tcW w:type="dxa" w:w="51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hCG</w:t>
            </w:r>
          </w:p>
        </w:tc>
        <w:tc>
          <w:tcPr>
            <w:tcW w:type="dxa" w:w="27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융모막성 성선자극호르몬</w:t>
            </w:r>
          </w:p>
        </w:tc>
        <w:tc>
          <w:tcPr>
            <w:tcW w:type="dxa" w:w="21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169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TAI / FTAI</w:t>
            </w:r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 (Fixed-Time AI)</w:t>
            </w:r>
          </w:p>
        </w:tc>
        <w:tc>
          <w:tcPr>
            <w:tcW w:type="dxa" w:w="2714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정시 인공수정</w:t>
            </w:r>
          </w:p>
        </w:tc>
        <w:tc>
          <w:tcPr>
            <w:tcW w:type="dxa" w:w="219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1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FTET</w:t>
            </w:r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 (Fixed-Time Embryo Transfer)</w:t>
            </w:r>
          </w:p>
        </w:tc>
        <w:tc>
          <w:tcPr>
            <w:tcW w:type="dxa" w:w="27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정시 수정란이식</w:t>
            </w:r>
          </w:p>
        </w:tc>
        <w:tc>
          <w:tcPr>
            <w:tcW w:type="dxa" w:w="21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수란우 동기화</w:t>
            </w:r>
          </w:p>
        </w:tc>
      </w:tr>
      <w:tr>
        <w:tc>
          <w:tcPr>
            <w:tcW w:type="dxa" w:w="5169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Ovsynch</w:t>
            </w:r>
          </w:p>
        </w:tc>
        <w:tc>
          <w:tcPr>
            <w:tcW w:type="dxa" w:w="2714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옵신치</w:t>
            </w:r>
          </w:p>
        </w:tc>
        <w:tc>
          <w:tcPr>
            <w:tcW w:type="dxa" w:w="219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GnRH-PGF-GnRH-TAI</w:t>
            </w:r>
          </w:p>
        </w:tc>
      </w:tr>
      <w:tr>
        <w:tc>
          <w:tcPr>
            <w:tcW w:type="dxa" w:w="51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Presynch-Ovsynch</w:t>
            </w:r>
          </w:p>
        </w:tc>
        <w:tc>
          <w:tcPr>
            <w:tcW w:type="dxa" w:w="27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프리신치-옵신치</w:t>
            </w:r>
          </w:p>
        </w:tc>
        <w:tc>
          <w:tcPr>
            <w:tcW w:type="dxa" w:w="21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169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G6G</w:t>
            </w:r>
          </w:p>
        </w:tc>
        <w:tc>
          <w:tcPr>
            <w:tcW w:type="dxa" w:w="2714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G6G</w:t>
            </w:r>
          </w:p>
        </w:tc>
        <w:tc>
          <w:tcPr>
            <w:tcW w:type="dxa" w:w="219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PGF −8, GnRH −6</w:t>
            </w:r>
          </w:p>
        </w:tc>
      </w:tr>
      <w:tr>
        <w:tc>
          <w:tcPr>
            <w:tcW w:type="dxa" w:w="51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Double-Ovsynch</w:t>
            </w:r>
          </w:p>
        </w:tc>
        <w:tc>
          <w:tcPr>
            <w:tcW w:type="dxa" w:w="27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더블 옵신치</w:t>
            </w:r>
          </w:p>
        </w:tc>
        <w:tc>
          <w:tcPr>
            <w:tcW w:type="dxa" w:w="21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초산우·무배란</w:t>
            </w:r>
          </w:p>
        </w:tc>
      </w:tr>
      <w:tr>
        <w:tc>
          <w:tcPr>
            <w:tcW w:type="dxa" w:w="5169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CO-Synch + CIDR (5-day / 7-day)</w:t>
            </w:r>
          </w:p>
        </w:tc>
        <w:tc>
          <w:tcPr>
            <w:tcW w:type="dxa" w:w="2714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코신치 + CIDR (5일 / 7일법)</w:t>
            </w:r>
          </w:p>
        </w:tc>
        <w:tc>
          <w:tcPr>
            <w:tcW w:type="dxa" w:w="219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열대 기본값</w:t>
            </w:r>
          </w:p>
        </w:tc>
      </w:tr>
      <w:tr>
        <w:tc>
          <w:tcPr>
            <w:tcW w:type="dxa" w:w="51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14-day CIDR-PG</w:t>
            </w:r>
          </w:p>
        </w:tc>
        <w:tc>
          <w:tcPr>
            <w:tcW w:type="dxa" w:w="27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14일 CIDR-PG</w:t>
            </w:r>
          </w:p>
        </w:tc>
        <w:tc>
          <w:tcPr>
            <w:tcW w:type="dxa" w:w="21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미경산·초발정 유도</w:t>
            </w:r>
          </w:p>
        </w:tc>
      </w:tr>
      <w:tr>
        <w:tc>
          <w:tcPr>
            <w:tcW w:type="dxa" w:w="5169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Resynch</w:t>
            </w:r>
          </w:p>
        </w:tc>
        <w:tc>
          <w:tcPr>
            <w:tcW w:type="dxa" w:w="2714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재동기화</w:t>
            </w:r>
          </w:p>
        </w:tc>
        <w:tc>
          <w:tcPr>
            <w:tcW w:type="dxa" w:w="219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1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Voluntary Waiting Period (VWP)</w:t>
            </w:r>
          </w:p>
        </w:tc>
        <w:tc>
          <w:tcPr>
            <w:tcW w:type="dxa" w:w="27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번식대기기간</w:t>
            </w:r>
          </w:p>
        </w:tc>
        <w:tc>
          <w:tcPr>
            <w:tcW w:type="dxa" w:w="21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169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Days in Milk (DIM)</w:t>
            </w:r>
          </w:p>
        </w:tc>
        <w:tc>
          <w:tcPr>
            <w:tcW w:type="dxa" w:w="2714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착유일수 / 산후일수</w:t>
            </w:r>
          </w:p>
        </w:tc>
        <w:tc>
          <w:tcPr>
            <w:tcW w:type="dxa" w:w="219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1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Days open</w:t>
            </w:r>
          </w:p>
        </w:tc>
        <w:tc>
          <w:tcPr>
            <w:tcW w:type="dxa" w:w="27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공태일수</w:t>
            </w:r>
          </w:p>
        </w:tc>
        <w:tc>
          <w:tcPr>
            <w:tcW w:type="dxa" w:w="21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169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Pregnancy per AI (P/AI)</w:t>
            </w:r>
          </w:p>
        </w:tc>
        <w:tc>
          <w:tcPr>
            <w:tcW w:type="dxa" w:w="2714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수정당 수태율</w:t>
            </w:r>
          </w:p>
        </w:tc>
        <w:tc>
          <w:tcPr>
            <w:tcW w:type="dxa" w:w="219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1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AM–PM rule</w:t>
            </w:r>
          </w:p>
        </w:tc>
        <w:tc>
          <w:tcPr>
            <w:tcW w:type="dxa" w:w="27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AM–PM 규칙</w:t>
            </w:r>
          </w:p>
        </w:tc>
        <w:tc>
          <w:tcPr>
            <w:tcW w:type="dxa" w:w="21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169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Ovarian cyst (follicular / luteal)</w:t>
            </w:r>
          </w:p>
        </w:tc>
        <w:tc>
          <w:tcPr>
            <w:tcW w:type="dxa" w:w="2714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난소낭종 (난포성 / 황체성)</w:t>
            </w:r>
          </w:p>
        </w:tc>
        <w:tc>
          <w:tcPr>
            <w:tcW w:type="dxa" w:w="219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1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Repeat breeder</w:t>
            </w:r>
          </w:p>
        </w:tc>
        <w:tc>
          <w:tcPr>
            <w:tcW w:type="dxa" w:w="27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반복수정우</w:t>
            </w:r>
          </w:p>
        </w:tc>
        <w:tc>
          <w:tcPr>
            <w:tcW w:type="dxa" w:w="21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169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Rumen bolus sensor</w:t>
            </w:r>
          </w:p>
        </w:tc>
        <w:tc>
          <w:tcPr>
            <w:tcW w:type="dxa" w:w="2714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반추위 볼루스 센서</w:t>
            </w:r>
          </w:p>
        </w:tc>
        <w:tc>
          <w:tcPr>
            <w:tcW w:type="dxa" w:w="219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1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Sensitivity / specificity</w:t>
            </w:r>
          </w:p>
        </w:tc>
        <w:tc>
          <w:tcPr>
            <w:tcW w:type="dxa" w:w="27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민감도 / 특이도</w:t>
            </w:r>
          </w:p>
        </w:tc>
        <w:tc>
          <w:tcPr>
            <w:tcW w:type="dxa" w:w="21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169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Baseline deviation</w:t>
            </w:r>
          </w:p>
        </w:tc>
        <w:tc>
          <w:tcPr>
            <w:tcW w:type="dxa" w:w="2714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기준선 편차</w:t>
            </w:r>
          </w:p>
        </w:tc>
        <w:tc>
          <w:tcPr>
            <w:tcW w:type="dxa" w:w="219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센서 원리</w:t>
            </w:r>
          </w:p>
        </w:tc>
      </w:tr>
    </w:tbl>
    <w:p>
      <w:pPr>
        <w:spacing w:after="12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3. 소화생리 및 질병 (Digestive Physiology &amp; Diseases)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71"/>
        <w:gridCol w:w="2326"/>
        <w:gridCol w:w="1883"/>
      </w:tblGrid>
      <w:tr>
        <w:trPr>
          <w:tblHeader/>
        </w:trPr>
        <w:tc>
          <w:tcPr>
            <w:tcW w:type="dxa" w:w="5871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English</w:t>
            </w:r>
          </w:p>
        </w:tc>
        <w:tc>
          <w:tcPr>
            <w:tcW w:type="dxa" w:w="2326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한국어</w:t>
            </w:r>
          </w:p>
        </w:tc>
        <w:tc>
          <w:tcPr>
            <w:tcW w:type="dxa" w:w="1883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58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Reticulorumen</w:t>
            </w:r>
          </w:p>
        </w:tc>
        <w:tc>
          <w:tcPr>
            <w:tcW w:type="dxa" w:w="2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제1·2위 (반추위·벌집위)</w:t>
            </w:r>
          </w:p>
        </w:tc>
        <w:tc>
          <w:tcPr>
            <w:tcW w:type="dxa" w:w="18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하나의 기관</w:t>
            </w:r>
          </w:p>
        </w:tc>
      </w:tr>
      <w:tr>
        <w:tc>
          <w:tcPr>
            <w:tcW w:type="dxa" w:w="58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Rumen / reticulum / omasum / abomasum</w:t>
            </w:r>
          </w:p>
        </w:tc>
        <w:tc>
          <w:tcPr>
            <w:tcW w:type="dxa" w:w="232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제1위 / 제2위 / 제3위 / 제4위</w:t>
            </w:r>
          </w:p>
        </w:tc>
        <w:tc>
          <w:tcPr>
            <w:tcW w:type="dxa" w:w="188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8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Rumen papillae</w:t>
            </w:r>
          </w:p>
        </w:tc>
        <w:tc>
          <w:tcPr>
            <w:tcW w:type="dxa" w:w="2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반추위 유두</w:t>
            </w:r>
          </w:p>
        </w:tc>
        <w:tc>
          <w:tcPr>
            <w:tcW w:type="dxa" w:w="18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3–6주 적응</w:t>
            </w:r>
          </w:p>
        </w:tc>
      </w:tr>
      <w:tr>
        <w:tc>
          <w:tcPr>
            <w:tcW w:type="dxa" w:w="58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Rumination</w:t>
            </w:r>
          </w:p>
        </w:tc>
        <w:tc>
          <w:tcPr>
            <w:tcW w:type="dxa" w:w="232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반추 / 되새김</w:t>
            </w:r>
          </w:p>
        </w:tc>
        <w:tc>
          <w:tcPr>
            <w:tcW w:type="dxa" w:w="188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450–500분/일</w:t>
            </w:r>
          </w:p>
        </w:tc>
      </w:tr>
      <w:tr>
        <w:tc>
          <w:tcPr>
            <w:tcW w:type="dxa" w:w="58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Eructation</w:t>
            </w:r>
          </w:p>
        </w:tc>
        <w:tc>
          <w:tcPr>
            <w:tcW w:type="dxa" w:w="2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트림</w:t>
            </w:r>
          </w:p>
        </w:tc>
        <w:tc>
          <w:tcPr>
            <w:tcW w:type="dxa" w:w="18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8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Cud chewing</w:t>
            </w:r>
          </w:p>
        </w:tc>
        <w:tc>
          <w:tcPr>
            <w:tcW w:type="dxa" w:w="232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되새김질</w:t>
            </w:r>
          </w:p>
        </w:tc>
        <w:tc>
          <w:tcPr>
            <w:tcW w:type="dxa" w:w="188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8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VFA (Volatile Fatty Acid)</w:t>
            </w:r>
          </w:p>
        </w:tc>
        <w:tc>
          <w:tcPr>
            <w:tcW w:type="dxa" w:w="2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휘발성지방산</w:t>
            </w:r>
          </w:p>
        </w:tc>
        <w:tc>
          <w:tcPr>
            <w:tcW w:type="dxa" w:w="18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8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Acetate / propionate / butyrate</w:t>
            </w:r>
          </w:p>
        </w:tc>
        <w:tc>
          <w:tcPr>
            <w:tcW w:type="dxa" w:w="232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아세트산 / 프로피온산 / 부티르산</w:t>
            </w:r>
          </w:p>
        </w:tc>
        <w:tc>
          <w:tcPr>
            <w:tcW w:type="dxa" w:w="188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8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Gluconeogenesis</w:t>
            </w:r>
          </w:p>
        </w:tc>
        <w:tc>
          <w:tcPr>
            <w:tcW w:type="dxa" w:w="2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당신생</w:t>
            </w:r>
          </w:p>
        </w:tc>
        <w:tc>
          <w:tcPr>
            <w:tcW w:type="dxa" w:w="18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8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Oxaloacetate</w:t>
            </w:r>
          </w:p>
        </w:tc>
        <w:tc>
          <w:tcPr>
            <w:tcW w:type="dxa" w:w="232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옥살아세트산</w:t>
            </w:r>
          </w:p>
        </w:tc>
        <w:tc>
          <w:tcPr>
            <w:tcW w:type="dxa" w:w="188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케토시스 기전 핵심</w:t>
            </w:r>
          </w:p>
        </w:tc>
      </w:tr>
      <w:tr>
        <w:tc>
          <w:tcPr>
            <w:tcW w:type="dxa" w:w="58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Cellulolytic / amylolytic bacteria</w:t>
            </w:r>
          </w:p>
        </w:tc>
        <w:tc>
          <w:tcPr>
            <w:tcW w:type="dxa" w:w="2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섬유분해균 / 전분분해균</w:t>
            </w:r>
          </w:p>
        </w:tc>
        <w:tc>
          <w:tcPr>
            <w:tcW w:type="dxa" w:w="18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pH 비대칭</w:t>
            </w:r>
          </w:p>
        </w:tc>
      </w:tr>
      <w:tr>
        <w:tc>
          <w:tcPr>
            <w:tcW w:type="dxa" w:w="58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Protozoa</w:t>
            </w:r>
          </w:p>
        </w:tc>
        <w:tc>
          <w:tcPr>
            <w:tcW w:type="dxa" w:w="232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원충</w:t>
            </w:r>
          </w:p>
        </w:tc>
        <w:tc>
          <w:tcPr>
            <w:tcW w:type="dxa" w:w="188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산증 시 전멸</w:t>
            </w:r>
          </w:p>
        </w:tc>
      </w:tr>
      <w:tr>
        <w:tc>
          <w:tcPr>
            <w:tcW w:type="dxa" w:w="58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Methanogen</w:t>
            </w:r>
          </w:p>
        </w:tc>
        <w:tc>
          <w:tcPr>
            <w:tcW w:type="dxa" w:w="2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메탄생성균</w:t>
            </w:r>
          </w:p>
        </w:tc>
        <w:tc>
          <w:tcPr>
            <w:tcW w:type="dxa" w:w="18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8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Microbial crude protein (MCP)</w:t>
            </w:r>
          </w:p>
        </w:tc>
        <w:tc>
          <w:tcPr>
            <w:tcW w:type="dxa" w:w="232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미생물단백</w:t>
            </w:r>
          </w:p>
        </w:tc>
        <w:tc>
          <w:tcPr>
            <w:tcW w:type="dxa" w:w="188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대사단백의 50–80%</w:t>
            </w:r>
          </w:p>
        </w:tc>
      </w:tr>
      <w:tr>
        <w:tc>
          <w:tcPr>
            <w:tcW w:type="dxa" w:w="58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RDP / RUP</w:t>
            </w:r>
          </w:p>
        </w:tc>
        <w:tc>
          <w:tcPr>
            <w:tcW w:type="dxa" w:w="2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분해성 / 비분해성(우회) 단백</w:t>
            </w:r>
          </w:p>
        </w:tc>
        <w:tc>
          <w:tcPr>
            <w:tcW w:type="dxa" w:w="18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8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MUN (milk urea nitrogen)</w:t>
            </w:r>
          </w:p>
        </w:tc>
        <w:tc>
          <w:tcPr>
            <w:tcW w:type="dxa" w:w="232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유중요소태질소</w:t>
            </w:r>
          </w:p>
        </w:tc>
        <w:tc>
          <w:tcPr>
            <w:tcW w:type="dxa" w:w="188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8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Saliva / bicarbonate buffer</w:t>
            </w:r>
          </w:p>
        </w:tc>
        <w:tc>
          <w:tcPr>
            <w:tcW w:type="dxa" w:w="2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타액 / 중탄산 완충</w:t>
            </w:r>
          </w:p>
        </w:tc>
        <w:tc>
          <w:tcPr>
            <w:tcW w:type="dxa" w:w="18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100–200 L/일</w:t>
            </w:r>
          </w:p>
        </w:tc>
      </w:tr>
      <w:tr>
        <w:tc>
          <w:tcPr>
            <w:tcW w:type="dxa" w:w="58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peNDF (physically effective NDF)</w:t>
            </w:r>
          </w:p>
        </w:tc>
        <w:tc>
          <w:tcPr>
            <w:tcW w:type="dxa" w:w="232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물리적 유효섬유</w:t>
            </w:r>
          </w:p>
        </w:tc>
        <w:tc>
          <w:tcPr>
            <w:tcW w:type="dxa" w:w="188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건물의 20–22% 이상</w:t>
            </w:r>
          </w:p>
        </w:tc>
      </w:tr>
      <w:tr>
        <w:tc>
          <w:tcPr>
            <w:tcW w:type="dxa" w:w="58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Dry Matter Intake (DMI)</w:t>
            </w:r>
          </w:p>
        </w:tc>
        <w:tc>
          <w:tcPr>
            <w:tcW w:type="dxa" w:w="2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건물섭취량</w:t>
            </w:r>
          </w:p>
        </w:tc>
        <w:tc>
          <w:tcPr>
            <w:tcW w:type="dxa" w:w="18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8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TMR (Total Mixed Ration)</w:t>
            </w:r>
          </w:p>
        </w:tc>
        <w:tc>
          <w:tcPr>
            <w:tcW w:type="dxa" w:w="232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완전배합사료</w:t>
            </w:r>
          </w:p>
        </w:tc>
        <w:tc>
          <w:tcPr>
            <w:tcW w:type="dxa" w:w="188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8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Sorting</w:t>
            </w:r>
          </w:p>
        </w:tc>
        <w:tc>
          <w:tcPr>
            <w:tcW w:type="dxa" w:w="2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선택채식</w:t>
            </w:r>
          </w:p>
        </w:tc>
        <w:tc>
          <w:tcPr>
            <w:tcW w:type="dxa" w:w="18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8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Transfaunation</w:t>
            </w:r>
          </w:p>
        </w:tc>
        <w:tc>
          <w:tcPr>
            <w:tcW w:type="dxa" w:w="232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반추위액 이식</w:t>
            </w:r>
          </w:p>
        </w:tc>
        <w:tc>
          <w:tcPr>
            <w:tcW w:type="dxa" w:w="188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8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Acute (lactic) acidosis</w:t>
            </w:r>
          </w:p>
        </w:tc>
        <w:tc>
          <w:tcPr>
            <w:tcW w:type="dxa" w:w="2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급성 젖산산증</w:t>
            </w:r>
          </w:p>
        </w:tc>
        <w:tc>
          <w:tcPr>
            <w:tcW w:type="dxa" w:w="18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pH &lt; 5.0–5.2</w:t>
            </w:r>
          </w:p>
        </w:tc>
      </w:tr>
      <w:tr>
        <w:tc>
          <w:tcPr>
            <w:tcW w:type="dxa" w:w="58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SARA (Subacute Ruminal Acidosis)</w:t>
            </w:r>
          </w:p>
        </w:tc>
        <w:tc>
          <w:tcPr>
            <w:tcW w:type="dxa" w:w="232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아급성 반추위산증</w:t>
            </w:r>
          </w:p>
        </w:tc>
        <w:tc>
          <w:tcPr>
            <w:tcW w:type="dxa" w:w="188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pH &lt; 5.6, 3h/일 초과</w:t>
            </w:r>
          </w:p>
        </w:tc>
      </w:tr>
      <w:tr>
        <w:tc>
          <w:tcPr>
            <w:tcW w:type="dxa" w:w="58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Rumenocentesis</w:t>
            </w:r>
          </w:p>
        </w:tc>
        <w:tc>
          <w:tcPr>
            <w:tcW w:type="dxa" w:w="2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반추위 천자</w:t>
            </w:r>
          </w:p>
        </w:tc>
        <w:tc>
          <w:tcPr>
            <w:tcW w:type="dxa" w:w="18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SARA 진단</w:t>
            </w:r>
          </w:p>
        </w:tc>
      </w:tr>
      <w:tr>
        <w:tc>
          <w:tcPr>
            <w:tcW w:type="dxa" w:w="58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Mucin cast</w:t>
            </w:r>
          </w:p>
        </w:tc>
        <w:tc>
          <w:tcPr>
            <w:tcW w:type="dxa" w:w="232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점액 캐스트</w:t>
            </w:r>
          </w:p>
        </w:tc>
        <w:tc>
          <w:tcPr>
            <w:tcW w:type="dxa" w:w="188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분변 소견</w:t>
            </w:r>
          </w:p>
        </w:tc>
      </w:tr>
      <w:tr>
        <w:tc>
          <w:tcPr>
            <w:tcW w:type="dxa" w:w="58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Milk fat depression</w:t>
            </w:r>
          </w:p>
        </w:tc>
        <w:tc>
          <w:tcPr>
            <w:tcW w:type="dxa" w:w="2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유지방 저하</w:t>
            </w:r>
          </w:p>
        </w:tc>
        <w:tc>
          <w:tcPr>
            <w:tcW w:type="dxa" w:w="18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지방:단백 &lt; 1.0</w:t>
            </w:r>
          </w:p>
        </w:tc>
      </w:tr>
      <w:tr>
        <w:tc>
          <w:tcPr>
            <w:tcW w:type="dxa" w:w="58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Rumenitis</w:t>
            </w:r>
          </w:p>
        </w:tc>
        <w:tc>
          <w:tcPr>
            <w:tcW w:type="dxa" w:w="232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반추위염</w:t>
            </w:r>
          </w:p>
        </w:tc>
        <w:tc>
          <w:tcPr>
            <w:tcW w:type="dxa" w:w="188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8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Liver abscess</w:t>
            </w:r>
          </w:p>
        </w:tc>
        <w:tc>
          <w:tcPr>
            <w:tcW w:type="dxa" w:w="2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간농양</w:t>
            </w:r>
          </w:p>
        </w:tc>
        <w:tc>
          <w:tcPr>
            <w:tcW w:type="dxa" w:w="18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8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Laminitis</w:t>
            </w:r>
          </w:p>
        </w:tc>
        <w:tc>
          <w:tcPr>
            <w:tcW w:type="dxa" w:w="232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제엽염</w:t>
            </w:r>
          </w:p>
        </w:tc>
        <w:tc>
          <w:tcPr>
            <w:tcW w:type="dxa" w:w="188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8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Simple indigestion</w:t>
            </w:r>
          </w:p>
        </w:tc>
        <w:tc>
          <w:tcPr>
            <w:tcW w:type="dxa" w:w="2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단순 소화불량</w:t>
            </w:r>
          </w:p>
        </w:tc>
        <w:tc>
          <w:tcPr>
            <w:tcW w:type="dxa" w:w="18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8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Vagal indigestion (Hoflund syndrome)</w:t>
            </w:r>
          </w:p>
        </w:tc>
        <w:tc>
          <w:tcPr>
            <w:tcW w:type="dxa" w:w="232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미주신경성 소화불량</w:t>
            </w:r>
          </w:p>
        </w:tc>
        <w:tc>
          <w:tcPr>
            <w:tcW w:type="dxa" w:w="188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I–IV형</w:t>
            </w:r>
          </w:p>
        </w:tc>
      </w:tr>
      <w:tr>
        <w:tc>
          <w:tcPr>
            <w:tcW w:type="dxa" w:w="58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"Papple" shape / 10-to-4 abdomen</w:t>
            </w:r>
          </w:p>
        </w:tc>
        <w:tc>
          <w:tcPr>
            <w:tcW w:type="dxa" w:w="2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papple 형 / 10시-4시 복부</w:t>
            </w:r>
          </w:p>
        </w:tc>
        <w:tc>
          <w:tcPr>
            <w:tcW w:type="dxa" w:w="18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8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Traumatic reticuloperitonitis</w:t>
            </w:r>
          </w:p>
        </w:tc>
        <w:tc>
          <w:tcPr>
            <w:tcW w:type="dxa" w:w="232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창상성 제2위복막염</w:t>
            </w:r>
          </w:p>
        </w:tc>
        <w:tc>
          <w:tcPr>
            <w:tcW w:type="dxa" w:w="188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하드웨어병</w:t>
            </w:r>
          </w:p>
        </w:tc>
      </w:tr>
      <w:tr>
        <w:tc>
          <w:tcPr>
            <w:tcW w:type="dxa" w:w="58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Bloat (tympany)</w:t>
            </w:r>
          </w:p>
        </w:tc>
        <w:tc>
          <w:tcPr>
            <w:tcW w:type="dxa" w:w="2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고창</w:t>
            </w:r>
          </w:p>
        </w:tc>
        <w:tc>
          <w:tcPr>
            <w:tcW w:type="dxa" w:w="18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8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Frothy / free-gas bloat</w:t>
            </w:r>
          </w:p>
        </w:tc>
        <w:tc>
          <w:tcPr>
            <w:tcW w:type="dxa" w:w="232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거품성 / 유리가스성 고창</w:t>
            </w:r>
          </w:p>
        </w:tc>
        <w:tc>
          <w:tcPr>
            <w:tcW w:type="dxa" w:w="188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8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Anti-foaming agent (poloxalene)</w:t>
            </w:r>
          </w:p>
        </w:tc>
        <w:tc>
          <w:tcPr>
            <w:tcW w:type="dxa" w:w="2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소포제</w:t>
            </w:r>
          </w:p>
        </w:tc>
        <w:tc>
          <w:tcPr>
            <w:tcW w:type="dxa" w:w="18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8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Trocar</w:t>
            </w:r>
          </w:p>
        </w:tc>
        <w:tc>
          <w:tcPr>
            <w:tcW w:type="dxa" w:w="232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투관침</w:t>
            </w:r>
          </w:p>
        </w:tc>
        <w:tc>
          <w:tcPr>
            <w:tcW w:type="dxa" w:w="188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8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LDA (Left Displaced Abomasum)</w:t>
            </w:r>
          </w:p>
        </w:tc>
        <w:tc>
          <w:tcPr>
            <w:tcW w:type="dxa" w:w="2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좌측 제4위 전위</w:t>
            </w:r>
          </w:p>
        </w:tc>
        <w:tc>
          <w:tcPr>
            <w:tcW w:type="dxa" w:w="18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좌측 9–12늑골 핑</w:t>
            </w:r>
          </w:p>
        </w:tc>
      </w:tr>
      <w:tr>
        <w:tc>
          <w:tcPr>
            <w:tcW w:type="dxa" w:w="58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RDA (Right Displaced Abomasum)</w:t>
            </w:r>
          </w:p>
        </w:tc>
        <w:tc>
          <w:tcPr>
            <w:tcW w:type="dxa" w:w="232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우측 제4위 전위</w:t>
            </w:r>
          </w:p>
        </w:tc>
        <w:tc>
          <w:tcPr>
            <w:tcW w:type="dxa" w:w="188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우측 10–13늑골 핑</w:t>
            </w:r>
          </w:p>
        </w:tc>
      </w:tr>
      <w:tr>
        <w:tc>
          <w:tcPr>
            <w:tcW w:type="dxa" w:w="58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Abomasal volvulus (AV)</w:t>
            </w:r>
          </w:p>
        </w:tc>
        <w:tc>
          <w:tcPr>
            <w:tcW w:type="dxa" w:w="2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제4위 염전</w:t>
            </w:r>
          </w:p>
        </w:tc>
        <w:tc>
          <w:tcPr>
            <w:tcW w:type="dxa" w:w="18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응급</w:t>
            </w:r>
          </w:p>
        </w:tc>
      </w:tr>
      <w:tr>
        <w:tc>
          <w:tcPr>
            <w:tcW w:type="dxa" w:w="58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"Ping" (simultaneous auscultation-percussion)</w:t>
            </w:r>
          </w:p>
        </w:tc>
        <w:tc>
          <w:tcPr>
            <w:tcW w:type="dxa" w:w="232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핑 (청진·타진 동시법)</w:t>
            </w:r>
          </w:p>
        </w:tc>
        <w:tc>
          <w:tcPr>
            <w:tcW w:type="dxa" w:w="188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8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Omentopexy / pyloropexy / abomasopexy</w:t>
            </w:r>
          </w:p>
        </w:tc>
        <w:tc>
          <w:tcPr>
            <w:tcW w:type="dxa" w:w="2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대망고정 / 유문고정 / 제4위고정</w:t>
            </w:r>
          </w:p>
        </w:tc>
        <w:tc>
          <w:tcPr>
            <w:tcW w:type="dxa" w:w="18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수술법</w:t>
            </w:r>
          </w:p>
        </w:tc>
      </w:tr>
      <w:tr>
        <w:tc>
          <w:tcPr>
            <w:tcW w:type="dxa" w:w="58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Roll-and-toggle</w:t>
            </w:r>
          </w:p>
        </w:tc>
        <w:tc>
          <w:tcPr>
            <w:tcW w:type="dxa" w:w="232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롤링 + 토글 고정</w:t>
            </w:r>
          </w:p>
        </w:tc>
        <w:tc>
          <w:tcPr>
            <w:tcW w:type="dxa" w:w="188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8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Metabolic alkalosis</w:t>
            </w:r>
          </w:p>
        </w:tc>
        <w:tc>
          <w:tcPr>
            <w:tcW w:type="dxa" w:w="2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대사성 알칼리증</w:t>
            </w:r>
          </w:p>
        </w:tc>
        <w:tc>
          <w:tcPr>
            <w:tcW w:type="dxa" w:w="18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RDA·염전</w:t>
            </w:r>
          </w:p>
        </w:tc>
      </w:tr>
      <w:tr>
        <w:tc>
          <w:tcPr>
            <w:tcW w:type="dxa" w:w="58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Hypochloraemia / hypokalaemia</w:t>
            </w:r>
          </w:p>
        </w:tc>
        <w:tc>
          <w:tcPr>
            <w:tcW w:type="dxa" w:w="232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저염소혈증 / 저칼륨혈증</w:t>
            </w:r>
          </w:p>
        </w:tc>
        <w:tc>
          <w:tcPr>
            <w:tcW w:type="dxa" w:w="188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8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Paradoxical aciduria</w:t>
            </w:r>
          </w:p>
        </w:tc>
        <w:tc>
          <w:tcPr>
            <w:tcW w:type="dxa" w:w="2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역설적 산성뇨</w:t>
            </w:r>
          </w:p>
        </w:tc>
        <w:tc>
          <w:tcPr>
            <w:tcW w:type="dxa" w:w="18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8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Milk fever (parturient paresis)</w:t>
            </w:r>
          </w:p>
        </w:tc>
        <w:tc>
          <w:tcPr>
            <w:tcW w:type="dxa" w:w="232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유열</w:t>
            </w:r>
          </w:p>
        </w:tc>
        <w:tc>
          <w:tcPr>
            <w:tcW w:type="dxa" w:w="188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8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Hypocalcaemia (clinical/subclinical)</w:t>
            </w:r>
          </w:p>
        </w:tc>
        <w:tc>
          <w:tcPr>
            <w:tcW w:type="dxa" w:w="2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저칼슘혈증 (임상/준임상)</w:t>
            </w:r>
          </w:p>
        </w:tc>
        <w:tc>
          <w:tcPr>
            <w:tcW w:type="dxa" w:w="18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경산우 25–50%</w:t>
            </w:r>
          </w:p>
        </w:tc>
      </w:tr>
      <w:tr>
        <w:tc>
          <w:tcPr>
            <w:tcW w:type="dxa" w:w="58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PTH (parathyroid hormone)</w:t>
            </w:r>
          </w:p>
        </w:tc>
        <w:tc>
          <w:tcPr>
            <w:tcW w:type="dxa" w:w="232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부갑상선호르몬</w:t>
            </w:r>
          </w:p>
        </w:tc>
        <w:tc>
          <w:tcPr>
            <w:tcW w:type="dxa" w:w="188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8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1,25(OH)₂ vitamin D₃</w:t>
            </w:r>
          </w:p>
        </w:tc>
        <w:tc>
          <w:tcPr>
            <w:tcW w:type="dxa" w:w="2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활성형 비타민 D₃</w:t>
            </w:r>
          </w:p>
        </w:tc>
        <w:tc>
          <w:tcPr>
            <w:tcW w:type="dxa" w:w="18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8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DCAD (Dietary Cation-Anion Difference)</w:t>
            </w:r>
          </w:p>
        </w:tc>
        <w:tc>
          <w:tcPr>
            <w:tcW w:type="dxa" w:w="232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사료 양이온-음이온 차</w:t>
            </w:r>
          </w:p>
        </w:tc>
        <w:tc>
          <w:tcPr>
            <w:tcW w:type="dxa" w:w="188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−100~−150 mEq/kg</w:t>
            </w:r>
          </w:p>
        </w:tc>
      </w:tr>
      <w:tr>
        <w:tc>
          <w:tcPr>
            <w:tcW w:type="dxa" w:w="58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Anionic salts</w:t>
            </w:r>
          </w:p>
        </w:tc>
        <w:tc>
          <w:tcPr>
            <w:tcW w:type="dxa" w:w="2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음이온염</w:t>
            </w:r>
          </w:p>
        </w:tc>
        <w:tc>
          <w:tcPr>
            <w:tcW w:type="dxa" w:w="18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8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Urine pH</w:t>
            </w:r>
          </w:p>
        </w:tc>
        <w:tc>
          <w:tcPr>
            <w:tcW w:type="dxa" w:w="232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요 pH</w:t>
            </w:r>
          </w:p>
        </w:tc>
        <w:tc>
          <w:tcPr>
            <w:tcW w:type="dxa" w:w="188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홀스타인 6.0–6.5</w:t>
            </w:r>
          </w:p>
        </w:tc>
      </w:tr>
      <w:tr>
        <w:tc>
          <w:tcPr>
            <w:tcW w:type="dxa" w:w="58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Calcium borogluconate</w:t>
            </w:r>
          </w:p>
        </w:tc>
        <w:tc>
          <w:tcPr>
            <w:tcW w:type="dxa" w:w="2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칼슘보로글루코네이트</w:t>
            </w:r>
          </w:p>
        </w:tc>
        <w:tc>
          <w:tcPr>
            <w:tcW w:type="dxa" w:w="18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서서히 IV</w:t>
            </w:r>
          </w:p>
        </w:tc>
      </w:tr>
      <w:tr>
        <w:tc>
          <w:tcPr>
            <w:tcW w:type="dxa" w:w="58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Ketosis</w:t>
            </w:r>
          </w:p>
        </w:tc>
        <w:tc>
          <w:tcPr>
            <w:tcW w:type="dxa" w:w="232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케토시스 / 케톤증</w:t>
            </w:r>
          </w:p>
        </w:tc>
        <w:tc>
          <w:tcPr>
            <w:tcW w:type="dxa" w:w="188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8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NEB (Negative Energy Balance)</w:t>
            </w:r>
          </w:p>
        </w:tc>
        <w:tc>
          <w:tcPr>
            <w:tcW w:type="dxa" w:w="2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에너지 음균형</w:t>
            </w:r>
          </w:p>
        </w:tc>
        <w:tc>
          <w:tcPr>
            <w:tcW w:type="dxa" w:w="18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8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NEFA (Non-Esterified Fatty Acid)</w:t>
            </w:r>
          </w:p>
        </w:tc>
        <w:tc>
          <w:tcPr>
            <w:tcW w:type="dxa" w:w="232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비에스테르화 지방산</w:t>
            </w:r>
          </w:p>
        </w:tc>
        <w:tc>
          <w:tcPr>
            <w:tcW w:type="dxa" w:w="188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8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BHB (beta-hydroxybutyrate)</w:t>
            </w:r>
          </w:p>
        </w:tc>
        <w:tc>
          <w:tcPr>
            <w:tcW w:type="dxa" w:w="2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베타하이드록시부티르산</w:t>
            </w:r>
          </w:p>
        </w:tc>
        <w:tc>
          <w:tcPr>
            <w:tcW w:type="dxa" w:w="18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≥1.2 준임상</w:t>
            </w:r>
          </w:p>
        </w:tc>
      </w:tr>
      <w:tr>
        <w:tc>
          <w:tcPr>
            <w:tcW w:type="dxa" w:w="58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Acetoacetate / acetone</w:t>
            </w:r>
          </w:p>
        </w:tc>
        <w:tc>
          <w:tcPr>
            <w:tcW w:type="dxa" w:w="232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아세토아세트산 / 아세톤</w:t>
            </w:r>
          </w:p>
        </w:tc>
        <w:tc>
          <w:tcPr>
            <w:tcW w:type="dxa" w:w="188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8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Fatty liver (hepatic lipidosis)</w:t>
            </w:r>
          </w:p>
        </w:tc>
        <w:tc>
          <w:tcPr>
            <w:tcW w:type="dxa" w:w="2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지방간</w:t>
            </w:r>
          </w:p>
        </w:tc>
        <w:tc>
          <w:tcPr>
            <w:tcW w:type="dxa" w:w="18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8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VLDL</w:t>
            </w:r>
          </w:p>
        </w:tc>
        <w:tc>
          <w:tcPr>
            <w:tcW w:type="dxa" w:w="232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초저밀도지단백</w:t>
            </w:r>
          </w:p>
        </w:tc>
        <w:tc>
          <w:tcPr>
            <w:tcW w:type="dxa" w:w="188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소는 배출 불량</w:t>
            </w:r>
          </w:p>
        </w:tc>
      </w:tr>
      <w:tr>
        <w:tc>
          <w:tcPr>
            <w:tcW w:type="dxa" w:w="58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Insulin resistance</w:t>
            </w:r>
          </w:p>
        </w:tc>
        <w:tc>
          <w:tcPr>
            <w:tcW w:type="dxa" w:w="2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인슐린 저항</w:t>
            </w:r>
          </w:p>
        </w:tc>
        <w:tc>
          <w:tcPr>
            <w:tcW w:type="dxa" w:w="18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II형 케토시스</w:t>
            </w:r>
          </w:p>
        </w:tc>
      </w:tr>
      <w:tr>
        <w:tc>
          <w:tcPr>
            <w:tcW w:type="dxa" w:w="58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Propylene glycol</w:t>
            </w:r>
          </w:p>
        </w:tc>
        <w:tc>
          <w:tcPr>
            <w:tcW w:type="dxa" w:w="232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프로필렌글리콜</w:t>
            </w:r>
          </w:p>
        </w:tc>
        <w:tc>
          <w:tcPr>
            <w:tcW w:type="dxa" w:w="188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300 mL PO</w:t>
            </w:r>
          </w:p>
        </w:tc>
      </w:tr>
      <w:tr>
        <w:tc>
          <w:tcPr>
            <w:tcW w:type="dxa" w:w="58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Rumen-protected choline</w:t>
            </w:r>
          </w:p>
        </w:tc>
        <w:tc>
          <w:tcPr>
            <w:tcW w:type="dxa" w:w="2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반추위보호 콜린</w:t>
            </w:r>
          </w:p>
        </w:tc>
        <w:tc>
          <w:tcPr>
            <w:tcW w:type="dxa" w:w="18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8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Ionophore</w:t>
            </w:r>
          </w:p>
        </w:tc>
        <w:tc>
          <w:tcPr>
            <w:tcW w:type="dxa" w:w="232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이오노포어</w:t>
            </w:r>
          </w:p>
        </w:tc>
        <w:tc>
          <w:tcPr>
            <w:tcW w:type="dxa" w:w="188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등록 시</w:t>
            </w:r>
          </w:p>
        </w:tc>
      </w:tr>
      <w:tr>
        <w:tc>
          <w:tcPr>
            <w:tcW w:type="dxa" w:w="58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BCS (Body Condition Score)</w:t>
            </w:r>
          </w:p>
        </w:tc>
        <w:tc>
          <w:tcPr>
            <w:tcW w:type="dxa" w:w="2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신체충실지수</w:t>
            </w:r>
          </w:p>
        </w:tc>
        <w:tc>
          <w:tcPr>
            <w:tcW w:type="dxa" w:w="18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5점 척도</w:t>
            </w:r>
          </w:p>
        </w:tc>
      </w:tr>
      <w:tr>
        <w:tc>
          <w:tcPr>
            <w:tcW w:type="dxa" w:w="58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Transition period</w:t>
            </w:r>
          </w:p>
        </w:tc>
        <w:tc>
          <w:tcPr>
            <w:tcW w:type="dxa" w:w="232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이행기</w:t>
            </w:r>
          </w:p>
        </w:tc>
        <w:tc>
          <w:tcPr>
            <w:tcW w:type="dxa" w:w="188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분만 전후 3주</w:t>
            </w:r>
          </w:p>
        </w:tc>
      </w:tr>
      <w:tr>
        <w:tc>
          <w:tcPr>
            <w:tcW w:type="dxa" w:w="58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Fresh cow</w:t>
            </w:r>
          </w:p>
        </w:tc>
        <w:tc>
          <w:tcPr>
            <w:tcW w:type="dxa" w:w="2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신선우</w:t>
            </w:r>
          </w:p>
        </w:tc>
        <w:tc>
          <w:tcPr>
            <w:tcW w:type="dxa" w:w="18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8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Dry cow / dry period</w:t>
            </w:r>
          </w:p>
        </w:tc>
        <w:tc>
          <w:tcPr>
            <w:tcW w:type="dxa" w:w="232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건유우 / 건유기</w:t>
            </w:r>
          </w:p>
        </w:tc>
        <w:tc>
          <w:tcPr>
            <w:tcW w:type="dxa" w:w="188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8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Dystocia</w:t>
            </w:r>
          </w:p>
        </w:tc>
        <w:tc>
          <w:tcPr>
            <w:tcW w:type="dxa" w:w="2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난산</w:t>
            </w:r>
          </w:p>
        </w:tc>
        <w:tc>
          <w:tcPr>
            <w:tcW w:type="dxa" w:w="18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8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Presentation / position / posture</w:t>
            </w:r>
          </w:p>
        </w:tc>
        <w:tc>
          <w:tcPr>
            <w:tcW w:type="dxa" w:w="232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태향 / 태위 / 태세</w:t>
            </w:r>
          </w:p>
        </w:tc>
        <w:tc>
          <w:tcPr>
            <w:tcW w:type="dxa" w:w="188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8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Anterior / posterior presentation</w:t>
            </w:r>
          </w:p>
        </w:tc>
        <w:tc>
          <w:tcPr>
            <w:tcW w:type="dxa" w:w="2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전향 / 후향</w:t>
            </w:r>
          </w:p>
        </w:tc>
        <w:tc>
          <w:tcPr>
            <w:tcW w:type="dxa" w:w="18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8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Dorsosacral position</w:t>
            </w:r>
          </w:p>
        </w:tc>
        <w:tc>
          <w:tcPr>
            <w:tcW w:type="dxa" w:w="232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배측천골위</w:t>
            </w:r>
          </w:p>
        </w:tc>
        <w:tc>
          <w:tcPr>
            <w:tcW w:type="dxa" w:w="188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정상</w:t>
            </w:r>
          </w:p>
        </w:tc>
      </w:tr>
      <w:tr>
        <w:tc>
          <w:tcPr>
            <w:tcW w:type="dxa" w:w="58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Carpal / shoulder flexion</w:t>
            </w:r>
          </w:p>
        </w:tc>
        <w:tc>
          <w:tcPr>
            <w:tcW w:type="dxa" w:w="2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완관절 / 견관절 굴곡</w:t>
            </w:r>
          </w:p>
        </w:tc>
        <w:tc>
          <w:tcPr>
            <w:tcW w:type="dxa" w:w="18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8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Uterine inertia</w:t>
            </w:r>
          </w:p>
        </w:tc>
        <w:tc>
          <w:tcPr>
            <w:tcW w:type="dxa" w:w="232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자궁무력증</w:t>
            </w:r>
          </w:p>
        </w:tc>
        <w:tc>
          <w:tcPr>
            <w:tcW w:type="dxa" w:w="188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흔히 저칼슘</w:t>
            </w:r>
          </w:p>
        </w:tc>
      </w:tr>
      <w:tr>
        <w:tc>
          <w:tcPr>
            <w:tcW w:type="dxa" w:w="58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Uterine torsion</w:t>
            </w:r>
          </w:p>
        </w:tc>
        <w:tc>
          <w:tcPr>
            <w:tcW w:type="dxa" w:w="2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자궁염전</w:t>
            </w:r>
          </w:p>
        </w:tc>
        <w:tc>
          <w:tcPr>
            <w:tcW w:type="dxa" w:w="18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나선 주름</w:t>
            </w:r>
          </w:p>
        </w:tc>
      </w:tr>
      <w:tr>
        <w:tc>
          <w:tcPr>
            <w:tcW w:type="dxa" w:w="58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Hip lock</w:t>
            </w:r>
          </w:p>
        </w:tc>
        <w:tc>
          <w:tcPr>
            <w:tcW w:type="dxa" w:w="232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고관절 걸림</w:t>
            </w:r>
          </w:p>
        </w:tc>
        <w:tc>
          <w:tcPr>
            <w:tcW w:type="dxa" w:w="188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45° 회전</w:t>
            </w:r>
          </w:p>
        </w:tc>
      </w:tr>
      <w:tr>
        <w:tc>
          <w:tcPr>
            <w:tcW w:type="dxa" w:w="58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Calving jack / calf puller</w:t>
            </w:r>
          </w:p>
        </w:tc>
        <w:tc>
          <w:tcPr>
            <w:tcW w:type="dxa" w:w="2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견인기</w:t>
            </w:r>
          </w:p>
        </w:tc>
        <w:tc>
          <w:tcPr>
            <w:tcW w:type="dxa" w:w="18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과사용 주의</w:t>
            </w:r>
          </w:p>
        </w:tc>
      </w:tr>
      <w:tr>
        <w:tc>
          <w:tcPr>
            <w:tcW w:type="dxa" w:w="58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Fetotomy</w:t>
            </w:r>
          </w:p>
        </w:tc>
        <w:tc>
          <w:tcPr>
            <w:tcW w:type="dxa" w:w="232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절태술</w:t>
            </w:r>
          </w:p>
        </w:tc>
        <w:tc>
          <w:tcPr>
            <w:tcW w:type="dxa" w:w="188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8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Caesarean section</w:t>
            </w:r>
          </w:p>
        </w:tc>
        <w:tc>
          <w:tcPr>
            <w:tcW w:type="dxa" w:w="2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제왕절개</w:t>
            </w:r>
          </w:p>
        </w:tc>
        <w:tc>
          <w:tcPr>
            <w:tcW w:type="dxa" w:w="18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8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Obturator nerve paralysis</w:t>
            </w:r>
          </w:p>
        </w:tc>
        <w:tc>
          <w:tcPr>
            <w:tcW w:type="dxa" w:w="232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폐쇄신경 마비</w:t>
            </w:r>
          </w:p>
        </w:tc>
        <w:tc>
          <w:tcPr>
            <w:tcW w:type="dxa" w:w="188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과견인 합병증</w:t>
            </w:r>
          </w:p>
        </w:tc>
      </w:tr>
      <w:tr>
        <w:tc>
          <w:tcPr>
            <w:tcW w:type="dxa" w:w="58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Sternal recumbency</w:t>
            </w:r>
          </w:p>
        </w:tc>
        <w:tc>
          <w:tcPr>
            <w:tcW w:type="dxa" w:w="2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흉와위</w:t>
            </w:r>
          </w:p>
        </w:tc>
        <w:tc>
          <w:tcPr>
            <w:tcW w:type="dxa" w:w="18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송아지 소생</w:t>
            </w:r>
          </w:p>
        </w:tc>
      </w:tr>
      <w:tr>
        <w:tc>
          <w:tcPr>
            <w:tcW w:type="dxa" w:w="58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Colostrum</w:t>
            </w:r>
          </w:p>
        </w:tc>
        <w:tc>
          <w:tcPr>
            <w:tcW w:type="dxa" w:w="232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초유</w:t>
            </w:r>
          </w:p>
        </w:tc>
        <w:tc>
          <w:tcPr>
            <w:tcW w:type="dxa" w:w="188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2시간 내 3–4 L</w:t>
            </w:r>
          </w:p>
        </w:tc>
      </w:tr>
      <w:tr>
        <w:tc>
          <w:tcPr>
            <w:tcW w:type="dxa" w:w="58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Failure of passive transfer</w:t>
            </w:r>
          </w:p>
        </w:tc>
        <w:tc>
          <w:tcPr>
            <w:tcW w:type="dxa" w:w="2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수동면역 이전 실패</w:t>
            </w:r>
          </w:p>
        </w:tc>
        <w:tc>
          <w:tcPr>
            <w:tcW w:type="dxa" w:w="18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8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Retained placenta / retained fetal membranes (RP/RFM)</w:t>
            </w:r>
          </w:p>
        </w:tc>
        <w:tc>
          <w:tcPr>
            <w:tcW w:type="dxa" w:w="232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후산정체</w:t>
            </w:r>
          </w:p>
        </w:tc>
        <w:tc>
          <w:tcPr>
            <w:tcW w:type="dxa" w:w="188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12–24시간 초과</w:t>
            </w:r>
          </w:p>
        </w:tc>
      </w:tr>
      <w:tr>
        <w:tc>
          <w:tcPr>
            <w:tcW w:type="dxa" w:w="58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Placentome / caruncle / cotyledon</w:t>
            </w:r>
          </w:p>
        </w:tc>
        <w:tc>
          <w:tcPr>
            <w:tcW w:type="dxa" w:w="2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태반소체 / 궁부 / 융모엽</w:t>
            </w:r>
          </w:p>
        </w:tc>
        <w:tc>
          <w:tcPr>
            <w:tcW w:type="dxa" w:w="18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8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PMN (polymorphonuclear neutrophil)</w:t>
            </w:r>
          </w:p>
        </w:tc>
        <w:tc>
          <w:tcPr>
            <w:tcW w:type="dxa" w:w="232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다형핵 호중구</w:t>
            </w:r>
          </w:p>
        </w:tc>
        <w:tc>
          <w:tcPr>
            <w:tcW w:type="dxa" w:w="188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면역 실패 기전</w:t>
            </w:r>
          </w:p>
        </w:tc>
      </w:tr>
      <w:tr>
        <w:tc>
          <w:tcPr>
            <w:tcW w:type="dxa" w:w="58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Puerperal metritis</w:t>
            </w:r>
          </w:p>
        </w:tc>
        <w:tc>
          <w:tcPr>
            <w:tcW w:type="dxa" w:w="2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산욕성 자궁염</w:t>
            </w:r>
          </w:p>
        </w:tc>
        <w:tc>
          <w:tcPr>
            <w:tcW w:type="dxa" w:w="18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발열 동반</w:t>
            </w:r>
          </w:p>
        </w:tc>
      </w:tr>
      <w:tr>
        <w:tc>
          <w:tcPr>
            <w:tcW w:type="dxa" w:w="58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Clinical metritis</w:t>
            </w:r>
          </w:p>
        </w:tc>
        <w:tc>
          <w:tcPr>
            <w:tcW w:type="dxa" w:w="232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임상형 자궁염</w:t>
            </w:r>
          </w:p>
        </w:tc>
        <w:tc>
          <w:tcPr>
            <w:tcW w:type="dxa" w:w="188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발열 없음</w:t>
            </w:r>
          </w:p>
        </w:tc>
      </w:tr>
      <w:tr>
        <w:tc>
          <w:tcPr>
            <w:tcW w:type="dxa" w:w="58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Clinical endometritis</w:t>
            </w:r>
          </w:p>
        </w:tc>
        <w:tc>
          <w:tcPr>
            <w:tcW w:type="dxa" w:w="2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임상형 자궁내막염</w:t>
            </w:r>
          </w:p>
        </w:tc>
        <w:tc>
          <w:tcPr>
            <w:tcW w:type="dxa" w:w="18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21 DIM 초과</w:t>
            </w:r>
          </w:p>
        </w:tc>
      </w:tr>
      <w:tr>
        <w:tc>
          <w:tcPr>
            <w:tcW w:type="dxa" w:w="58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Subclinical endometritis</w:t>
            </w:r>
          </w:p>
        </w:tc>
        <w:tc>
          <w:tcPr>
            <w:tcW w:type="dxa" w:w="232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준임상 자궁내막염</w:t>
            </w:r>
          </w:p>
        </w:tc>
        <w:tc>
          <w:tcPr>
            <w:tcW w:type="dxa" w:w="188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세포진 PMN%</w:t>
            </w:r>
          </w:p>
        </w:tc>
      </w:tr>
      <w:tr>
        <w:tc>
          <w:tcPr>
            <w:tcW w:type="dxa" w:w="58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Cytobrush / low-volume lavage</w:t>
            </w:r>
          </w:p>
        </w:tc>
        <w:tc>
          <w:tcPr>
            <w:tcW w:type="dxa" w:w="2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세포진 브러시 / 저용량 세척</w:t>
            </w:r>
          </w:p>
        </w:tc>
        <w:tc>
          <w:tcPr>
            <w:tcW w:type="dxa" w:w="18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8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Metricheck</w:t>
            </w:r>
          </w:p>
        </w:tc>
        <w:tc>
          <w:tcPr>
            <w:tcW w:type="dxa" w:w="232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메트리체크</w:t>
            </w:r>
          </w:p>
        </w:tc>
        <w:tc>
          <w:tcPr>
            <w:tcW w:type="dxa" w:w="188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질점액 회수 기구</w:t>
            </w:r>
          </w:p>
        </w:tc>
      </w:tr>
      <w:tr>
        <w:tc>
          <w:tcPr>
            <w:tcW w:type="dxa" w:w="58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Vaginoscopy</w:t>
            </w:r>
          </w:p>
        </w:tc>
        <w:tc>
          <w:tcPr>
            <w:tcW w:type="dxa" w:w="2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질경검사</w:t>
            </w:r>
          </w:p>
        </w:tc>
        <w:tc>
          <w:tcPr>
            <w:tcW w:type="dxa" w:w="18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8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Pyometra</w:t>
            </w:r>
          </w:p>
        </w:tc>
        <w:tc>
          <w:tcPr>
            <w:tcW w:type="dxa" w:w="232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자궁축농증</w:t>
            </w:r>
          </w:p>
        </w:tc>
        <w:tc>
          <w:tcPr>
            <w:tcW w:type="dxa" w:w="188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황체 잔존 + 경관 폐쇄</w:t>
            </w:r>
          </w:p>
        </w:tc>
      </w:tr>
      <w:tr>
        <w:tc>
          <w:tcPr>
            <w:tcW w:type="dxa" w:w="58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Cephapirin (intrauterine)</w:t>
            </w:r>
          </w:p>
        </w:tc>
        <w:tc>
          <w:tcPr>
            <w:tcW w:type="dxa" w:w="2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세파피린 (자궁내)</w:t>
            </w:r>
          </w:p>
        </w:tc>
        <w:tc>
          <w:tcPr>
            <w:tcW w:type="dxa" w:w="18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허가 시</w:t>
            </w:r>
          </w:p>
        </w:tc>
      </w:tr>
      <w:tr>
        <w:tc>
          <w:tcPr>
            <w:tcW w:type="dxa" w:w="58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Ceftiofur</w:t>
            </w:r>
          </w:p>
        </w:tc>
        <w:tc>
          <w:tcPr>
            <w:tcW w:type="dxa" w:w="232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세프티오퍼</w:t>
            </w:r>
          </w:p>
        </w:tc>
        <w:tc>
          <w:tcPr>
            <w:tcW w:type="dxa" w:w="188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전신</w:t>
            </w:r>
          </w:p>
        </w:tc>
      </w:tr>
      <w:tr>
        <w:tc>
          <w:tcPr>
            <w:tcW w:type="dxa" w:w="58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i/>
                <w:iCs/>
                <w:color w:val="1B211D"/>
                <w:sz w:val="18"/>
                <w:szCs w:val="18"/>
              </w:rPr>
              <w:t xml:space="preserve">Trueperella pyogenes</w:t>
            </w:r>
          </w:p>
        </w:tc>
        <w:tc>
          <w:tcPr>
            <w:tcW w:type="dxa" w:w="2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트루에페렐라 피오게네스</w:t>
            </w:r>
          </w:p>
        </w:tc>
        <w:tc>
          <w:tcPr>
            <w:tcW w:type="dxa" w:w="18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8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i/>
                <w:iCs/>
                <w:color w:val="1B211D"/>
                <w:sz w:val="18"/>
                <w:szCs w:val="18"/>
              </w:rPr>
              <w:t xml:space="preserve">Fusobacterium necrophorum</w:t>
            </w:r>
          </w:p>
        </w:tc>
        <w:tc>
          <w:tcPr>
            <w:tcW w:type="dxa" w:w="232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푸소박테리움 네크로포룸</w:t>
            </w:r>
          </w:p>
        </w:tc>
        <w:tc>
          <w:tcPr>
            <w:tcW w:type="dxa" w:w="188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8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Mastitis (clinical / subclinical)</w:t>
            </w:r>
          </w:p>
        </w:tc>
        <w:tc>
          <w:tcPr>
            <w:tcW w:type="dxa" w:w="2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유방염 (임상 / 준임상)</w:t>
            </w:r>
          </w:p>
        </w:tc>
        <w:tc>
          <w:tcPr>
            <w:tcW w:type="dxa" w:w="18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8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SCC (Somatic Cell Count)</w:t>
            </w:r>
          </w:p>
        </w:tc>
        <w:tc>
          <w:tcPr>
            <w:tcW w:type="dxa" w:w="232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체세포수</w:t>
            </w:r>
          </w:p>
        </w:tc>
        <w:tc>
          <w:tcPr>
            <w:tcW w:type="dxa" w:w="188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8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CMT (California Mastitis Test)</w:t>
            </w:r>
          </w:p>
        </w:tc>
        <w:tc>
          <w:tcPr>
            <w:tcW w:type="dxa" w:w="2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CMT 검사</w:t>
            </w:r>
          </w:p>
        </w:tc>
        <w:tc>
          <w:tcPr>
            <w:tcW w:type="dxa" w:w="18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8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Dry cow therapy</w:t>
            </w:r>
          </w:p>
        </w:tc>
        <w:tc>
          <w:tcPr>
            <w:tcW w:type="dxa" w:w="232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건유기 치료</w:t>
            </w:r>
          </w:p>
        </w:tc>
        <w:tc>
          <w:tcPr>
            <w:tcW w:type="dxa" w:w="188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8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Heat stress / THI (Temperature-Humidity Index)</w:t>
            </w:r>
          </w:p>
        </w:tc>
        <w:tc>
          <w:tcPr>
            <w:tcW w:type="dxa" w:w="2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열스트레스 / 온습도지수</w:t>
            </w:r>
          </w:p>
        </w:tc>
        <w:tc>
          <w:tcPr>
            <w:tcW w:type="dxa" w:w="18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72 · 78</w:t>
            </w:r>
          </w:p>
        </w:tc>
      </w:tr>
      <w:tr>
        <w:tc>
          <w:tcPr>
            <w:tcW w:type="dxa" w:w="58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Heat abatement</w:t>
            </w:r>
          </w:p>
        </w:tc>
        <w:tc>
          <w:tcPr>
            <w:tcW w:type="dxa" w:w="232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열스트레스 저감</w:t>
            </w:r>
          </w:p>
        </w:tc>
        <w:tc>
          <w:tcPr>
            <w:tcW w:type="dxa" w:w="188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8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Digital dermatitis</w:t>
            </w:r>
          </w:p>
        </w:tc>
        <w:tc>
          <w:tcPr>
            <w:tcW w:type="dxa" w:w="2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지간피부염</w:t>
            </w:r>
          </w:p>
        </w:tc>
        <w:tc>
          <w:tcPr>
            <w:tcW w:type="dxa" w:w="18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8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Sole ulcer / white line disease</w:t>
            </w:r>
          </w:p>
        </w:tc>
        <w:tc>
          <w:tcPr>
            <w:tcW w:type="dxa" w:w="232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제저궤양 / 백선병</w:t>
            </w:r>
          </w:p>
        </w:tc>
        <w:tc>
          <w:tcPr>
            <w:tcW w:type="dxa" w:w="188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8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Locomotion score</w:t>
            </w:r>
          </w:p>
        </w:tc>
        <w:tc>
          <w:tcPr>
            <w:tcW w:type="dxa" w:w="2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보행 점수</w:t>
            </w:r>
          </w:p>
        </w:tc>
        <w:tc>
          <w:tcPr>
            <w:tcW w:type="dxa" w:w="18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1–5</w:t>
            </w:r>
          </w:p>
        </w:tc>
      </w:tr>
      <w:tr>
        <w:tc>
          <w:tcPr>
            <w:tcW w:type="dxa" w:w="58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Zoonotic</w:t>
            </w:r>
          </w:p>
        </w:tc>
        <w:tc>
          <w:tcPr>
            <w:tcW w:type="dxa" w:w="232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인수공통</w:t>
            </w:r>
          </w:p>
        </w:tc>
        <w:tc>
          <w:tcPr>
            <w:tcW w:type="dxa" w:w="188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렙토·브루셀라</w:t>
            </w:r>
          </w:p>
        </w:tc>
      </w:tr>
      <w:tr>
        <w:tc>
          <w:tcPr>
            <w:tcW w:type="dxa" w:w="58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Leptospirosis / Brucellosis</w:t>
            </w:r>
          </w:p>
        </w:tc>
        <w:tc>
          <w:tcPr>
            <w:tcW w:type="dxa" w:w="2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렙토스피라증 / 브루셀라증</w:t>
            </w:r>
          </w:p>
        </w:tc>
        <w:tc>
          <w:tcPr>
            <w:tcW w:type="dxa" w:w="18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8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BVD / IBR</w:t>
            </w:r>
          </w:p>
        </w:tc>
        <w:tc>
          <w:tcPr>
            <w:tcW w:type="dxa" w:w="232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소바이러스성설사 / 전염성비기관염</w:t>
            </w:r>
          </w:p>
        </w:tc>
        <w:tc>
          <w:tcPr>
            <w:tcW w:type="dxa" w:w="188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8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Neosporosis</w:t>
            </w:r>
          </w:p>
        </w:tc>
        <w:tc>
          <w:tcPr>
            <w:tcW w:type="dxa" w:w="2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네오스포라증</w:t>
            </w:r>
          </w:p>
        </w:tc>
        <w:tc>
          <w:tcPr>
            <w:tcW w:type="dxa" w:w="18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8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Surra (</w:t>
            </w:r>
            <w:r>
              <w:rPr>
                <w:rFonts w:ascii="Calibri" w:cs="Calibri" w:eastAsia="Malgun Gothic" w:hAnsi="Calibri"/>
                <w:b/>
                <w:bCs/>
                <w:i/>
                <w:iCs/>
                <w:color w:val="1B211D"/>
                <w:sz w:val="18"/>
                <w:szCs w:val="18"/>
              </w:rPr>
              <w:t xml:space="preserve">Trypanosoma evansi</w:t>
            </w:r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)</w:t>
            </w:r>
          </w:p>
        </w:tc>
        <w:tc>
          <w:tcPr>
            <w:tcW w:type="dxa" w:w="232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수라 (트리파노소마)</w:t>
            </w:r>
          </w:p>
        </w:tc>
        <w:tc>
          <w:tcPr>
            <w:tcW w:type="dxa" w:w="188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필리핀 중요</w:t>
            </w:r>
          </w:p>
        </w:tc>
      </w:tr>
      <w:tr>
        <w:tc>
          <w:tcPr>
            <w:tcW w:type="dxa" w:w="58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Babesiosis / Anaplasmosis</w:t>
            </w:r>
          </w:p>
        </w:tc>
        <w:tc>
          <w:tcPr>
            <w:tcW w:type="dxa" w:w="2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바베시아증 / 아나플라스마증</w:t>
            </w:r>
          </w:p>
        </w:tc>
        <w:tc>
          <w:tcPr>
            <w:tcW w:type="dxa" w:w="18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진드기매개</w:t>
            </w:r>
          </w:p>
        </w:tc>
      </w:tr>
      <w:tr>
        <w:tc>
          <w:tcPr>
            <w:tcW w:type="dxa" w:w="587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Haemorrhagic septicaemia</w:t>
            </w:r>
          </w:p>
        </w:tc>
        <w:tc>
          <w:tcPr>
            <w:tcW w:type="dxa" w:w="232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출혈성패혈증</w:t>
            </w:r>
          </w:p>
        </w:tc>
        <w:tc>
          <w:tcPr>
            <w:tcW w:type="dxa" w:w="188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물소 중요</w:t>
            </w:r>
          </w:p>
        </w:tc>
      </w:tr>
      <w:tr>
        <w:tc>
          <w:tcPr>
            <w:tcW w:type="dxa" w:w="58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Biosecurity</w:t>
            </w:r>
          </w:p>
        </w:tc>
        <w:tc>
          <w:tcPr>
            <w:tcW w:type="dxa" w:w="2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방역 / 생물학적 안전</w:t>
            </w:r>
          </w:p>
        </w:tc>
        <w:tc>
          <w:tcPr>
            <w:tcW w:type="dxa" w:w="18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4. 강사용 발음·표현 주의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"/>
        <w:gridCol w:w="9164"/>
      </w:tblGrid>
      <w:tr>
        <w:trPr>
          <w:tblHeader/>
        </w:trPr>
        <w:tc>
          <w:tcPr>
            <w:tcW w:type="dxa" w:w="916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표현</w:t>
            </w:r>
          </w:p>
        </w:tc>
        <w:tc>
          <w:tcPr>
            <w:tcW w:type="dxa" w:w="9164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권장</w:t>
            </w:r>
          </w:p>
        </w:tc>
      </w:tr>
      <w:tr>
        <w:tc>
          <w:tcPr>
            <w:tcW w:type="dxa" w:w="9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숫자</w:t>
            </w:r>
          </w:p>
        </w:tc>
        <w:tc>
          <w:tcPr>
            <w:tcW w:type="dxa" w:w="916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화면을 짚으며 </w:t>
            </w:r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두 번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말한다 ("day seven — day seven")</w:t>
            </w:r>
          </w:p>
        </w:tc>
      </w:tr>
      <w:tr>
        <w:tc>
          <w:tcPr>
            <w:tcW w:type="dxa" w:w="91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단위</w:t>
            </w:r>
          </w:p>
        </w:tc>
        <w:tc>
          <w:tcPr>
            <w:tcW w:type="dxa" w:w="9164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metric only (mm, mL, kg, °C, L). 미국식 단위 사용 금지</w:t>
            </w:r>
          </w:p>
        </w:tc>
      </w:tr>
      <w:tr>
        <w:tc>
          <w:tcPr>
            <w:tcW w:type="dxa" w:w="9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약어</w:t>
            </w:r>
          </w:p>
        </w:tc>
        <w:tc>
          <w:tcPr>
            <w:tcW w:type="dxa" w:w="916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첫 등장 시 </w:t>
            </w:r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풀네임 + 약어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("Fixed-Time AI, F-T-A-I")</w:t>
            </w:r>
          </w:p>
        </w:tc>
      </w:tr>
      <w:tr>
        <w:tc>
          <w:tcPr>
            <w:tcW w:type="dxa" w:w="91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질문</w:t>
            </w:r>
          </w:p>
        </w:tc>
        <w:tc>
          <w:tcPr>
            <w:tcW w:type="dxa" w:w="9164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"Any questions?" 대신 </w:t>
            </w:r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"Who has a cow like this now?"</w:t>
            </w:r>
          </w:p>
        </w:tc>
      </w:tr>
      <w:tr>
        <w:tc>
          <w:tcPr>
            <w:tcW w:type="dxa" w:w="9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문장</w:t>
            </w:r>
          </w:p>
        </w:tc>
        <w:tc>
          <w:tcPr>
            <w:tcW w:type="dxa" w:w="916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1문장 1메시지. 관계대명사 중첩 금지</w:t>
            </w:r>
          </w:p>
        </w:tc>
      </w:tr>
      <w:tr>
        <w:tc>
          <w:tcPr>
            <w:tcW w:type="dxa" w:w="91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프로토콜</w:t>
            </w:r>
          </w:p>
        </w:tc>
        <w:tc>
          <w:tcPr>
            <w:tcW w:type="dxa" w:w="9164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반드시 </w:t>
            </w:r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날짜 표를 화면에 띄운 상태로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말한다</w:t>
            </w:r>
          </w:p>
        </w:tc>
      </w:tr>
      <w:tr>
        <w:tc>
          <w:tcPr>
            <w:tcW w:type="dxa" w:w="9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상품명</w:t>
            </w:r>
          </w:p>
        </w:tc>
        <w:tc>
          <w:tcPr>
            <w:tcW w:type="dxa" w:w="916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사용 금지 — </w:t>
            </w:r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성분명(active ingredient)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으로만</w:t>
            </w:r>
          </w:p>
        </w:tc>
      </w:tr>
      <w:tr>
        <w:tc>
          <w:tcPr>
            <w:tcW w:type="dxa" w:w="91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미검증 수치</w:t>
            </w:r>
          </w:p>
        </w:tc>
        <w:tc>
          <w:tcPr>
            <w:tcW w:type="dxa" w:w="9164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"expected", "pilot", "reported range", "to be validated" 반드시 부착</w:t>
            </w:r>
          </w:p>
        </w:tc>
      </w:tr>
    </w:tbl>
    <w:p>
      <w:pPr>
        <w:spacing w:after="12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sectPr>
      <w:footerReference w:type="default" r:id="rId7"/>
      <w:pgSz w:w="12240" w:h="15840" w:orient="portrait"/>
      <w:pgMar w:top="108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Malgun Gothic" w:hAnsi="Calibri"/>
        <w:color w:val="5C665F"/>
        <w:sz w:val="14"/>
        <w:szCs w:val="14"/>
      </w:rPr>
      <w:t xml:space="preserve">용어집     </w:t>
    </w:r>
    <w:r>
      <w:rPr>
        <w:rFonts w:ascii="Calibri" w:cs="Calibri" w:eastAsia="Malgun Gothic" w:hAnsi="Calibri"/>
        <w:color w:val="5C665F"/>
        <w:sz w:val="14"/>
        <w:szCs w:val="14"/>
      </w:rPr>
      <w:t xml:space="preserve">Page </w:t>
    </w:r>
    <w:r>
      <w:rPr>
        <w:rFonts w:ascii="Calibri" w:cs="Calibri" w:eastAsia="Malgun Gothic" w:hAnsi="Calibri"/>
        <w:color w:val="5C665F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Malgun Gothic" w:hAnsi="Calibri"/>
        <w:color w:val="5C665F"/>
        <w:sz w:val="14"/>
        <w:szCs w:val="14"/>
      </w:rPr>
      <w:t xml:space="preserve"> / </w:t>
    </w:r>
    <w:r>
      <w:rPr>
        <w:rFonts w:ascii="Calibri" w:cs="Calibri" w:eastAsia="Malgun Gothic" w:hAnsi="Calibri"/>
        <w:color w:val="5C665F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전문용어 대조표 (영–한) · 통역사 배포용</dc:title>
  <dc:creator>Dr. Hyunje Ha, DVM — Genetics Co., Ltd.</dc:creator>
  <cp:lastModifiedBy>Un-named</cp:lastModifiedBy>
  <cp:revision>1</cp:revision>
  <dcterms:created xsi:type="dcterms:W3CDTF">2026-09-12T15:48:54.303Z</dcterms:created>
  <dcterms:modified xsi:type="dcterms:W3CDTF">2026-09-12T15:48:54.303Z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