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721" w:rsidRPr="008C5125" w:rsidRDefault="00AC6772" w:rsidP="00A37F68">
      <w:pPr>
        <w:spacing w:line="520" w:lineRule="exact"/>
        <w:rPr>
          <w:rFonts w:ascii="標楷體" w:hAnsi="標楷體" w:hint="eastAsia"/>
          <w:szCs w:val="32"/>
        </w:rPr>
      </w:pPr>
      <w:r>
        <w:rPr>
          <w:rFonts w:ascii="標楷體" w:hAnsi="標楷體" w:hint="eastAsia"/>
          <w:szCs w:val="28"/>
        </w:rPr>
        <w:t xml:space="preserve"> </w:t>
      </w:r>
      <w:r w:rsidR="00004B8A" w:rsidRPr="000B16EB">
        <w:rPr>
          <w:rFonts w:ascii="標楷體" w:hAnsi="標楷體" w:hint="eastAsia"/>
          <w:noProof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6278880</wp:posOffset>
                </wp:positionH>
                <wp:positionV relativeFrom="paragraph">
                  <wp:posOffset>-481330</wp:posOffset>
                </wp:positionV>
                <wp:extent cx="409575" cy="876300"/>
                <wp:effectExtent l="7620" t="6985" r="11430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63F" w:rsidRDefault="0093163F"/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4.4pt;margin-top:-37.9pt;width:32.25pt;height:6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" strokecolor="white">
                <v:textbox style="layout-flow:vertical-ideographic">
                  <w:txbxContent>
                    <w:p w:rsidR="0093163F" w:rsidRDefault="0093163F"/>
                  </w:txbxContent>
                </v:textbox>
              </v:shape>
            </w:pict>
          </mc:Fallback>
        </mc:AlternateContent>
      </w:r>
      <w:r w:rsidR="00533721" w:rsidRPr="008C5125">
        <w:rPr>
          <w:rFonts w:ascii="標楷體" w:hAnsi="標楷體" w:hint="eastAsia"/>
          <w:szCs w:val="32"/>
        </w:rPr>
        <w:t>（品名：</w:t>
      </w:r>
      <w:bookmarkStart w:id="0" w:name="_GoBack"/>
      <w:bookmarkEnd w:id="0"/>
      <w:r w:rsidR="00533721" w:rsidRPr="008C5125">
        <w:rPr>
          <w:rFonts w:ascii="標楷體" w:hAnsi="標楷體" w:hint="eastAsia"/>
          <w:szCs w:val="32"/>
        </w:rPr>
        <w:t>）商情蒐集資料檢視表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1825"/>
        <w:gridCol w:w="3912"/>
        <w:gridCol w:w="1663"/>
        <w:gridCol w:w="1569"/>
      </w:tblGrid>
      <w:tr w:rsidR="00533721" w:rsidRPr="0093163F" w:rsidTr="007A4F79">
        <w:trPr>
          <w:trHeight w:val="567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項次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蒐集項目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蒐集結果</w:t>
            </w: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佐證資料及其來源</w:t>
            </w: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備考</w:t>
            </w:r>
          </w:p>
        </w:tc>
      </w:tr>
      <w:tr w:rsidR="00533721" w:rsidTr="005341AB">
        <w:trPr>
          <w:trHeight w:val="632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一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商源資料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404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二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本單位以往</w:t>
            </w:r>
            <w:r w:rsidRPr="005770D2">
              <w:rPr>
                <w:rFonts w:ascii="標楷體" w:hAnsi="標楷體"/>
                <w:szCs w:val="28"/>
              </w:rPr>
              <w:br/>
            </w:r>
            <w:r w:rsidRPr="005770D2">
              <w:rPr>
                <w:rFonts w:ascii="標楷體" w:hAnsi="標楷體" w:hint="eastAsia"/>
                <w:szCs w:val="28"/>
              </w:rPr>
              <w:t>採購紀錄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E97A28" w:rsidRPr="00E97A28" w:rsidRDefault="00E97A28" w:rsidP="000B16EB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5341AB">
        <w:trPr>
          <w:trHeight w:val="806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國軍其他單位以往採購紀錄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E43A30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183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四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市場其他</w:t>
            </w:r>
            <w:r w:rsidRPr="005770D2">
              <w:rPr>
                <w:rFonts w:ascii="標楷體" w:hAnsi="標楷體"/>
                <w:szCs w:val="28"/>
              </w:rPr>
              <w:br/>
            </w:r>
            <w:r w:rsidRPr="005770D2">
              <w:rPr>
                <w:rFonts w:ascii="標楷體" w:hAnsi="標楷體" w:hint="eastAsia"/>
                <w:szCs w:val="28"/>
              </w:rPr>
              <w:t>成交價格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3E7385" w:rsidRPr="005770D2" w:rsidRDefault="003E7385" w:rsidP="000B16EB">
            <w:pPr>
              <w:spacing w:line="340" w:lineRule="exact"/>
              <w:jc w:val="both"/>
              <w:rPr>
                <w:rFonts w:ascii="標楷體" w:hAnsi="標楷體" w:hint="eastAsia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11B83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65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五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市場（廠商）訪價調查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9E5883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53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六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訪價廠商之以往折扣紀錄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A72DB5" w:rsidRPr="005770D2" w:rsidRDefault="00A72DB5" w:rsidP="000B16EB">
            <w:pPr>
              <w:spacing w:line="340" w:lineRule="exact"/>
              <w:jc w:val="both"/>
              <w:rPr>
                <w:rFonts w:ascii="標楷體" w:hAnsi="標楷體" w:hint="eastAsia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53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七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專業單位之成本分析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676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八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相關物價指數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865AE9" w:rsidRPr="005770D2" w:rsidRDefault="00865AE9" w:rsidP="00CB2B7E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0825E8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700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九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匯率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CD7A96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696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十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同業利潤率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DF16B3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2E2BEF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126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十一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與案況有關之各種稅率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B115A6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</w:tr>
      <w:tr w:rsidR="00533721" w:rsidTr="000B16EB">
        <w:trPr>
          <w:trHeight w:val="291"/>
        </w:trPr>
        <w:tc>
          <w:tcPr>
            <w:tcW w:w="680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pacing w:val="-20"/>
                <w:szCs w:val="28"/>
              </w:rPr>
            </w:pPr>
            <w:r w:rsidRPr="005770D2">
              <w:rPr>
                <w:rFonts w:ascii="標楷體" w:hAnsi="標楷體" w:hint="eastAsia"/>
                <w:spacing w:val="-20"/>
                <w:szCs w:val="28"/>
              </w:rPr>
              <w:t>十二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distribute"/>
              <w:rPr>
                <w:rFonts w:ascii="標楷體" w:hAnsi="標楷體"/>
                <w:szCs w:val="28"/>
              </w:rPr>
            </w:pPr>
            <w:r w:rsidRPr="005770D2">
              <w:rPr>
                <w:rFonts w:ascii="標楷體" w:hAnsi="標楷體" w:hint="eastAsia"/>
                <w:szCs w:val="28"/>
              </w:rPr>
              <w:t>其他與本案有關之商情資料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663" w:type="dxa"/>
            <w:shd w:val="clear" w:color="auto" w:fill="auto"/>
            <w:vAlign w:val="center"/>
          </w:tcPr>
          <w:p w:rsidR="00533721" w:rsidRPr="005770D2" w:rsidRDefault="00533721" w:rsidP="005770D2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</w:p>
        </w:tc>
        <w:tc>
          <w:tcPr>
            <w:tcW w:w="1569" w:type="dxa"/>
            <w:shd w:val="clear" w:color="auto" w:fill="auto"/>
            <w:vAlign w:val="center"/>
          </w:tcPr>
          <w:p w:rsidR="00533721" w:rsidRPr="005770D2" w:rsidRDefault="000B16EB" w:rsidP="000B16EB">
            <w:pPr>
              <w:spacing w:line="240" w:lineRule="exact"/>
              <w:jc w:val="both"/>
              <w:rPr>
                <w:rFonts w:ascii="標楷體" w:hAnsi="標楷體"/>
                <w:szCs w:val="28"/>
              </w:rPr>
            </w:pPr>
            <w:r w:rsidRPr="00FE0A50">
              <w:rPr>
                <w:rFonts w:ascii="標楷體" w:hAnsi="標楷體" w:hint="eastAsia"/>
                <w:sz w:val="22"/>
              </w:rPr>
              <w:t>含建案至採購階段所蒐獲之任何足影響採購價格之商情資料。</w:t>
            </w:r>
          </w:p>
        </w:tc>
      </w:tr>
      <w:tr w:rsidR="000B16EB" w:rsidTr="001D316C">
        <w:trPr>
          <w:trHeight w:val="291"/>
        </w:trPr>
        <w:tc>
          <w:tcPr>
            <w:tcW w:w="9649" w:type="dxa"/>
            <w:gridSpan w:val="5"/>
            <w:shd w:val="clear" w:color="auto" w:fill="auto"/>
            <w:vAlign w:val="center"/>
          </w:tcPr>
          <w:p w:rsidR="000B16EB" w:rsidRPr="00FE0A50" w:rsidRDefault="000B16EB" w:rsidP="000B16EB">
            <w:pPr>
              <w:spacing w:line="0" w:lineRule="atLeast"/>
              <w:jc w:val="both"/>
              <w:rPr>
                <w:rFonts w:ascii="標楷體" w:hAnsi="標楷體"/>
              </w:rPr>
            </w:pPr>
            <w:r w:rsidRPr="00FE0A50">
              <w:rPr>
                <w:rFonts w:ascii="標楷體" w:hAnsi="標楷體" w:hint="eastAsia"/>
              </w:rPr>
              <w:t>填表說明：</w:t>
            </w:r>
          </w:p>
          <w:p w:rsidR="000B16EB" w:rsidRPr="00FE0A50" w:rsidRDefault="000B16EB" w:rsidP="000B16EB">
            <w:pPr>
              <w:spacing w:line="0" w:lineRule="atLeast"/>
              <w:ind w:left="472" w:hangingChars="186" w:hanging="472"/>
              <w:jc w:val="both"/>
              <w:rPr>
                <w:rFonts w:ascii="標楷體" w:hAnsi="標楷體"/>
              </w:rPr>
            </w:pPr>
            <w:r w:rsidRPr="00FE0A50">
              <w:rPr>
                <w:rFonts w:ascii="標楷體" w:hAnsi="標楷體" w:hint="eastAsia"/>
              </w:rPr>
              <w:t>一、本表係供計畫申購（規劃、設計、需求、使用）單位自行檢視商情蒐集狀況，並須附於「商情分析表」，一併檢送招標訂約單位參考運用。</w:t>
            </w:r>
          </w:p>
          <w:p w:rsidR="000B16EB" w:rsidRPr="00FE0A50" w:rsidRDefault="000B16EB" w:rsidP="000B16EB">
            <w:pPr>
              <w:spacing w:line="0" w:lineRule="atLeast"/>
              <w:ind w:left="472" w:hangingChars="186" w:hanging="472"/>
              <w:jc w:val="both"/>
              <w:rPr>
                <w:rFonts w:ascii="標楷體" w:hAnsi="標楷體"/>
              </w:rPr>
            </w:pPr>
            <w:r w:rsidRPr="00FE0A50">
              <w:rPr>
                <w:rFonts w:ascii="標楷體" w:hAnsi="標楷體" w:hint="eastAsia"/>
              </w:rPr>
              <w:t>二、向廠商訪價時，應考量得標廠商於履約階段須執行之項目（財</w:t>
            </w:r>
            <w:r>
              <w:rPr>
                <w:rFonts w:ascii="標楷體" w:hAnsi="標楷體" w:hint="eastAsia"/>
              </w:rPr>
              <w:t>物</w:t>
            </w:r>
            <w:r w:rsidRPr="00FE0A50">
              <w:rPr>
                <w:rFonts w:ascii="標楷體" w:hAnsi="標楷體" w:hint="eastAsia"/>
              </w:rPr>
              <w:t>、勞務），如涉價格應儘可能逐項編列。</w:t>
            </w:r>
          </w:p>
          <w:p w:rsidR="000B16EB" w:rsidRPr="00FE0A50" w:rsidRDefault="000B16EB" w:rsidP="000B16EB">
            <w:pPr>
              <w:spacing w:line="0" w:lineRule="atLeast"/>
              <w:ind w:left="472" w:hangingChars="186" w:hanging="472"/>
              <w:jc w:val="both"/>
              <w:rPr>
                <w:rFonts w:ascii="標楷體" w:hAnsi="標楷體"/>
              </w:rPr>
            </w:pPr>
            <w:r w:rsidRPr="00FE0A50">
              <w:rPr>
                <w:rFonts w:ascii="標楷體" w:hAnsi="標楷體" w:hint="eastAsia"/>
              </w:rPr>
              <w:t>三、為反映各項單價成本，個案如有下列項目，均應請廠商逐項報價：</w:t>
            </w:r>
            <w:r w:rsidRPr="00FE0A50">
              <w:rPr>
                <w:rFonts w:ascii="標楷體" w:hAnsi="標楷體"/>
              </w:rPr>
              <w:br/>
            </w:r>
            <w:r w:rsidRPr="00FE0A50">
              <w:rPr>
                <w:rFonts w:ascii="標楷體" w:hAnsi="標楷體" w:hint="eastAsia"/>
              </w:rPr>
              <w:t>貨物（主件）、零附（配）件、國內外訓練、土木工程、安裝費、檢驗費、保險費、稅捐、出口公證費、運費、利潤、藍圖、手冊、零附件目錄、文件等、研發、技術轉移、專利等費用及其他。</w:t>
            </w:r>
          </w:p>
          <w:p w:rsidR="000B16EB" w:rsidRPr="005770D2" w:rsidRDefault="000B16EB" w:rsidP="000B16EB">
            <w:pPr>
              <w:spacing w:line="340" w:lineRule="exact"/>
              <w:jc w:val="both"/>
              <w:rPr>
                <w:rFonts w:ascii="標楷體" w:hAnsi="標楷體"/>
                <w:szCs w:val="28"/>
              </w:rPr>
            </w:pPr>
            <w:r w:rsidRPr="00FE0A50">
              <w:rPr>
                <w:rFonts w:ascii="標楷體" w:hAnsi="標楷體" w:hint="eastAsia"/>
              </w:rPr>
              <w:t>四、本表各項商情資料，無論是否蒐獲，均須填註說明。</w:t>
            </w:r>
          </w:p>
        </w:tc>
      </w:tr>
    </w:tbl>
    <w:p w:rsidR="00533721" w:rsidRDefault="002257C3">
      <w:r>
        <w:rPr>
          <w:rFonts w:hint="eastAsia"/>
        </w:rPr>
        <w:t xml:space="preserve">     </w:t>
      </w:r>
      <w:r>
        <w:rPr>
          <w:rFonts w:hint="eastAsia"/>
        </w:rPr>
        <w:t>承辦人：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</w:t>
      </w:r>
      <w:r>
        <w:rPr>
          <w:rFonts w:hint="eastAsia"/>
        </w:rPr>
        <w:tab/>
      </w:r>
      <w:r>
        <w:rPr>
          <w:rFonts w:hint="eastAsia"/>
        </w:rPr>
        <w:t>承辦單位主官（管）：</w:t>
      </w:r>
    </w:p>
    <w:sectPr w:rsidR="00533721" w:rsidSect="005341AB">
      <w:pgSz w:w="11906" w:h="16838" w:code="9"/>
      <w:pgMar w:top="709" w:right="1134" w:bottom="568" w:left="1134" w:header="851" w:footer="992" w:gutter="0"/>
      <w:cols w:space="425"/>
      <w:docGrid w:type="linesAndChars" w:linePitch="388" w:charSpace="-54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B0E" w:rsidRDefault="00533B0E" w:rsidP="00AC6772">
      <w:r>
        <w:separator/>
      </w:r>
    </w:p>
  </w:endnote>
  <w:endnote w:type="continuationSeparator" w:id="0">
    <w:p w:rsidR="00533B0E" w:rsidRDefault="00533B0E" w:rsidP="00AC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B0E" w:rsidRDefault="00533B0E" w:rsidP="00AC6772">
      <w:r>
        <w:separator/>
      </w:r>
    </w:p>
  </w:footnote>
  <w:footnote w:type="continuationSeparator" w:id="0">
    <w:p w:rsidR="00533B0E" w:rsidRDefault="00533B0E" w:rsidP="00AC6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50A55"/>
    <w:multiLevelType w:val="hybridMultilevel"/>
    <w:tmpl w:val="964C90AE"/>
    <w:lvl w:ilvl="0" w:tplc="1E7E4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B53828"/>
    <w:multiLevelType w:val="hybridMultilevel"/>
    <w:tmpl w:val="8848BC12"/>
    <w:lvl w:ilvl="0" w:tplc="625CCFC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92B4827"/>
    <w:multiLevelType w:val="hybridMultilevel"/>
    <w:tmpl w:val="424A6FCC"/>
    <w:lvl w:ilvl="0" w:tplc="115C75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F3141C4"/>
    <w:multiLevelType w:val="hybridMultilevel"/>
    <w:tmpl w:val="A86E1E18"/>
    <w:lvl w:ilvl="0" w:tplc="EC867B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7"/>
  <w:drawingGridVerticalSpacing w:val="19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21"/>
    <w:rsid w:val="00004B8A"/>
    <w:rsid w:val="00043322"/>
    <w:rsid w:val="000435AA"/>
    <w:rsid w:val="000825E8"/>
    <w:rsid w:val="00090958"/>
    <w:rsid w:val="000A2CCD"/>
    <w:rsid w:val="000B16EB"/>
    <w:rsid w:val="001305D9"/>
    <w:rsid w:val="00131253"/>
    <w:rsid w:val="001679E7"/>
    <w:rsid w:val="0017015E"/>
    <w:rsid w:val="001D316C"/>
    <w:rsid w:val="001F0541"/>
    <w:rsid w:val="001F576D"/>
    <w:rsid w:val="002257C3"/>
    <w:rsid w:val="002B7E58"/>
    <w:rsid w:val="002C34A6"/>
    <w:rsid w:val="002D0ABB"/>
    <w:rsid w:val="002E2BEF"/>
    <w:rsid w:val="00326E94"/>
    <w:rsid w:val="003312E2"/>
    <w:rsid w:val="00372314"/>
    <w:rsid w:val="00377375"/>
    <w:rsid w:val="003A482F"/>
    <w:rsid w:val="003E7385"/>
    <w:rsid w:val="00460F9F"/>
    <w:rsid w:val="00511B83"/>
    <w:rsid w:val="00533721"/>
    <w:rsid w:val="00533B0E"/>
    <w:rsid w:val="005341AB"/>
    <w:rsid w:val="00552449"/>
    <w:rsid w:val="005537B5"/>
    <w:rsid w:val="005770D2"/>
    <w:rsid w:val="005D2285"/>
    <w:rsid w:val="00653881"/>
    <w:rsid w:val="00675E17"/>
    <w:rsid w:val="006E5424"/>
    <w:rsid w:val="00777220"/>
    <w:rsid w:val="00780AC9"/>
    <w:rsid w:val="007A3157"/>
    <w:rsid w:val="007A4F79"/>
    <w:rsid w:val="007B4EB9"/>
    <w:rsid w:val="00800AB2"/>
    <w:rsid w:val="00812503"/>
    <w:rsid w:val="00827721"/>
    <w:rsid w:val="008302F7"/>
    <w:rsid w:val="00844E89"/>
    <w:rsid w:val="00846C06"/>
    <w:rsid w:val="00865AE9"/>
    <w:rsid w:val="0087542C"/>
    <w:rsid w:val="008A532A"/>
    <w:rsid w:val="008C2D6D"/>
    <w:rsid w:val="008C5125"/>
    <w:rsid w:val="008E12C3"/>
    <w:rsid w:val="0093163F"/>
    <w:rsid w:val="00965A87"/>
    <w:rsid w:val="00967584"/>
    <w:rsid w:val="00977878"/>
    <w:rsid w:val="009D3C9A"/>
    <w:rsid w:val="009E5883"/>
    <w:rsid w:val="009F083B"/>
    <w:rsid w:val="009F5FCE"/>
    <w:rsid w:val="00A37F68"/>
    <w:rsid w:val="00A561F0"/>
    <w:rsid w:val="00A72DB5"/>
    <w:rsid w:val="00A9167A"/>
    <w:rsid w:val="00AB0258"/>
    <w:rsid w:val="00AC6772"/>
    <w:rsid w:val="00AD0913"/>
    <w:rsid w:val="00AE62D3"/>
    <w:rsid w:val="00B074BF"/>
    <w:rsid w:val="00B115A6"/>
    <w:rsid w:val="00B73195"/>
    <w:rsid w:val="00B963A8"/>
    <w:rsid w:val="00CB2B7E"/>
    <w:rsid w:val="00CD7A96"/>
    <w:rsid w:val="00D16290"/>
    <w:rsid w:val="00D42DCA"/>
    <w:rsid w:val="00D71033"/>
    <w:rsid w:val="00DA5E5B"/>
    <w:rsid w:val="00DA60ED"/>
    <w:rsid w:val="00DF16B3"/>
    <w:rsid w:val="00E43A30"/>
    <w:rsid w:val="00E76DE8"/>
    <w:rsid w:val="00E82F6E"/>
    <w:rsid w:val="00E97A28"/>
    <w:rsid w:val="00EB47A7"/>
    <w:rsid w:val="00EE4246"/>
    <w:rsid w:val="00F4579C"/>
    <w:rsid w:val="00F50E4C"/>
    <w:rsid w:val="00F56B4A"/>
    <w:rsid w:val="00FF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377247-30E0-4C91-85E5-F4A3E405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721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5337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C6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AC6772"/>
    <w:rPr>
      <w:rFonts w:eastAsia="標楷體"/>
      <w:kern w:val="2"/>
    </w:rPr>
  </w:style>
  <w:style w:type="paragraph" w:styleId="a6">
    <w:name w:val="footer"/>
    <w:basedOn w:val="a"/>
    <w:link w:val="a7"/>
    <w:rsid w:val="00AC6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C6772"/>
    <w:rPr>
      <w:rFonts w:eastAsia="標楷體"/>
      <w:kern w:val="2"/>
    </w:rPr>
  </w:style>
  <w:style w:type="paragraph" w:styleId="a8">
    <w:name w:val="Balloon Text"/>
    <w:basedOn w:val="a"/>
    <w:link w:val="a9"/>
    <w:rsid w:val="00EB47A7"/>
    <w:rPr>
      <w:rFonts w:ascii="Cambria" w:eastAsia="新細明體" w:hAnsi="Cambria"/>
      <w:sz w:val="18"/>
      <w:szCs w:val="18"/>
    </w:rPr>
  </w:style>
  <w:style w:type="character" w:customStyle="1" w:styleId="a9">
    <w:name w:val="註解方塊文字 字元"/>
    <w:link w:val="a8"/>
    <w:rsid w:val="00EB47A7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CE2EC-AB17-4EAB-8177-4467BEDAB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>三軍總醫院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______________案（品名：）商情蒐集資料檢視表</dc:title>
  <dc:subject/>
  <dc:creator>admin_mnd</dc:creator>
  <cp:keywords/>
  <cp:lastModifiedBy>User</cp:lastModifiedBy>
  <cp:revision>2</cp:revision>
  <cp:lastPrinted>2016-04-12T03:42:00Z</cp:lastPrinted>
  <dcterms:created xsi:type="dcterms:W3CDTF">2026-07-01T01:18:00Z</dcterms:created>
  <dcterms:modified xsi:type="dcterms:W3CDTF">2026-07-01T01:18:00Z</dcterms:modified>
</cp:coreProperties>
</file>