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67A7" w14:textId="1F0DA1AE" w:rsidR="00B00D04" w:rsidRDefault="00BC4B1F" w:rsidP="00F23DA7">
      <w:pPr>
        <w:pStyle w:val="a4"/>
      </w:pP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image</w:t>
      </w:r>
    </w:p>
    <w:p w14:paraId="690044CF" w14:textId="3153B7F2" w:rsidR="00BC4B1F" w:rsidRDefault="002E53DE">
      <w:pPr>
        <w:rPr>
          <w:noProof/>
        </w:rPr>
      </w:pPr>
      <w:r>
        <w:rPr>
          <w:noProof/>
        </w:rPr>
        <w:drawing>
          <wp:inline distT="0" distB="0" distL="0" distR="0" wp14:anchorId="740DEE58" wp14:editId="1A61D08A">
            <wp:extent cx="2141220" cy="28835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295" cy="29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3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694CC9" wp14:editId="36D15C4A">
            <wp:extent cx="2148840" cy="2877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885" cy="292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7E27" w14:textId="23B34909" w:rsidR="002E53DE" w:rsidRPr="00DF1FDF" w:rsidRDefault="002E53DE">
      <w:pPr>
        <w:rPr>
          <w:noProof/>
          <w:sz w:val="24"/>
          <w:szCs w:val="24"/>
        </w:rPr>
      </w:pPr>
      <w:r w:rsidRPr="00DF1FDF">
        <w:rPr>
          <w:rFonts w:hint="eastAsia"/>
          <w:noProof/>
          <w:sz w:val="24"/>
          <w:szCs w:val="24"/>
        </w:rPr>
        <w:t>A</w:t>
      </w:r>
      <w:r w:rsidRPr="00DF1FDF">
        <w:rPr>
          <w:noProof/>
          <w:sz w:val="24"/>
          <w:szCs w:val="24"/>
        </w:rPr>
        <w:t xml:space="preserve"> </w:t>
      </w:r>
      <w:r w:rsidRPr="00DF1FDF">
        <w:rPr>
          <w:rFonts w:hint="eastAsia"/>
          <w:noProof/>
          <w:sz w:val="24"/>
          <w:szCs w:val="24"/>
        </w:rPr>
        <w:t>single</w:t>
      </w:r>
      <w:r w:rsidRPr="00DF1FDF">
        <w:rPr>
          <w:noProof/>
          <w:sz w:val="24"/>
          <w:szCs w:val="24"/>
        </w:rPr>
        <w:t xml:space="preserve"> image can show two different pictures by changing the background color(black/white). The left one with white background shows nothing and the right one with a black background has a character. This kind of image is occationaly seen at mobile applications which display the image with white background and when the user click on and open th</w:t>
      </w:r>
      <w:r w:rsidR="008F7976" w:rsidRPr="00DF1FDF">
        <w:rPr>
          <w:noProof/>
          <w:sz w:val="24"/>
          <w:szCs w:val="24"/>
        </w:rPr>
        <w:t>e image it will be shown at fullscreen with black background.</w:t>
      </w:r>
    </w:p>
    <w:p w14:paraId="3005B1F7" w14:textId="77777777" w:rsidR="006A1349" w:rsidRPr="00DF1FDF" w:rsidRDefault="006A1349">
      <w:pPr>
        <w:rPr>
          <w:noProof/>
          <w:sz w:val="24"/>
          <w:szCs w:val="24"/>
        </w:rPr>
      </w:pPr>
    </w:p>
    <w:p w14:paraId="108C3F3F" w14:textId="5F9E30F7" w:rsidR="008F7976" w:rsidRPr="00DF1FDF" w:rsidRDefault="008F7976">
      <w:pPr>
        <w:rPr>
          <w:noProof/>
          <w:sz w:val="24"/>
          <w:szCs w:val="24"/>
        </w:rPr>
      </w:pPr>
      <w:r w:rsidRPr="00DF1FDF">
        <w:rPr>
          <w:noProof/>
          <w:sz w:val="24"/>
          <w:szCs w:val="24"/>
        </w:rPr>
        <w:t>After reading some articls about this kind of image, it seems that alpha blending is the key to realize this technic.</w:t>
      </w:r>
      <w:r w:rsidR="00F81A76" w:rsidRPr="00DF1FDF">
        <w:rPr>
          <w:noProof/>
          <w:sz w:val="24"/>
          <w:szCs w:val="24"/>
        </w:rPr>
        <w:t xml:space="preserve"> For alpha blending, to caculate the color:</w:t>
      </w:r>
    </w:p>
    <w:p w14:paraId="393EDAB1" w14:textId="52C95A28" w:rsidR="00F81A76" w:rsidRPr="00DF1FDF" w:rsidRDefault="00F81A7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Color=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Color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front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*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Alpha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Color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back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*(1-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Alpha)</m:t>
          </m:r>
        </m:oMath>
      </m:oMathPara>
    </w:p>
    <w:p w14:paraId="119495FD" w14:textId="4C4BEEDE" w:rsidR="00F81A76" w:rsidRPr="00DF1FDF" w:rsidRDefault="006A1349">
      <w:pPr>
        <w:rPr>
          <w:sz w:val="24"/>
          <w:szCs w:val="24"/>
        </w:rPr>
      </w:pPr>
      <w:r w:rsidRPr="00DF1FDF">
        <w:rPr>
          <w:rFonts w:hint="eastAsia"/>
          <w:sz w:val="24"/>
          <w:szCs w:val="24"/>
        </w:rPr>
        <w:t>For image 1,</w:t>
      </w:r>
      <w:r w:rsidRPr="00DF1FDF">
        <w:rPr>
          <w:sz w:val="24"/>
          <w:szCs w:val="24"/>
        </w:rPr>
        <w:t xml:space="preserve"> we have: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Color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 1)</m:t>
        </m:r>
      </m:oMath>
    </w:p>
    <w:p w14:paraId="5DAAD9EE" w14:textId="70B5779E" w:rsidR="006A1349" w:rsidRPr="00DF1FDF" w:rsidRDefault="006A1349" w:rsidP="006A1349">
      <w:pPr>
        <w:rPr>
          <w:sz w:val="24"/>
          <w:szCs w:val="24"/>
        </w:rPr>
      </w:pPr>
      <w:r w:rsidRPr="00DF1FDF">
        <w:rPr>
          <w:rFonts w:hint="eastAsia"/>
          <w:sz w:val="24"/>
          <w:szCs w:val="24"/>
        </w:rPr>
        <w:t>For image 1,</w:t>
      </w:r>
      <w:r w:rsidRPr="00DF1FDF">
        <w:rPr>
          <w:sz w:val="24"/>
          <w:szCs w:val="24"/>
        </w:rPr>
        <w:t xml:space="preserve"> we have: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Color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 1)</m:t>
        </m:r>
      </m:oMath>
    </w:p>
    <w:p w14:paraId="1817A1E7" w14:textId="5E773E36" w:rsidR="006A1349" w:rsidRPr="00DF1FDF" w:rsidRDefault="006A1349">
      <w:pPr>
        <w:rPr>
          <w:sz w:val="24"/>
          <w:szCs w:val="24"/>
        </w:rPr>
      </w:pPr>
      <w:r w:rsidRPr="00DF1FDF">
        <w:rPr>
          <w:sz w:val="24"/>
          <w:szCs w:val="24"/>
        </w:rPr>
        <w:t xml:space="preserve">For two images mixed: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Color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 1)</m:t>
        </m:r>
      </m:oMath>
    </w:p>
    <w:p w14:paraId="4A1C8319" w14:textId="7AB13DE7" w:rsidR="006A1349" w:rsidRPr="00DF1FDF" w:rsidRDefault="006A1349">
      <w:pPr>
        <w:rPr>
          <w:sz w:val="24"/>
          <w:szCs w:val="24"/>
        </w:rPr>
      </w:pPr>
      <w:r w:rsidRPr="00DF1FDF">
        <w:rPr>
          <w:sz w:val="24"/>
          <w:szCs w:val="24"/>
        </w:rPr>
        <w:t>Then we get the equation:</w:t>
      </w:r>
    </w:p>
    <w:p w14:paraId="4628C338" w14:textId="5B33BBD9" w:rsidR="006A1349" w:rsidRPr="00DF1FDF" w:rsidRDefault="00DF1FDF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</m:e>
              </m:eqArr>
            </m:e>
          </m:d>
        </m:oMath>
      </m:oMathPara>
    </w:p>
    <w:p w14:paraId="6ABA4E6B" w14:textId="190B8E87" w:rsidR="005A7568" w:rsidRPr="00DF1FDF" w:rsidRDefault="005A7568">
      <w:pPr>
        <w:rPr>
          <w:sz w:val="24"/>
          <w:szCs w:val="24"/>
        </w:rPr>
      </w:pPr>
      <w:r w:rsidRPr="00DF1FDF">
        <w:rPr>
          <w:sz w:val="24"/>
          <w:szCs w:val="24"/>
        </w:rPr>
        <w:t>The solution should be:</w:t>
      </w:r>
    </w:p>
    <w:p w14:paraId="0168A873" w14:textId="1DFC3755" w:rsidR="00BE1E85" w:rsidRPr="00DF1FDF" w:rsidRDefault="00DF1FDF" w:rsidP="00BE1E85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w:bookmarkStart w:id="0" w:name="OLE_LINK1"/>
                  <w:bookmarkStart w:id="1" w:name="OLE_LINK2"/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/(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  <w:bookmarkEnd w:id="0"/>
                  <w:bookmarkEnd w:id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/(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/(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6FE3862D" w14:textId="34314F79" w:rsidR="00187868" w:rsidRPr="00DF1FDF" w:rsidRDefault="00187868" w:rsidP="00BE1E85">
      <w:pPr>
        <w:rPr>
          <w:sz w:val="24"/>
          <w:szCs w:val="24"/>
        </w:rPr>
      </w:pPr>
      <w:r w:rsidRPr="00DF1FDF">
        <w:rPr>
          <w:sz w:val="24"/>
          <w:szCs w:val="24"/>
        </w:rPr>
        <w:t xml:space="preserve">Obviously, the solution would be simple if it’s a grayscale image because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r=g=b</m:t>
        </m:r>
      </m:oMath>
    </w:p>
    <w:p w14:paraId="6B679E5E" w14:textId="6863A677" w:rsidR="005A7568" w:rsidRPr="00DF1FDF" w:rsidRDefault="00187868">
      <w:pPr>
        <w:rPr>
          <w:sz w:val="24"/>
          <w:szCs w:val="24"/>
        </w:rPr>
      </w:pPr>
      <w:r w:rsidRPr="00DF1FDF">
        <w:rPr>
          <w:sz w:val="24"/>
          <w:szCs w:val="24"/>
        </w:rPr>
        <w:t>Thus,</w:t>
      </w:r>
      <w:r w:rsidRPr="00DF1FDF">
        <w:rPr>
          <w:rFonts w:hint="eastAsia"/>
          <w:sz w:val="24"/>
          <w:szCs w:val="24"/>
        </w:rPr>
        <w:t xml:space="preserve"> the solution for the </w:t>
      </w:r>
      <w:r w:rsidRPr="00DF1FDF">
        <w:rPr>
          <w:sz w:val="24"/>
          <w:szCs w:val="24"/>
        </w:rPr>
        <w:t>mix</w:t>
      </w:r>
      <w:r w:rsidRPr="00DF1FDF">
        <w:rPr>
          <w:rFonts w:hint="eastAsia"/>
          <w:sz w:val="24"/>
          <w:szCs w:val="24"/>
        </w:rPr>
        <w:t xml:space="preserve"> image is:</w:t>
      </w:r>
    </w:p>
    <w:p w14:paraId="2132AD05" w14:textId="38E4C5AF" w:rsidR="00187868" w:rsidRPr="00DF1FDF" w:rsidRDefault="00DF1FDF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mix</m:t>
                      </m:r>
                    </m:sub>
                  </m:sSub>
                </m:e>
              </m:eqArr>
            </m:e>
          </m:d>
        </m:oMath>
      </m:oMathPara>
    </w:p>
    <w:p w14:paraId="3B809787" w14:textId="3A0B01EF" w:rsidR="00721FC3" w:rsidRPr="00DF1FDF" w:rsidRDefault="00721FC3">
      <w:pPr>
        <w:rPr>
          <w:sz w:val="24"/>
          <w:szCs w:val="24"/>
        </w:rPr>
      </w:pPr>
      <w:r w:rsidRPr="00DF1FDF">
        <w:rPr>
          <w:sz w:val="24"/>
          <w:szCs w:val="24"/>
        </w:rPr>
        <w:t xml:space="preserve">Moreover, in consider of the range of alpha ([0,1]) we must fix the value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F1FDF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F1FDF">
        <w:rPr>
          <w:sz w:val="24"/>
          <w:szCs w:val="24"/>
        </w:rPr>
        <w:t xml:space="preserve">. The appropriate way is to scale down the value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F1FDF">
        <w:rPr>
          <w:rFonts w:hint="eastAsia"/>
          <w:sz w:val="24"/>
          <w:szCs w:val="24"/>
        </w:rPr>
        <w:t>.</w:t>
      </w:r>
    </w:p>
    <w:p w14:paraId="53560D0F" w14:textId="273FCD1F" w:rsidR="00737397" w:rsidRPr="00DF1FDF" w:rsidRDefault="00737397">
      <w:pPr>
        <w:rPr>
          <w:sz w:val="24"/>
          <w:szCs w:val="24"/>
        </w:rPr>
      </w:pPr>
    </w:p>
    <w:p w14:paraId="55ACDB7A" w14:textId="07DA87A8" w:rsidR="00737397" w:rsidRPr="00DF1FDF" w:rsidRDefault="00737397">
      <w:pPr>
        <w:rPr>
          <w:b/>
          <w:sz w:val="24"/>
          <w:szCs w:val="24"/>
        </w:rPr>
      </w:pPr>
      <w:r w:rsidRPr="00DF1FDF">
        <w:rPr>
          <w:b/>
          <w:sz w:val="24"/>
          <w:szCs w:val="24"/>
        </w:rPr>
        <w:t>Optional:</w:t>
      </w:r>
    </w:p>
    <w:p w14:paraId="6592EECD" w14:textId="4782D0A8" w:rsidR="00737397" w:rsidRPr="00DF1FDF" w:rsidRDefault="00737397">
      <w:pPr>
        <w:rPr>
          <w:sz w:val="24"/>
          <w:szCs w:val="24"/>
        </w:rPr>
      </w:pPr>
      <w:r w:rsidRPr="00DF1FDF">
        <w:rPr>
          <w:sz w:val="24"/>
          <w:szCs w:val="24"/>
        </w:rPr>
        <w:t>Since the topic above might be away from the shader we talked in class, I got another optional project idea about the Snow Deformation.</w:t>
      </w:r>
    </w:p>
    <w:p w14:paraId="008BA7E2" w14:textId="107C6E99" w:rsidR="00737397" w:rsidRPr="00DF1FDF" w:rsidRDefault="00737397">
      <w:pPr>
        <w:rPr>
          <w:sz w:val="24"/>
          <w:szCs w:val="24"/>
        </w:rPr>
      </w:pPr>
      <w:r w:rsidRPr="00DF1FDF">
        <w:rPr>
          <w:sz w:val="24"/>
          <w:szCs w:val="24"/>
        </w:rPr>
        <w:t>That is common in a video game when the character work</w:t>
      </w:r>
      <w:r w:rsidR="00F23DA7" w:rsidRPr="00DF1FDF">
        <w:rPr>
          <w:sz w:val="24"/>
          <w:szCs w:val="24"/>
        </w:rPr>
        <w:t>s</w:t>
      </w:r>
      <w:r w:rsidRPr="00DF1FDF">
        <w:rPr>
          <w:sz w:val="24"/>
          <w:szCs w:val="24"/>
        </w:rPr>
        <w:t xml:space="preserve"> through the snow field and </w:t>
      </w:r>
      <w:r w:rsidR="00F23DA7" w:rsidRPr="00DF1FDF">
        <w:rPr>
          <w:sz w:val="24"/>
          <w:szCs w:val="24"/>
        </w:rPr>
        <w:t>remains a trail behand.</w:t>
      </w:r>
    </w:p>
    <w:p w14:paraId="10ABA66C" w14:textId="4AE8338F" w:rsidR="00F23DA7" w:rsidRPr="00DF1FDF" w:rsidRDefault="00F23DA7">
      <w:pPr>
        <w:rPr>
          <w:sz w:val="24"/>
          <w:szCs w:val="24"/>
        </w:rPr>
      </w:pPr>
      <w:r w:rsidRPr="00DF1FDF">
        <w:rPr>
          <w:noProof/>
          <w:sz w:val="24"/>
          <w:szCs w:val="24"/>
        </w:rPr>
        <w:lastRenderedPageBreak/>
        <w:drawing>
          <wp:inline distT="0" distB="0" distL="0" distR="0" wp14:anchorId="0A7FBC76" wp14:editId="352DF825">
            <wp:extent cx="3087403" cy="16154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542" cy="16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CF76" w14:textId="246DF7D6" w:rsidR="00F23DA7" w:rsidRPr="00DF1FDF" w:rsidRDefault="00F23DA7">
      <w:pPr>
        <w:rPr>
          <w:sz w:val="24"/>
          <w:szCs w:val="24"/>
        </w:rPr>
      </w:pPr>
      <w:r w:rsidRPr="00DF1FDF">
        <w:rPr>
          <w:rFonts w:hint="eastAsia"/>
          <w:sz w:val="24"/>
          <w:szCs w:val="24"/>
        </w:rPr>
        <w:t xml:space="preserve">The </w:t>
      </w:r>
      <w:r w:rsidRPr="00DF1FDF">
        <w:rPr>
          <w:sz w:val="24"/>
          <w:szCs w:val="24"/>
        </w:rPr>
        <w:t xml:space="preserve">simple idea of this effect is to record the position of the character and use the vertex shader to change the </w:t>
      </w:r>
      <w:r w:rsidR="005812E8" w:rsidRPr="00DF1FDF">
        <w:rPr>
          <w:sz w:val="24"/>
          <w:szCs w:val="24"/>
        </w:rPr>
        <w:t xml:space="preserve">vertex position at the snow mesh. </w:t>
      </w:r>
      <w:r w:rsidR="005812E8" w:rsidRPr="00DF1FDF">
        <w:rPr>
          <w:rFonts w:hint="eastAsia"/>
          <w:sz w:val="24"/>
          <w:szCs w:val="24"/>
        </w:rPr>
        <w:t>H</w:t>
      </w:r>
      <w:r w:rsidR="005812E8" w:rsidRPr="00DF1FDF">
        <w:rPr>
          <w:sz w:val="24"/>
          <w:szCs w:val="24"/>
        </w:rPr>
        <w:t>ere is a sample found on internet:</w:t>
      </w:r>
    </w:p>
    <w:p w14:paraId="0DA44ED6" w14:textId="55D6B17A" w:rsidR="00F23DA7" w:rsidRPr="00DF1FDF" w:rsidRDefault="00F23DA7">
      <w:pPr>
        <w:rPr>
          <w:sz w:val="24"/>
          <w:szCs w:val="24"/>
        </w:rPr>
      </w:pPr>
      <w:r w:rsidRPr="00DF1FDF">
        <w:rPr>
          <w:noProof/>
          <w:sz w:val="24"/>
          <w:szCs w:val="24"/>
        </w:rPr>
        <w:drawing>
          <wp:inline distT="0" distB="0" distL="0" distR="0" wp14:anchorId="5A56E1C5" wp14:editId="05AE87EA">
            <wp:extent cx="2190771" cy="14630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182" cy="14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CEE7" w14:textId="1D71CC3B" w:rsidR="005812E8" w:rsidRPr="00DF1FDF" w:rsidRDefault="005812E8">
      <w:pPr>
        <w:rPr>
          <w:sz w:val="24"/>
          <w:szCs w:val="24"/>
        </w:rPr>
      </w:pPr>
      <w:r w:rsidRPr="00DF1FDF">
        <w:rPr>
          <w:sz w:val="24"/>
          <w:szCs w:val="24"/>
        </w:rPr>
        <w:t xml:space="preserve">Much easier, I think it can also be done by using the height map and change the value of height map to make the </w:t>
      </w:r>
      <w:proofErr w:type="spellStart"/>
      <w:proofErr w:type="gramStart"/>
      <w:r w:rsidRPr="00DF1FDF">
        <w:rPr>
          <w:sz w:val="24"/>
          <w:szCs w:val="24"/>
        </w:rPr>
        <w:t>deformation.Additionally</w:t>
      </w:r>
      <w:proofErr w:type="spellEnd"/>
      <w:proofErr w:type="gramEnd"/>
      <w:r w:rsidRPr="00DF1FDF">
        <w:rPr>
          <w:sz w:val="24"/>
          <w:szCs w:val="24"/>
        </w:rPr>
        <w:t>, there is much to do with the Snow Deformation. I found some introduction at GPU pro 7 which talks about how to calculate the snow trail more realistic.</w:t>
      </w:r>
    </w:p>
    <w:p w14:paraId="245FDA66" w14:textId="13A0C0E0" w:rsidR="005812E8" w:rsidRPr="00DF1FDF" w:rsidRDefault="005812E8">
      <w:pPr>
        <w:rPr>
          <w:sz w:val="24"/>
          <w:szCs w:val="24"/>
        </w:rPr>
      </w:pPr>
      <w:r w:rsidRPr="00DF1FDF">
        <w:rPr>
          <w:noProof/>
          <w:sz w:val="24"/>
          <w:szCs w:val="24"/>
        </w:rPr>
        <w:drawing>
          <wp:inline distT="0" distB="0" distL="0" distR="0" wp14:anchorId="7D1F0DF5" wp14:editId="1708459F">
            <wp:extent cx="2941320" cy="170707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521" cy="171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12F1" w14:textId="2104E04C" w:rsidR="00DF1FDF" w:rsidRPr="00DF1FDF" w:rsidRDefault="00DF1FDF">
      <w:pPr>
        <w:rPr>
          <w:rFonts w:hint="eastAsia"/>
          <w:sz w:val="24"/>
          <w:szCs w:val="24"/>
        </w:rPr>
      </w:pPr>
      <w:r w:rsidRPr="00DF1FDF">
        <w:rPr>
          <w:rFonts w:hint="eastAsia"/>
          <w:sz w:val="24"/>
          <w:szCs w:val="24"/>
        </w:rPr>
        <w:t>Part</w:t>
      </w:r>
      <w:r w:rsidRPr="00DF1FDF">
        <w:rPr>
          <w:sz w:val="24"/>
          <w:szCs w:val="24"/>
        </w:rPr>
        <w:t>2</w:t>
      </w:r>
      <w:r w:rsidRPr="00DF1FDF">
        <w:rPr>
          <w:rFonts w:hint="eastAsia"/>
          <w:sz w:val="24"/>
          <w:szCs w:val="24"/>
        </w:rPr>
        <w:t>:</w:t>
      </w:r>
      <w:r w:rsidRPr="00DF1FDF">
        <w:rPr>
          <w:sz w:val="24"/>
          <w:szCs w:val="24"/>
        </w:rPr>
        <w:t xml:space="preserve"> This work might be done individually, for both project seems enough work for one person.</w:t>
      </w:r>
      <w:bookmarkStart w:id="2" w:name="_GoBack"/>
      <w:bookmarkEnd w:id="2"/>
    </w:p>
    <w:sectPr w:rsidR="00DF1FDF" w:rsidRPr="00DF1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B7"/>
    <w:rsid w:val="00187868"/>
    <w:rsid w:val="002E53DE"/>
    <w:rsid w:val="004E3A0B"/>
    <w:rsid w:val="005812E8"/>
    <w:rsid w:val="005A7568"/>
    <w:rsid w:val="006A0680"/>
    <w:rsid w:val="006A1349"/>
    <w:rsid w:val="00721FC3"/>
    <w:rsid w:val="00737397"/>
    <w:rsid w:val="007E37F4"/>
    <w:rsid w:val="008F7976"/>
    <w:rsid w:val="00BC4B1F"/>
    <w:rsid w:val="00BE1E85"/>
    <w:rsid w:val="00C96BB7"/>
    <w:rsid w:val="00DF1FDF"/>
    <w:rsid w:val="00F23DA7"/>
    <w:rsid w:val="00F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CAC2"/>
  <w15:chartTrackingRefBased/>
  <w15:docId w15:val="{7AF4CC40-BA6F-4AE1-BC5A-6F0747E0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A76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F23D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23D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贺舒立</dc:creator>
  <cp:keywords/>
  <dc:description/>
  <cp:lastModifiedBy>贺舒立</cp:lastModifiedBy>
  <cp:revision>7</cp:revision>
  <dcterms:created xsi:type="dcterms:W3CDTF">2018-03-03T01:30:00Z</dcterms:created>
  <dcterms:modified xsi:type="dcterms:W3CDTF">2018-03-03T05:52:00Z</dcterms:modified>
</cp:coreProperties>
</file>