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85BD3C" w14:textId="77777777" w:rsidR="00447FC8" w:rsidRPr="00CA74F0" w:rsidRDefault="00447FC8" w:rsidP="00447FC8">
      <w:pPr>
        <w:rPr>
          <w:rFonts w:ascii="Times New Roman" w:hAnsi="Times New Roman" w:cs="Times New Roman" w:hint="cs"/>
        </w:rPr>
      </w:pPr>
      <w:r w:rsidRPr="00CA74F0">
        <w:rPr>
          <w:rFonts w:ascii="Times New Roman" w:hAnsi="Times New Roman" w:cs="Times New Roman" w:hint="cs"/>
        </w:rPr>
        <w:t xml:space="preserve">How much semantic redundancy </w:t>
      </w:r>
      <w:proofErr w:type="gramStart"/>
      <w:r w:rsidRPr="00CA74F0">
        <w:rPr>
          <w:rFonts w:ascii="Times New Roman" w:hAnsi="Times New Roman" w:cs="Times New Roman" w:hint="cs"/>
        </w:rPr>
        <w:t>actually exists</w:t>
      </w:r>
      <w:proofErr w:type="gramEnd"/>
      <w:r w:rsidRPr="00CA74F0">
        <w:rPr>
          <w:rFonts w:ascii="Times New Roman" w:hAnsi="Times New Roman" w:cs="Times New Roman" w:hint="cs"/>
        </w:rPr>
        <w:t xml:space="preserve"> across LLM workloads?</w:t>
      </w:r>
    </w:p>
    <w:p w14:paraId="3AB97852" w14:textId="77777777" w:rsidR="00447FC8" w:rsidRPr="00CA74F0" w:rsidRDefault="00447FC8" w:rsidP="00447FC8">
      <w:pPr>
        <w:rPr>
          <w:rFonts w:ascii="Times New Roman" w:hAnsi="Times New Roman" w:cs="Times New Roman" w:hint="cs"/>
        </w:rPr>
      </w:pPr>
      <w:r w:rsidRPr="00CA74F0">
        <w:rPr>
          <w:rFonts w:ascii="Times New Roman" w:hAnsi="Times New Roman" w:cs="Times New Roman" w:hint="cs"/>
        </w:rPr>
        <w:t>How similar are KV representations generated by related prompts, documents, or tasks?</w:t>
      </w:r>
    </w:p>
    <w:p w14:paraId="7849AD3D" w14:textId="77777777" w:rsidR="00447FC8" w:rsidRPr="00CA74F0" w:rsidRDefault="00447FC8" w:rsidP="00447FC8">
      <w:pPr>
        <w:rPr>
          <w:rFonts w:ascii="Times New Roman" w:hAnsi="Times New Roman" w:cs="Times New Roman" w:hint="cs"/>
        </w:rPr>
      </w:pPr>
      <w:r w:rsidRPr="00CA74F0">
        <w:rPr>
          <w:rFonts w:ascii="Times New Roman" w:hAnsi="Times New Roman" w:cs="Times New Roman" w:hint="cs"/>
        </w:rPr>
        <w:t>Can similar state be shared, compressed, approximated, or reconstructed rather than independently stored?</w:t>
      </w:r>
    </w:p>
    <w:p w14:paraId="3D87F9FE" w14:textId="77777777" w:rsidR="00447FC8" w:rsidRPr="00CA74F0" w:rsidRDefault="00447FC8" w:rsidP="00447FC8">
      <w:pPr>
        <w:rPr>
          <w:rFonts w:ascii="Times New Roman" w:hAnsi="Times New Roman" w:cs="Times New Roman" w:hint="cs"/>
        </w:rPr>
      </w:pPr>
      <w:r w:rsidRPr="00CA74F0">
        <w:rPr>
          <w:rFonts w:ascii="Times New Roman" w:hAnsi="Times New Roman" w:cs="Times New Roman" w:hint="cs"/>
        </w:rPr>
        <w:t>Can we identify useful forms of semantic locality efficiently enough to exploit them during inference?</w:t>
      </w:r>
    </w:p>
    <w:p w14:paraId="248E5047" w14:textId="77777777" w:rsidR="00447FC8" w:rsidRPr="00CA74F0" w:rsidRDefault="00447FC8" w:rsidP="00447FC8">
      <w:pPr>
        <w:rPr>
          <w:rFonts w:ascii="Times New Roman" w:hAnsi="Times New Roman" w:cs="Times New Roman" w:hint="cs"/>
        </w:rPr>
      </w:pPr>
      <w:r w:rsidRPr="00CA74F0">
        <w:rPr>
          <w:rFonts w:ascii="Times New Roman" w:hAnsi="Times New Roman" w:cs="Times New Roman" w:hint="cs"/>
        </w:rPr>
        <w:t>What hardware and system mechanisms would be needed to support this kind of reuse?</w:t>
      </w:r>
    </w:p>
    <w:p w14:paraId="0056AC52" w14:textId="02AA86D1" w:rsidR="00D03C56" w:rsidRPr="00CA74F0" w:rsidRDefault="00447FC8" w:rsidP="00447FC8">
      <w:pPr>
        <w:rPr>
          <w:rFonts w:ascii="Times New Roman" w:hAnsi="Times New Roman" w:cs="Times New Roman" w:hint="cs"/>
        </w:rPr>
      </w:pPr>
      <w:r w:rsidRPr="00CA74F0">
        <w:rPr>
          <w:rFonts w:ascii="Times New Roman" w:hAnsi="Times New Roman" w:cs="Times New Roman" w:hint="cs"/>
        </w:rPr>
        <w:t>What are the resulting tradeoffs among memory capacity, bandwidth, latency, and model quality?</w:t>
      </w:r>
    </w:p>
    <w:p w14:paraId="7B24B705" w14:textId="77777777" w:rsidR="00447FC8" w:rsidRPr="00CA74F0" w:rsidRDefault="00447FC8" w:rsidP="00447FC8">
      <w:pPr>
        <w:rPr>
          <w:rFonts w:ascii="Times New Roman" w:hAnsi="Times New Roman" w:cs="Times New Roman" w:hint="cs"/>
        </w:rPr>
      </w:pPr>
    </w:p>
    <w:p w14:paraId="22091F8D" w14:textId="77777777" w:rsidR="00CA74F0" w:rsidRPr="00CA74F0" w:rsidRDefault="00CA74F0" w:rsidP="00447FC8">
      <w:pPr>
        <w:rPr>
          <w:rFonts w:ascii="Times New Roman" w:hAnsi="Times New Roman" w:cs="Times New Roman" w:hint="cs"/>
        </w:rPr>
      </w:pPr>
    </w:p>
    <w:p w14:paraId="15BBD440" w14:textId="114E7848" w:rsidR="00CA74F0" w:rsidRDefault="00CA74F0" w:rsidP="00447FC8">
      <w:pPr>
        <w:rPr>
          <w:rFonts w:ascii="Times New Roman" w:hAnsi="Times New Roman" w:cs="Times New Roman"/>
        </w:rPr>
      </w:pPr>
      <w:r w:rsidRPr="00CA74F0">
        <w:rPr>
          <w:rFonts w:ascii="Times New Roman" w:hAnsi="Times New Roman" w:cs="Times New Roman" w:hint="cs"/>
        </w:rPr>
        <w:t>how much of this state can we avoid recomputing or storing exactly, and at what cost.</w:t>
      </w:r>
    </w:p>
    <w:p w14:paraId="7FAB9446" w14:textId="77777777" w:rsidR="00CA74F0" w:rsidRDefault="00CA74F0" w:rsidP="00447FC8">
      <w:pPr>
        <w:rPr>
          <w:rFonts w:ascii="Times New Roman" w:hAnsi="Times New Roman" w:cs="Times New Roman"/>
        </w:rPr>
      </w:pPr>
    </w:p>
    <w:p w14:paraId="4581723C" w14:textId="77777777" w:rsidR="00CA74F0" w:rsidRDefault="00CA74F0" w:rsidP="00447FC8">
      <w:pPr>
        <w:rPr>
          <w:rFonts w:ascii="Times New Roman" w:hAnsi="Times New Roman" w:cs="Times New Roman"/>
        </w:rPr>
      </w:pPr>
    </w:p>
    <w:p w14:paraId="63F882CC" w14:textId="6211A882" w:rsidR="00CA74F0" w:rsidRDefault="00425384" w:rsidP="00447FC8">
      <w:pPr>
        <w:rPr>
          <w:rFonts w:ascii="Times New Roman" w:hAnsi="Times New Roman" w:cs="Times New Roman"/>
        </w:rPr>
      </w:pPr>
      <w:proofErr w:type="spellStart"/>
      <w:r>
        <w:rPr>
          <w:rFonts w:ascii="Times New Roman" w:hAnsi="Times New Roman" w:cs="Times New Roman"/>
        </w:rPr>
        <w:t>CacheGen</w:t>
      </w:r>
      <w:proofErr w:type="spellEnd"/>
      <w:r>
        <w:rPr>
          <w:rFonts w:ascii="Times New Roman" w:hAnsi="Times New Roman" w:cs="Times New Roman"/>
        </w:rPr>
        <w:t xml:space="preserve"> + </w:t>
      </w:r>
      <w:proofErr w:type="spellStart"/>
      <w:r>
        <w:rPr>
          <w:rFonts w:ascii="Times New Roman" w:hAnsi="Times New Roman" w:cs="Times New Roman"/>
        </w:rPr>
        <w:t>CacheBlend</w:t>
      </w:r>
      <w:proofErr w:type="spellEnd"/>
      <w:r>
        <w:rPr>
          <w:rFonts w:ascii="Times New Roman" w:hAnsi="Times New Roman" w:cs="Times New Roman"/>
        </w:rPr>
        <w:t xml:space="preserve"> = what bits are we sending or computing for a KV cache, </w:t>
      </w:r>
      <w:proofErr w:type="spellStart"/>
      <w:r>
        <w:rPr>
          <w:rFonts w:ascii="Times New Roman" w:hAnsi="Times New Roman" w:cs="Times New Roman"/>
        </w:rPr>
        <w:t>PageAttention</w:t>
      </w:r>
      <w:proofErr w:type="spellEnd"/>
      <w:r>
        <w:rPr>
          <w:rFonts w:ascii="Times New Roman" w:hAnsi="Times New Roman" w:cs="Times New Roman"/>
        </w:rPr>
        <w:t xml:space="preserve"> = where and how those bits physically live in memory once we have them?</w:t>
      </w:r>
    </w:p>
    <w:p w14:paraId="16CB4BEB" w14:textId="031F3019" w:rsidR="00000ADD" w:rsidRDefault="00000ADD" w:rsidP="00447FC8">
      <w:pPr>
        <w:rPr>
          <w:rFonts w:ascii="Times New Roman" w:hAnsi="Times New Roman" w:cs="Times New Roman"/>
        </w:rPr>
      </w:pPr>
      <w:proofErr w:type="spellStart"/>
      <w:r>
        <w:rPr>
          <w:rFonts w:ascii="Times New Roman" w:hAnsi="Times New Roman" w:cs="Times New Roman"/>
        </w:rPr>
        <w:t>CompressKV</w:t>
      </w:r>
      <w:proofErr w:type="spellEnd"/>
      <w:r>
        <w:rPr>
          <w:rFonts w:ascii="Times New Roman" w:hAnsi="Times New Roman" w:cs="Times New Roman"/>
        </w:rPr>
        <w:t xml:space="preserve"> = which tokens within one context are worth keeping in the </w:t>
      </w:r>
      <w:proofErr w:type="spellStart"/>
      <w:r>
        <w:rPr>
          <w:rFonts w:ascii="Times New Roman" w:hAnsi="Times New Roman" w:cs="Times New Roman"/>
        </w:rPr>
        <w:t>cacheo</w:t>
      </w:r>
      <w:proofErr w:type="spellEnd"/>
    </w:p>
    <w:p w14:paraId="7404DBFF" w14:textId="77777777" w:rsidR="00FD7EB2" w:rsidRDefault="00FD7EB2">
      <w:pPr>
        <w:rPr>
          <w:rFonts w:ascii="Times New Roman" w:hAnsi="Times New Roman" w:cs="Times New Roman"/>
        </w:rPr>
      </w:pPr>
      <w:r>
        <w:rPr>
          <w:rFonts w:ascii="Times New Roman" w:hAnsi="Times New Roman" w:cs="Times New Roman"/>
        </w:rPr>
        <w:br w:type="page"/>
      </w:r>
    </w:p>
    <w:p w14:paraId="6091C572" w14:textId="2862DEAA" w:rsidR="00CA74F0" w:rsidRDefault="00CA74F0" w:rsidP="00447FC8">
      <w:pPr>
        <w:rPr>
          <w:rFonts w:ascii="Times New Roman" w:hAnsi="Times New Roman" w:cs="Times New Roman"/>
        </w:rPr>
      </w:pPr>
      <w:proofErr w:type="spellStart"/>
      <w:r>
        <w:rPr>
          <w:rFonts w:ascii="Times New Roman" w:hAnsi="Times New Roman" w:cs="Times New Roman"/>
        </w:rPr>
        <w:lastRenderedPageBreak/>
        <w:t>CacheGen</w:t>
      </w:r>
      <w:proofErr w:type="spellEnd"/>
      <w:r>
        <w:rPr>
          <w:rFonts w:ascii="Times New Roman" w:hAnsi="Times New Roman" w:cs="Times New Roman"/>
        </w:rPr>
        <w:t xml:space="preserve"> Paper:</w:t>
      </w:r>
    </w:p>
    <w:p w14:paraId="72EE635E" w14:textId="77777777" w:rsidR="00CA74F0" w:rsidRDefault="00CA74F0" w:rsidP="00447FC8">
      <w:pPr>
        <w:rPr>
          <w:rFonts w:ascii="Times New Roman" w:hAnsi="Times New Roman" w:cs="Times New Roman"/>
        </w:rPr>
      </w:pPr>
      <w:r>
        <w:rPr>
          <w:rFonts w:ascii="Times New Roman" w:hAnsi="Times New Roman" w:cs="Times New Roman"/>
        </w:rPr>
        <w:t xml:space="preserve">The paper is about how </w:t>
      </w:r>
      <w:proofErr w:type="spellStart"/>
      <w:r>
        <w:rPr>
          <w:rFonts w:ascii="Times New Roman" w:hAnsi="Times New Roman" w:cs="Times New Roman"/>
        </w:rPr>
        <w:t>cachegen</w:t>
      </w:r>
      <w:proofErr w:type="spellEnd"/>
      <w:r>
        <w:rPr>
          <w:rFonts w:ascii="Times New Roman" w:hAnsi="Times New Roman" w:cs="Times New Roman"/>
        </w:rPr>
        <w:t xml:space="preserve"> is not changing what get to be stored in the KV cache, it changes how the </w:t>
      </w:r>
      <w:proofErr w:type="spellStart"/>
      <w:r>
        <w:rPr>
          <w:rFonts w:ascii="Times New Roman" w:hAnsi="Times New Roman" w:cs="Times New Roman"/>
        </w:rPr>
        <w:t>kv</w:t>
      </w:r>
      <w:proofErr w:type="spellEnd"/>
      <w:r>
        <w:rPr>
          <w:rFonts w:ascii="Times New Roman" w:hAnsi="Times New Roman" w:cs="Times New Roman"/>
        </w:rPr>
        <w:t xml:space="preserve"> cache is represented as </w:t>
      </w:r>
      <w:proofErr w:type="gramStart"/>
      <w:r>
        <w:rPr>
          <w:rFonts w:ascii="Times New Roman" w:hAnsi="Times New Roman" w:cs="Times New Roman"/>
        </w:rPr>
        <w:t>bytes</w:t>
      </w:r>
      <w:proofErr w:type="gramEnd"/>
      <w:r>
        <w:rPr>
          <w:rFonts w:ascii="Times New Roman" w:hAnsi="Times New Roman" w:cs="Times New Roman"/>
        </w:rPr>
        <w:t xml:space="preserve"> so it is cheaper to store and move over a network, by exploiting the statistical structure in the </w:t>
      </w:r>
      <w:proofErr w:type="spellStart"/>
      <w:r>
        <w:rPr>
          <w:rFonts w:ascii="Times New Roman" w:hAnsi="Times New Roman" w:cs="Times New Roman"/>
        </w:rPr>
        <w:t>kv</w:t>
      </w:r>
      <w:proofErr w:type="spellEnd"/>
      <w:r>
        <w:rPr>
          <w:rFonts w:ascii="Times New Roman" w:hAnsi="Times New Roman" w:cs="Times New Roman"/>
        </w:rPr>
        <w:t xml:space="preserve"> tensors. </w:t>
      </w:r>
    </w:p>
    <w:p w14:paraId="79B88294" w14:textId="2B8308F1" w:rsidR="00CA74F0" w:rsidRPr="00CA74F0" w:rsidRDefault="00CA74F0" w:rsidP="00CA74F0">
      <w:pPr>
        <w:pStyle w:val="ListParagraph"/>
        <w:numPr>
          <w:ilvl w:val="0"/>
          <w:numId w:val="2"/>
        </w:numPr>
        <w:rPr>
          <w:rFonts w:ascii="Times New Roman" w:hAnsi="Times New Roman" w:cs="Times New Roman"/>
        </w:rPr>
      </w:pPr>
      <w:r w:rsidRPr="00CA74F0">
        <w:rPr>
          <w:rFonts w:ascii="Times New Roman" w:hAnsi="Times New Roman" w:cs="Times New Roman"/>
        </w:rPr>
        <w:t>Custom Tensor Encoder: Shrinks the KV cache size by 3.5 to 4.3 times compared to uniform quantization by using delta encoding and arithmetic coding on token values.</w:t>
      </w:r>
    </w:p>
    <w:p w14:paraId="6B0DF3CA" w14:textId="77777777" w:rsidR="00CA74F0" w:rsidRDefault="00CA74F0" w:rsidP="00E177B9">
      <w:pPr>
        <w:ind w:left="720" w:hanging="720"/>
        <w:rPr>
          <w:rFonts w:ascii="Times New Roman" w:hAnsi="Times New Roman" w:cs="Times New Roman"/>
        </w:rPr>
      </w:pPr>
    </w:p>
    <w:p w14:paraId="3BDBB949" w14:textId="77777777" w:rsidR="00ED40B3" w:rsidRPr="00ED40B3" w:rsidRDefault="00ED40B3" w:rsidP="00ED40B3">
      <w:pPr>
        <w:ind w:left="720" w:hanging="720"/>
        <w:rPr>
          <w:rFonts w:ascii="Times New Roman" w:hAnsi="Times New Roman" w:cs="Times New Roman"/>
        </w:rPr>
      </w:pPr>
      <w:r w:rsidRPr="00ED40B3">
        <w:rPr>
          <w:rFonts w:ascii="Times New Roman" w:hAnsi="Times New Roman" w:cs="Times New Roman"/>
        </w:rPr>
        <w:t xml:space="preserve">First, on comprehension — walk me through this in your own words: why does </w:t>
      </w:r>
      <w:proofErr w:type="spellStart"/>
      <w:r w:rsidRPr="00ED40B3">
        <w:rPr>
          <w:rFonts w:ascii="Times New Roman" w:hAnsi="Times New Roman" w:cs="Times New Roman"/>
        </w:rPr>
        <w:t>CacheGen</w:t>
      </w:r>
      <w:proofErr w:type="spellEnd"/>
      <w:r w:rsidRPr="00ED40B3">
        <w:rPr>
          <w:rFonts w:ascii="Times New Roman" w:hAnsi="Times New Roman" w:cs="Times New Roman"/>
        </w:rPr>
        <w:t xml:space="preserve"> bother computing delta tensors between tokens instead of just quantizing the raw K/V values directly? What would go wrong (or be less efficient) if they skipped that step?</w:t>
      </w:r>
    </w:p>
    <w:p w14:paraId="3BA5651B" w14:textId="77A4EE01" w:rsidR="00B830F0" w:rsidRDefault="00B830F0" w:rsidP="00724C25">
      <w:pPr>
        <w:rPr>
          <w:rFonts w:ascii="Times New Roman" w:hAnsi="Times New Roman" w:cs="Times New Roman"/>
        </w:rPr>
      </w:pPr>
      <w:r>
        <w:rPr>
          <w:rFonts w:ascii="Times New Roman" w:hAnsi="Times New Roman" w:cs="Times New Roman"/>
        </w:rPr>
        <w:t>There are two main things about this paper, which is quantizing, and delta encoding. For example, given two numbers, 2.02 and 2.03, it is cheaper to store the difference between them, 0.01.</w:t>
      </w:r>
      <w:r w:rsidR="00724C25">
        <w:rPr>
          <w:rFonts w:ascii="Times New Roman" w:hAnsi="Times New Roman" w:cs="Times New Roman"/>
        </w:rPr>
        <w:t xml:space="preserve"> Each token’s KV values depend on the tokens before it, nearby tokens end up with similar KV values. =&gt; the differences between nearby tokens are small and cluster near zero, which an entropy coder can compress far better than the scattered raw values. =&gt; correlate data -&gt; small differences -&gt; repeated patterns/repetitive -&gt; compressible.</w:t>
      </w:r>
    </w:p>
    <w:p w14:paraId="29DECB8C" w14:textId="77777777" w:rsidR="001823D2" w:rsidRPr="00ED40B3" w:rsidRDefault="001823D2" w:rsidP="00724C25">
      <w:pPr>
        <w:rPr>
          <w:rFonts w:ascii="Times New Roman" w:hAnsi="Times New Roman" w:cs="Times New Roman"/>
        </w:rPr>
      </w:pPr>
    </w:p>
    <w:p w14:paraId="3875625D" w14:textId="77777777" w:rsidR="00ED40B3" w:rsidRPr="00ED40B3" w:rsidRDefault="00ED40B3" w:rsidP="00ED40B3">
      <w:pPr>
        <w:ind w:left="720" w:hanging="720"/>
        <w:rPr>
          <w:rFonts w:ascii="Times New Roman" w:hAnsi="Times New Roman" w:cs="Times New Roman"/>
        </w:rPr>
      </w:pPr>
      <w:r w:rsidRPr="00ED40B3">
        <w:rPr>
          <w:rFonts w:ascii="Times New Roman" w:hAnsi="Times New Roman" w:cs="Times New Roman"/>
        </w:rPr>
        <w:t>Second, on the layer-wise insight — the paper found shallow layers are more sensitive to precision loss than deep layers, and they explain this by saying deep layers carry more "abstract, redundant" information. Do you buy that explanation, or can you think of an alternative reason shallow layers might matter more? (No wrong answer here, I want your gut read.)</w:t>
      </w:r>
    </w:p>
    <w:p w14:paraId="0A4B51CB" w14:textId="5925DDD2" w:rsidR="00ED40B3" w:rsidRDefault="001823D2" w:rsidP="001823D2">
      <w:pPr>
        <w:rPr>
          <w:rFonts w:ascii="Times New Roman" w:hAnsi="Times New Roman" w:cs="Times New Roman"/>
        </w:rPr>
      </w:pPr>
      <w:r>
        <w:rPr>
          <w:rFonts w:ascii="Times New Roman" w:hAnsi="Times New Roman" w:cs="Times New Roman"/>
        </w:rPr>
        <w:t>The errors in the shallow layer KV values compound as they go through the remaining layers, while the errors in the deep layer KV values have lesser impact on the final output since they have lesser distance left to travel, so the shallow layers need more precision. For example, like the game telephone, if the person at the 3</w:t>
      </w:r>
      <w:r w:rsidRPr="001823D2">
        <w:rPr>
          <w:rFonts w:ascii="Times New Roman" w:hAnsi="Times New Roman" w:cs="Times New Roman"/>
          <w:vertAlign w:val="superscript"/>
        </w:rPr>
        <w:t>rd</w:t>
      </w:r>
      <w:r>
        <w:rPr>
          <w:rFonts w:ascii="Times New Roman" w:hAnsi="Times New Roman" w:cs="Times New Roman"/>
        </w:rPr>
        <w:t xml:space="preserve"> turn messes up the message, when it reaches to the last person in the line of 30 people, the message would be very different compared to when a person at the 28</w:t>
      </w:r>
      <w:r w:rsidRPr="001823D2">
        <w:rPr>
          <w:rFonts w:ascii="Times New Roman" w:hAnsi="Times New Roman" w:cs="Times New Roman"/>
          <w:vertAlign w:val="superscript"/>
        </w:rPr>
        <w:t>th</w:t>
      </w:r>
      <w:r>
        <w:rPr>
          <w:rFonts w:ascii="Times New Roman" w:hAnsi="Times New Roman" w:cs="Times New Roman"/>
        </w:rPr>
        <w:t xml:space="preserve"> turn messes up, assuming that the rest of the line were precisely correct. </w:t>
      </w:r>
      <w:proofErr w:type="gramStart"/>
      <w:r>
        <w:rPr>
          <w:rFonts w:ascii="Times New Roman" w:hAnsi="Times New Roman" w:cs="Times New Roman"/>
        </w:rPr>
        <w:t>So</w:t>
      </w:r>
      <w:proofErr w:type="gramEnd"/>
      <w:r>
        <w:rPr>
          <w:rFonts w:ascii="Times New Roman" w:hAnsi="Times New Roman" w:cs="Times New Roman"/>
        </w:rPr>
        <w:t xml:space="preserve"> this means that shallow layers need more precision.</w:t>
      </w:r>
    </w:p>
    <w:p w14:paraId="48FE9681" w14:textId="77777777" w:rsidR="001823D2" w:rsidRPr="00ED40B3" w:rsidRDefault="001823D2" w:rsidP="00ED40B3">
      <w:pPr>
        <w:ind w:left="720" w:hanging="720"/>
        <w:rPr>
          <w:rFonts w:ascii="Times New Roman" w:hAnsi="Times New Roman" w:cs="Times New Roman"/>
        </w:rPr>
      </w:pPr>
    </w:p>
    <w:p w14:paraId="068DA195" w14:textId="77777777" w:rsidR="00ED40B3" w:rsidRDefault="00ED40B3" w:rsidP="00ED40B3">
      <w:pPr>
        <w:ind w:left="720" w:hanging="720"/>
        <w:rPr>
          <w:rFonts w:ascii="Times New Roman" w:hAnsi="Times New Roman" w:cs="Times New Roman"/>
        </w:rPr>
      </w:pPr>
      <w:r w:rsidRPr="00ED40B3">
        <w:rPr>
          <w:rFonts w:ascii="Times New Roman" w:hAnsi="Times New Roman" w:cs="Times New Roman"/>
        </w:rPr>
        <w:t xml:space="preserve">Third — thinking about your professor's framing of "semantic locality across contexts," not just within one context: </w:t>
      </w:r>
      <w:proofErr w:type="spellStart"/>
      <w:r w:rsidRPr="00ED40B3">
        <w:rPr>
          <w:rFonts w:ascii="Times New Roman" w:hAnsi="Times New Roman" w:cs="Times New Roman"/>
        </w:rPr>
        <w:t>CacheGen's</w:t>
      </w:r>
      <w:proofErr w:type="spellEnd"/>
      <w:r w:rsidRPr="00ED40B3">
        <w:rPr>
          <w:rFonts w:ascii="Times New Roman" w:hAnsi="Times New Roman" w:cs="Times New Roman"/>
        </w:rPr>
        <w:t xml:space="preserve"> compression is entirely context-local, it never compares one request's KV cache to another's. Given what you now know about why K/V tensors compress well within a context (the three insights), do you have a hypothesis about </w:t>
      </w:r>
      <w:r w:rsidRPr="00ED40B3">
        <w:rPr>
          <w:rFonts w:ascii="Times New Roman" w:hAnsi="Times New Roman" w:cs="Times New Roman"/>
        </w:rPr>
        <w:lastRenderedPageBreak/>
        <w:t xml:space="preserve">whether that same structure would hold across two different-but-related contexts? What would you </w:t>
      </w:r>
      <w:proofErr w:type="gramStart"/>
      <w:r w:rsidRPr="00ED40B3">
        <w:rPr>
          <w:rFonts w:ascii="Times New Roman" w:hAnsi="Times New Roman" w:cs="Times New Roman"/>
        </w:rPr>
        <w:t>actually want</w:t>
      </w:r>
      <w:proofErr w:type="gramEnd"/>
      <w:r w:rsidRPr="00ED40B3">
        <w:rPr>
          <w:rFonts w:ascii="Times New Roman" w:hAnsi="Times New Roman" w:cs="Times New Roman"/>
        </w:rPr>
        <w:t xml:space="preserve"> to measure to check that?</w:t>
      </w:r>
    </w:p>
    <w:p w14:paraId="10071FC8" w14:textId="6C0A2E24" w:rsidR="00A7093A" w:rsidRPr="00ED40B3" w:rsidRDefault="001A4385" w:rsidP="00A7093A">
      <w:pPr>
        <w:rPr>
          <w:rFonts w:ascii="Times New Roman" w:hAnsi="Times New Roman" w:cs="Times New Roman"/>
        </w:rPr>
      </w:pPr>
      <w:proofErr w:type="spellStart"/>
      <w:r>
        <w:rPr>
          <w:rFonts w:ascii="Times New Roman" w:hAnsi="Times New Roman" w:cs="Times New Roman"/>
        </w:rPr>
        <w:t>CacheGen</w:t>
      </w:r>
      <w:proofErr w:type="spellEnd"/>
      <w:r>
        <w:rPr>
          <w:rFonts w:ascii="Times New Roman" w:hAnsi="Times New Roman" w:cs="Times New Roman"/>
        </w:rPr>
        <w:t xml:space="preserve"> compresses one context’s KV cache by itself, within the same context/document, since it </w:t>
      </w:r>
      <w:proofErr w:type="gramStart"/>
      <w:r>
        <w:rPr>
          <w:rFonts w:ascii="Times New Roman" w:hAnsi="Times New Roman" w:cs="Times New Roman"/>
        </w:rPr>
        <w:t>depend</w:t>
      </w:r>
      <w:proofErr w:type="gramEnd"/>
      <w:r>
        <w:rPr>
          <w:rFonts w:ascii="Times New Roman" w:hAnsi="Times New Roman" w:cs="Times New Roman"/>
        </w:rPr>
        <w:t xml:space="preserve"> on what came before it, so the nearby tokens end up correlated. However, if there were to have 2 different questions/documents that have the same context (similar meaning, different wording), the question would be whether that they are similar, or identical. The system can’t reuse the same KV cache, but it can’t also compress it in the </w:t>
      </w:r>
      <w:proofErr w:type="spellStart"/>
      <w:r>
        <w:rPr>
          <w:rFonts w:ascii="Times New Roman" w:hAnsi="Times New Roman" w:cs="Times New Roman"/>
        </w:rPr>
        <w:t>CacheGen’s</w:t>
      </w:r>
      <w:proofErr w:type="spellEnd"/>
      <w:r>
        <w:rPr>
          <w:rFonts w:ascii="Times New Roman" w:hAnsi="Times New Roman" w:cs="Times New Roman"/>
        </w:rPr>
        <w:t xml:space="preserve"> way. The way to do it is to recompute the small part that is missing from the 2 different contexts, because we already have them as 2 simila</w:t>
      </w:r>
      <w:r w:rsidR="00097AB5">
        <w:rPr>
          <w:rFonts w:ascii="Times New Roman" w:hAnsi="Times New Roman" w:cs="Times New Roman"/>
        </w:rPr>
        <w:t>r, but they are unrelated to each other. The way to do this is to operate on the KV vector themselves.</w:t>
      </w:r>
    </w:p>
    <w:p w14:paraId="027C7386" w14:textId="77777777" w:rsidR="00ED40B3" w:rsidRPr="00ED40B3" w:rsidRDefault="00ED40B3" w:rsidP="00ED40B3">
      <w:pPr>
        <w:ind w:left="720" w:hanging="720"/>
        <w:rPr>
          <w:rFonts w:ascii="Times New Roman" w:hAnsi="Times New Roman" w:cs="Times New Roman"/>
        </w:rPr>
      </w:pPr>
    </w:p>
    <w:p w14:paraId="7B689D77" w14:textId="77777777" w:rsidR="00ED40B3" w:rsidRPr="00ED40B3" w:rsidRDefault="00ED40B3" w:rsidP="00ED40B3">
      <w:pPr>
        <w:ind w:left="720" w:hanging="720"/>
        <w:rPr>
          <w:rFonts w:ascii="Times New Roman" w:hAnsi="Times New Roman" w:cs="Times New Roman"/>
        </w:rPr>
      </w:pPr>
      <w:r w:rsidRPr="00ED40B3">
        <w:rPr>
          <w:rFonts w:ascii="Times New Roman" w:hAnsi="Times New Roman" w:cs="Times New Roman"/>
        </w:rPr>
        <w:t xml:space="preserve">Fourth — a systems/tradeoffs question: </w:t>
      </w:r>
      <w:proofErr w:type="spellStart"/>
      <w:r w:rsidRPr="00ED40B3">
        <w:rPr>
          <w:rFonts w:ascii="Times New Roman" w:hAnsi="Times New Roman" w:cs="Times New Roman"/>
        </w:rPr>
        <w:t>CacheGen</w:t>
      </w:r>
      <w:proofErr w:type="spellEnd"/>
      <w:r w:rsidRPr="00ED40B3">
        <w:rPr>
          <w:rFonts w:ascii="Times New Roman" w:hAnsi="Times New Roman" w:cs="Times New Roman"/>
        </w:rPr>
        <w:t xml:space="preserve"> trades some compute (encoding/decoding overhead) for reduced network transfer time. Under what conditions would that trade stop </w:t>
      </w:r>
      <w:proofErr w:type="gramStart"/>
      <w:r w:rsidRPr="00ED40B3">
        <w:rPr>
          <w:rFonts w:ascii="Times New Roman" w:hAnsi="Times New Roman" w:cs="Times New Roman"/>
        </w:rPr>
        <w:t>being</w:t>
      </w:r>
      <w:proofErr w:type="gramEnd"/>
      <w:r w:rsidRPr="00ED40B3">
        <w:rPr>
          <w:rFonts w:ascii="Times New Roman" w:hAnsi="Times New Roman" w:cs="Times New Roman"/>
        </w:rPr>
        <w:t xml:space="preserve"> worth it? Think about where the crossover might be.</w:t>
      </w:r>
    </w:p>
    <w:p w14:paraId="776DCA80" w14:textId="0883FB45" w:rsidR="00ED40B3" w:rsidRPr="00097AB5" w:rsidRDefault="00097AB5" w:rsidP="00097AB5">
      <w:pPr>
        <w:rPr>
          <w:rFonts w:ascii="Times New Roman" w:hAnsi="Times New Roman" w:cs="Times New Roman" w:hint="cs"/>
        </w:rPr>
      </w:pPr>
      <w:r w:rsidRPr="00097AB5">
        <w:rPr>
          <w:rFonts w:ascii="Times New Roman" w:hAnsi="Times New Roman" w:cs="Times New Roman"/>
        </w:rPr>
        <w:t>T</w:t>
      </w:r>
      <w:r w:rsidRPr="00097AB5">
        <w:rPr>
          <w:rFonts w:ascii="Times New Roman" w:hAnsi="Times New Roman" w:cs="Times New Roman" w:hint="cs"/>
        </w:rPr>
        <w:t>he compute</w:t>
      </w:r>
      <w:r>
        <w:rPr>
          <w:rFonts w:ascii="Times New Roman" w:hAnsi="Times New Roman" w:cs="Times New Roman"/>
        </w:rPr>
        <w:t xml:space="preserve"> </w:t>
      </w:r>
      <w:r w:rsidRPr="00097AB5">
        <w:rPr>
          <w:rFonts w:ascii="Times New Roman" w:hAnsi="Times New Roman" w:cs="Times New Roman" w:hint="cs"/>
        </w:rPr>
        <w:t>for</w:t>
      </w:r>
      <w:r>
        <w:rPr>
          <w:rFonts w:ascii="Times New Roman" w:hAnsi="Times New Roman" w:cs="Times New Roman"/>
        </w:rPr>
        <w:t xml:space="preserve"> </w:t>
      </w:r>
      <w:r w:rsidRPr="00097AB5">
        <w:rPr>
          <w:rFonts w:ascii="Times New Roman" w:hAnsi="Times New Roman" w:cs="Times New Roman" w:hint="cs"/>
        </w:rPr>
        <w:t xml:space="preserve">bandwidth trade stops being worth it when the network is fast enough that the </w:t>
      </w:r>
      <w:r w:rsidRPr="00097AB5">
        <w:rPr>
          <w:rStyle w:val="Emphasis"/>
          <w:rFonts w:ascii="Times New Roman" w:hAnsi="Times New Roman" w:cs="Times New Roman" w:hint="cs"/>
          <w:i w:val="0"/>
          <w:iCs w:val="0"/>
        </w:rPr>
        <w:t>time saved by sending fewer bytes</w:t>
      </w:r>
      <w:r w:rsidRPr="00097AB5">
        <w:rPr>
          <w:rFonts w:ascii="Times New Roman" w:hAnsi="Times New Roman" w:cs="Times New Roman" w:hint="cs"/>
          <w:i/>
          <w:iCs/>
        </w:rPr>
        <w:t xml:space="preserve"> </w:t>
      </w:r>
      <w:r w:rsidRPr="00097AB5">
        <w:rPr>
          <w:rFonts w:ascii="Times New Roman" w:hAnsi="Times New Roman" w:cs="Times New Roman" w:hint="cs"/>
        </w:rPr>
        <w:t>becomes smaller than the</w:t>
      </w:r>
      <w:r w:rsidRPr="00097AB5">
        <w:rPr>
          <w:rFonts w:ascii="Times New Roman" w:hAnsi="Times New Roman" w:cs="Times New Roman" w:hint="cs"/>
          <w:i/>
          <w:iCs/>
        </w:rPr>
        <w:t xml:space="preserve"> </w:t>
      </w:r>
      <w:r w:rsidRPr="00097AB5">
        <w:rPr>
          <w:rStyle w:val="Emphasis"/>
          <w:rFonts w:ascii="Times New Roman" w:hAnsi="Times New Roman" w:cs="Times New Roman" w:hint="cs"/>
          <w:i w:val="0"/>
          <w:iCs w:val="0"/>
        </w:rPr>
        <w:t>fixed compute cost</w:t>
      </w:r>
      <w:r w:rsidRPr="00097AB5">
        <w:rPr>
          <w:rFonts w:ascii="Times New Roman" w:hAnsi="Times New Roman" w:cs="Times New Roman" w:hint="cs"/>
          <w:i/>
          <w:iCs/>
        </w:rPr>
        <w:t xml:space="preserve"> </w:t>
      </w:r>
      <w:r w:rsidRPr="00097AB5">
        <w:rPr>
          <w:rFonts w:ascii="Times New Roman" w:hAnsi="Times New Roman" w:cs="Times New Roman" w:hint="cs"/>
        </w:rPr>
        <w:t>of encoding and decoding</w:t>
      </w:r>
    </w:p>
    <w:p w14:paraId="3D9ED4A6" w14:textId="77777777" w:rsidR="00B830F0" w:rsidRDefault="00B830F0" w:rsidP="00ED40B3">
      <w:pPr>
        <w:ind w:left="720" w:hanging="720"/>
        <w:rPr>
          <w:rFonts w:ascii="Times New Roman" w:hAnsi="Times New Roman" w:cs="Times New Roman"/>
        </w:rPr>
      </w:pPr>
    </w:p>
    <w:p w14:paraId="40F451CD" w14:textId="40408D12" w:rsidR="00097AB5" w:rsidRDefault="00097AB5" w:rsidP="00ED40B3">
      <w:pPr>
        <w:ind w:left="720" w:hanging="720"/>
        <w:rPr>
          <w:rFonts w:ascii="Times New Roman" w:hAnsi="Times New Roman" w:cs="Times New Roman"/>
        </w:rPr>
      </w:pPr>
      <w:r>
        <w:rPr>
          <w:rFonts w:ascii="Times New Roman" w:hAnsi="Times New Roman" w:cs="Times New Roman"/>
        </w:rPr>
        <w:t>Questions:</w:t>
      </w:r>
    </w:p>
    <w:p w14:paraId="0E8CF22D" w14:textId="399409B0" w:rsidR="00097AB5" w:rsidRDefault="00097AB5" w:rsidP="00097AB5">
      <w:pPr>
        <w:pStyle w:val="ListParagraph"/>
        <w:numPr>
          <w:ilvl w:val="0"/>
          <w:numId w:val="2"/>
        </w:numPr>
        <w:rPr>
          <w:rFonts w:ascii="Times New Roman" w:hAnsi="Times New Roman" w:cs="Times New Roman"/>
        </w:rPr>
      </w:pPr>
      <w:r>
        <w:rPr>
          <w:rFonts w:ascii="Times New Roman" w:hAnsi="Times New Roman" w:cs="Times New Roman"/>
        </w:rPr>
        <w:t xml:space="preserve">Can we reduce the transmission size further down, they already tested (figure 10, </w:t>
      </w:r>
      <w:proofErr w:type="spellStart"/>
      <w:r>
        <w:rPr>
          <w:rFonts w:ascii="Times New Roman" w:hAnsi="Times New Roman" w:cs="Times New Roman"/>
        </w:rPr>
        <w:t>cachegen</w:t>
      </w:r>
      <w:proofErr w:type="spellEnd"/>
      <w:r>
        <w:rPr>
          <w:rFonts w:ascii="Times New Roman" w:hAnsi="Times New Roman" w:cs="Times New Roman"/>
        </w:rPr>
        <w:t xml:space="preserve"> on h2o/</w:t>
      </w:r>
      <w:proofErr w:type="spellStart"/>
      <w:r>
        <w:rPr>
          <w:rFonts w:ascii="Times New Roman" w:hAnsi="Times New Roman" w:cs="Times New Roman"/>
        </w:rPr>
        <w:t>llmlingua</w:t>
      </w:r>
      <w:proofErr w:type="spellEnd"/>
      <w:r>
        <w:rPr>
          <w:rFonts w:ascii="Times New Roman" w:hAnsi="Times New Roman" w:cs="Times New Roman"/>
        </w:rPr>
        <w:t xml:space="preserve">) and it did </w:t>
      </w:r>
      <w:r w:rsidR="006C193D">
        <w:rPr>
          <w:rFonts w:ascii="Times New Roman" w:hAnsi="Times New Roman" w:cs="Times New Roman"/>
        </w:rPr>
        <w:t>improve</w:t>
      </w:r>
      <w:r>
        <w:rPr>
          <w:rFonts w:ascii="Times New Roman" w:hAnsi="Times New Roman" w:cs="Times New Roman"/>
        </w:rPr>
        <w:t>.</w:t>
      </w:r>
    </w:p>
    <w:p w14:paraId="31194C19" w14:textId="513A83AA" w:rsidR="00097AB5" w:rsidRDefault="00097AB5" w:rsidP="00097AB5">
      <w:pPr>
        <w:pStyle w:val="ListParagraph"/>
        <w:numPr>
          <w:ilvl w:val="0"/>
          <w:numId w:val="2"/>
        </w:numPr>
        <w:rPr>
          <w:rFonts w:ascii="Times New Roman" w:hAnsi="Times New Roman" w:cs="Times New Roman"/>
        </w:rPr>
      </w:pPr>
      <w:r>
        <w:rPr>
          <w:rFonts w:ascii="Times New Roman" w:hAnsi="Times New Roman" w:cs="Times New Roman"/>
        </w:rPr>
        <w:t xml:space="preserve">Can we push it further </w:t>
      </w:r>
      <w:r w:rsidR="006C193D">
        <w:rPr>
          <w:rFonts w:ascii="Times New Roman" w:hAnsi="Times New Roman" w:cs="Times New Roman"/>
        </w:rPr>
        <w:t>(increasing quantization bin size on more layers)</w:t>
      </w:r>
    </w:p>
    <w:p w14:paraId="60995ABD" w14:textId="4C247574" w:rsidR="006C193D" w:rsidRDefault="006C193D" w:rsidP="00097AB5">
      <w:pPr>
        <w:pStyle w:val="ListParagraph"/>
        <w:numPr>
          <w:ilvl w:val="0"/>
          <w:numId w:val="2"/>
        </w:numPr>
        <w:rPr>
          <w:rFonts w:ascii="Times New Roman" w:hAnsi="Times New Roman" w:cs="Times New Roman"/>
        </w:rPr>
      </w:pPr>
      <w:r>
        <w:rPr>
          <w:rFonts w:ascii="Times New Roman" w:hAnsi="Times New Roman" w:cs="Times New Roman"/>
        </w:rPr>
        <w:t xml:space="preserve">Same meaning, different wording, though the paper explains this throughout the sections, and the way to work with it leads to the </w:t>
      </w:r>
      <w:proofErr w:type="spellStart"/>
      <w:r>
        <w:rPr>
          <w:rFonts w:ascii="Times New Roman" w:hAnsi="Times New Roman" w:cs="Times New Roman"/>
        </w:rPr>
        <w:t>cacheblend</w:t>
      </w:r>
      <w:proofErr w:type="spellEnd"/>
      <w:r>
        <w:rPr>
          <w:rFonts w:ascii="Times New Roman" w:hAnsi="Times New Roman" w:cs="Times New Roman"/>
        </w:rPr>
        <w:t xml:space="preserve"> paper.</w:t>
      </w:r>
    </w:p>
    <w:p w14:paraId="2DBAAE98" w14:textId="77777777" w:rsidR="006C193D" w:rsidRDefault="006C193D">
      <w:pPr>
        <w:rPr>
          <w:rFonts w:ascii="Times New Roman" w:hAnsi="Times New Roman" w:cs="Times New Roman"/>
        </w:rPr>
      </w:pPr>
      <w:r>
        <w:rPr>
          <w:rFonts w:ascii="Times New Roman" w:hAnsi="Times New Roman" w:cs="Times New Roman"/>
        </w:rPr>
        <w:br w:type="page"/>
      </w:r>
    </w:p>
    <w:p w14:paraId="7F2867D6" w14:textId="70047140" w:rsidR="006C193D" w:rsidRDefault="006C193D" w:rsidP="006C193D">
      <w:pPr>
        <w:rPr>
          <w:rFonts w:ascii="Times New Roman" w:hAnsi="Times New Roman" w:cs="Times New Roman"/>
        </w:rPr>
      </w:pPr>
      <w:proofErr w:type="spellStart"/>
      <w:r>
        <w:rPr>
          <w:rFonts w:ascii="Times New Roman" w:hAnsi="Times New Roman" w:cs="Times New Roman"/>
        </w:rPr>
        <w:lastRenderedPageBreak/>
        <w:t>CacheBlend</w:t>
      </w:r>
      <w:proofErr w:type="spellEnd"/>
      <w:r>
        <w:rPr>
          <w:rFonts w:ascii="Times New Roman" w:hAnsi="Times New Roman" w:cs="Times New Roman"/>
        </w:rPr>
        <w:t xml:space="preserve"> Paper:</w:t>
      </w:r>
    </w:p>
    <w:p w14:paraId="47879122" w14:textId="514DA55A" w:rsidR="00A82B22" w:rsidRDefault="00A82B22" w:rsidP="006C193D">
      <w:pPr>
        <w:rPr>
          <w:rFonts w:ascii="Times New Roman" w:hAnsi="Times New Roman" w:cs="Times New Roman"/>
        </w:rPr>
      </w:pPr>
      <w:r>
        <w:rPr>
          <w:rFonts w:ascii="Times New Roman" w:hAnsi="Times New Roman" w:cs="Times New Roman"/>
        </w:rPr>
        <w:t>I</w:t>
      </w:r>
      <w:r w:rsidRPr="00A82B22">
        <w:rPr>
          <w:rFonts w:ascii="Times New Roman" w:hAnsi="Times New Roman" w:cs="Times New Roman"/>
        </w:rPr>
        <w:t xml:space="preserve">n your own words, why does full KV reuse (precomputing each chunk independently and just concatenating the caches) produce wrong answers, using the Messi/Ronaldo example as your anchor? And separately: why does recomputing only 10-20% of tokens (rather than 100%) get you most of the way back to full-recompute quality — what two properties of transformers (one from </w:t>
      </w:r>
      <w:proofErr w:type="spellStart"/>
      <w:r w:rsidRPr="00A82B22">
        <w:rPr>
          <w:rFonts w:ascii="Times New Roman" w:hAnsi="Times New Roman" w:cs="Times New Roman"/>
        </w:rPr>
        <w:t>CacheBlend</w:t>
      </w:r>
      <w:proofErr w:type="spellEnd"/>
      <w:r w:rsidRPr="00A82B22">
        <w:rPr>
          <w:rFonts w:ascii="Times New Roman" w:hAnsi="Times New Roman" w:cs="Times New Roman"/>
        </w:rPr>
        <w:t>, one you'd recognize from general attention behavior) make that possible?</w:t>
      </w:r>
    </w:p>
    <w:p w14:paraId="055D3444" w14:textId="77777777" w:rsidR="00A82B22" w:rsidRDefault="00A82B22" w:rsidP="006C193D">
      <w:pPr>
        <w:rPr>
          <w:rFonts w:ascii="Times New Roman" w:hAnsi="Times New Roman" w:cs="Times New Roman"/>
        </w:rPr>
      </w:pPr>
    </w:p>
    <w:p w14:paraId="60DFE4EA" w14:textId="23332759" w:rsidR="00162837" w:rsidRDefault="00162837" w:rsidP="006C193D">
      <w:pPr>
        <w:rPr>
          <w:rFonts w:ascii="Times New Roman" w:hAnsi="Times New Roman" w:cs="Times New Roman"/>
        </w:rPr>
      </w:pPr>
      <w:r>
        <w:rPr>
          <w:rFonts w:ascii="Times New Roman" w:hAnsi="Times New Roman" w:cs="Times New Roman"/>
        </w:rPr>
        <w:t>Full KV reuse produces the wrong answer on cross references instances, because each chunk’s cache is computed in isolation, separately from each other, so the cross attention between chunks, which is what is needed to be able to answer the question, is missing from the cache. It only needs to recompute about 10 to 20 percent of the tokens because only the sentences or context that is cross referencing matters, they need fixing, the rest is fine, which is defined in the paper as attention sparsity. Because most of the tokens don’t rely on other chunks, so only a small part needs to be recomputed. Say like you have</w:t>
      </w:r>
    </w:p>
    <w:p w14:paraId="23042480" w14:textId="77777777" w:rsidR="00A82B22" w:rsidRDefault="00A82B22" w:rsidP="006C193D">
      <w:pPr>
        <w:rPr>
          <w:rFonts w:ascii="Times New Roman" w:hAnsi="Times New Roman" w:cs="Times New Roman"/>
        </w:rPr>
      </w:pPr>
    </w:p>
    <w:p w14:paraId="1C9F0B5D" w14:textId="49182377" w:rsidR="00A82B22" w:rsidRDefault="00A82B22" w:rsidP="006C193D">
      <w:pPr>
        <w:rPr>
          <w:rFonts w:ascii="Times New Roman" w:hAnsi="Times New Roman" w:cs="Times New Roman"/>
        </w:rPr>
      </w:pPr>
      <w:r w:rsidRPr="00A82B22">
        <w:rPr>
          <w:rFonts w:ascii="Times New Roman" w:hAnsi="Times New Roman" w:cs="Times New Roman"/>
        </w:rPr>
        <w:t xml:space="preserve">Why is </w:t>
      </w:r>
      <w:proofErr w:type="spellStart"/>
      <w:r w:rsidRPr="00A82B22">
        <w:rPr>
          <w:rFonts w:ascii="Times New Roman" w:hAnsi="Times New Roman" w:cs="Times New Roman"/>
        </w:rPr>
        <w:t>CacheBlend</w:t>
      </w:r>
      <w:proofErr w:type="spellEnd"/>
      <w:r w:rsidRPr="00A82B22">
        <w:rPr>
          <w:rFonts w:ascii="Times New Roman" w:hAnsi="Times New Roman" w:cs="Times New Roman"/>
        </w:rPr>
        <w:t xml:space="preserve"> able to pipeline the "figure out which tokens to recompute" step at layer </w:t>
      </w:r>
      <w:proofErr w:type="spellStart"/>
      <w:r w:rsidRPr="00A82B22">
        <w:rPr>
          <w:rFonts w:ascii="Times New Roman" w:hAnsi="Times New Roman" w:cs="Times New Roman"/>
        </w:rPr>
        <w:t>i</w:t>
      </w:r>
      <w:proofErr w:type="spellEnd"/>
      <w:r w:rsidRPr="00A82B22">
        <w:rPr>
          <w:rFonts w:ascii="Times New Roman" w:hAnsi="Times New Roman" w:cs="Times New Roman"/>
        </w:rPr>
        <w:t xml:space="preserve"> with the "load layer i+1's cache from storage" step? What </w:t>
      </w:r>
      <w:proofErr w:type="gramStart"/>
      <w:r w:rsidRPr="00A82B22">
        <w:rPr>
          <w:rFonts w:ascii="Times New Roman" w:hAnsi="Times New Roman" w:cs="Times New Roman"/>
        </w:rPr>
        <w:t>has to</w:t>
      </w:r>
      <w:proofErr w:type="gramEnd"/>
      <w:r w:rsidRPr="00A82B22">
        <w:rPr>
          <w:rFonts w:ascii="Times New Roman" w:hAnsi="Times New Roman" w:cs="Times New Roman"/>
        </w:rPr>
        <w:t xml:space="preserve"> be true about the dependency structure between layers for that pipelining to be safe (i.e., not produce wrong results)?</w:t>
      </w:r>
    </w:p>
    <w:p w14:paraId="56273E9B" w14:textId="77777777" w:rsidR="00162837" w:rsidRDefault="00162837" w:rsidP="006C193D">
      <w:pPr>
        <w:rPr>
          <w:rFonts w:ascii="Times New Roman" w:hAnsi="Times New Roman" w:cs="Times New Roman"/>
        </w:rPr>
      </w:pPr>
    </w:p>
    <w:p w14:paraId="3153FA22" w14:textId="6AF636FC" w:rsidR="00162837" w:rsidRDefault="00B308C5" w:rsidP="006C193D">
      <w:pPr>
        <w:rPr>
          <w:rFonts w:ascii="Times New Roman" w:hAnsi="Times New Roman" w:cs="Times New Roman"/>
        </w:rPr>
      </w:pPr>
      <w:r>
        <w:rPr>
          <w:rFonts w:ascii="Times New Roman" w:hAnsi="Times New Roman" w:cs="Times New Roman"/>
        </w:rPr>
        <w:t xml:space="preserve">Tokens with the highest KV deviations on one layer are likely to have the highest KV deviations on the next layer =&gt; selecting the tokens to recompute on a layer is independent of the next layer =&gt; so it can recompute the layer i’s tokens while loading the next layer’s cache from the storage, because they’re not dependent on each other outcome. </w:t>
      </w:r>
    </w:p>
    <w:p w14:paraId="0E3131BA" w14:textId="77777777" w:rsidR="00B308C5" w:rsidRDefault="00B308C5" w:rsidP="006C193D">
      <w:pPr>
        <w:rPr>
          <w:rFonts w:ascii="Times New Roman" w:hAnsi="Times New Roman" w:cs="Times New Roman"/>
        </w:rPr>
      </w:pPr>
    </w:p>
    <w:p w14:paraId="05FCD76C" w14:textId="41DD975D" w:rsidR="00B308C5" w:rsidRDefault="00B308C5" w:rsidP="006C193D">
      <w:pPr>
        <w:rPr>
          <w:rFonts w:ascii="Times New Roman" w:hAnsi="Times New Roman" w:cs="Times New Roman"/>
        </w:rPr>
      </w:pPr>
      <w:r>
        <w:rPr>
          <w:rFonts w:ascii="Times New Roman" w:hAnsi="Times New Roman" w:cs="Times New Roman"/>
        </w:rPr>
        <w:t>Honestly, the second insight was very interesting to me, because I never thought of it that way, though it is very straightforward when you think about it. That’s like if I were to learn a</w:t>
      </w:r>
      <w:r w:rsidR="00E849BB">
        <w:rPr>
          <w:rFonts w:ascii="Times New Roman" w:hAnsi="Times New Roman" w:cs="Times New Roman"/>
        </w:rPr>
        <w:t xml:space="preserve"> topic prior to the second midterm of a class, then I would know that it would be very important to the final exam too, so I would study it more thoroughly. It is the importance that carries over from one checkpoint to the next.</w:t>
      </w:r>
    </w:p>
    <w:p w14:paraId="55C2F4AB" w14:textId="77777777" w:rsidR="00A82B22" w:rsidRDefault="00A82B22" w:rsidP="006C193D">
      <w:pPr>
        <w:rPr>
          <w:rFonts w:ascii="Times New Roman" w:hAnsi="Times New Roman" w:cs="Times New Roman"/>
        </w:rPr>
      </w:pPr>
    </w:p>
    <w:p w14:paraId="098CE645" w14:textId="31DB4196" w:rsidR="00A82B22" w:rsidRDefault="00E849BB" w:rsidP="006C193D">
      <w:pPr>
        <w:rPr>
          <w:rFonts w:ascii="Times New Roman" w:hAnsi="Times New Roman" w:cs="Times New Roman"/>
        </w:rPr>
      </w:pPr>
      <w:proofErr w:type="spellStart"/>
      <w:r w:rsidRPr="00E849BB">
        <w:rPr>
          <w:rFonts w:ascii="Times New Roman" w:hAnsi="Times New Roman" w:cs="Times New Roman"/>
        </w:rPr>
        <w:t>CacheBlend</w:t>
      </w:r>
      <w:proofErr w:type="spellEnd"/>
      <w:r w:rsidRPr="00E849BB">
        <w:rPr>
          <w:rFonts w:ascii="Times New Roman" w:hAnsi="Times New Roman" w:cs="Times New Roman"/>
        </w:rPr>
        <w:t xml:space="preserve"> already has a working "reuse most, repair a little" mechanism for the exact-match case (selective recompute, guided by KV deviation). The question is: do you think that same structure — reuse most, repair a little — could in principle be adapted to the approximate-match case (two chunks that mean the same thing but use different words), or does the concept of "KV deviation" break down once the underlying text isn't identical?</w:t>
      </w:r>
    </w:p>
    <w:p w14:paraId="7FE1231B" w14:textId="266BA86D" w:rsidR="00425384" w:rsidRDefault="00E849BB" w:rsidP="006C193D">
      <w:pPr>
        <w:rPr>
          <w:rFonts w:ascii="Times New Roman" w:hAnsi="Times New Roman" w:cs="Times New Roman"/>
        </w:rPr>
      </w:pPr>
      <w:r>
        <w:rPr>
          <w:rFonts w:ascii="Times New Roman" w:hAnsi="Times New Roman" w:cs="Times New Roman"/>
        </w:rPr>
        <w:lastRenderedPageBreak/>
        <w:t xml:space="preserve">The mechanism doesn’t transfer to the approximate match case, because KV deviation is defined as same text but different wording (with vs without cross attention), since it assumes a shared ground truth. Once you’re comparing two different </w:t>
      </w:r>
      <w:r w:rsidR="00425384">
        <w:rPr>
          <w:rFonts w:ascii="Times New Roman" w:hAnsi="Times New Roman" w:cs="Times New Roman"/>
        </w:rPr>
        <w:t xml:space="preserve">texts that mean the same thing, there is no shared ground truth to measure the deviation from. </w:t>
      </w:r>
      <w:proofErr w:type="gramStart"/>
      <w:r w:rsidR="00425384">
        <w:rPr>
          <w:rFonts w:ascii="Times New Roman" w:hAnsi="Times New Roman" w:cs="Times New Roman"/>
        </w:rPr>
        <w:t>So</w:t>
      </w:r>
      <w:proofErr w:type="gramEnd"/>
      <w:r w:rsidR="00425384">
        <w:rPr>
          <w:rFonts w:ascii="Times New Roman" w:hAnsi="Times New Roman" w:cs="Times New Roman"/>
        </w:rPr>
        <w:t xml:space="preserve"> in that case of different wording, same meaning, would require a different mechanism, which would measure the similarity between 2 distinct things.</w:t>
      </w:r>
    </w:p>
    <w:p w14:paraId="0B2933B2" w14:textId="77777777" w:rsidR="00425384" w:rsidRDefault="00425384">
      <w:pPr>
        <w:rPr>
          <w:rFonts w:ascii="Times New Roman" w:hAnsi="Times New Roman" w:cs="Times New Roman"/>
        </w:rPr>
      </w:pPr>
      <w:r>
        <w:rPr>
          <w:rFonts w:ascii="Times New Roman" w:hAnsi="Times New Roman" w:cs="Times New Roman"/>
        </w:rPr>
        <w:br w:type="page"/>
      </w:r>
    </w:p>
    <w:p w14:paraId="0893BAA3" w14:textId="461C22BD" w:rsidR="00E849BB" w:rsidRDefault="00425384" w:rsidP="006C193D">
      <w:pPr>
        <w:rPr>
          <w:rFonts w:ascii="Times New Roman" w:hAnsi="Times New Roman" w:cs="Times New Roman"/>
        </w:rPr>
      </w:pPr>
      <w:proofErr w:type="spellStart"/>
      <w:r>
        <w:rPr>
          <w:rFonts w:ascii="Times New Roman" w:hAnsi="Times New Roman" w:cs="Times New Roman"/>
        </w:rPr>
        <w:lastRenderedPageBreak/>
        <w:t>CompressKV</w:t>
      </w:r>
      <w:proofErr w:type="spellEnd"/>
      <w:r>
        <w:rPr>
          <w:rFonts w:ascii="Times New Roman" w:hAnsi="Times New Roman" w:cs="Times New Roman"/>
        </w:rPr>
        <w:t xml:space="preserve"> Paper:</w:t>
      </w:r>
      <w:r w:rsidR="00000ADD">
        <w:rPr>
          <w:rFonts w:ascii="Times New Roman" w:hAnsi="Times New Roman" w:cs="Times New Roman"/>
        </w:rPr>
        <w:t xml:space="preserve"> how do you decide which tokens are unimportant to evict?</w:t>
      </w:r>
    </w:p>
    <w:p w14:paraId="508EE939" w14:textId="4E3AA4AB" w:rsidR="005440D4" w:rsidRDefault="005440D4" w:rsidP="006C193D">
      <w:pPr>
        <w:rPr>
          <w:rFonts w:ascii="Times New Roman" w:hAnsi="Times New Roman" w:cs="Times New Roman"/>
        </w:rPr>
      </w:pPr>
      <w:r>
        <w:rPr>
          <w:rFonts w:ascii="Times New Roman" w:hAnsi="Times New Roman" w:cs="Times New Roman"/>
        </w:rPr>
        <w:t>W</w:t>
      </w:r>
      <w:r w:rsidRPr="005440D4">
        <w:rPr>
          <w:rFonts w:ascii="Times New Roman" w:hAnsi="Times New Roman" w:cs="Times New Roman"/>
        </w:rPr>
        <w:t>hy does averaging attention scores across all heads systematically cause important mid-context tokens to get evicted? What specifically about Streaming Heads makes them "dominate" the average?</w:t>
      </w:r>
    </w:p>
    <w:p w14:paraId="06890D45" w14:textId="6820D28F" w:rsidR="005440D4" w:rsidRDefault="005440D4" w:rsidP="006C193D">
      <w:pPr>
        <w:rPr>
          <w:rFonts w:ascii="Times New Roman" w:hAnsi="Times New Roman" w:cs="Times New Roman"/>
        </w:rPr>
      </w:pPr>
      <w:r>
        <w:rPr>
          <w:rFonts w:ascii="Times New Roman" w:hAnsi="Times New Roman" w:cs="Times New Roman"/>
        </w:rPr>
        <w:t xml:space="preserve">Because averaging attention scores across all the heads would result in the mid context tokens to be evicted because of the ratio of the small semantic retrieval heads compared to the streaming heads are the ones that focus on the first and last tokens of a prompt no matter the content. </w:t>
      </w:r>
      <w:proofErr w:type="gramStart"/>
      <w:r>
        <w:rPr>
          <w:rFonts w:ascii="Times New Roman" w:hAnsi="Times New Roman" w:cs="Times New Roman"/>
        </w:rPr>
        <w:t>So</w:t>
      </w:r>
      <w:proofErr w:type="gramEnd"/>
      <w:r>
        <w:rPr>
          <w:rFonts w:ascii="Times New Roman" w:hAnsi="Times New Roman" w:cs="Times New Roman"/>
        </w:rPr>
        <w:t xml:space="preserve"> the correct tokens to keep are diluted by the majority =&gt; ending up with low averaged scores and get evicted.</w:t>
      </w:r>
    </w:p>
    <w:p w14:paraId="3EF0F8D7" w14:textId="77777777" w:rsidR="005440D4" w:rsidRDefault="005440D4" w:rsidP="006C193D">
      <w:pPr>
        <w:rPr>
          <w:rFonts w:ascii="Times New Roman" w:hAnsi="Times New Roman" w:cs="Times New Roman"/>
        </w:rPr>
      </w:pPr>
    </w:p>
    <w:p w14:paraId="3A465705" w14:textId="03A9D3FB" w:rsidR="005440D4" w:rsidRDefault="005440D4" w:rsidP="006C193D">
      <w:pPr>
        <w:rPr>
          <w:rFonts w:ascii="Times New Roman" w:hAnsi="Times New Roman" w:cs="Times New Roman"/>
        </w:rPr>
      </w:pPr>
      <w:r w:rsidRPr="005440D4">
        <w:rPr>
          <w:rFonts w:ascii="Times New Roman" w:hAnsi="Times New Roman" w:cs="Times New Roman"/>
        </w:rPr>
        <w:t>Why is the old strict "</w:t>
      </w:r>
      <w:proofErr w:type="gramStart"/>
      <w:r w:rsidRPr="005440D4">
        <w:rPr>
          <w:rFonts w:ascii="Times New Roman" w:hAnsi="Times New Roman" w:cs="Times New Roman"/>
        </w:rPr>
        <w:t>top-1</w:t>
      </w:r>
      <w:proofErr w:type="gramEnd"/>
      <w:r w:rsidRPr="005440D4">
        <w:rPr>
          <w:rFonts w:ascii="Times New Roman" w:hAnsi="Times New Roman" w:cs="Times New Roman"/>
        </w:rPr>
        <w:t>" rule for identifying Retrieval Heads too rigid, and what does summing attention over the whole answer span fix that a single-token peak requirement misses?</w:t>
      </w:r>
    </w:p>
    <w:p w14:paraId="0B94F301" w14:textId="5A30FCA8" w:rsidR="00162459" w:rsidRDefault="005440D4" w:rsidP="006C193D">
      <w:pPr>
        <w:rPr>
          <w:rFonts w:ascii="Times New Roman" w:hAnsi="Times New Roman" w:cs="Times New Roman"/>
        </w:rPr>
      </w:pPr>
      <w:r>
        <w:rPr>
          <w:rFonts w:ascii="Times New Roman" w:hAnsi="Times New Roman" w:cs="Times New Roman"/>
        </w:rPr>
        <w:t xml:space="preserve">Because it requires a head’s single highest attention score to land exactly on the correct answer token, which is too strict because there would be tokens that </w:t>
      </w:r>
      <w:r w:rsidR="00162459">
        <w:rPr>
          <w:rFonts w:ascii="Times New Roman" w:hAnsi="Times New Roman" w:cs="Times New Roman"/>
        </w:rPr>
        <w:t xml:space="preserve">is spread out without having one sharp peak. For </w:t>
      </w:r>
      <w:proofErr w:type="gramStart"/>
      <w:r w:rsidR="00162459">
        <w:rPr>
          <w:rFonts w:ascii="Times New Roman" w:hAnsi="Times New Roman" w:cs="Times New Roman"/>
        </w:rPr>
        <w:t>example</w:t>
      </w:r>
      <w:proofErr w:type="gramEnd"/>
      <w:r w:rsidR="00162459">
        <w:rPr>
          <w:rFonts w:ascii="Times New Roman" w:hAnsi="Times New Roman" w:cs="Times New Roman"/>
        </w:rPr>
        <w:t xml:space="preserve"> like, if you were to ask a question to a student on a board topic, and either you give credit to them if they answer the question with the right word you have in mind, or they would describe topic in their own knowledge. Following back to the “top 1 rule”, then it would be too strict because the student would only get credit if they </w:t>
      </w:r>
      <w:proofErr w:type="gramStart"/>
      <w:r w:rsidR="00162459">
        <w:rPr>
          <w:rFonts w:ascii="Times New Roman" w:hAnsi="Times New Roman" w:cs="Times New Roman"/>
        </w:rPr>
        <w:t>get</w:t>
      </w:r>
      <w:proofErr w:type="gramEnd"/>
      <w:r w:rsidR="00162459">
        <w:rPr>
          <w:rFonts w:ascii="Times New Roman" w:hAnsi="Times New Roman" w:cs="Times New Roman"/>
        </w:rPr>
        <w:t xml:space="preserve"> the right exact word. </w:t>
      </w:r>
    </w:p>
    <w:p w14:paraId="331CED24" w14:textId="7AB3AE41" w:rsidR="00162459" w:rsidRDefault="00162459" w:rsidP="006C193D">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to fix that, </w:t>
      </w:r>
      <w:proofErr w:type="spellStart"/>
      <w:r>
        <w:rPr>
          <w:rFonts w:ascii="Times New Roman" w:hAnsi="Times New Roman" w:cs="Times New Roman"/>
        </w:rPr>
        <w:t>compressKV’s</w:t>
      </w:r>
      <w:proofErr w:type="spellEnd"/>
      <w:r>
        <w:rPr>
          <w:rFonts w:ascii="Times New Roman" w:hAnsi="Times New Roman" w:cs="Times New Roman"/>
        </w:rPr>
        <w:t xml:space="preserve"> span aggregation standard instead sums attention over the entire answer span, so then the heads that record the relevant info would be tracked.</w:t>
      </w:r>
    </w:p>
    <w:p w14:paraId="1CABF7F1" w14:textId="77777777" w:rsidR="00162459" w:rsidRDefault="00162459" w:rsidP="006C193D">
      <w:pPr>
        <w:rPr>
          <w:rFonts w:ascii="Times New Roman" w:hAnsi="Times New Roman" w:cs="Times New Roman"/>
        </w:rPr>
      </w:pPr>
    </w:p>
    <w:p w14:paraId="7C407CC9" w14:textId="503FD2AA" w:rsidR="00162459" w:rsidRDefault="00162459" w:rsidP="006C193D">
      <w:pPr>
        <w:rPr>
          <w:rFonts w:ascii="Times New Roman" w:hAnsi="Times New Roman" w:cs="Times New Roman"/>
        </w:rPr>
      </w:pPr>
      <w:proofErr w:type="spellStart"/>
      <w:r w:rsidRPr="00162459">
        <w:rPr>
          <w:rFonts w:ascii="Times New Roman" w:hAnsi="Times New Roman" w:cs="Times New Roman"/>
        </w:rPr>
        <w:t>CompressKV</w:t>
      </w:r>
      <w:proofErr w:type="spellEnd"/>
      <w:r w:rsidRPr="00162459">
        <w:rPr>
          <w:rFonts w:ascii="Times New Roman" w:hAnsi="Times New Roman" w:cs="Times New Roman"/>
        </w:rPr>
        <w:t xml:space="preserve"> improves the within-context "what's important" judgment using head-level semantic signals. Does this give you any new ideas about your semantic-locality-across-contexts question — could a similar "which heads are actually doing semantic work" idea be repurposed to detect similarity between two different contexts, rather than importance within one?</w:t>
      </w:r>
      <w:r w:rsidR="00005F0B">
        <w:rPr>
          <w:rFonts w:ascii="Times New Roman" w:hAnsi="Times New Roman" w:cs="Times New Roman"/>
        </w:rPr>
        <w:t xml:space="preserve"> D</w:t>
      </w:r>
      <w:r w:rsidR="00005F0B" w:rsidRPr="00005F0B">
        <w:rPr>
          <w:rFonts w:ascii="Times New Roman" w:hAnsi="Times New Roman" w:cs="Times New Roman"/>
        </w:rPr>
        <w:t>o you think two K-vectors computed in totally separate forward passes (different contexts, different surrounding tokens, possibly different positions) would be directly, reliably comparable using simple similarity math the same way two K-vectors within the same context are?</w:t>
      </w:r>
    </w:p>
    <w:p w14:paraId="1545E3BD" w14:textId="2A7F4DB9" w:rsidR="00005F0B" w:rsidRDefault="00005F0B" w:rsidP="006C193D">
      <w:pPr>
        <w:rPr>
          <w:rFonts w:ascii="Times New Roman" w:hAnsi="Times New Roman" w:cs="Times New Roman"/>
        </w:rPr>
      </w:pPr>
    </w:p>
    <w:p w14:paraId="7E67AF78" w14:textId="0F855802" w:rsidR="00005F0B" w:rsidRPr="00005F0B" w:rsidRDefault="00005F0B" w:rsidP="00005F0B">
      <w:pPr>
        <w:rPr>
          <w:rFonts w:ascii="Times New Roman" w:hAnsi="Times New Roman" w:cs="Times New Roman"/>
        </w:rPr>
      </w:pPr>
      <w:r>
        <w:rPr>
          <w:rFonts w:ascii="Times New Roman" w:hAnsi="Times New Roman" w:cs="Times New Roman"/>
        </w:rPr>
        <w:t xml:space="preserve">The semantic retrieval heads work because attention scores are similar measurements between token representations, but it is within one context, all tokens are compared using the same shared reference frame. If we tried to reuse the same idea to compare tokens or chunks across two independent </w:t>
      </w:r>
      <w:proofErr w:type="gramStart"/>
      <w:r>
        <w:rPr>
          <w:rFonts w:ascii="Times New Roman" w:hAnsi="Times New Roman" w:cs="Times New Roman"/>
        </w:rPr>
        <w:t>context</w:t>
      </w:r>
      <w:proofErr w:type="gramEnd"/>
      <w:r>
        <w:rPr>
          <w:rFonts w:ascii="Times New Roman" w:hAnsi="Times New Roman" w:cs="Times New Roman"/>
        </w:rPr>
        <w:t>, each context would have its own k-</w:t>
      </w:r>
      <w:proofErr w:type="spellStart"/>
      <w:r>
        <w:rPr>
          <w:rFonts w:ascii="Times New Roman" w:hAnsi="Times New Roman" w:cs="Times New Roman"/>
        </w:rPr>
        <w:t>vectore</w:t>
      </w:r>
      <w:proofErr w:type="spellEnd"/>
      <w:r>
        <w:rPr>
          <w:rFonts w:ascii="Times New Roman" w:hAnsi="Times New Roman" w:cs="Times New Roman"/>
        </w:rPr>
        <w:t xml:space="preserve">, carrying its own reference frame =&gt; a raw similarity score would not be meaningful. =&gt; to detect semantic locality across contexts, we </w:t>
      </w:r>
      <w:proofErr w:type="spellStart"/>
      <w:proofErr w:type="gramStart"/>
      <w:r>
        <w:rPr>
          <w:rFonts w:ascii="Times New Roman" w:hAnsi="Times New Roman" w:cs="Times New Roman"/>
        </w:rPr>
        <w:t>cant</w:t>
      </w:r>
      <w:proofErr w:type="spellEnd"/>
      <w:proofErr w:type="gramEnd"/>
      <w:r>
        <w:rPr>
          <w:rFonts w:ascii="Times New Roman" w:hAnsi="Times New Roman" w:cs="Times New Roman"/>
        </w:rPr>
        <w:t xml:space="preserve"> reuse the attention similarity idea and math, but we need to put two </w:t>
      </w:r>
      <w:r>
        <w:rPr>
          <w:rFonts w:ascii="Times New Roman" w:hAnsi="Times New Roman" w:cs="Times New Roman"/>
        </w:rPr>
        <w:lastRenderedPageBreak/>
        <w:t xml:space="preserve">independent computed representations onto a common footing before comparison. For </w:t>
      </w:r>
      <w:proofErr w:type="gramStart"/>
      <w:r>
        <w:rPr>
          <w:rFonts w:ascii="Times New Roman" w:hAnsi="Times New Roman" w:cs="Times New Roman"/>
        </w:rPr>
        <w:t>example</w:t>
      </w:r>
      <w:proofErr w:type="gramEnd"/>
      <w:r>
        <w:rPr>
          <w:rFonts w:ascii="Times New Roman" w:hAnsi="Times New Roman" w:cs="Times New Roman"/>
        </w:rPr>
        <w:t xml:space="preserve"> like if I were to compare heights with my brother, and he has a very high platform shoes on, I have a pair of flops, it comes out to the same height, that doesn’t mean he is as tall as I am, due to the </w:t>
      </w:r>
      <w:r w:rsidR="00FD7EB2">
        <w:rPr>
          <w:rFonts w:ascii="Times New Roman" w:hAnsi="Times New Roman" w:cs="Times New Roman"/>
        </w:rPr>
        <w:t>reference frame being different, in this case, is the difference between the shoes.</w:t>
      </w:r>
    </w:p>
    <w:p w14:paraId="7877086A" w14:textId="77777777" w:rsidR="00162459" w:rsidRDefault="00162459" w:rsidP="006C193D">
      <w:pPr>
        <w:rPr>
          <w:rFonts w:ascii="Times New Roman" w:hAnsi="Times New Roman" w:cs="Times New Roman"/>
        </w:rPr>
      </w:pPr>
    </w:p>
    <w:p w14:paraId="00740913" w14:textId="77777777" w:rsidR="00162459" w:rsidRDefault="00162459" w:rsidP="006C193D">
      <w:pPr>
        <w:rPr>
          <w:rFonts w:ascii="Times New Roman" w:hAnsi="Times New Roman" w:cs="Times New Roman"/>
        </w:rPr>
      </w:pPr>
    </w:p>
    <w:p w14:paraId="29841844" w14:textId="77777777" w:rsidR="00FD7EB2" w:rsidRDefault="00FD7EB2" w:rsidP="006C193D">
      <w:pPr>
        <w:rPr>
          <w:rFonts w:ascii="Times New Roman" w:hAnsi="Times New Roman" w:cs="Times New Roman"/>
        </w:rPr>
      </w:pPr>
    </w:p>
    <w:p w14:paraId="648D9E9D" w14:textId="55BA7B7A" w:rsidR="00FD7EB2" w:rsidRDefault="00FD7EB2" w:rsidP="006C193D">
      <w:pPr>
        <w:rPr>
          <w:rFonts w:ascii="Times New Roman" w:hAnsi="Times New Roman" w:cs="Times New Roman"/>
        </w:rPr>
      </w:pPr>
      <w:r w:rsidRPr="00FD7EB2">
        <w:rPr>
          <w:rFonts w:ascii="Times New Roman" w:hAnsi="Times New Roman" w:cs="Times New Roman"/>
        </w:rPr>
        <w:t xml:space="preserve">ok after reading these papers, </w:t>
      </w:r>
      <w:proofErr w:type="spellStart"/>
      <w:r w:rsidRPr="00FD7EB2">
        <w:rPr>
          <w:rFonts w:ascii="Times New Roman" w:hAnsi="Times New Roman" w:cs="Times New Roman"/>
        </w:rPr>
        <w:t>cacheblend</w:t>
      </w:r>
      <w:proofErr w:type="spellEnd"/>
      <w:r w:rsidRPr="00FD7EB2">
        <w:rPr>
          <w:rFonts w:ascii="Times New Roman" w:hAnsi="Times New Roman" w:cs="Times New Roman"/>
        </w:rPr>
        <w:t xml:space="preserve"> was very interesting to me, since it is talking about how to figure out which tokens to recompute. </w:t>
      </w:r>
      <w:proofErr w:type="spellStart"/>
      <w:r w:rsidRPr="00FD7EB2">
        <w:rPr>
          <w:rFonts w:ascii="Times New Roman" w:hAnsi="Times New Roman" w:cs="Times New Roman"/>
        </w:rPr>
        <w:t>compresskv</w:t>
      </w:r>
      <w:proofErr w:type="spellEnd"/>
      <w:r w:rsidRPr="00FD7EB2">
        <w:rPr>
          <w:rFonts w:ascii="Times New Roman" w:hAnsi="Times New Roman" w:cs="Times New Roman"/>
        </w:rPr>
        <w:t xml:space="preserve"> is also interesting, since it is talking about how to figure out which tokens to evict and keep. though </w:t>
      </w:r>
      <w:proofErr w:type="spellStart"/>
      <w:r w:rsidRPr="00FD7EB2">
        <w:rPr>
          <w:rFonts w:ascii="Times New Roman" w:hAnsi="Times New Roman" w:cs="Times New Roman"/>
        </w:rPr>
        <w:t>i</w:t>
      </w:r>
      <w:proofErr w:type="spellEnd"/>
      <w:r w:rsidRPr="00FD7EB2">
        <w:rPr>
          <w:rFonts w:ascii="Times New Roman" w:hAnsi="Times New Roman" w:cs="Times New Roman"/>
        </w:rPr>
        <w:t xml:space="preserve"> am very interested in how to figure out the solution to "different wording, same meaning" or to get two independent </w:t>
      </w:r>
      <w:r w:rsidR="008502DA" w:rsidRPr="00FD7EB2">
        <w:rPr>
          <w:rFonts w:ascii="Times New Roman" w:hAnsi="Times New Roman" w:cs="Times New Roman"/>
        </w:rPr>
        <w:t>contexts</w:t>
      </w:r>
      <w:r w:rsidRPr="00FD7EB2">
        <w:rPr>
          <w:rFonts w:ascii="Times New Roman" w:hAnsi="Times New Roman" w:cs="Times New Roman"/>
        </w:rPr>
        <w:t xml:space="preserve"> with their respective reference frame to be able to combine them to answer that</w:t>
      </w:r>
    </w:p>
    <w:p w14:paraId="6E614CE7" w14:textId="77777777" w:rsidR="005440D4" w:rsidRDefault="005440D4" w:rsidP="006C193D">
      <w:pPr>
        <w:rPr>
          <w:rFonts w:ascii="Times New Roman" w:hAnsi="Times New Roman" w:cs="Times New Roman"/>
        </w:rPr>
      </w:pPr>
    </w:p>
    <w:p w14:paraId="45D5F2A6" w14:textId="77777777" w:rsidR="00425384" w:rsidRDefault="00425384" w:rsidP="006C193D">
      <w:pPr>
        <w:rPr>
          <w:rFonts w:ascii="Times New Roman" w:hAnsi="Times New Roman" w:cs="Times New Roman"/>
        </w:rPr>
      </w:pPr>
    </w:p>
    <w:p w14:paraId="366BDE59" w14:textId="4BF23B72" w:rsidR="00E806DD" w:rsidRDefault="00E806DD" w:rsidP="006C193D">
      <w:pPr>
        <w:rPr>
          <w:rFonts w:ascii="Times New Roman" w:hAnsi="Times New Roman" w:cs="Times New Roman"/>
        </w:rPr>
      </w:pPr>
      <w:r>
        <w:rPr>
          <w:rFonts w:ascii="Times New Roman" w:hAnsi="Times New Roman" w:cs="Times New Roman"/>
        </w:rPr>
        <w:t xml:space="preserve">get an ai model running and setup, look at the </w:t>
      </w:r>
      <w:proofErr w:type="spellStart"/>
      <w:r>
        <w:rPr>
          <w:rFonts w:ascii="Times New Roman" w:hAnsi="Times New Roman" w:cs="Times New Roman"/>
        </w:rPr>
        <w:t>kv</w:t>
      </w:r>
      <w:proofErr w:type="spellEnd"/>
      <w:r>
        <w:rPr>
          <w:rFonts w:ascii="Times New Roman" w:hAnsi="Times New Roman" w:cs="Times New Roman"/>
        </w:rPr>
        <w:t xml:space="preserve"> caches, first step, come up with prompt that is semantically similar, to see if </w:t>
      </w:r>
      <w:proofErr w:type="spellStart"/>
      <w:r>
        <w:rPr>
          <w:rFonts w:ascii="Times New Roman" w:hAnsi="Times New Roman" w:cs="Times New Roman"/>
        </w:rPr>
        <w:t>theres</w:t>
      </w:r>
      <w:proofErr w:type="spellEnd"/>
      <w:r>
        <w:rPr>
          <w:rFonts w:ascii="Times New Roman" w:hAnsi="Times New Roman" w:cs="Times New Roman"/>
        </w:rPr>
        <w:t xml:space="preserve"> any similar intermediate </w:t>
      </w:r>
      <w:proofErr w:type="spellStart"/>
      <w:r>
        <w:rPr>
          <w:rFonts w:ascii="Times New Roman" w:hAnsi="Times New Roman" w:cs="Times New Roman"/>
        </w:rPr>
        <w:t>kv</w:t>
      </w:r>
      <w:proofErr w:type="spellEnd"/>
      <w:r>
        <w:rPr>
          <w:rFonts w:ascii="Times New Roman" w:hAnsi="Times New Roman" w:cs="Times New Roman"/>
        </w:rPr>
        <w:t xml:space="preserve"> cache. </w:t>
      </w:r>
    </w:p>
    <w:p w14:paraId="62CDCE2C" w14:textId="77777777" w:rsidR="00E806DD" w:rsidRDefault="00E806DD" w:rsidP="006C193D">
      <w:pPr>
        <w:rPr>
          <w:rFonts w:ascii="Times New Roman" w:hAnsi="Times New Roman" w:cs="Times New Roman"/>
        </w:rPr>
      </w:pPr>
    </w:p>
    <w:p w14:paraId="0B251606" w14:textId="3F085436" w:rsidR="00E806DD" w:rsidRDefault="00E806DD" w:rsidP="006C193D">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get setup and instrument, use </w:t>
      </w:r>
      <w:proofErr w:type="spellStart"/>
      <w:r>
        <w:rPr>
          <w:rFonts w:ascii="Times New Roman" w:hAnsi="Times New Roman" w:cs="Times New Roman"/>
        </w:rPr>
        <w:t>chatgpt</w:t>
      </w:r>
      <w:proofErr w:type="spellEnd"/>
      <w:r>
        <w:rPr>
          <w:rFonts w:ascii="Times New Roman" w:hAnsi="Times New Roman" w:cs="Times New Roman"/>
        </w:rPr>
        <w:t xml:space="preserve"> codex ai app to help thing setup and instrument, get the model download and running on the system and look at the </w:t>
      </w:r>
      <w:proofErr w:type="spellStart"/>
      <w:r>
        <w:rPr>
          <w:rFonts w:ascii="Times New Roman" w:hAnsi="Times New Roman" w:cs="Times New Roman"/>
        </w:rPr>
        <w:t>kv</w:t>
      </w:r>
      <w:proofErr w:type="spellEnd"/>
      <w:r>
        <w:rPr>
          <w:rFonts w:ascii="Times New Roman" w:hAnsi="Times New Roman" w:cs="Times New Roman"/>
        </w:rPr>
        <w:t xml:space="preserve"> cache, put in 2 semantically similar prompts, is there anywhere in the system right now that we see similar resources? </w:t>
      </w:r>
      <w:proofErr w:type="spellStart"/>
      <w:r>
        <w:rPr>
          <w:rFonts w:ascii="Times New Roman" w:hAnsi="Times New Roman" w:cs="Times New Roman"/>
        </w:rPr>
        <w:t>Kv</w:t>
      </w:r>
      <w:proofErr w:type="spellEnd"/>
      <w:r>
        <w:rPr>
          <w:rFonts w:ascii="Times New Roman" w:hAnsi="Times New Roman" w:cs="Times New Roman"/>
        </w:rPr>
        <w:t xml:space="preserve"> cache layer, hidden states, something we can interchange between the two prompts to get a better response.</w:t>
      </w:r>
    </w:p>
    <w:p w14:paraId="357C3EBA" w14:textId="77777777" w:rsidR="00E849BB" w:rsidRDefault="00E849BB" w:rsidP="006C193D">
      <w:pPr>
        <w:rPr>
          <w:rFonts w:ascii="Times New Roman" w:hAnsi="Times New Roman" w:cs="Times New Roman"/>
        </w:rPr>
      </w:pPr>
    </w:p>
    <w:p w14:paraId="53A18A9A" w14:textId="77777777" w:rsidR="006C193D" w:rsidRPr="00A82B22" w:rsidRDefault="006C193D" w:rsidP="006C193D">
      <w:pPr>
        <w:rPr>
          <w:rFonts w:ascii="Times New Roman" w:hAnsi="Times New Roman" w:cs="Times New Roman"/>
        </w:rPr>
      </w:pPr>
    </w:p>
    <w:sectPr w:rsidR="006C193D" w:rsidRPr="00A82B22" w:rsidSect="005321FF">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E55F3"/>
    <w:multiLevelType w:val="hybridMultilevel"/>
    <w:tmpl w:val="27CE5476"/>
    <w:lvl w:ilvl="0" w:tplc="3AB233DE">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5678F1"/>
    <w:multiLevelType w:val="hybridMultilevel"/>
    <w:tmpl w:val="43F8FF6C"/>
    <w:lvl w:ilvl="0" w:tplc="5B32F5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353F0E"/>
    <w:multiLevelType w:val="multilevel"/>
    <w:tmpl w:val="920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8489357">
    <w:abstractNumId w:val="2"/>
  </w:num>
  <w:num w:numId="2" w16cid:durableId="268977197">
    <w:abstractNumId w:val="1"/>
  </w:num>
  <w:num w:numId="3" w16cid:durableId="21224096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C8"/>
    <w:rsid w:val="00000ADD"/>
    <w:rsid w:val="00005F0B"/>
    <w:rsid w:val="00097AB5"/>
    <w:rsid w:val="00162459"/>
    <w:rsid w:val="00162837"/>
    <w:rsid w:val="001823D2"/>
    <w:rsid w:val="001A4385"/>
    <w:rsid w:val="002F2D6E"/>
    <w:rsid w:val="003337BA"/>
    <w:rsid w:val="003811F5"/>
    <w:rsid w:val="00425384"/>
    <w:rsid w:val="00447FC8"/>
    <w:rsid w:val="004C038F"/>
    <w:rsid w:val="005321FF"/>
    <w:rsid w:val="005440D4"/>
    <w:rsid w:val="006C193D"/>
    <w:rsid w:val="006D3299"/>
    <w:rsid w:val="00724C25"/>
    <w:rsid w:val="008502DA"/>
    <w:rsid w:val="00A01B53"/>
    <w:rsid w:val="00A262DF"/>
    <w:rsid w:val="00A7093A"/>
    <w:rsid w:val="00A82B22"/>
    <w:rsid w:val="00AF7112"/>
    <w:rsid w:val="00B308C5"/>
    <w:rsid w:val="00B40CB2"/>
    <w:rsid w:val="00B56C94"/>
    <w:rsid w:val="00B66BCB"/>
    <w:rsid w:val="00B830F0"/>
    <w:rsid w:val="00BF73BE"/>
    <w:rsid w:val="00CA74F0"/>
    <w:rsid w:val="00D03C56"/>
    <w:rsid w:val="00E177B9"/>
    <w:rsid w:val="00E806DD"/>
    <w:rsid w:val="00E849BB"/>
    <w:rsid w:val="00ED40B3"/>
    <w:rsid w:val="00FD7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F9EABD"/>
  <w15:chartTrackingRefBased/>
  <w15:docId w15:val="{E1700217-B050-794F-A4A6-D89F0D84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FC8"/>
    <w:rPr>
      <w:rFonts w:eastAsiaTheme="majorEastAsia" w:cstheme="majorBidi"/>
      <w:color w:val="272727" w:themeColor="text1" w:themeTint="D8"/>
    </w:rPr>
  </w:style>
  <w:style w:type="paragraph" w:styleId="Title">
    <w:name w:val="Title"/>
    <w:basedOn w:val="Normal"/>
    <w:next w:val="Normal"/>
    <w:link w:val="TitleChar"/>
    <w:uiPriority w:val="10"/>
    <w:qFormat/>
    <w:rsid w:val="0044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FC8"/>
    <w:pPr>
      <w:spacing w:before="160"/>
      <w:jc w:val="center"/>
    </w:pPr>
    <w:rPr>
      <w:i/>
      <w:iCs/>
      <w:color w:val="404040" w:themeColor="text1" w:themeTint="BF"/>
    </w:rPr>
  </w:style>
  <w:style w:type="character" w:customStyle="1" w:styleId="QuoteChar">
    <w:name w:val="Quote Char"/>
    <w:basedOn w:val="DefaultParagraphFont"/>
    <w:link w:val="Quote"/>
    <w:uiPriority w:val="29"/>
    <w:rsid w:val="00447FC8"/>
    <w:rPr>
      <w:i/>
      <w:iCs/>
      <w:color w:val="404040" w:themeColor="text1" w:themeTint="BF"/>
    </w:rPr>
  </w:style>
  <w:style w:type="paragraph" w:styleId="ListParagraph">
    <w:name w:val="List Paragraph"/>
    <w:basedOn w:val="Normal"/>
    <w:uiPriority w:val="34"/>
    <w:qFormat/>
    <w:rsid w:val="00447FC8"/>
    <w:pPr>
      <w:ind w:left="720"/>
      <w:contextualSpacing/>
    </w:pPr>
  </w:style>
  <w:style w:type="character" w:styleId="IntenseEmphasis">
    <w:name w:val="Intense Emphasis"/>
    <w:basedOn w:val="DefaultParagraphFont"/>
    <w:uiPriority w:val="21"/>
    <w:qFormat/>
    <w:rsid w:val="00447FC8"/>
    <w:rPr>
      <w:i/>
      <w:iCs/>
      <w:color w:val="2F5496" w:themeColor="accent1" w:themeShade="BF"/>
    </w:rPr>
  </w:style>
  <w:style w:type="paragraph" w:styleId="IntenseQuote">
    <w:name w:val="Intense Quote"/>
    <w:basedOn w:val="Normal"/>
    <w:next w:val="Normal"/>
    <w:link w:val="IntenseQuoteChar"/>
    <w:uiPriority w:val="30"/>
    <w:qFormat/>
    <w:rsid w:val="00447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FC8"/>
    <w:rPr>
      <w:i/>
      <w:iCs/>
      <w:color w:val="2F5496" w:themeColor="accent1" w:themeShade="BF"/>
    </w:rPr>
  </w:style>
  <w:style w:type="character" w:styleId="IntenseReference">
    <w:name w:val="Intense Reference"/>
    <w:basedOn w:val="DefaultParagraphFont"/>
    <w:uiPriority w:val="32"/>
    <w:qFormat/>
    <w:rsid w:val="00447FC8"/>
    <w:rPr>
      <w:b/>
      <w:bCs/>
      <w:smallCaps/>
      <w:color w:val="2F5496" w:themeColor="accent1" w:themeShade="BF"/>
      <w:spacing w:val="5"/>
    </w:rPr>
  </w:style>
  <w:style w:type="paragraph" w:customStyle="1" w:styleId="whitespace-normal">
    <w:name w:val="whitespace-normal"/>
    <w:basedOn w:val="Normal"/>
    <w:rsid w:val="00447F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97A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1044</TotalTime>
  <Pages>7</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Hoang Ho</dc:creator>
  <cp:keywords/>
  <dc:description/>
  <cp:lastModifiedBy>Long Hoang Ho</cp:lastModifiedBy>
  <cp:revision>2</cp:revision>
  <dcterms:created xsi:type="dcterms:W3CDTF">2026-08-31T07:13:00Z</dcterms:created>
  <dcterms:modified xsi:type="dcterms:W3CDTF">2026-09-08T16:17:00Z</dcterms:modified>
</cp:coreProperties>
</file>