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F00700">
      <w:pPr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</w:rPr>
        <w:t>车英林</w:t>
      </w:r>
    </w:p>
    <w:p w14:paraId="06A54AF1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诺德齿科集团技术院长、华西医疗专家组组长</w:t>
      </w:r>
    </w:p>
    <w:p w14:paraId="52D46223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毕业于华西医科大学口腔医学系</w:t>
      </w:r>
    </w:p>
    <w:p w14:paraId="344D2E68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原南方医科大学附属医院副院长、口腔科主任</w:t>
      </w:r>
    </w:p>
    <w:p w14:paraId="3461C9A0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广东省口腔医学会老年病分会常委</w:t>
      </w:r>
    </w:p>
    <w:p w14:paraId="32AB4BBE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广东省口腔医学会理事会理事</w:t>
      </w:r>
    </w:p>
    <w:p w14:paraId="351F1301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广东省口腔医师协会委员</w:t>
      </w:r>
    </w:p>
    <w:p w14:paraId="51C226AD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广东省医师协会口腔医师分会委员</w:t>
      </w:r>
    </w:p>
    <w:p w14:paraId="097F05C3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广东省口腔医学会口腔医疗管理分会委员</w:t>
      </w:r>
    </w:p>
    <w:p w14:paraId="57826BA9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广东省医师协会健康促进工作委员会副主任委员</w:t>
      </w:r>
    </w:p>
    <w:p w14:paraId="5CB2A9BC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广东省医学会医学科学研究管理学分会委员</w:t>
      </w:r>
    </w:p>
    <w:p w14:paraId="381BA8FF"/>
    <w:p w14:paraId="7FD17062">
      <w:pPr>
        <w:rPr>
          <w:rFonts w:hint="eastAsia"/>
        </w:rPr>
      </w:pPr>
      <w:r>
        <w:drawing>
          <wp:inline distT="0" distB="0" distL="114300" distR="114300">
            <wp:extent cx="3662045" cy="5125085"/>
            <wp:effectExtent l="0" t="0" r="14605" b="18415"/>
            <wp:docPr id="6" name="图片 5" descr="C:/Users/Administrator/AppData/Local/Temp/picturecompress_20220401135053/output_1.pngoutput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 descr="C:/Users/Administrator/AppData/Local/Temp/picturecompress_20220401135053/output_1.pngoutput_1"/>
                    <pic:cNvPicPr>
                      <a:picLocks noChangeAspect="1"/>
                    </pic:cNvPicPr>
                  </pic:nvPicPr>
                  <pic:blipFill>
                    <a:blip r:embed="rId4"/>
                    <a:srcRect b="11630"/>
                    <a:stretch>
                      <a:fillRect/>
                    </a:stretch>
                  </pic:blipFill>
                  <pic:spPr>
                    <a:xfrm>
                      <a:off x="0" y="0"/>
                      <a:ext cx="3662045" cy="512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br w:type="page"/>
      </w:r>
    </w:p>
    <w:p w14:paraId="6D61F7BC">
      <w:pPr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</w:rPr>
        <w:t>万前程</w:t>
      </w:r>
    </w:p>
    <w:p w14:paraId="651D5DB2">
      <w:pPr>
        <w:numPr>
          <w:ilvl w:val="0"/>
          <w:numId w:val="2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诺德齿科集团总院长</w:t>
      </w:r>
    </w:p>
    <w:p w14:paraId="1F75A651">
      <w:pPr>
        <w:numPr>
          <w:ilvl w:val="0"/>
          <w:numId w:val="2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口腔颌面外科教授、主任医师</w:t>
      </w:r>
    </w:p>
    <w:p w14:paraId="0E3E901F">
      <w:pPr>
        <w:numPr>
          <w:ilvl w:val="0"/>
          <w:numId w:val="2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毕业于华西医科大学口腔医学系</w:t>
      </w:r>
    </w:p>
    <w:p w14:paraId="564DE8F6">
      <w:pPr>
        <w:numPr>
          <w:ilvl w:val="0"/>
          <w:numId w:val="2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国内颌面外科医学界知名教育家</w:t>
      </w:r>
    </w:p>
    <w:p w14:paraId="68C59744">
      <w:pPr>
        <w:numPr>
          <w:ilvl w:val="0"/>
          <w:numId w:val="2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医学院硕士研究生、博士后导师</w:t>
      </w:r>
    </w:p>
    <w:p w14:paraId="69BF9650">
      <w:pPr>
        <w:numPr>
          <w:ilvl w:val="0"/>
          <w:numId w:val="2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《口腔颌面外科学》主编</w:t>
      </w:r>
    </w:p>
    <w:p w14:paraId="6A81CC06">
      <w:pPr>
        <w:numPr>
          <w:ilvl w:val="0"/>
          <w:numId w:val="2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德国口腔种植外科访问学者</w:t>
      </w:r>
    </w:p>
    <w:p w14:paraId="337488A8">
      <w:pPr>
        <w:numPr>
          <w:ilvl w:val="0"/>
          <w:numId w:val="2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国际口腔种植学会学术顾问</w:t>
      </w:r>
    </w:p>
    <w:p w14:paraId="5204A9A3">
      <w:pPr>
        <w:numPr>
          <w:ilvl w:val="0"/>
          <w:numId w:val="2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口腔医学会口腔颌面外科专委会委员</w:t>
      </w:r>
    </w:p>
    <w:p w14:paraId="20137BE6">
      <w:pPr>
        <w:numPr>
          <w:ilvl w:val="0"/>
          <w:numId w:val="2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亚太区口腔种植协会APIA学术委员会副主席</w:t>
      </w:r>
    </w:p>
    <w:p w14:paraId="6D5ACAF1"/>
    <w:p w14:paraId="5230A286">
      <w:r>
        <w:drawing>
          <wp:inline distT="0" distB="0" distL="114300" distR="114300">
            <wp:extent cx="4032250" cy="5164455"/>
            <wp:effectExtent l="0" t="0" r="0" b="17145"/>
            <wp:docPr id="5" name="图片 4" descr="C:/Users/Administrator/AppData/Local/Temp/picturecompress_20220401142507/output_1.pngoutput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 descr="C:/Users/Administrator/AppData/Local/Temp/picturecompress_20220401142507/output_1.pngoutput_1"/>
                    <pic:cNvPicPr>
                      <a:picLocks noChangeAspect="1"/>
                    </pic:cNvPicPr>
                  </pic:nvPicPr>
                  <pic:blipFill>
                    <a:blip r:embed="rId5"/>
                    <a:srcRect b="22146"/>
                    <a:stretch>
                      <a:fillRect/>
                    </a:stretch>
                  </pic:blipFill>
                  <pic:spPr>
                    <a:xfrm>
                      <a:off x="0" y="0"/>
                      <a:ext cx="4032250" cy="516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8844B">
      <w:pPr>
        <w:rPr>
          <w:rFonts w:hint="eastAsia"/>
          <w:lang w:val="en-US" w:eastAsia="zh-CN"/>
        </w:rPr>
      </w:pPr>
      <w:bookmarkStart w:id="0" w:name="_GoBack"/>
      <w:bookmarkEnd w:id="0"/>
      <w:r>
        <w:br w:type="page"/>
      </w:r>
      <w:r>
        <w:rPr>
          <w:rFonts w:hint="eastAsia"/>
          <w:b/>
          <w:bCs/>
          <w:lang w:val="en-US" w:eastAsia="zh-CN"/>
        </w:rPr>
        <w:t>李腾</w:t>
      </w:r>
    </w:p>
    <w:p w14:paraId="0E85EA17">
      <w:pPr>
        <w:numPr>
          <w:ilvl w:val="0"/>
          <w:numId w:val="3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诺德齿科集团福田总院院长</w:t>
      </w:r>
    </w:p>
    <w:p w14:paraId="103AB531">
      <w:pPr>
        <w:numPr>
          <w:ilvl w:val="0"/>
          <w:numId w:val="3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诺德齿科福田总院种植总监</w:t>
      </w:r>
    </w:p>
    <w:p w14:paraId="5D288D55">
      <w:pPr>
        <w:numPr>
          <w:ilvl w:val="0"/>
          <w:numId w:val="3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毕业于华中科技大学同济医学系</w:t>
      </w:r>
    </w:p>
    <w:p w14:paraId="54770AD2">
      <w:pPr>
        <w:numPr>
          <w:ilvl w:val="0"/>
          <w:numId w:val="3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诺德齿科集团华西专家组成员</w:t>
      </w:r>
    </w:p>
    <w:p w14:paraId="6073C725">
      <w:pPr>
        <w:numPr>
          <w:ilvl w:val="0"/>
          <w:numId w:val="3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诺德齿科集团种植医学研究组专家</w:t>
      </w:r>
    </w:p>
    <w:p w14:paraId="2746D683">
      <w:pPr>
        <w:numPr>
          <w:ilvl w:val="0"/>
          <w:numId w:val="3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德国ICX种植系统认证医师</w:t>
      </w:r>
    </w:p>
    <w:p w14:paraId="543063B1">
      <w:pPr>
        <w:numPr>
          <w:ilvl w:val="0"/>
          <w:numId w:val="3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韩国登腾种植系统特约医师</w:t>
      </w:r>
    </w:p>
    <w:p w14:paraId="63A19861">
      <w:pPr>
        <w:numPr>
          <w:ilvl w:val="0"/>
          <w:numId w:val="3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瑞士士卓曼种植系统认证医师</w:t>
      </w:r>
    </w:p>
    <w:p w14:paraId="721B1E52">
      <w:pPr>
        <w:numPr>
          <w:ilvl w:val="0"/>
          <w:numId w:val="3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中华口腔医学会种植专业委员会委员</w:t>
      </w:r>
    </w:p>
    <w:p w14:paraId="5DBF6460"/>
    <w:p w14:paraId="7F463C6A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专业领域</w:t>
      </w:r>
    </w:p>
    <w:p w14:paraId="0FDAE2CC">
      <w:r>
        <w:rPr>
          <w:rFonts w:hint="eastAsia"/>
        </w:rPr>
        <w:t>数字化种植技术、复杂骨增量种植技术、无牙颌半口/全口种植、前牙美学种植、即拔即刻种植、水激光种植等技术。</w:t>
      </w:r>
    </w:p>
    <w:p w14:paraId="469FA03E">
      <w:r>
        <w:drawing>
          <wp:inline distT="0" distB="0" distL="114300" distR="114300">
            <wp:extent cx="3897630" cy="5071745"/>
            <wp:effectExtent l="0" t="0" r="0" b="14605"/>
            <wp:docPr id="1" name="图片 4" descr="C:/Users/Administrator/AppData/Local/Temp/picturecompress_20220401142954/output_1.pngoutput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4" descr="C:/Users/Administrator/AppData/Local/Temp/picturecompress_20220401142954/output_1.pngoutput_1"/>
                    <pic:cNvPicPr>
                      <a:picLocks noChangeAspect="1"/>
                    </pic:cNvPicPr>
                  </pic:nvPicPr>
                  <pic:blipFill>
                    <a:blip r:embed="rId6"/>
                    <a:srcRect b="39293"/>
                    <a:stretch>
                      <a:fillRect/>
                    </a:stretch>
                  </pic:blipFill>
                  <pic:spPr>
                    <a:xfrm>
                      <a:off x="0" y="0"/>
                      <a:ext cx="3897630" cy="507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E69E3">
      <w:pPr>
        <w:rPr>
          <w:rFonts w:hint="default"/>
          <w:lang w:val="en-US" w:eastAsia="zh-CN"/>
        </w:rPr>
      </w:pPr>
      <w:r>
        <w:br w:type="page"/>
      </w:r>
      <w:r>
        <w:rPr>
          <w:rFonts w:hint="eastAsia"/>
          <w:b/>
          <w:bCs/>
          <w:lang w:val="en-US" w:eastAsia="zh-CN"/>
        </w:rPr>
        <w:t>黄建荣</w:t>
      </w:r>
    </w:p>
    <w:p w14:paraId="22BA7E02">
      <w:pPr>
        <w:numPr>
          <w:ilvl w:val="0"/>
          <w:numId w:val="4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诺德齿科集团总院院长</w:t>
      </w:r>
    </w:p>
    <w:p w14:paraId="40607F08">
      <w:pPr>
        <w:numPr>
          <w:ilvl w:val="0"/>
          <w:numId w:val="4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北京大学口腔医学硕士</w:t>
      </w:r>
    </w:p>
    <w:p w14:paraId="6FF8F2DE">
      <w:pPr>
        <w:numPr>
          <w:ilvl w:val="0"/>
          <w:numId w:val="4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原广州医科大学附属口腔医院医师</w:t>
      </w:r>
    </w:p>
    <w:p w14:paraId="13ECA97B">
      <w:pPr>
        <w:numPr>
          <w:ilvl w:val="0"/>
          <w:numId w:val="4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广东省口腔医学会牙周专委会委员</w:t>
      </w:r>
    </w:p>
    <w:p w14:paraId="6F4FC65B">
      <w:pPr>
        <w:numPr>
          <w:ilvl w:val="0"/>
          <w:numId w:val="4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全国级、省级口腔病例比赛多次获奖</w:t>
      </w:r>
    </w:p>
    <w:p w14:paraId="23527ADB">
      <w:pPr>
        <w:rPr>
          <w:rFonts w:hint="eastAsia"/>
          <w:lang w:val="en-US" w:eastAsia="zh-CN"/>
        </w:rPr>
      </w:pPr>
    </w:p>
    <w:p w14:paraId="1196978F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专业领域</w:t>
      </w:r>
    </w:p>
    <w:p w14:paraId="5968CC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疑难病例种植治疗、全口/半口缺失牙种植、数字化导板种植、前牙美学种植修复、松动牙保存性治疗、牙周病系统性治疗、其他口腔全科疑难病例的诊治。</w:t>
      </w:r>
    </w:p>
    <w:p w14:paraId="75A9EE00">
      <w:pPr>
        <w:rPr>
          <w:rFonts w:hint="eastAsia"/>
          <w:lang w:val="en-US" w:eastAsia="zh-CN"/>
        </w:rPr>
      </w:pPr>
    </w:p>
    <w:p w14:paraId="4A2387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3074035" cy="4563110"/>
            <wp:effectExtent l="0" t="0" r="0" b="0"/>
            <wp:docPr id="4" name="图片 4" descr="黄建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黄建荣"/>
                    <pic:cNvPicPr>
                      <a:picLocks noChangeAspect="1"/>
                    </pic:cNvPicPr>
                  </pic:nvPicPr>
                  <pic:blipFill>
                    <a:blip r:embed="rId7"/>
                    <a:srcRect b="25480"/>
                    <a:stretch>
                      <a:fillRect/>
                    </a:stretch>
                  </pic:blipFill>
                  <pic:spPr>
                    <a:xfrm>
                      <a:off x="0" y="0"/>
                      <a:ext cx="3074035" cy="456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br w:type="page"/>
      </w:r>
    </w:p>
    <w:p w14:paraId="5C017E20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郑锐</w:t>
      </w:r>
    </w:p>
    <w:p w14:paraId="02164F14">
      <w:pPr>
        <w:numPr>
          <w:ilvl w:val="0"/>
          <w:numId w:val="5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诺德齿科集团种植院长</w:t>
      </w:r>
    </w:p>
    <w:p w14:paraId="774AF619">
      <w:pPr>
        <w:numPr>
          <w:ilvl w:val="0"/>
          <w:numId w:val="5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口腔种植资深专家、主治医师</w:t>
      </w:r>
    </w:p>
    <w:p w14:paraId="574868DB">
      <w:pPr>
        <w:numPr>
          <w:ilvl w:val="0"/>
          <w:numId w:val="5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诺德齿科口腔医学研究院专家成员</w:t>
      </w:r>
    </w:p>
    <w:p w14:paraId="1A4F5E18">
      <w:pPr>
        <w:numPr>
          <w:ilvl w:val="0"/>
          <w:numId w:val="5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山西医科大学口腔医学硕士</w:t>
      </w:r>
    </w:p>
    <w:p w14:paraId="5A353151">
      <w:pPr>
        <w:numPr>
          <w:ilvl w:val="0"/>
          <w:numId w:val="5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瑞士士卓曼种植系统认证医师</w:t>
      </w:r>
    </w:p>
    <w:p w14:paraId="52BAF4F7">
      <w:pPr>
        <w:numPr>
          <w:ilvl w:val="0"/>
          <w:numId w:val="5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德国ICX种植系统认证医师</w:t>
      </w:r>
    </w:p>
    <w:p w14:paraId="46048187">
      <w:pPr>
        <w:numPr>
          <w:ilvl w:val="0"/>
          <w:numId w:val="5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韩国登腾种植系统认证医师</w:t>
      </w:r>
    </w:p>
    <w:p w14:paraId="0F31EE2C">
      <w:pPr>
        <w:numPr>
          <w:ilvl w:val="0"/>
          <w:numId w:val="5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中华口腔医学会会员</w:t>
      </w:r>
    </w:p>
    <w:p w14:paraId="4ED77A55">
      <w:pPr>
        <w:numPr>
          <w:ilvl w:val="0"/>
          <w:numId w:val="0"/>
        </w:numPr>
        <w:ind w:leftChars="0"/>
        <w:rPr>
          <w:rFonts w:hint="eastAsia"/>
          <w:b/>
          <w:bCs/>
          <w:lang w:val="en-US" w:eastAsia="zh-CN"/>
        </w:rPr>
      </w:pPr>
    </w:p>
    <w:p w14:paraId="3E45B61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专业领域</w:t>
      </w:r>
    </w:p>
    <w:p w14:paraId="2B0A2A2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数字化导板种植、微创水激光种植、即刻种植、无牙颌all-on-4 种植、复杂骨增量种植技术、各种疑难杂症种植技术、种植美学修复。</w:t>
      </w:r>
    </w:p>
    <w:p w14:paraId="595301A0">
      <w:pPr>
        <w:rPr>
          <w:rFonts w:hint="eastAsia"/>
          <w:lang w:val="en-US" w:eastAsia="zh-CN"/>
        </w:rPr>
      </w:pPr>
    </w:p>
    <w:p w14:paraId="716C7E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3642360" cy="4942205"/>
            <wp:effectExtent l="0" t="0" r="0" b="0"/>
            <wp:docPr id="3" name="图片 3" descr="郑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郑锐"/>
                    <pic:cNvPicPr>
                      <a:picLocks noChangeAspect="1"/>
                    </pic:cNvPicPr>
                  </pic:nvPicPr>
                  <pic:blipFill>
                    <a:blip r:embed="rId8"/>
                    <a:srcRect b="11123"/>
                    <a:stretch>
                      <a:fillRect/>
                    </a:stretch>
                  </pic:blipFill>
                  <pic:spPr>
                    <a:xfrm>
                      <a:off x="0" y="0"/>
                      <a:ext cx="3642360" cy="494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2A7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616C8384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蒋刚</w:t>
      </w:r>
    </w:p>
    <w:p w14:paraId="1BF0F2D4">
      <w:pPr>
        <w:numPr>
          <w:ilvl w:val="0"/>
          <w:numId w:val="6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诺德齿科种植院长</w:t>
      </w:r>
    </w:p>
    <w:p w14:paraId="1ED41D31">
      <w:pPr>
        <w:numPr>
          <w:ilvl w:val="0"/>
          <w:numId w:val="6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诺德齿科种植学科成员</w:t>
      </w:r>
    </w:p>
    <w:p w14:paraId="6CCC6245">
      <w:pPr>
        <w:numPr>
          <w:ilvl w:val="0"/>
          <w:numId w:val="6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诺德齿科正畸学科成员</w:t>
      </w:r>
    </w:p>
    <w:p w14:paraId="1F318BC9">
      <w:pPr>
        <w:numPr>
          <w:ilvl w:val="0"/>
          <w:numId w:val="6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口腔医学专业主治医师</w:t>
      </w:r>
    </w:p>
    <w:p w14:paraId="3D07A191">
      <w:pPr>
        <w:numPr>
          <w:ilvl w:val="0"/>
          <w:numId w:val="6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韩国登腾种植系统授权医师</w:t>
      </w:r>
    </w:p>
    <w:p w14:paraId="50F00404">
      <w:pPr>
        <w:numPr>
          <w:ilvl w:val="0"/>
          <w:numId w:val="6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瑞典Nobel种植系统授权医师</w:t>
      </w:r>
    </w:p>
    <w:p w14:paraId="6FF8812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56BF5BA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专业领域</w:t>
      </w:r>
    </w:p>
    <w:p w14:paraId="6CA6F748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曾在广东省人民医院、广州医学院附属口腔医院进修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深耕口腔种植临床工作20余年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多次应邀赴全国各地出席口腔高峰论坛</w:t>
      </w:r>
      <w:r>
        <w:rPr>
          <w:rFonts w:hint="eastAsia"/>
          <w:lang w:val="en-US" w:eastAsia="zh-CN"/>
        </w:rPr>
        <w:t>。</w:t>
      </w:r>
      <w:r>
        <w:rPr>
          <w:rFonts w:hint="default"/>
          <w:lang w:val="en-US" w:eastAsia="zh-CN"/>
        </w:rPr>
        <w:t>精通各类疑难口腔种植修复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掌握国际顶尖的种植牙技术和服务理念</w:t>
      </w:r>
      <w:r>
        <w:rPr>
          <w:rFonts w:hint="eastAsia"/>
          <w:lang w:val="en-US" w:eastAsia="zh-CN"/>
        </w:rPr>
        <w:t>。</w:t>
      </w:r>
    </w:p>
    <w:p w14:paraId="39FB369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6FAC34F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3EF5152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539615" cy="4343400"/>
            <wp:effectExtent l="0" t="0" r="0" b="0"/>
            <wp:docPr id="7" name="图片 7" descr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0"/>
                    <pic:cNvPicPr>
                      <a:picLocks noChangeAspect="1"/>
                    </pic:cNvPicPr>
                  </pic:nvPicPr>
                  <pic:blipFill>
                    <a:blip r:embed="rId9"/>
                    <a:srcRect l="41198"/>
                    <a:stretch>
                      <a:fillRect/>
                    </a:stretch>
                  </pic:blipFill>
                  <pic:spPr>
                    <a:xfrm>
                      <a:off x="0" y="0"/>
                      <a:ext cx="4539615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B33869C"/>
    <w:multiLevelType w:val="singleLevel"/>
    <w:tmpl w:val="CB33869C"/>
    <w:lvl w:ilvl="0" w:tentative="0">
      <w:start w:val="1"/>
      <w:numFmt w:val="bullet"/>
      <w:suff w:val="space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00CF1AD4"/>
    <w:multiLevelType w:val="singleLevel"/>
    <w:tmpl w:val="00CF1AD4"/>
    <w:lvl w:ilvl="0" w:tentative="0">
      <w:start w:val="1"/>
      <w:numFmt w:val="bullet"/>
      <w:suff w:val="space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09671DF9"/>
    <w:multiLevelType w:val="singleLevel"/>
    <w:tmpl w:val="09671DF9"/>
    <w:lvl w:ilvl="0" w:tentative="0">
      <w:start w:val="1"/>
      <w:numFmt w:val="bullet"/>
      <w:suff w:val="space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196C2E88"/>
    <w:multiLevelType w:val="singleLevel"/>
    <w:tmpl w:val="196C2E88"/>
    <w:lvl w:ilvl="0" w:tentative="0">
      <w:start w:val="1"/>
      <w:numFmt w:val="bullet"/>
      <w:suff w:val="space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55778325"/>
    <w:multiLevelType w:val="singleLevel"/>
    <w:tmpl w:val="55778325"/>
    <w:lvl w:ilvl="0" w:tentative="0">
      <w:start w:val="1"/>
      <w:numFmt w:val="bullet"/>
      <w:suff w:val="space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">
    <w:nsid w:val="638D956D"/>
    <w:multiLevelType w:val="singleLevel"/>
    <w:tmpl w:val="638D956D"/>
    <w:lvl w:ilvl="0" w:tentative="0">
      <w:start w:val="1"/>
      <w:numFmt w:val="bullet"/>
      <w:suff w:val="space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5"/>
  </w:num>
  <w:num w:numId="2">
    <w:abstractNumId w:val="0"/>
  </w:num>
  <w:num w:numId="3">
    <w:abstractNumId w:val="3"/>
  </w:num>
  <w:num w:numId="4">
    <w:abstractNumId w:val="1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2457689"/>
    <w:rsid w:val="02724377"/>
    <w:rsid w:val="06353893"/>
    <w:rsid w:val="08AC58F4"/>
    <w:rsid w:val="097F6A44"/>
    <w:rsid w:val="09BD446E"/>
    <w:rsid w:val="0E7C3A79"/>
    <w:rsid w:val="13113756"/>
    <w:rsid w:val="14F90C59"/>
    <w:rsid w:val="15CD601C"/>
    <w:rsid w:val="17136D49"/>
    <w:rsid w:val="183103F7"/>
    <w:rsid w:val="21A03250"/>
    <w:rsid w:val="23EB3B50"/>
    <w:rsid w:val="25E27F2A"/>
    <w:rsid w:val="2D4B511A"/>
    <w:rsid w:val="2E184E1D"/>
    <w:rsid w:val="30F5430D"/>
    <w:rsid w:val="3160650F"/>
    <w:rsid w:val="35324EA0"/>
    <w:rsid w:val="35425C7E"/>
    <w:rsid w:val="35B73FB6"/>
    <w:rsid w:val="37EE20F3"/>
    <w:rsid w:val="3C13256B"/>
    <w:rsid w:val="46081CFD"/>
    <w:rsid w:val="4AA86BDB"/>
    <w:rsid w:val="52F83996"/>
    <w:rsid w:val="555313D1"/>
    <w:rsid w:val="567B0412"/>
    <w:rsid w:val="57F624E8"/>
    <w:rsid w:val="5AEC20E0"/>
    <w:rsid w:val="5BBB3BA8"/>
    <w:rsid w:val="5BF52CEC"/>
    <w:rsid w:val="5C5E56D9"/>
    <w:rsid w:val="605F4603"/>
    <w:rsid w:val="61F25ACE"/>
    <w:rsid w:val="67337DA8"/>
    <w:rsid w:val="6B056872"/>
    <w:rsid w:val="6D2055BE"/>
    <w:rsid w:val="720A29C0"/>
    <w:rsid w:val="722C6DDA"/>
    <w:rsid w:val="72457689"/>
    <w:rsid w:val="756271D2"/>
    <w:rsid w:val="769B5169"/>
    <w:rsid w:val="77344174"/>
    <w:rsid w:val="77962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956</Words>
  <Characters>975</Characters>
  <Lines>0</Lines>
  <Paragraphs>0</Paragraphs>
  <TotalTime>36</TotalTime>
  <ScaleCrop>false</ScaleCrop>
  <LinksUpToDate>false</LinksUpToDate>
  <CharactersWithSpaces>980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2026-10-24T01:03:00Z</dcterms:created>
  <dc:creator>诺德齿科--小诺</dc:creator>
  <cp:lastModifiedBy>诺德齿科--小诺</cp:lastModifiedBy>
  <dcterms:modified xsi:type="dcterms:W3CDTF">2026-10-24T02:17:54Z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B79CEECE7639439796F42953E0C0D9D9_11</vt:lpwstr>
  </property>
  <property fmtid="{D5CDD505-2E9C-101B-9397-08002B2CF9AE}" pid="4" name="KSOTemplateDocerSaveRecord">
    <vt:lpwstr>eyJoZGlkIjoiOGQwMWQwYTc1YzkyNDI2YTUzNDZlNmY3MmM0YTE0NDYiLCJ1c2VySWQiOiIxMjc5MzQ1NzM5In0=</vt:lpwstr>
  </property>
</Properties>
</file>