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寰宇云医牙科平台·医生信息文字版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六位医生（深圳）·按平台展览图模板整理 ｜ 整理日期：2026年10月30日 ｜ 依据：医生介绍（全）.docx + 网络公开资料核验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一、总览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本资料按平台医生展览图（城市与医生匹配页、机构介绍、医生简介、治疗流程、案例集、患者评价、在华就诊保障服务）的字段结构整理，供上传平台、搭建牙科医生信息使用。六位医生均主执业于深圳，按平台字段结构统一整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90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60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职务职称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城市·专科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从业经验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机构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参考价格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车英林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技术院长·特诊专家（副主任医师）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深圳·口腔种植·口腔颌面外科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万前程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总院长·口腔颌面外科教授、主任医师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深圳·口腔颌面外科·疑难种植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30余年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李腾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福田总院院长·种植总监（主治医师）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深圳·口腔种植专科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黄建荣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总院院长（主治医师）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深圳·口腔种植·牙周专科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资深种植专家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郑锐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种植院长·口腔种植资深专家（主治医师）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深圳·口腔种植·正畸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资深种植专家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蒋刚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种植院长（主治医师）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深圳·口腔种植专科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20余年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¥1,080/颗起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注：参考价格为韩国进口种植牙全包一口价活动口径；评分、价格等展示数据上线前以平台实际配置为准（详见“四、资料来源与待补充项”）。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二、平台统一内容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以下两项内容为平台统一配置，六位医生共用；在各医生小节中同样完整列出，便于逐医复制录入。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（一）种植牙标准治疗流程（六步）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（二）在华就诊保障服务（十项）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（三）机构介绍通用文本（深圳）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品牌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三、各医生详细信息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（一）车英林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车英林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技术院长·特诊专家（副主任医师）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口腔种植·口腔颌面外科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30年（从事口腔种植临床及教学工作近三十年）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擅长口腔颅颌面种植、即刻种植、复杂骨增量种植（GBR）、全口无牙颌All-on-4/6种植、上颌窦内提外提、游离龈移植（FGG）、MAC数字化精确正畸，致力于攻克疑难种植与复杂矫牙病例，最大限度守护天然牙。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种植修复（单颗/多颗缺失的种植与上部修复）；全口/半口无牙颌种植（All-on-4/6）；复杂骨增量种植技术（GBR）；前牙美学种植与即刻种植；MAC数字化精确正畸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寰宇云医齿科（深圳）·福田总院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机构名称：寰宇云医齿科（深圳）·福田总院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车英林，技术院长、特诊专家，毕业于华西医科大学口腔医学院，从事口腔种植临床及教学工作近三十年，原南方医科大学第三附属医院副院长兼口腔科主任。曾在武汉大学口腔医学院进修口腔颌面外科临床，兼任南方医科大学口腔医学院口腔本科生理论教学与临床带教。从医以来已攻克上万例疑难种植、复杂矫牙病例，对疑难杂症口腔问题具有丰富经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副主任医师职称（原三甲医院副院长、口腔科主任）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华西医科大学口腔医学院学历认证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万例疑难种植与复杂矫牙病例经验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全口无牙颌All-on-4种植修复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覆盖单颗/多颗缺失、半口/全口无牙颌种植等万例疑难种植经验；案例图片（术前/术后口内影像）为示意，上线前请替换为该医生真实授权案例。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深圳·种植修复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华西专家的技术就是过硬，种植过程精准快速，几乎没感到什么不适，术后恢复也特别快，现在可以自信大笑了。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2025年12月·已匿名授权·来自健康160患者评价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目前已核验的真实评价1条，建议上线前补足3条以上（可由机构从健康160等渠道采集后补充）。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（二）万前程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万前程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总院长·口腔颌面外科教授、主任医师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口腔颌面外科·疑难种植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30余年（从事口腔颌面外科临床与教学、管理三十余年）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上颌窦提升等疑难种植、拔牙后即刻种植即刻修复、无牙颌种植修复及全口重度牙周炎即拔即种即刻修复（All-on-4/6）、上颌骨骨量严重不足的穿颧骨种植与穿翼板种植，同时精通数字化矫正、自锁托槽与无托槽隐形矫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无牙颌All-on-4/6种植修复；穿颧骨/穿翼板高难种植；拔牙后即刻种植即刻修复；上颌窦提升与微创牙槽外科；数字化矫正与隐形矫治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寰宇云医齿科（深圳）·福田总店（出诊覆盖西丽、罗湖、宝安等分院，以平台排班为准）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机构名称：寰宇云医齿科（深圳）·福田总店（出诊覆盖西丽、罗湖、宝安等分院，以平台排班为准）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万前程，总院长，口腔颌面外科教授、主任医师，毕业于华西医科大学口腔医学系，从事口腔颌面外科临床与教学、管理三十余年，曾任湖北荆楚理工学院口腔医学院院长多年。医学院硕士研究生、博士后导师，《口腔颌面外科学》主编，德国口腔种植外科访问学者，亚太区口腔种植协会APIA学术委员会副主席。先后完成口腔颌面外科高难度手术近千例，培养口腔医学生上万名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主任医师·教授职称（博士后导师）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《口腔颌面外科学》主编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国际口腔种植学会学术顾问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无牙颌即拔即种·穿颧/穿翼高难种植修复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覆盖无牙颌即拔即种即刻修复、穿颧骨/穿翼板种植等高难种植案例；案例图片（术前/术后口内影像）为示意，上线前请替换为该医生真实授权案例。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深圳·种植牙（单/多颗种植）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医生做的种植牙真的绝了，跟真的一模一样，我不说哪一个，朋友们都没发现。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2026年10月·已匿名授权·来自健康160患者评价（该医生平台评分9.9）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深圳·数字化种植（无痛种植）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非常好的医生，清楚地讲解了种植的方方面面，而且医生很专业，工作时很投入。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2026年10月·已匿名授权·来自健康160患者评价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万教授很暖心，整个过程不到一个小时，感觉自己都没有反应过来就弄好了，也不是很疼。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2023年5月·已匿名授权·来自健康160患者评价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（三）李腾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福田总院院长·种植总监（主治医师）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口腔种植专科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20年（从事口腔种植临床工作近20年）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专注低骨量口腔种植，擅长数字化种植技术、复杂骨增量种植技术、无牙颌半口/全口种植、前牙美学种植、即拔即刻种植、水激光种植，临床经验丰富，技术扎实。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数字化种植技术；复杂骨增量种植技术；无牙颌半口/全口种植；前牙美学种植与即拔即刻种植；水激光种植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寰宇云医齿科（深圳）·福田总院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机构名称：寰宇云医齿科（深圳）·福田总院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李腾，福田总院院长、种植总监，毕业于华中科技大学同济医学系，德国弗莱堡大学种植硕士，从事口腔种植临床工作近20年，专注低骨量口腔种植。获德国ICX、瑞士士卓曼种植系统认证，为韩国登腾种植系统特约医师，多次参加国内外口腔医疗技术研讨交流，具有丰富的口腔临床工作经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德国弗莱堡大学种植硕士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士卓曼·ICX·登腾种植系统认证医师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中华口腔医学会种植专业委员会委员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低骨量数字化导板种植修复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覆盖低骨量条件、数字化导板辅助下的单颗/多颗/半口种植修复；案例图片（术前/术后口内影像）为示意，上线前请替换为该医生真实授权案例。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我做的种植牙，李腾院长的技术很好，给我种的牙齿没有不舒服的，强烈推荐大家。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2024年3月·已匿名授权·来自健康160患者评价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目前已核验的真实评价1条，建议上线前补足3条以上（可由机构从健康160等渠道采集后补充）。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（四）黄建荣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黄建荣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总院院长（主治医师）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口腔种植·牙周专科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资深种植专家（北京大学口腔医学硕士；公开资料未载明具体年限，上线前请补充）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擅长疑难病例种植治疗、全口/半口缺失牙种植、数字化导板种植、前牙美学种植修复、松动牙保存性治疗、牙周病系统性治疗及其他口腔全科疑难病例的诊治。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疑难病例种植治疗；全口/半口缺失牙种植；数字化导板种植；前牙美学种植修复；松动牙保存性治疗与牙周病系统性治疗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寰宇云医齿科（深圳）·南山后海分院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机构名称：寰宇云医齿科（深圳）·南山后海分院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黄建荣，总院院长，北京大学口腔医学硕士，原广州医科大学附属口腔医院医师。广东省口腔医学会牙周专委会委员，全国级、省级口腔病例比赛多次获奖，深圳电视台《名医直播问诊》特邀专家。师从国内知名修复名家，长期专攻疑难种植与牙周系统性治疗，临床操作精准稳健，深得患者信任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北京大学口腔医学硕士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广东省口腔医学会牙周专委会委员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全国级、省级口腔病例比赛多次获奖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全口/半口缺失牙种植与牙周系统性治疗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覆盖全口/半口缺失牙种植、松动牙保存与牙周系统性治疗等综合案例；案例图片（术前/术后口内影像）为示意，上线前请替换为该医生真实授权案例。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特别幸运是黄建荣院长给做的手术。北大口腔的硕士，经验丰富，操作起来行云流水，快准稳，我现在吃嘛嘛香。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2025年9月·已匿名授权·来自健康160患者评价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目前已核验的真实评价1条，建议上线前补足3条以上（可由机构从健康160等渠道采集后补充）。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（五）郑锐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种植院长·口腔种植资深专家（主治医师）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口腔种植·正畸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资深种植专家（山西医科大学口腔医学硕士；公开资料未载明具体年限，上线前请补充）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擅长数字化导板种植、微创水激光种植、即刻种植、无牙颌All-on-4种植、复杂骨增量种植技术、种植美学修复，同时开展隐形矫正等正畸诊疗。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数字化导板种植；微创水激光种植；即刻种植；无牙颌All-on-4种植；复杂骨增量种植技术与种植美学修复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寰宇云医齿科（深圳）·福田总院（出诊西丽分院）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机构名称：寰宇云医齿科（深圳）·福田总院（出诊西丽分院）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郑锐，种植院长，口腔种植资深专家、主治医师，山西医科大学口腔医学硕士。获瑞士士卓曼、德国ICX、韩国登腾种植系统认证，为Invisalign隐适美中国认证医生。先后接受瑞典Nobel、韩国OSSTEM、德国Ankylos等种植与正畸系统专职培训，掌握大量国际前沿口腔新技术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主治医生职称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士卓曼·ICX·登腾种植系统认证医师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Invisalign隐适美中国认证医生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无牙颌All-on-4种植与种植美学修复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覆盖无牙颌All-on-4种植、种植美学修复与复杂骨增量案例；案例图片（术前/术后口内影像）为示意，上线前请替换为该医生真实授权案例。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深圳·种植牙（单/多颗种植）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必须实名表扬郑锐医生！爸爸的种植牙难度不小，郑医生凭借高超的技术和丰富的经验，完成得非常漂亮！术后还亲自打电话回访，太负责任了。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2025年11月·已匿名授权·来自健康160患者评价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郑锐院长给我爸做的种植牙，效果真是杠杠的！老爸笑得合不拢嘴，直夸跟真牙一样好使。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2026年9月·已匿名授权·来自健康160患者评价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目前已核验的真实评价2条，建议上线前补足3条以上（可由机构从健康160等渠道采集后补充）。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（六）蒋刚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平台展示字段（城市与医生匹配页）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37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医生姓名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职务职称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种植院长（主治医师）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专科方向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口腔种植专科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从业经验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20余年（深耕口腔种植临床工作20余年）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5.0（示例值，以平台实际上线后的真实评价计算为准）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参考价格：¥1,080/颗起（韩国进口种植牙全包一口价，含种植体+基台+全瓷冠；为近期活动口径，正式上线以平台实际报价为准）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擅长（一句话）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曾在广东省人民医院、广州医学院附属口腔医院进修，精通各类疑难口腔种植修复，掌握国际顶尖的种植牙技术和服务理念；擅长各类牙槽骨增量技术、上颌窦内/外提升术、数字化导板种植、All-on-4/6、前牙种植美学修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专业领域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各类牙槽骨增量技术；上颌窦内/外提升术；数字化导板种植；All-on-4/All-on-6种植；前牙种植美学修复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机构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寰宇云医齿科（深圳）·福田总院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机构介绍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机构名称：寰宇云医齿科（深圳）·福田总院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机构地址：（待平台补充）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机构简介：寰宇云医齿科立足深圳，是集医疗、教学、科研、临床、预防于一体的现代化口腔医疗机构，传承严谨的国际口腔医学技术与国际化服务模式。机构秉持“卓越、严谨、专业”的医疗理念，专注数字化种植、正畸、美学修复、牙周治疗等领域，为更多人提供平价、优质的医疗技术，并为国际患者提供中英文沟通与全程陪护服务。</w:t>
      </w: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环境与配置：</w:t>
      </w:r>
      <w:r>
        <w:rPr>
          <w:rFonts w:ascii="Times New Roman" w:hAnsi="Times New Roman" w:eastAsia="宋体"/>
          <w:b w:val="0"/>
          <w:color w:val="000000"/>
          <w:sz w:val="24"/>
        </w:rPr>
        <w:t>门诊环境优雅舒适，采用现代化专科设计，设有独立封闭式数字化诊室，保障私密与安静；配备高配置数字化治疗台、进口CBCT及牙片机、水激光与牙周治疗设备、先进消毒设备；严格划分污染区、消毒区、无菌区，实行“一人一机一消毒”，提供一流就诊环境与售后保健，支持中英文沟通，为国际患者打造安心体验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机构实景图注（8项，示意，正式上线请替换为平台实拍图片）：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图1：前台接待区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图2：候诊休息区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图3：数字化口腔中心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图4：诊室环境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图5：治疗设备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图6：荣誉墙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图7：走廊环境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图8：独立诊室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医生简介（详情页·医生简介）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蒋刚，种植院长，口腔医学专业主治医师，毕业于湖北科技学院，曾在广东省人民医院、广州医学院附属口腔医院进修，深耕口腔种植临床工作20余年，多次应邀赴全国各地出席口腔高峰论坛。精通各类疑难口腔种植修复，掌握国际顶尖的种植牙技术和服务理念。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专业资质：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医师执业证书（可查）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主治医生职称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登腾·Nobel种植系统授权医师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广东省人民医院口腔进修背景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治疗流程（种植牙标准流程）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以下为平台统一的种植牙标准治疗流程（六步），与“二、平台统一内容”一致。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诊疗内容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抵华前2周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远程咨询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上传CT/X光/口扫，英文病历转译，初诊意见与预算区间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第1天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面诊评估与方案报价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口腔检查+影像复核，确认缺牙条件与骨量；签署知情同意书，拿到固定报价单，多语种确认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一期手术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种植体植入，手术1-2小时，当天可返酒店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第3-5天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制戴临时牙冠，恢复基本咀嚼与外观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3-6个月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愈合期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骨结合3-6个月，期间可回国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返华1次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二期修复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制戴永久牙冠，交付英文病历与长期质保卡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案例集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案例标题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上颌窦内/外提升·All-on-4/6种植修复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覆盖上颌窦内/外提升、All-on-4/6及各类牙槽骨增量种植案例；案例图片（术前/术后口内影像）为示意，上线前请替换为该医生真实授权案例。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建议每位医生上线时补充2-3个真实授权案例（含术前/术后对比影像），案例数量按平台展示需要配置。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患者评价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68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服务类型</w:t>
            </w:r>
          </w:p>
        </w:tc>
        <w:tc>
          <w:tcPr>
            <w:tcW w:type="dxa" w:w="4535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评价内容</w:t>
            </w:r>
          </w:p>
        </w:tc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深圳·种植牙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蒋院长技术是真的稳，动作特别轻柔，我爸说还没怎么感觉呢就结束了。讲解方案时又清楚又有耐心，我们听着特别放心。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2025年12月·已匿名授权·来自健康160患者评价</w:t>
            </w:r>
          </w:p>
        </w:tc>
      </w:tr>
    </w:tbl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目前已核验的真实评价1条，建议上线前补足3条以上（可由机构从健康160等渠道采集后补充）。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在华就诊保障服务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以下为平台统一的在华就诊保障服务（十项），与“二、平台统一内容”一致。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服务内容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中英文病历转译、科室对接、检查预约、取药陪诊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就医保障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正规执业机构匹配、资质可查、知情同意书双语签署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全进口材料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种植体/基台/牙冠均提供原厂溯源码，支持ITI、Straumann、Nobel等国际品牌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失败后赔付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种植失败免费重做或按协议赔付，条款书面确认，中英文双语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最长五年种植服务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五年质保期内免费复查、维护、调整，交付英文质保卡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24h医疗助手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紧急联络通道，术后不适/并发症可随时联系，中英双语响应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专车接送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机场、酒店、诊所点对点接送，含就医当日往返，商务型可选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机票代订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全球往返与医疗改签协助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住宿匹配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近诊室长住公寓优选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签证协助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医疗邀请函与材料指导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四、资料来源与待补充项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（一）资料来源</w:t>
      </w:r>
    </w:p>
    <w:p>
      <w:pPr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医生基本信息与专业领域以用户提供的《医生介绍（全）.docx》为第一手来源；履历、职称、擅长领域、真实患者评价、机构信息与参考价格等由以下网络公开资料核验补充：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健康160（医生介绍页与患者评价）：如车英林介绍页 doctor_id=200695563、万前程医生详情 doc_id=200510203、黄建荣介绍页 doctor_id=201114209、蒋刚介绍页 doctor_id=201126646 及各分院患者评价页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名医汇（原机构专家页）：车英林、万前程擅长领域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贝色口腔（原机构福田总院）：李腾、郑锐执业信息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原机构官网（szndck.com、ncndck.com）：医生职务头衔等执业信息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开立特口腔（m.kelete.com）：郑锐职务与专业领域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深圳卫健委（wjw.sz.gov.cn）：原机构门诊部执业地址（医疗广告成品样件表）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电话邦、深圳列表网：原机构品牌与规模（19家连锁门诊、员工近500人）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健康160活动页：参考价格（韩国进口种植牙1080元/颗、德国进口1800元/颗全包一口价）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（二）待补充项（上线前处理）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评分：当前为示例值5.0，请以平台按真实评价计算后的评分为准；万前程在健康160患者评分9.9，可作参考。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参考价格：为原机构近期活动一口价（¥1,080/颗起），正式上线以平台实际报价与科室定价为准。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患者评价：车英林、李腾、黄建荣、蒋刚各1条、郑锐2条为已核验真实评价（源自健康160，已匿名授权），建议每医生补足3条以上后再上架。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黄建荣、郑锐从业年限：公开资料未载明具体年限，已避免估算，请机构补充后更新“从业经验”字段。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案例集图片：当前为示意说明，请替换为该医生真实授权案例（术前/术后对比影像）。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机构实景图注：为原机构实景示意，正式上线请替换为平台实拍图片。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黄建荣执业机构地址：待平台补充。</w:t>
      </w:r>
    </w:p>
    <w:p>
      <w:pPr>
        <w:pStyle w:val="ListBullet"/>
        <w:ind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万前程出诊分院：以平台实际排班为准。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