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EB4B91">
        <w:rPr>
          <w:color w:val="0000FF"/>
          <w:lang w:val="en-US"/>
        </w:rPr>
        <w:t>Quản</w:t>
      </w:r>
      <w:proofErr w:type="spellEnd"/>
      <w:r w:rsidR="00EB4B91">
        <w:rPr>
          <w:color w:val="0000FF"/>
          <w:lang w:val="en-US"/>
        </w:rPr>
        <w:t xml:space="preserve"> </w:t>
      </w:r>
      <w:proofErr w:type="spellStart"/>
      <w:r w:rsidR="00EB4B91">
        <w:rPr>
          <w:color w:val="0000FF"/>
          <w:lang w:val="en-US"/>
        </w:rPr>
        <w:t>lí</w:t>
      </w:r>
      <w:proofErr w:type="spellEnd"/>
      <w:r w:rsidR="00EB4B91">
        <w:rPr>
          <w:color w:val="0000FF"/>
          <w:lang w:val="en-US"/>
        </w:rPr>
        <w:t xml:space="preserve"> </w:t>
      </w:r>
      <w:proofErr w:type="spellStart"/>
      <w:r w:rsidR="00EB4B91">
        <w:rPr>
          <w:color w:val="0000FF"/>
          <w:lang w:val="en-US"/>
        </w:rPr>
        <w:t>quán</w:t>
      </w:r>
      <w:proofErr w:type="spellEnd"/>
      <w:r w:rsidR="00EB4B91">
        <w:rPr>
          <w:color w:val="0000FF"/>
          <w:lang w:val="en-US"/>
        </w:rPr>
        <w:t xml:space="preserve"> cafe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56550">
        <w:rPr>
          <w:rFonts w:ascii="Arial" w:hAnsi="Arial"/>
          <w:color w:val="0000FF"/>
          <w:sz w:val="34"/>
          <w:szCs w:val="30"/>
          <w:lang w:val="en-US"/>
        </w:rPr>
        <w:t>2</w:t>
      </w:r>
      <w:r w:rsidR="00EB4B91">
        <w:rPr>
          <w:rFonts w:ascii="Arial" w:hAnsi="Arial"/>
          <w:color w:val="0000FF"/>
          <w:sz w:val="34"/>
          <w:szCs w:val="30"/>
          <w:lang w:val="en-US"/>
        </w:rPr>
        <w:t>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EB4B91" w:rsidRPr="003548A8" w:rsidRDefault="00EB4B91" w:rsidP="00EB4B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1612203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Hiếu</w:t>
      </w:r>
      <w:proofErr w:type="spellEnd"/>
    </w:p>
    <w:p w:rsidR="00EB4B91" w:rsidRDefault="00EB4B91" w:rsidP="00EB4B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1612209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Hòa</w:t>
      </w:r>
      <w:proofErr w:type="spellEnd"/>
    </w:p>
    <w:p w:rsidR="00EB4B91" w:rsidRDefault="00EB4B91">
      <w:pPr>
        <w:widowControl/>
        <w:spacing w:line="240" w:lineRule="auto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br w:type="page"/>
      </w:r>
    </w:p>
    <w:p w:rsidR="00EB4B91" w:rsidRDefault="00EB4B91" w:rsidP="00EB4B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36545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:rsidTr="0036545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6545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01/04/2019</w:t>
            </w:r>
            <w:bookmarkStart w:id="0" w:name="_GoBack"/>
            <w:bookmarkEnd w:id="0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6545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36545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Hữu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Hòa</w:t>
            </w:r>
            <w:proofErr w:type="spellEnd"/>
          </w:p>
          <w:p w:rsidR="00856550" w:rsidRPr="003548A8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Tống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Hiếu</w:t>
            </w:r>
            <w:proofErr w:type="spellEnd"/>
          </w:p>
        </w:tc>
      </w:tr>
      <w:tr w:rsidR="0036545F" w:rsidRPr="007A1DE8" w:rsidTr="0036545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3548A8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3548A8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37628A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Chỉnh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sửa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Hữu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Hòa</w:t>
            </w:r>
            <w:proofErr w:type="spellEnd"/>
          </w:p>
          <w:p w:rsidR="0036545F" w:rsidRPr="003548A8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Tống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Hiếu</w:t>
            </w:r>
            <w:proofErr w:type="spellEnd"/>
          </w:p>
        </w:tc>
      </w:tr>
      <w:tr w:rsidR="0036545F" w:rsidRPr="007A1DE8" w:rsidTr="0036545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36545F" w:rsidRPr="007A1DE8" w:rsidTr="0036545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A4658D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792949" w:history="1">
        <w:r w:rsidR="00A4658D" w:rsidRPr="002B509A">
          <w:rPr>
            <w:rStyle w:val="Siuktni"/>
            <w:noProof/>
          </w:rPr>
          <w:t>1.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 xml:space="preserve">Sơ đồ </w:t>
        </w:r>
        <w:r w:rsidR="00A4658D" w:rsidRPr="002B509A">
          <w:rPr>
            <w:rStyle w:val="Siuktni"/>
            <w:noProof/>
          </w:rPr>
          <w:t>Use-case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_Toc11792949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4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0" w:history="1">
        <w:r w:rsidR="00A4658D" w:rsidRPr="002B509A">
          <w:rPr>
            <w:rStyle w:val="Siuktni"/>
            <w:noProof/>
            <w:lang w:val="en-US"/>
          </w:rPr>
          <w:t>2.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Danh sách các Actor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_Toc11792950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4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1" w:history="1">
        <w:r w:rsidR="00A4658D" w:rsidRPr="002B509A">
          <w:rPr>
            <w:rStyle w:val="Siuktni"/>
            <w:noProof/>
            <w:lang w:val="en-US"/>
          </w:rPr>
          <w:t>3.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Danh sách các Use-case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_Toc11792951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4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2" w:history="1">
        <w:r w:rsidR="00A4658D" w:rsidRPr="002B509A">
          <w:rPr>
            <w:rStyle w:val="Siuktni"/>
            <w:noProof/>
            <w:lang w:val="en-US"/>
          </w:rPr>
          <w:t>4.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Đặc tả Use-case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_Toc11792952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4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3" w:history="1">
        <w:r w:rsidR="00A4658D" w:rsidRPr="002B509A">
          <w:rPr>
            <w:rStyle w:val="Siuktni"/>
            <w:noProof/>
            <w:lang w:val="en-US"/>
          </w:rPr>
          <w:t>4.1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Đặc tả Use-case Xem danh sách sản phẩm hiện có trong nhóm sản phẩm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_Toc11792953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4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4" w:history="1">
        <w:r w:rsidR="00A4658D" w:rsidRPr="002B509A">
          <w:rPr>
            <w:rStyle w:val="Siuktni"/>
            <w:noProof/>
            <w:lang w:val="en-US"/>
          </w:rPr>
          <w:t>4.2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Đặc tả Use-case Quản lí các tài khoản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_Toc11792954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5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5" w:history="1">
        <w:r w:rsidR="00A4658D" w:rsidRPr="002B509A">
          <w:rPr>
            <w:rStyle w:val="Siuktni"/>
            <w:noProof/>
            <w:lang w:val="en-US"/>
          </w:rPr>
          <w:t>4.3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Đặc tả Use-case Xem chi tiết sản phẩm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_Toc11792955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6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6" w:history="1">
        <w:r w:rsidR="00A4658D" w:rsidRPr="002B509A">
          <w:rPr>
            <w:rStyle w:val="Siuktni"/>
            <w:noProof/>
            <w:lang w:val="en-US"/>
          </w:rPr>
          <w:t>4.4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Đặc tả Use-case Tìm kiếm sản phẩm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_Toc11792956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6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7" w:history="1">
        <w:r w:rsidR="00A4658D" w:rsidRPr="002B509A">
          <w:rPr>
            <w:rStyle w:val="Siuktni"/>
            <w:noProof/>
            <w:lang w:val="en-US"/>
          </w:rPr>
          <w:t>4.5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Đặc tả Use-case Quản lí bàn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_Toc11792957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7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8" w:history="1">
        <w:r w:rsidR="00A4658D" w:rsidRPr="002B509A">
          <w:rPr>
            <w:rStyle w:val="Siuktni"/>
            <w:noProof/>
            <w:lang w:val="en-US"/>
          </w:rPr>
          <w:t>4.6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Đặc tả Use-case Thêm sản phẩm vào bàn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_Toc11792958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8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59" w:history="1">
        <w:r w:rsidR="00A4658D" w:rsidRPr="002B509A">
          <w:rPr>
            <w:rStyle w:val="Siuktni"/>
            <w:noProof/>
            <w:lang w:val="en-US"/>
          </w:rPr>
          <w:t>4.7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Đặc tả Use-case Đăng nhập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_Toc11792959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8</w:t>
        </w:r>
        <w:r w:rsidR="00A4658D">
          <w:rPr>
            <w:noProof/>
            <w:webHidden/>
          </w:rPr>
          <w:fldChar w:fldCharType="end"/>
        </w:r>
      </w:hyperlink>
    </w:p>
    <w:p w:rsidR="00A4658D" w:rsidRDefault="00B3256D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92960" w:history="1">
        <w:r w:rsidR="00A4658D" w:rsidRPr="002B509A">
          <w:rPr>
            <w:rStyle w:val="Siuktni"/>
            <w:noProof/>
            <w:lang w:val="en-US"/>
          </w:rPr>
          <w:t>4.8</w:t>
        </w:r>
        <w:r w:rsidR="00A4658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4658D" w:rsidRPr="002B509A">
          <w:rPr>
            <w:rStyle w:val="Siuktni"/>
            <w:noProof/>
            <w:lang w:val="en-US"/>
          </w:rPr>
          <w:t>Đặc tả Use-case Doanh thu</w:t>
        </w:r>
        <w:r w:rsidR="00A4658D">
          <w:rPr>
            <w:noProof/>
            <w:webHidden/>
          </w:rPr>
          <w:tab/>
        </w:r>
        <w:r w:rsidR="00A4658D">
          <w:rPr>
            <w:noProof/>
            <w:webHidden/>
          </w:rPr>
          <w:fldChar w:fldCharType="begin"/>
        </w:r>
        <w:r w:rsidR="00A4658D">
          <w:rPr>
            <w:noProof/>
            <w:webHidden/>
          </w:rPr>
          <w:instrText xml:space="preserve"> PAGEREF _Toc11792960 \h </w:instrText>
        </w:r>
        <w:r w:rsidR="00A4658D">
          <w:rPr>
            <w:noProof/>
            <w:webHidden/>
          </w:rPr>
        </w:r>
        <w:r w:rsidR="00A4658D">
          <w:rPr>
            <w:noProof/>
            <w:webHidden/>
          </w:rPr>
          <w:fldChar w:fldCharType="separate"/>
        </w:r>
        <w:r w:rsidR="00A4658D">
          <w:rPr>
            <w:noProof/>
            <w:webHidden/>
          </w:rPr>
          <w:t>9</w:t>
        </w:r>
        <w:r w:rsidR="00A4658D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1" w:name="_Toc11792949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1"/>
      <w:proofErr w:type="spellEnd"/>
    </w:p>
    <w:p w:rsidR="00A23833" w:rsidRDefault="00CB2D18" w:rsidP="00A23833">
      <w:pPr>
        <w:jc w:val="both"/>
      </w:pPr>
      <w:r>
        <w:rPr>
          <w:noProof/>
        </w:rPr>
        <w:drawing>
          <wp:inline distT="0" distB="0" distL="0" distR="0">
            <wp:extent cx="5732145" cy="2475230"/>
            <wp:effectExtent l="0" t="0" r="1905" b="1270"/>
            <wp:docPr id="1" name="Hình ảnh 1" descr="Ảnh có chứa văn bản, tờ bá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2" w:name="_Toc11792950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317CF5" w:rsidRPr="008D3541" w:rsidTr="008D3541">
        <w:tc>
          <w:tcPr>
            <w:tcW w:w="763" w:type="dxa"/>
            <w:shd w:val="clear" w:color="auto" w:fill="auto"/>
          </w:tcPr>
          <w:p w:rsidR="00317CF5" w:rsidRDefault="00CB2D1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317CF5" w:rsidRDefault="00651FC6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:rsidR="00317CF5" w:rsidRDefault="009C178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</w:tbl>
    <w:p w:rsidR="00A23833" w:rsidRDefault="00A23833" w:rsidP="00A23833">
      <w:pPr>
        <w:pStyle w:val="ThnVnban"/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8" w:name="_Toc11792951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8162C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995CA0" w:rsidRDefault="00CB2D1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gọi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 w:rsidR="0029203D">
              <w:rPr>
                <w:lang w:val="en-US"/>
              </w:rPr>
              <w:t xml:space="preserve"> </w:t>
            </w:r>
            <w:proofErr w:type="spellStart"/>
            <w:r w:rsidR="0029203D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68039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Bàn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về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hình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thức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giống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như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giỏ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hàng</w:t>
            </w:r>
            <w:proofErr w:type="spellEnd"/>
            <w:r w:rsidR="00995CA0">
              <w:rPr>
                <w:lang w:val="en-US"/>
              </w:rPr>
              <w:t xml:space="preserve">, </w:t>
            </w:r>
            <w:proofErr w:type="spellStart"/>
            <w:r w:rsidR="00995CA0">
              <w:rPr>
                <w:lang w:val="en-US"/>
              </w:rPr>
              <w:t>thêm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vào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sau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đó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thanh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toán</w:t>
            </w:r>
            <w:proofErr w:type="spellEnd"/>
            <w:r w:rsidR="00995CA0">
              <w:rPr>
                <w:lang w:val="en-US"/>
              </w:rPr>
              <w:t xml:space="preserve">. </w:t>
            </w:r>
            <w:proofErr w:type="spellStart"/>
            <w:r w:rsidR="00995CA0">
              <w:rPr>
                <w:lang w:val="en-US"/>
              </w:rPr>
              <w:t>Tuy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nhiên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nó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không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có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chức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năng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loại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bỏ</w:t>
            </w:r>
            <w:proofErr w:type="spellEnd"/>
            <w:r w:rsidR="00995CA0">
              <w:rPr>
                <w:lang w:val="en-US"/>
              </w:rPr>
              <w:t xml:space="preserve">, </w:t>
            </w:r>
            <w:proofErr w:type="spellStart"/>
            <w:r w:rsidR="00995CA0">
              <w:rPr>
                <w:lang w:val="en-US"/>
              </w:rPr>
              <w:t>lí</w:t>
            </w:r>
            <w:proofErr w:type="spellEnd"/>
            <w:r w:rsidR="00995CA0">
              <w:rPr>
                <w:lang w:val="en-US"/>
              </w:rPr>
              <w:t xml:space="preserve"> do </w:t>
            </w:r>
            <w:proofErr w:type="spellStart"/>
            <w:r w:rsidR="00995CA0">
              <w:rPr>
                <w:lang w:val="en-US"/>
              </w:rPr>
              <w:t>là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vì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khi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thêm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vào</w:t>
            </w:r>
            <w:proofErr w:type="spellEnd"/>
            <w:r w:rsidR="00995CA0">
              <w:rPr>
                <w:lang w:val="en-US"/>
              </w:rPr>
              <w:t xml:space="preserve"> (</w:t>
            </w:r>
            <w:proofErr w:type="spellStart"/>
            <w:r w:rsidR="00995CA0">
              <w:rPr>
                <w:lang w:val="en-US"/>
              </w:rPr>
              <w:t>tức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là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khách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hàng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gọi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đồ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đã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sử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dụng</w:t>
            </w:r>
            <w:proofErr w:type="spellEnd"/>
            <w:r w:rsidR="00995CA0">
              <w:rPr>
                <w:lang w:val="en-US"/>
              </w:rPr>
              <w:t xml:space="preserve">) </w:t>
            </w:r>
            <w:proofErr w:type="spellStart"/>
            <w:r w:rsidR="00995CA0">
              <w:rPr>
                <w:lang w:val="en-US"/>
              </w:rPr>
              <w:t>thì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không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thể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nào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hoàn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trả</w:t>
            </w:r>
            <w:proofErr w:type="spellEnd"/>
            <w:r w:rsidR="00995CA0">
              <w:rPr>
                <w:lang w:val="en-US"/>
              </w:rPr>
              <w:t>.</w:t>
            </w:r>
          </w:p>
        </w:tc>
      </w:tr>
      <w:tr w:rsidR="00EC3B2A" w:rsidRPr="008D3541" w:rsidTr="008D3541">
        <w:tc>
          <w:tcPr>
            <w:tcW w:w="763" w:type="dxa"/>
            <w:shd w:val="clear" w:color="auto" w:fill="auto"/>
          </w:tcPr>
          <w:p w:rsidR="00EC3B2A" w:rsidRDefault="00EC3B2A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  <w:tr w:rsidR="00EC3B2A" w:rsidRPr="008D3541" w:rsidTr="008D3541">
        <w:tc>
          <w:tcPr>
            <w:tcW w:w="763" w:type="dxa"/>
            <w:shd w:val="clear" w:color="auto" w:fill="auto"/>
          </w:tcPr>
          <w:p w:rsidR="00EC3B2A" w:rsidRDefault="00EC3B2A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EC3B2A" w:rsidRPr="008D3541" w:rsidTr="008D3541">
        <w:tc>
          <w:tcPr>
            <w:tcW w:w="763" w:type="dxa"/>
            <w:shd w:val="clear" w:color="auto" w:fill="auto"/>
          </w:tcPr>
          <w:p w:rsidR="00EC3B2A" w:rsidRDefault="00EC3B2A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9" w:name="_Toc1179295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Pr="0037628A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10" w:name="_Toc1179295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Xem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danh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sách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hiện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có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trong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nhóm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bookmarkEnd w:id="10"/>
      <w:proofErr w:type="spellEnd"/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FC793F" w:rsidRPr="002D3462" w:rsidRDefault="002D3462" w:rsidP="00E70292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. </w:t>
      </w:r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A23833" w:rsidRDefault="00A23833" w:rsidP="00A23833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A23833" w:rsidRDefault="002D3462" w:rsidP="002D3462">
      <w:pPr>
        <w:pStyle w:val="ThnVnban"/>
        <w:jc w:val="both"/>
        <w:rPr>
          <w:lang w:val="en-US"/>
        </w:rPr>
      </w:pPr>
      <w:r w:rsidRPr="002D3462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2D3462" w:rsidRPr="002D3462" w:rsidRDefault="002D3462" w:rsidP="002D3462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A23833" w:rsidRDefault="00A23833" w:rsidP="00A23833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A23833" w:rsidRDefault="002D3462" w:rsidP="00A23833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2D3462" w:rsidRPr="002D3462" w:rsidRDefault="002D3462" w:rsidP="00A23833">
      <w:pPr>
        <w:ind w:firstLine="720"/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A23833" w:rsidRPr="00933CA2" w:rsidRDefault="00933CA2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A23833" w:rsidRDefault="00A23833" w:rsidP="00A23833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A23833" w:rsidRPr="00933CA2" w:rsidRDefault="00933CA2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.</w:t>
      </w:r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A23833" w:rsidRPr="00933CA2" w:rsidRDefault="00933CA2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A23833" w:rsidRDefault="002A60EB" w:rsidP="00A2383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A4658D">
        <w:rPr>
          <w:lang w:val="en-US"/>
        </w:rPr>
        <w:t>mỗi</w:t>
      </w:r>
      <w:proofErr w:type="spellEnd"/>
      <w:r w:rsidR="00A4658D">
        <w:rPr>
          <w:lang w:val="en-US"/>
        </w:rPr>
        <w:t xml:space="preserve"> </w:t>
      </w:r>
      <w:proofErr w:type="spellStart"/>
      <w:r w:rsidR="00A4658D">
        <w:rPr>
          <w:lang w:val="en-US"/>
        </w:rPr>
        <w:t>bàn</w:t>
      </w:r>
      <w:proofErr w:type="spellEnd"/>
    </w:p>
    <w:p w:rsidR="002A60EB" w:rsidRPr="002A60EB" w:rsidRDefault="002A60EB" w:rsidP="00A2383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516CF3" w:rsidRPr="0037628A" w:rsidRDefault="00516CF3" w:rsidP="00516CF3">
      <w:pPr>
        <w:pStyle w:val="u2"/>
        <w:spacing w:line="360" w:lineRule="auto"/>
        <w:jc w:val="both"/>
        <w:rPr>
          <w:lang w:val="en-US"/>
        </w:rPr>
      </w:pPr>
      <w:bookmarkStart w:id="11" w:name="_Toc1179295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680390">
        <w:rPr>
          <w:lang w:val="en-US"/>
        </w:rPr>
        <w:t>Quản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lí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các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tài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khoản</w:t>
      </w:r>
      <w:bookmarkEnd w:id="11"/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516CF3" w:rsidRDefault="002A60EB" w:rsidP="00516CF3">
      <w:pPr>
        <w:pStyle w:val="ThnVnban"/>
        <w:jc w:val="both"/>
      </w:pPr>
      <w:r>
        <w:rPr>
          <w:snapToGrid w:val="0"/>
          <w:lang w:val="en-US"/>
        </w:rPr>
        <w:t xml:space="preserve">Sau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một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trong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sau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hiện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kiếm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có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quả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có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thể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thêm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này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vào</w:t>
      </w:r>
      <w:proofErr w:type="spellEnd"/>
      <w:r>
        <w:rPr>
          <w:snapToGrid w:val="0"/>
          <w:lang w:val="en-US"/>
        </w:rPr>
        <w:t xml:space="preserve"> </w:t>
      </w:r>
      <w:proofErr w:type="spellStart"/>
      <w:r w:rsidR="006C44B4">
        <w:rPr>
          <w:snapToGrid w:val="0"/>
          <w:lang w:val="en-US"/>
        </w:rPr>
        <w:t>mỗi</w:t>
      </w:r>
      <w:proofErr w:type="spellEnd"/>
      <w:r w:rsidR="006C44B4">
        <w:rPr>
          <w:snapToGrid w:val="0"/>
          <w:lang w:val="en-US"/>
        </w:rPr>
        <w:t xml:space="preserve"> </w:t>
      </w:r>
      <w:proofErr w:type="spellStart"/>
      <w:r w:rsidR="006C44B4">
        <w:rPr>
          <w:snapToGrid w:val="0"/>
          <w:lang w:val="en-US"/>
        </w:rPr>
        <w:t>bàn</w:t>
      </w:r>
      <w:proofErr w:type="spellEnd"/>
      <w:r w:rsidR="006C44B4">
        <w:rPr>
          <w:snapToGrid w:val="0"/>
          <w:lang w:val="en-US"/>
        </w:rPr>
        <w:t>.</w:t>
      </w:r>
    </w:p>
    <w:p w:rsidR="00516CF3" w:rsidRPr="00211198" w:rsidRDefault="00516CF3" w:rsidP="00516CF3">
      <w:pPr>
        <w:pStyle w:val="ThnVnban"/>
        <w:jc w:val="both"/>
      </w:pP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516CF3" w:rsidRDefault="00516CF3" w:rsidP="00516CF3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2A60EB" w:rsidRDefault="002A60EB" w:rsidP="002A60EB">
      <w:pPr>
        <w:pStyle w:val="ThnVnban"/>
        <w:jc w:val="both"/>
        <w:rPr>
          <w:lang w:val="en-US"/>
        </w:rPr>
      </w:pPr>
      <w:r w:rsidRPr="002A60EB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6C44B4">
        <w:rPr>
          <w:lang w:val="en-US"/>
        </w:rPr>
        <w:t>mỗi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bàn</w:t>
      </w:r>
      <w:proofErr w:type="spellEnd"/>
    </w:p>
    <w:p w:rsidR="002A60EB" w:rsidRPr="002D3462" w:rsidRDefault="002A60EB" w:rsidP="002A60EB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6C44B4">
        <w:rPr>
          <w:lang w:val="en-US"/>
        </w:rPr>
        <w:t>Hiện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lên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danh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sách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mỗi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bàn</w:t>
      </w:r>
      <w:proofErr w:type="spellEnd"/>
    </w:p>
    <w:p w:rsidR="00516CF3" w:rsidRDefault="00516CF3" w:rsidP="00516CF3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16CF3" w:rsidRPr="002A60EB" w:rsidRDefault="002A60EB" w:rsidP="00516CF3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6C44B4">
        <w:rPr>
          <w:lang w:val="en-US"/>
        </w:rPr>
        <w:t>mỗi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do).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6C44B4">
        <w:rPr>
          <w:lang w:val="en-US"/>
        </w:rPr>
        <w:t>mỗi</w:t>
      </w:r>
      <w:proofErr w:type="spellEnd"/>
      <w:r w:rsidR="006C44B4">
        <w:rPr>
          <w:lang w:val="en-US"/>
        </w:rPr>
        <w:t xml:space="preserve"> </w:t>
      </w:r>
      <w:proofErr w:type="spellStart"/>
      <w:r w:rsidR="006C44B4">
        <w:rPr>
          <w:lang w:val="en-US"/>
        </w:rPr>
        <w:t>bàn</w:t>
      </w:r>
      <w:proofErr w:type="spellEnd"/>
      <w:r>
        <w:rPr>
          <w:lang w:val="en-US"/>
        </w:rPr>
        <w:t>.</w:t>
      </w:r>
    </w:p>
    <w:p w:rsidR="00516CF3" w:rsidRDefault="00516CF3" w:rsidP="00516CF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516CF3" w:rsidRDefault="00516CF3" w:rsidP="00516CF3">
      <w:pPr>
        <w:spacing w:line="360" w:lineRule="auto"/>
        <w:jc w:val="both"/>
        <w:rPr>
          <w:i/>
          <w:color w:val="0000FF"/>
          <w:lang w:val="en-US"/>
        </w:rPr>
      </w:pPr>
    </w:p>
    <w:p w:rsidR="00516CF3" w:rsidRPr="0037628A" w:rsidRDefault="00516CF3" w:rsidP="00516CF3">
      <w:pPr>
        <w:pStyle w:val="u2"/>
        <w:spacing w:line="360" w:lineRule="auto"/>
        <w:jc w:val="both"/>
        <w:rPr>
          <w:lang w:val="en-US"/>
        </w:rPr>
      </w:pPr>
      <w:bookmarkStart w:id="12" w:name="_Toc1179295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Xem</w:t>
      </w:r>
      <w:proofErr w:type="spellEnd"/>
      <w:r w:rsidR="002D3462">
        <w:rPr>
          <w:lang w:val="en-US"/>
        </w:rPr>
        <w:t xml:space="preserve"> chi </w:t>
      </w:r>
      <w:proofErr w:type="spellStart"/>
      <w:r w:rsidR="002D3462">
        <w:rPr>
          <w:lang w:val="en-US"/>
        </w:rPr>
        <w:t>tiết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bookmarkEnd w:id="12"/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516CF3" w:rsidRPr="002A60EB" w:rsidRDefault="002A60EB" w:rsidP="00516CF3">
      <w:pPr>
        <w:pStyle w:val="ThnVnban"/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Mô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tả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của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bên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ngoài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không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được</w:t>
      </w:r>
      <w:proofErr w:type="spellEnd"/>
      <w:r>
        <w:rPr>
          <w:snapToGrid w:val="0"/>
          <w:lang w:val="en-US"/>
        </w:rPr>
        <w:t xml:space="preserve">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cho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lắm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muốn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được</w:t>
      </w:r>
      <w:proofErr w:type="spellEnd"/>
      <w:r>
        <w:rPr>
          <w:snapToGrid w:val="0"/>
          <w:lang w:val="en-US"/>
        </w:rPr>
        <w:t xml:space="preserve">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, ta </w:t>
      </w:r>
      <w:proofErr w:type="spellStart"/>
      <w:r>
        <w:rPr>
          <w:snapToGrid w:val="0"/>
          <w:lang w:val="en-US"/>
        </w:rPr>
        <w:t>phải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.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bao </w:t>
      </w:r>
      <w:proofErr w:type="spellStart"/>
      <w:r>
        <w:rPr>
          <w:snapToGrid w:val="0"/>
          <w:lang w:val="en-US"/>
        </w:rPr>
        <w:t>gồm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tên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mã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giá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mô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hình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ảnh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loại</w:t>
      </w:r>
      <w:proofErr w:type="spellEnd"/>
      <w:r>
        <w:rPr>
          <w:snapToGrid w:val="0"/>
          <w:lang w:val="en-US"/>
        </w:rPr>
        <w:t>.</w:t>
      </w:r>
    </w:p>
    <w:p w:rsidR="00516CF3" w:rsidRDefault="00516CF3" w:rsidP="00516CF3">
      <w:pPr>
        <w:pStyle w:val="ThnVnban"/>
        <w:jc w:val="both"/>
      </w:pPr>
    </w:p>
    <w:p w:rsidR="00516CF3" w:rsidRPr="00211198" w:rsidRDefault="00516CF3" w:rsidP="00516CF3">
      <w:pPr>
        <w:pStyle w:val="ThnVnban"/>
        <w:jc w:val="both"/>
      </w:pP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516CF3" w:rsidRDefault="00516CF3" w:rsidP="00516CF3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516CF3" w:rsidRDefault="002A60EB" w:rsidP="002A60EB">
      <w:pPr>
        <w:pStyle w:val="ThnVnban"/>
        <w:jc w:val="both"/>
        <w:rPr>
          <w:lang w:val="en-US"/>
        </w:rPr>
      </w:pPr>
      <w:r w:rsidRPr="002A60EB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2A60EB" w:rsidRPr="002A60EB" w:rsidRDefault="002A60EB" w:rsidP="002A60EB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</w:p>
    <w:p w:rsidR="00516CF3" w:rsidRDefault="00516CF3" w:rsidP="00516CF3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16CF3" w:rsidRDefault="002A60EB" w:rsidP="00516CF3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</w:p>
    <w:p w:rsidR="002A60EB" w:rsidRPr="002A60EB" w:rsidRDefault="002A60EB" w:rsidP="00516CF3">
      <w:pPr>
        <w:ind w:firstLine="720"/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>)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516CF3" w:rsidRDefault="00516CF3" w:rsidP="00516CF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516CF3" w:rsidRDefault="00516CF3" w:rsidP="00516CF3">
      <w:pPr>
        <w:spacing w:line="360" w:lineRule="auto"/>
        <w:jc w:val="both"/>
        <w:rPr>
          <w:i/>
          <w:color w:val="0000FF"/>
          <w:lang w:val="en-US"/>
        </w:rPr>
      </w:pPr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3" w:name="_Toc1179295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Tìm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kiếm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bookmarkEnd w:id="13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211198" w:rsidRDefault="00CA71C7" w:rsidP="00995CA0">
      <w:pPr>
        <w:pStyle w:val="ThnVnban"/>
        <w:jc w:val="both"/>
      </w:pP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dài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tên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nằm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dưới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cùng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chọn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kiếm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để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dễ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dàng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hơn</w:t>
      </w:r>
      <w:proofErr w:type="spellEnd"/>
      <w:r>
        <w:rPr>
          <w:snapToGrid w:val="0"/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CA71C7" w:rsidP="00CA71C7">
      <w:pPr>
        <w:pStyle w:val="ThnVnban"/>
        <w:jc w:val="both"/>
        <w:rPr>
          <w:lang w:val="en-US"/>
        </w:rPr>
      </w:pPr>
      <w:r w:rsidRPr="00CA71C7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:rsidR="00CA71C7" w:rsidRDefault="00CA71C7" w:rsidP="00CA71C7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vào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thanh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tìm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kiếm</w:t>
      </w:r>
      <w:proofErr w:type="spellEnd"/>
    </w:p>
    <w:p w:rsidR="00CA71C7" w:rsidRPr="00CA71C7" w:rsidRDefault="00CA71C7" w:rsidP="00CA71C7">
      <w:pPr>
        <w:pStyle w:val="ThnVnban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95CA0" w:rsidRDefault="00CA71C7" w:rsidP="00995CA0">
      <w:pPr>
        <w:ind w:firstLine="720"/>
        <w:rPr>
          <w:lang w:val="en-US"/>
        </w:rPr>
      </w:pPr>
      <w:r>
        <w:rPr>
          <w:lang w:val="en-US"/>
        </w:rPr>
        <w:t xml:space="preserve">3.1.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CA71C7" w:rsidRPr="00CA71C7" w:rsidRDefault="00CA71C7" w:rsidP="00995CA0">
      <w:pPr>
        <w:ind w:firstLine="720"/>
        <w:rPr>
          <w:lang w:val="en-US"/>
        </w:rPr>
      </w:pPr>
      <w:r>
        <w:rPr>
          <w:lang w:val="en-US"/>
        </w:rPr>
        <w:t xml:space="preserve">3.2.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CA71C7" w:rsidRDefault="00CA71C7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VD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cam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 xml:space="preserve"> cam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CA71C7" w:rsidRDefault="00CA71C7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Pr="00CA71C7" w:rsidRDefault="00CA71C7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CA71C7" w:rsidRPr="00CA71C7" w:rsidRDefault="00CA71C7" w:rsidP="005836EE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4" w:name="_Toc1179295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Quản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lí</w:t>
      </w:r>
      <w:proofErr w:type="spellEnd"/>
      <w:r w:rsidR="002D3462">
        <w:rPr>
          <w:lang w:val="en-US"/>
        </w:rPr>
        <w:t xml:space="preserve"> </w:t>
      </w:r>
      <w:proofErr w:type="spellStart"/>
      <w:r w:rsidR="00EC3B2A">
        <w:rPr>
          <w:lang w:val="en-US"/>
        </w:rPr>
        <w:t>bàn</w:t>
      </w:r>
      <w:bookmarkEnd w:id="14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CA71C7" w:rsidRDefault="005836EE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Bàn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về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hình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thức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giống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như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giỏ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hàng</w:t>
      </w:r>
      <w:proofErr w:type="spellEnd"/>
      <w:r w:rsidR="00CA71C7">
        <w:rPr>
          <w:lang w:val="en-US"/>
        </w:rPr>
        <w:t xml:space="preserve">, </w:t>
      </w:r>
      <w:proofErr w:type="spellStart"/>
      <w:r w:rsidR="00CA71C7">
        <w:rPr>
          <w:lang w:val="en-US"/>
        </w:rPr>
        <w:t>thêm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vào</w:t>
      </w:r>
      <w:proofErr w:type="spellEnd"/>
      <w:r w:rsidR="000F1CE9">
        <w:rPr>
          <w:lang w:val="en-US"/>
        </w:rPr>
        <w:t xml:space="preserve"> </w:t>
      </w:r>
      <w:proofErr w:type="spellStart"/>
      <w:r w:rsidR="000F1CE9">
        <w:rPr>
          <w:lang w:val="en-US"/>
        </w:rPr>
        <w:t>và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sau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đó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thanh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toán</w:t>
      </w:r>
      <w:proofErr w:type="spellEnd"/>
      <w:r w:rsidR="00CA71C7">
        <w:rPr>
          <w:lang w:val="en-US"/>
        </w:rPr>
        <w:t xml:space="preserve">. </w:t>
      </w:r>
      <w:proofErr w:type="spellStart"/>
      <w:r w:rsidR="00CA71C7">
        <w:rPr>
          <w:lang w:val="en-US"/>
        </w:rPr>
        <w:t>Tuy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nhiên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nó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không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có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chức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năng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loại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bỏ</w:t>
      </w:r>
      <w:proofErr w:type="spellEnd"/>
      <w:r w:rsidR="00CA71C7">
        <w:rPr>
          <w:lang w:val="en-US"/>
        </w:rPr>
        <w:t xml:space="preserve">, </w:t>
      </w:r>
      <w:proofErr w:type="spellStart"/>
      <w:r w:rsidR="00CA71C7">
        <w:rPr>
          <w:lang w:val="en-US"/>
        </w:rPr>
        <w:t>lí</w:t>
      </w:r>
      <w:proofErr w:type="spellEnd"/>
      <w:r w:rsidR="00CA71C7">
        <w:rPr>
          <w:lang w:val="en-US"/>
        </w:rPr>
        <w:t xml:space="preserve"> do </w:t>
      </w:r>
      <w:proofErr w:type="spellStart"/>
      <w:r w:rsidR="00CA71C7">
        <w:rPr>
          <w:lang w:val="en-US"/>
        </w:rPr>
        <w:t>là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vì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khi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thêm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vào</w:t>
      </w:r>
      <w:proofErr w:type="spellEnd"/>
      <w:r w:rsidR="00CA71C7">
        <w:rPr>
          <w:lang w:val="en-US"/>
        </w:rPr>
        <w:t xml:space="preserve"> (</w:t>
      </w:r>
      <w:proofErr w:type="spellStart"/>
      <w:r w:rsidR="00CA71C7">
        <w:rPr>
          <w:lang w:val="en-US"/>
        </w:rPr>
        <w:t>tức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là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khách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hàng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gọi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đồ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đã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sử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dụng</w:t>
      </w:r>
      <w:proofErr w:type="spellEnd"/>
      <w:r w:rsidR="00CA71C7">
        <w:rPr>
          <w:lang w:val="en-US"/>
        </w:rPr>
        <w:t xml:space="preserve">) </w:t>
      </w:r>
      <w:proofErr w:type="spellStart"/>
      <w:r w:rsidR="00CA71C7">
        <w:rPr>
          <w:lang w:val="en-US"/>
        </w:rPr>
        <w:t>thì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không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thể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nào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hoàn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trả</w:t>
      </w:r>
      <w:proofErr w:type="spellEnd"/>
      <w:r w:rsidR="00CA71C7">
        <w:rPr>
          <w:lang w:val="en-US"/>
        </w:rPr>
        <w:t>.</w:t>
      </w:r>
    </w:p>
    <w:p w:rsidR="00995CA0" w:rsidRPr="00211198" w:rsidRDefault="00995CA0" w:rsidP="00995CA0">
      <w:pPr>
        <w:pStyle w:val="ThnVnban"/>
        <w:jc w:val="both"/>
      </w:pP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95CA0" w:rsidRPr="00EE5D02" w:rsidRDefault="00EE5D02" w:rsidP="00995CA0">
      <w:pPr>
        <w:ind w:firstLine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EE5D02" w:rsidRDefault="00EE5D02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EE5D02" w:rsidRDefault="00EE5D02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Pr="00EE5D02" w:rsidRDefault="00EE5D02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="000F1CE9">
        <w:rPr>
          <w:lang w:val="en-US"/>
        </w:rPr>
        <w:t>để</w:t>
      </w:r>
      <w:proofErr w:type="spellEnd"/>
      <w:r w:rsidR="000F1CE9">
        <w:rPr>
          <w:lang w:val="en-US"/>
        </w:rPr>
        <w:t xml:space="preserve"> </w:t>
      </w:r>
      <w:proofErr w:type="spellStart"/>
      <w:r w:rsidR="000F1CE9">
        <w:rPr>
          <w:lang w:val="en-US"/>
        </w:rPr>
        <w:t>thanh</w:t>
      </w:r>
      <w:proofErr w:type="spellEnd"/>
      <w:r w:rsidR="000F1CE9">
        <w:rPr>
          <w:lang w:val="en-US"/>
        </w:rPr>
        <w:t xml:space="preserve"> </w:t>
      </w:r>
      <w:proofErr w:type="spellStart"/>
      <w:r w:rsidR="000F1CE9">
        <w:rPr>
          <w:lang w:val="en-US"/>
        </w:rPr>
        <w:t>toán</w:t>
      </w:r>
      <w:proofErr w:type="spellEnd"/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995CA0" w:rsidRDefault="000F1CE9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</w:p>
    <w:p w:rsidR="00EE5D02" w:rsidRPr="00EE5D02" w:rsidRDefault="00EE5D02" w:rsidP="00995CA0">
      <w:pPr>
        <w:pStyle w:val="ThnVnban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5" w:name="_Toc1179295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Thêm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vào</w:t>
      </w:r>
      <w:proofErr w:type="spellEnd"/>
      <w:r w:rsidR="002D3462">
        <w:rPr>
          <w:lang w:val="en-US"/>
        </w:rPr>
        <w:t xml:space="preserve"> </w:t>
      </w:r>
      <w:proofErr w:type="spellStart"/>
      <w:r w:rsidR="00EC3B2A">
        <w:rPr>
          <w:lang w:val="en-US"/>
        </w:rPr>
        <w:t>bàn</w:t>
      </w:r>
      <w:bookmarkEnd w:id="15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091466" w:rsidRDefault="00091466" w:rsidP="00091466">
      <w:pPr>
        <w:pStyle w:val="ThnVnban"/>
        <w:jc w:val="both"/>
      </w:pPr>
      <w:r>
        <w:rPr>
          <w:snapToGrid w:val="0"/>
          <w:lang w:val="en-US"/>
        </w:rPr>
        <w:t xml:space="preserve">Sau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một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trong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sau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hiện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kiếm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có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quả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có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thể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thêm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này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vào</w:t>
      </w:r>
      <w:proofErr w:type="spellEnd"/>
      <w:r>
        <w:rPr>
          <w:snapToGrid w:val="0"/>
          <w:lang w:val="en-US"/>
        </w:rPr>
        <w:t xml:space="preserve"> </w:t>
      </w:r>
      <w:proofErr w:type="spellStart"/>
      <w:r w:rsidR="00AC1E57">
        <w:rPr>
          <w:snapToGrid w:val="0"/>
          <w:lang w:val="en-US"/>
        </w:rPr>
        <w:t>mỗi</w:t>
      </w:r>
      <w:proofErr w:type="spellEnd"/>
      <w:r w:rsidR="00AC1E57">
        <w:rPr>
          <w:snapToGrid w:val="0"/>
          <w:lang w:val="en-US"/>
        </w:rPr>
        <w:t xml:space="preserve"> </w:t>
      </w:r>
      <w:proofErr w:type="spellStart"/>
      <w:r w:rsidR="00AC1E57">
        <w:rPr>
          <w:snapToGrid w:val="0"/>
          <w:lang w:val="en-US"/>
        </w:rPr>
        <w:t>bàn</w:t>
      </w:r>
      <w:proofErr w:type="spellEnd"/>
      <w:r>
        <w:rPr>
          <w:snapToGrid w:val="0"/>
          <w:lang w:val="en-US"/>
        </w:rPr>
        <w:t>.</w:t>
      </w:r>
    </w:p>
    <w:p w:rsidR="00995CA0" w:rsidRPr="00211198" w:rsidRDefault="00995CA0" w:rsidP="00995CA0">
      <w:pPr>
        <w:pStyle w:val="ThnVnban"/>
        <w:jc w:val="both"/>
      </w:pP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091466" w:rsidRDefault="00091466" w:rsidP="00091466">
      <w:pPr>
        <w:pStyle w:val="ThnVnban"/>
        <w:jc w:val="both"/>
        <w:rPr>
          <w:lang w:val="en-US"/>
        </w:rPr>
      </w:pPr>
      <w:r w:rsidRPr="002A60EB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mỗi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</w:p>
    <w:p w:rsidR="00091466" w:rsidRPr="002D3462" w:rsidRDefault="00091466" w:rsidP="00091466">
      <w:pPr>
        <w:pStyle w:val="ThnVnban"/>
        <w:jc w:val="both"/>
        <w:rPr>
          <w:lang w:val="en-US"/>
        </w:rPr>
      </w:pPr>
      <w:r>
        <w:rPr>
          <w:lang w:val="en-US"/>
        </w:rPr>
        <w:t>2.</w:t>
      </w:r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Hiện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sản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phẩm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trên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danh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sách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các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sản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phẩm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của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  <w:r w:rsidR="00AC1E57">
        <w:rPr>
          <w:lang w:val="en-US"/>
        </w:rPr>
        <w:t>.</w:t>
      </w:r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091466" w:rsidRPr="002A60EB" w:rsidRDefault="00091466" w:rsidP="00091466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91466" w:rsidRPr="002A60EB" w:rsidRDefault="00091466" w:rsidP="0009146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do).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091466" w:rsidRPr="002A60EB" w:rsidRDefault="00091466" w:rsidP="0009146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091466" w:rsidRPr="002A60EB" w:rsidRDefault="00091466" w:rsidP="0009146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  <w:r w:rsidR="00AC1E57">
        <w:rPr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995CA0" w:rsidRPr="00091466" w:rsidRDefault="00091466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6" w:name="_Toc1179295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Đăng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nhập</w:t>
      </w:r>
      <w:bookmarkEnd w:id="16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EC3B2A" w:rsidRDefault="008C4541" w:rsidP="00EC3B2A">
      <w:pPr>
        <w:pStyle w:val="ThnVnban"/>
        <w:jc w:val="both"/>
        <w:rPr>
          <w:lang w:val="en-US"/>
        </w:rPr>
      </w:pPr>
      <w:proofErr w:type="spellStart"/>
      <w:r>
        <w:rPr>
          <w:snapToGrid w:val="0"/>
          <w:lang w:val="en-US"/>
        </w:rPr>
        <w:t>Nhân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viên</w:t>
      </w:r>
      <w:proofErr w:type="spellEnd"/>
      <w:r>
        <w:rPr>
          <w:snapToGrid w:val="0"/>
          <w:lang w:val="en-US"/>
        </w:rPr>
        <w:t xml:space="preserve">/admin </w:t>
      </w:r>
      <w:proofErr w:type="spellStart"/>
      <w:r>
        <w:rPr>
          <w:snapToGrid w:val="0"/>
          <w:lang w:val="en-US"/>
        </w:rPr>
        <w:t>muốn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hiện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gì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thì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trước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tiên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phải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nhập</w:t>
      </w:r>
      <w:proofErr w:type="spellEnd"/>
      <w:r>
        <w:rPr>
          <w:snapToGrid w:val="0"/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8E27F8" w:rsidP="008E27F8">
      <w:pPr>
        <w:pStyle w:val="ThnVnban"/>
        <w:jc w:val="both"/>
        <w:rPr>
          <w:lang w:val="en-US"/>
        </w:rPr>
      </w:pPr>
      <w:r w:rsidRPr="008E27F8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>3.</w:t>
      </w:r>
      <w:r w:rsidR="00AC1E57">
        <w:rPr>
          <w:lang w:val="en-US"/>
        </w:rPr>
        <w:t xml:space="preserve">Có </w:t>
      </w:r>
      <w:proofErr w:type="spellStart"/>
      <w:r w:rsidR="00AC1E57">
        <w:rPr>
          <w:lang w:val="en-US"/>
        </w:rPr>
        <w:t>thể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hiển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thị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mật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khẩu</w:t>
      </w:r>
      <w:proofErr w:type="spellEnd"/>
    </w:p>
    <w:p w:rsidR="008E27F8" w:rsidRP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 w:rsidRPr="008E27F8">
        <w:rPr>
          <w:lang w:val="en-US"/>
        </w:rPr>
        <w:t>1.</w:t>
      </w:r>
      <w:r>
        <w:rPr>
          <w:lang w:val="en-US"/>
        </w:rPr>
        <w:t xml:space="preserve">1. </w:t>
      </w:r>
      <w:proofErr w:type="spellStart"/>
      <w:r w:rsidRPr="008E27F8">
        <w:rPr>
          <w:lang w:val="en-US"/>
        </w:rPr>
        <w:t>Tên</w:t>
      </w:r>
      <w:proofErr w:type="spellEnd"/>
      <w:r w:rsidRPr="008E27F8">
        <w:rPr>
          <w:lang w:val="en-US"/>
        </w:rPr>
        <w:t xml:space="preserve"> </w:t>
      </w:r>
      <w:proofErr w:type="spellStart"/>
      <w:r w:rsidRPr="008E27F8">
        <w:rPr>
          <w:lang w:val="en-US"/>
        </w:rPr>
        <w:t>đăng</w:t>
      </w:r>
      <w:proofErr w:type="spellEnd"/>
      <w:r w:rsidRPr="008E27F8">
        <w:rPr>
          <w:lang w:val="en-US"/>
        </w:rPr>
        <w:t xml:space="preserve"> </w:t>
      </w:r>
      <w:proofErr w:type="spellStart"/>
      <w:r w:rsidRPr="008E27F8">
        <w:rPr>
          <w:lang w:val="en-US"/>
        </w:rPr>
        <w:t>nhập</w:t>
      </w:r>
      <w:proofErr w:type="spellEnd"/>
      <w:r w:rsidRPr="008E27F8">
        <w:rPr>
          <w:lang w:val="en-US"/>
        </w:rPr>
        <w:t xml:space="preserve"> </w:t>
      </w:r>
      <w:proofErr w:type="spellStart"/>
      <w:r w:rsidRPr="008E27F8">
        <w:rPr>
          <w:lang w:val="en-US"/>
        </w:rPr>
        <w:t>sai</w:t>
      </w:r>
      <w:proofErr w:type="spellEnd"/>
    </w:p>
    <w:p w:rsidR="00995CA0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1.2.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lastRenderedPageBreak/>
        <w:t xml:space="preserve">2.2.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8E27F8" w:rsidRDefault="008E27F8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8E27F8" w:rsidRDefault="008E27F8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Pr="008E27F8" w:rsidRDefault="008E27F8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(admin)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)</w:t>
      </w:r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995CA0" w:rsidRPr="008E27F8" w:rsidRDefault="00A66906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admin)</w:t>
      </w:r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7" w:name="_Toc1179296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EC3B2A">
        <w:rPr>
          <w:lang w:val="en-US"/>
        </w:rPr>
        <w:t>Doanh</w:t>
      </w:r>
      <w:proofErr w:type="spellEnd"/>
      <w:r w:rsidR="00EC3B2A">
        <w:rPr>
          <w:lang w:val="en-US"/>
        </w:rPr>
        <w:t xml:space="preserve"> </w:t>
      </w:r>
      <w:proofErr w:type="spellStart"/>
      <w:r w:rsidR="00EC3B2A">
        <w:rPr>
          <w:lang w:val="en-US"/>
        </w:rPr>
        <w:t>thu</w:t>
      </w:r>
      <w:bookmarkEnd w:id="17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465A25" w:rsidRDefault="00465A25" w:rsidP="00995CA0">
      <w:pPr>
        <w:pStyle w:val="ThnVnban"/>
        <w:jc w:val="both"/>
        <w:rPr>
          <w:lang w:val="en-US"/>
        </w:rPr>
      </w:pPr>
      <w:r>
        <w:rPr>
          <w:snapToGrid w:val="0"/>
          <w:lang w:val="en-US"/>
        </w:rPr>
        <w:t xml:space="preserve">Admin/ </w:t>
      </w:r>
      <w:proofErr w:type="spellStart"/>
      <w:r>
        <w:rPr>
          <w:snapToGrid w:val="0"/>
          <w:lang w:val="en-US"/>
        </w:rPr>
        <w:t>chủ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cửa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hàng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muốn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hình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buôn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bán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một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sinh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động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trực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quan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nhưng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chính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xác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nhất</w:t>
      </w:r>
      <w:proofErr w:type="spellEnd"/>
      <w:r>
        <w:rPr>
          <w:snapToGrid w:val="0"/>
          <w:lang w:val="en-US"/>
        </w:rPr>
        <w:t>.</w:t>
      </w:r>
    </w:p>
    <w:p w:rsidR="00995CA0" w:rsidRPr="00211198" w:rsidRDefault="00995CA0" w:rsidP="00995CA0">
      <w:pPr>
        <w:pStyle w:val="ThnVnban"/>
        <w:jc w:val="both"/>
      </w:pP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465A25" w:rsidP="00465A25">
      <w:pPr>
        <w:pStyle w:val="ThnVnban"/>
        <w:jc w:val="both"/>
        <w:rPr>
          <w:lang w:val="en-US"/>
        </w:rPr>
      </w:pPr>
      <w:r w:rsidRPr="00465A25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465A25" w:rsidRDefault="00465A25" w:rsidP="00465A25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 w:rsidR="00A04673">
        <w:rPr>
          <w:lang w:val="en-US"/>
        </w:rPr>
        <w:t>doanh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thu</w:t>
      </w:r>
      <w:proofErr w:type="spellEnd"/>
    </w:p>
    <w:p w:rsidR="00465A25" w:rsidRDefault="00465A25" w:rsidP="00465A25">
      <w:pPr>
        <w:pStyle w:val="ThnVnban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 w:rsidR="00A04673">
        <w:rPr>
          <w:lang w:val="en-US"/>
        </w:rPr>
        <w:t>Nhập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khoảng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thời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gian</w:t>
      </w:r>
      <w:proofErr w:type="spellEnd"/>
    </w:p>
    <w:p w:rsidR="00465A25" w:rsidRPr="00465A25" w:rsidRDefault="00465A25" w:rsidP="00465A25">
      <w:pPr>
        <w:pStyle w:val="ThnVnban"/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95CA0" w:rsidRPr="00465A25" w:rsidRDefault="00465A25" w:rsidP="00995CA0">
      <w:pPr>
        <w:ind w:firstLine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465A25" w:rsidRDefault="00A04673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465A25" w:rsidRDefault="00465A25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Default="00465A25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 w:rsidR="00A04673">
        <w:rPr>
          <w:lang w:val="en-US"/>
        </w:rPr>
        <w:t>doanh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thu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theo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khoảng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thời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gian</w:t>
      </w:r>
      <w:proofErr w:type="spellEnd"/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465A25" w:rsidRDefault="00A04673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.</w:t>
      </w:r>
    </w:p>
    <w:p w:rsidR="00465A25" w:rsidRPr="00465A25" w:rsidRDefault="00465A25" w:rsidP="00465A25">
      <w:pPr>
        <w:pStyle w:val="ThnVnban"/>
        <w:jc w:val="both"/>
        <w:rPr>
          <w:lang w:val="en-US"/>
        </w:rPr>
      </w:pPr>
    </w:p>
    <w:p w:rsidR="00516CF3" w:rsidRDefault="00516CF3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516CF3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56D" w:rsidRDefault="00B3256D">
      <w:r>
        <w:separator/>
      </w:r>
    </w:p>
  </w:endnote>
  <w:endnote w:type="continuationSeparator" w:id="0">
    <w:p w:rsidR="00B3256D" w:rsidRDefault="00B3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5559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A55595" w:rsidRPr="007A1DE8" w:rsidRDefault="00A5559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A55595" w:rsidRPr="00B871C5" w:rsidRDefault="00A5559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A55595" w:rsidRDefault="00A5559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56D" w:rsidRDefault="00B3256D">
      <w:r>
        <w:separator/>
      </w:r>
    </w:p>
  </w:footnote>
  <w:footnote w:type="continuationSeparator" w:id="0">
    <w:p w:rsidR="00B3256D" w:rsidRDefault="00B32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595" w:rsidRDefault="00A55595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55595" w:rsidTr="008D3541">
      <w:tc>
        <w:tcPr>
          <w:tcW w:w="6623" w:type="dxa"/>
          <w:shd w:val="clear" w:color="auto" w:fill="auto"/>
        </w:tcPr>
        <w:p w:rsidR="00A55595" w:rsidRPr="008D3541" w:rsidRDefault="00A55595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lí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:rsidR="00A55595" w:rsidRPr="008D3541" w:rsidRDefault="00A5559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856550">
            <w:rPr>
              <w:lang w:val="en-US"/>
            </w:rPr>
            <w:t>2</w:t>
          </w:r>
          <w:r>
            <w:rPr>
              <w:color w:val="0000FF"/>
              <w:lang w:val="en-US"/>
            </w:rPr>
            <w:t>.0</w:t>
          </w:r>
        </w:p>
      </w:tc>
    </w:tr>
    <w:tr w:rsidR="00A55595" w:rsidTr="008D3541">
      <w:tc>
        <w:tcPr>
          <w:tcW w:w="6623" w:type="dxa"/>
          <w:shd w:val="clear" w:color="auto" w:fill="auto"/>
        </w:tcPr>
        <w:p w:rsidR="00A55595" w:rsidRPr="008D3541" w:rsidRDefault="00A5559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A55595" w:rsidRPr="008D3541" w:rsidRDefault="00A5559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856550">
            <w:rPr>
              <w:lang w:val="en-US"/>
            </w:rPr>
            <w:t>18</w:t>
          </w:r>
          <w:r>
            <w:rPr>
              <w:color w:val="0000FF"/>
              <w:lang w:val="en-US"/>
            </w:rPr>
            <w:t>/0</w:t>
          </w:r>
          <w:r w:rsidR="00856550">
            <w:rPr>
              <w:color w:val="0000FF"/>
              <w:lang w:val="en-US"/>
            </w:rPr>
            <w:t>6</w:t>
          </w:r>
          <w:r>
            <w:rPr>
              <w:color w:val="0000FF"/>
              <w:lang w:val="en-US"/>
            </w:rPr>
            <w:t>/2019</w:t>
          </w:r>
        </w:p>
      </w:tc>
    </w:tr>
  </w:tbl>
  <w:p w:rsidR="00A55595" w:rsidRPr="007A1DE8" w:rsidRDefault="00A55595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91466"/>
    <w:rsid w:val="000C0CA8"/>
    <w:rsid w:val="000F1CE9"/>
    <w:rsid w:val="001649D9"/>
    <w:rsid w:val="00185356"/>
    <w:rsid w:val="00195FE6"/>
    <w:rsid w:val="001E1D69"/>
    <w:rsid w:val="001E5694"/>
    <w:rsid w:val="001F1196"/>
    <w:rsid w:val="00211198"/>
    <w:rsid w:val="002160F2"/>
    <w:rsid w:val="00221A67"/>
    <w:rsid w:val="002672BE"/>
    <w:rsid w:val="002763DD"/>
    <w:rsid w:val="0029203D"/>
    <w:rsid w:val="002A60EB"/>
    <w:rsid w:val="002C0F5B"/>
    <w:rsid w:val="002D1B23"/>
    <w:rsid w:val="002D3462"/>
    <w:rsid w:val="00301562"/>
    <w:rsid w:val="0031511D"/>
    <w:rsid w:val="00317CF5"/>
    <w:rsid w:val="003548A8"/>
    <w:rsid w:val="0036545F"/>
    <w:rsid w:val="003701D7"/>
    <w:rsid w:val="003747E6"/>
    <w:rsid w:val="004176B5"/>
    <w:rsid w:val="00435847"/>
    <w:rsid w:val="00465A25"/>
    <w:rsid w:val="004902E0"/>
    <w:rsid w:val="004B7CC9"/>
    <w:rsid w:val="004E4257"/>
    <w:rsid w:val="004F762D"/>
    <w:rsid w:val="00516CF3"/>
    <w:rsid w:val="005802A5"/>
    <w:rsid w:val="005836EE"/>
    <w:rsid w:val="0060493B"/>
    <w:rsid w:val="006257BE"/>
    <w:rsid w:val="00651FC6"/>
    <w:rsid w:val="00680390"/>
    <w:rsid w:val="006855DC"/>
    <w:rsid w:val="006C44B4"/>
    <w:rsid w:val="006E420F"/>
    <w:rsid w:val="006E56E2"/>
    <w:rsid w:val="007029B2"/>
    <w:rsid w:val="007338F6"/>
    <w:rsid w:val="00754C73"/>
    <w:rsid w:val="007A1DE8"/>
    <w:rsid w:val="007F21C9"/>
    <w:rsid w:val="008162C0"/>
    <w:rsid w:val="008243D9"/>
    <w:rsid w:val="00856550"/>
    <w:rsid w:val="008C4541"/>
    <w:rsid w:val="008D3541"/>
    <w:rsid w:val="008E27F8"/>
    <w:rsid w:val="00933CA2"/>
    <w:rsid w:val="00972071"/>
    <w:rsid w:val="00984338"/>
    <w:rsid w:val="00995CA0"/>
    <w:rsid w:val="0099744F"/>
    <w:rsid w:val="009A1E0D"/>
    <w:rsid w:val="009B2AFC"/>
    <w:rsid w:val="009C1789"/>
    <w:rsid w:val="009F47F5"/>
    <w:rsid w:val="00A04673"/>
    <w:rsid w:val="00A23833"/>
    <w:rsid w:val="00A4658D"/>
    <w:rsid w:val="00A544E7"/>
    <w:rsid w:val="00A55595"/>
    <w:rsid w:val="00A638EF"/>
    <w:rsid w:val="00A65D0E"/>
    <w:rsid w:val="00A66906"/>
    <w:rsid w:val="00AB01E1"/>
    <w:rsid w:val="00AC1E57"/>
    <w:rsid w:val="00AC3388"/>
    <w:rsid w:val="00B02D8F"/>
    <w:rsid w:val="00B07BF9"/>
    <w:rsid w:val="00B1776A"/>
    <w:rsid w:val="00B3256D"/>
    <w:rsid w:val="00B821B5"/>
    <w:rsid w:val="00B82374"/>
    <w:rsid w:val="00B871C5"/>
    <w:rsid w:val="00BB5444"/>
    <w:rsid w:val="00C5765B"/>
    <w:rsid w:val="00C74D6D"/>
    <w:rsid w:val="00CA52C8"/>
    <w:rsid w:val="00CA71C7"/>
    <w:rsid w:val="00CB2D18"/>
    <w:rsid w:val="00CB44AF"/>
    <w:rsid w:val="00D0184A"/>
    <w:rsid w:val="00D234F3"/>
    <w:rsid w:val="00D532D0"/>
    <w:rsid w:val="00D54240"/>
    <w:rsid w:val="00D93F0C"/>
    <w:rsid w:val="00DA2A6D"/>
    <w:rsid w:val="00DC363E"/>
    <w:rsid w:val="00DD57E3"/>
    <w:rsid w:val="00E16D6B"/>
    <w:rsid w:val="00E70292"/>
    <w:rsid w:val="00E82610"/>
    <w:rsid w:val="00E95717"/>
    <w:rsid w:val="00E95D0C"/>
    <w:rsid w:val="00EB4B91"/>
    <w:rsid w:val="00EC3B2A"/>
    <w:rsid w:val="00ED274B"/>
    <w:rsid w:val="00EE5D02"/>
    <w:rsid w:val="00FA2327"/>
    <w:rsid w:val="00FB3FFD"/>
    <w:rsid w:val="00FC77E2"/>
    <w:rsid w:val="00FC793F"/>
    <w:rsid w:val="00FD168F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FAD07"/>
  <w15:docId w15:val="{8F647569-2A58-594F-9117-C7099CAD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6545F"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8E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F2457-918F-49B8-B79C-2F09F8D0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213</TotalTime>
  <Pages>9</Pages>
  <Words>1108</Words>
  <Characters>6321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7415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53</cp:revision>
  <cp:lastPrinted>2013-12-07T15:57:00Z</cp:lastPrinted>
  <dcterms:created xsi:type="dcterms:W3CDTF">2013-10-13T11:06:00Z</dcterms:created>
  <dcterms:modified xsi:type="dcterms:W3CDTF">2019-06-18T16:38:00Z</dcterms:modified>
</cp:coreProperties>
</file>