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B79" w:rsidRPr="00260B79" w:rsidRDefault="00260B79" w:rsidP="00260B7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60B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Bao Giờ Lấy Chồng</w:t>
      </w:r>
    </w:p>
    <w:p w:rsidR="00260B79" w:rsidRPr="00260B79" w:rsidRDefault="00260B79" w:rsidP="00260B7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60B79">
        <w:rPr>
          <w:rFonts w:ascii="Helvetica" w:eastAsia="Times New Roman" w:hAnsi="Helvetica" w:cs="Helvetica"/>
          <w:color w:val="9A9A9A"/>
          <w:sz w:val="21"/>
          <w:szCs w:val="21"/>
        </w:rPr>
        <w:t>Nhạc sĩ: Huỳnh Hiền Năng</w:t>
      </w:r>
    </w:p>
    <w:p w:rsidR="00260B79" w:rsidRDefault="00260B79" w:rsidP="00260B7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60B79" w:rsidRPr="00260B79" w:rsidRDefault="00260B79" w:rsidP="00260B7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t>Bài hát: Bao Giờ Lấy C</w:t>
      </w:r>
      <w:bookmarkStart w:id="0" w:name="_GoBack"/>
      <w:bookmarkEnd w:id="0"/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t>hồng - Bích Phương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Năm mới lại đến em vẫn lẻ bóng một mình.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Mà đâu làm sao vì em đã có gia đình.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Mẹ cha chờ em về quê ăn Tết linh đình.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Túi xách, hành lý, miệng em thì vẫn tươi xinh.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Đường quê ngày nay cũng không gì khác năm xưa,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Vẫn thấy chợ phiên người ta chen chúc đầy đường.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Về đến nhà vui làm sao kể hết cho vừa,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Mẹ em ra đón hỏi ngay: "Chị lấy chồng chưaaaaaaaaa?"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chợt thoáng vụt tắt trên má 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em nào đâu muốn lấy chồng, em chỉ muốn ở mãi bên mẹ cha.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Mọi năm tết đến em mới về quê nhà, nấu bánh tặng ông bà,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giao thừa quây quần bên cạnh nhà ta.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Đừng ai hỏi em chưa lấy chồng, đừng ai hỏi em chưa lấy chồng,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mùa xuân này em chưa lấy chồng, em vẫn chưa muốn lấy chồng.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Đầu năm cùng cha mẹ đi mừng Tết ông bà, cô chú ai nấy đều hỏi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"Con ế rồi à? Bạn trai đã có chớ sao chả dắt về nhà?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" Trời ơi, một câu mà ai cũng hỏi vậy ta?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ĐÃ lấy chồng chưa? Đã lấy chồng chưa?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Đã lấy chồng chưa? Đã lấy chồng chưa?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chợt thoáng vụt tắt trên má 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em nào đâu muốn lấy chồng, em chỉ muốn ở mãi bên mẹ cha.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Mọi năm tết đến em mới về quê nhà, nấu bánh tặng ông bà,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giao thừa quây quần bên cạnh nhà ta.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Đừng ai hỏi em chưa lấy chồng, đừng ai hỏi em chưa lấy chồng,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mùa xuân này em chưa lấy chồng, em vẫn chưa muốn lấy chồng.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La la la la la la la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chợt thoáng vụt tắt trên má 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em nào đâu muốn lấy chồng, em chỉ muốn ở mãi bên mẹ cha.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Mọi năm tết đến em mới về quê nhà, nấu bánh tặng ông bà,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giao thừa quây quần bên cạnh nhà ta.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Đừng ai hỏi em chưa lấy chồng, đừng ai hỏi em chưa lấy chồng, </w:t>
      </w:r>
      <w:r w:rsidRPr="00260B79">
        <w:rPr>
          <w:rFonts w:ascii="Helvetica" w:eastAsia="Times New Roman" w:hAnsi="Helvetica" w:cs="Helvetica"/>
          <w:color w:val="333333"/>
          <w:sz w:val="21"/>
          <w:szCs w:val="21"/>
        </w:rPr>
        <w:br/>
        <w:t>mùa xuân này em chưa lấy chồng, em vẫn chưa muốn lấy chồng.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79"/>
    <w:rsid w:val="00260B79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A2D0"/>
  <w15:chartTrackingRefBased/>
  <w15:docId w15:val="{5ADCCACA-EAAC-4D41-8042-9B52666A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60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60B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6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60B79"/>
    <w:rPr>
      <w:color w:val="0000FF"/>
      <w:u w:val="single"/>
    </w:rPr>
  </w:style>
  <w:style w:type="paragraph" w:customStyle="1" w:styleId="pdlyric">
    <w:name w:val="pd_lyric"/>
    <w:basedOn w:val="Binhthng"/>
    <w:rsid w:val="0026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2018-05-11T18:19:00Z</dcterms:created>
  <dcterms:modified xsi:type="dcterms:W3CDTF">2018-05-11T18:19:00Z</dcterms:modified>
</cp:coreProperties>
</file>