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92" w:rsidRPr="00CE3E92" w:rsidRDefault="00CE3E92" w:rsidP="00CE3E9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E3E9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Cầu Vồng Khuyết</w:t>
      </w:r>
    </w:p>
    <w:p w:rsidR="00CE3E92" w:rsidRDefault="00CE3E92" w:rsidP="00CE3E9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E3E92" w:rsidRPr="00CE3E92" w:rsidRDefault="00CE3E92" w:rsidP="00CE3E9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t>Cầu Vồng Khuyết - Tuấn Hưng </w:t>
      </w:r>
      <w:bookmarkEnd w:id="0"/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Ai đã yêu một lần, đều hạnh phúc với người mình yêu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Ai đã yêu một lần, đều trải qua cay đắng của tình yêu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tôi cũng yêu người tôi yêu đẹp xinh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Như hoa như đôi thiên thần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Giờ đây tôi lặng im nhìn em xa rời tôi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Chia đôi cầu vồng ngày xưa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Đã khuya rồi vẫn ngồi đếm sao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Sương rơi lạnh ướt đôi bờ vai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Ánh trăng đã không còn nữa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chiếc cầu vồng khuyết để mình tôi đơn côi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Đến bao giờ mới được có em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Đến bao giờ thấy được cầu vồng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Tôi ngồi giữa đêm lạnh vắng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Hỏi vì sao tôi lại khóc </w:t>
      </w:r>
      <w:r w:rsidRPr="00CE3E92">
        <w:rPr>
          <w:rFonts w:ascii="Helvetica" w:eastAsia="Times New Roman" w:hAnsi="Helvetica" w:cs="Helvetica"/>
          <w:color w:val="333333"/>
          <w:sz w:val="21"/>
          <w:szCs w:val="21"/>
        </w:rPr>
        <w:br/>
        <w:t>Giờ mới biết đâu là yêu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92"/>
    <w:rsid w:val="003061E9"/>
    <w:rsid w:val="00C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E92"/>
  <w15:chartTrackingRefBased/>
  <w15:docId w15:val="{8B3D6BC5-3512-4437-9645-9018C757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E3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E3E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E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E3E92"/>
    <w:rPr>
      <w:color w:val="0000FF"/>
      <w:u w:val="single"/>
    </w:rPr>
  </w:style>
  <w:style w:type="paragraph" w:customStyle="1" w:styleId="pdlyric">
    <w:name w:val="pd_lyric"/>
    <w:basedOn w:val="Binhthng"/>
    <w:rsid w:val="00CE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2018-05-18T20:19:00Z</dcterms:created>
  <dcterms:modified xsi:type="dcterms:W3CDTF">2018-05-18T20:19:00Z</dcterms:modified>
</cp:coreProperties>
</file>