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1B4" w:rsidRPr="006331B4" w:rsidRDefault="006331B4" w:rsidP="006331B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331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Người Ta Nói (Cô Gái Đến Từ Hôm Qua OST)</w:t>
      </w:r>
    </w:p>
    <w:p w:rsidR="006331B4" w:rsidRPr="006331B4" w:rsidRDefault="006331B4" w:rsidP="006331B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331B4">
        <w:rPr>
          <w:rFonts w:ascii="Helvetica" w:eastAsia="Times New Roman" w:hAnsi="Helvetica" w:cs="Helvetica"/>
          <w:color w:val="9A9A9A"/>
          <w:sz w:val="21"/>
          <w:szCs w:val="21"/>
        </w:rPr>
        <w:t>Nhạc sĩ: Nguyễn Hoài Anh</w:t>
      </w:r>
    </w:p>
    <w:p w:rsidR="006331B4" w:rsidRDefault="006331B4" w:rsidP="006331B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331B4" w:rsidRPr="006331B4" w:rsidRDefault="006331B4" w:rsidP="006331B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t>Bài hát: Người Ta Nói (</w:t>
      </w:r>
      <w:bookmarkStart w:id="0" w:name="_GoBack"/>
      <w:bookmarkEnd w:id="0"/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t>Cô Gái Đến Từ Hôm Qua OST) - Trúc Nhân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Có một người, vẫn yêu một người.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Vẫn đợi chờ, dẫu cho người đó không về.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Tháng ngày buồn, ấp ôm kỷ niệm.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Hát một mình, hát cho nỗi nhớ đong đầy.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Người ta cứ nói đừng quá yêu.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Người ta cứ nói đừng quá tin.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dẫu có cũng chỉ là ước mơ, trong mỗi cuộc đời.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Đừng nên cố gắng tìm thấy nhau.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Đừng nên cố bước cũng nỗi đau. </w:t>
      </w:r>
      <w:r w:rsidRPr="006331B4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có lúc tự tìm đến với ta, trong đêm tối cô đơn....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B4"/>
    <w:rsid w:val="003061E9"/>
    <w:rsid w:val="0063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3AA7"/>
  <w15:chartTrackingRefBased/>
  <w15:docId w15:val="{02AE1ADC-5AA4-40AF-841A-1C2EC0CC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33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331B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33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6331B4"/>
    <w:rPr>
      <w:color w:val="0000FF"/>
      <w:u w:val="single"/>
    </w:rPr>
  </w:style>
  <w:style w:type="paragraph" w:customStyle="1" w:styleId="pdlyric">
    <w:name w:val="pd_lyric"/>
    <w:basedOn w:val="Binhthng"/>
    <w:rsid w:val="00633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2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2018-05-18T16:24:00Z</dcterms:created>
  <dcterms:modified xsi:type="dcterms:W3CDTF">2018-05-18T16:24:00Z</dcterms:modified>
</cp:coreProperties>
</file>