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1CC" w:rsidRPr="008211CC" w:rsidRDefault="008211CC" w:rsidP="008211C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211C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Opera 2</w:t>
      </w:r>
    </w:p>
    <w:p w:rsidR="008211CC" w:rsidRDefault="008211CC" w:rsidP="008211C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211CC" w:rsidRPr="008211CC" w:rsidRDefault="008211CC" w:rsidP="008211C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t>Bài hát: Opera 2 - Vitas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Dom moj dostroen, no ya v nem odin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Hlopnula dver' za spinoj.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Veter osennij stuchitsya v okno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Plachet opyat' nado mnoj.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Noch'yu groza, a nautro tuman,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Solnce ostylo sovsem.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Davnie boli idut cheredoj,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Pust' sobirayutsya vse.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Dom moj dostroen, no ya v nem odin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Hlopnula dver' za spinoj.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Veter osennij stuchitsya v okno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Plachet opyat' nado mnoj.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E`to, sud'ba, a sud'bu ne mogu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Ya ni o chem prosit'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Tol'ko ya znayu, kak posle menya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Stanut vetra golosit'.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Pa-ra-rum, pa-ra-rum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Pa-ra-ru-raj-ru-ra-rum </w:t>
      </w:r>
      <w:r w:rsidRPr="008211CC">
        <w:rPr>
          <w:rFonts w:ascii="Helvetica" w:eastAsia="Times New Roman" w:hAnsi="Helvetica" w:cs="Helvetica"/>
          <w:color w:val="333333"/>
          <w:sz w:val="21"/>
          <w:szCs w:val="21"/>
        </w:rPr>
        <w:br/>
        <w:t>Pa-ra-rum, pa-ra-rum, raj-ra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CC"/>
    <w:rsid w:val="003061E9"/>
    <w:rsid w:val="0082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B1AD"/>
  <w15:chartTrackingRefBased/>
  <w15:docId w15:val="{739BB604-1F65-4DC8-9B71-0672763E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21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211C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82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8211CC"/>
    <w:rPr>
      <w:color w:val="0000FF"/>
      <w:u w:val="single"/>
    </w:rPr>
  </w:style>
  <w:style w:type="paragraph" w:customStyle="1" w:styleId="pdlyric">
    <w:name w:val="pd_lyric"/>
    <w:basedOn w:val="Binhthng"/>
    <w:rsid w:val="0082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2018-09-02T13:47:00Z</dcterms:created>
  <dcterms:modified xsi:type="dcterms:W3CDTF">2018-09-02T13:48:00Z</dcterms:modified>
</cp:coreProperties>
</file>