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DF" w:rsidRPr="00987CDF" w:rsidRDefault="00987CDF" w:rsidP="00987CD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87CD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Đơn Phương</w:t>
      </w:r>
    </w:p>
    <w:p w:rsidR="00987CDF" w:rsidRDefault="00987CDF" w:rsidP="00987CD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87CDF" w:rsidRPr="00987CDF" w:rsidRDefault="00987CDF" w:rsidP="00987CD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t>Bài hát: Yêu Đơn P</w:t>
      </w:r>
      <w:bookmarkStart w:id="0" w:name="_GoBack"/>
      <w:bookmarkEnd w:id="0"/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t>hương - Saka Trương Tuyền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em trao anh sao cứ lặng thầm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Vì tình yêu trong em cứ mãi im lặng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Nhìn anh vui tim em càng yêu anh hơn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Anh biết không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anh trao em sao nỡ lạnh lùng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Tình đơn phương em mang sao mãi nghẹn ngào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Giọt nước mắt rơi trong đêm khuya lạnh vì yêu anh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Anh hiểu thấu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Yêu đơn phương không nói thành lời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Tim em thương nhớ anh từng đêm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Em luôn mong anh hãy nghĩ đến em chỉ một lần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Để em không cô đơn mỗi khi đêm về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Sao tim anh cứ mãi hững hờ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Cho con tim của em càng quạnh đau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Nếu có ước muốn em chỉ muốn anh trong cuộc đời </w:t>
      </w:r>
      <w:r w:rsidRPr="00987CDF">
        <w:rPr>
          <w:rFonts w:ascii="Helvetica" w:eastAsia="Times New Roman" w:hAnsi="Helvetica" w:cs="Helvetica"/>
          <w:color w:val="333333"/>
          <w:sz w:val="21"/>
          <w:szCs w:val="21"/>
        </w:rPr>
        <w:br/>
        <w:t>Để tình yêu của em mãi chao người thôi.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DF"/>
    <w:rsid w:val="003061E9"/>
    <w:rsid w:val="009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83BB"/>
  <w15:chartTrackingRefBased/>
  <w15:docId w15:val="{7D8EBA01-3F76-4BEC-A8D9-1A17E4C8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87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87C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8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87CDF"/>
    <w:rPr>
      <w:color w:val="0000FF"/>
      <w:u w:val="single"/>
    </w:rPr>
  </w:style>
  <w:style w:type="paragraph" w:customStyle="1" w:styleId="pdlyric">
    <w:name w:val="pd_lyric"/>
    <w:basedOn w:val="Binhthng"/>
    <w:rsid w:val="0098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2018-01-30T12:23:00Z</dcterms:created>
  <dcterms:modified xsi:type="dcterms:W3CDTF">2018-01-30T12:23:00Z</dcterms:modified>
</cp:coreProperties>
</file>