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F9C7" w14:textId="51ABFC29" w:rsidR="0003137A" w:rsidRDefault="00D67770" w:rsidP="00D67770">
      <w:pPr>
        <w:jc w:val="center"/>
      </w:pPr>
      <w:r>
        <w:t>Report</w:t>
      </w:r>
    </w:p>
    <w:p w14:paraId="1FA96FD2" w14:textId="1E976842" w:rsidR="00D67770" w:rsidRDefault="00D67770" w:rsidP="00D67770">
      <w:pPr>
        <w:jc w:val="left"/>
      </w:pPr>
      <w:r>
        <w:t xml:space="preserve">By </w:t>
      </w:r>
      <w:r>
        <w:rPr>
          <w:rFonts w:hint="eastAsia"/>
        </w:rPr>
        <w:t>H</w:t>
      </w:r>
      <w:r>
        <w:t>aiqin Huang(z5295162)</w:t>
      </w:r>
    </w:p>
    <w:p w14:paraId="315197B8" w14:textId="77777777" w:rsidR="00D67770" w:rsidRDefault="00D67770" w:rsidP="00D67770">
      <w:pPr>
        <w:jc w:val="left"/>
      </w:pPr>
    </w:p>
    <w:p w14:paraId="15EA8773" w14:textId="763D5A5D" w:rsidR="00D67770" w:rsidRDefault="00C1780E" w:rsidP="00D67770">
      <w:pPr>
        <w:jc w:val="left"/>
      </w:pPr>
      <w:r w:rsidRPr="0067672E">
        <w:rPr>
          <w:rFonts w:hint="eastAs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C5AEAF4" wp14:editId="2AC08ECF">
            <wp:simplePos x="0" y="0"/>
            <wp:positionH relativeFrom="page">
              <wp:align>right</wp:align>
            </wp:positionH>
            <wp:positionV relativeFrom="paragraph">
              <wp:posOffset>15240</wp:posOffset>
            </wp:positionV>
            <wp:extent cx="3171825" cy="2845435"/>
            <wp:effectExtent l="0" t="0" r="9525" b="0"/>
            <wp:wrapSquare wrapText="bothSides"/>
            <wp:docPr id="13708354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770">
        <w:t xml:space="preserve">Revenue and rating are two important indexes to assess banks. Therefore, I </w:t>
      </w:r>
      <w:r w:rsidR="00C87D64">
        <w:t xml:space="preserve">mainly </w:t>
      </w:r>
      <w:r w:rsidR="00D67770">
        <w:t>use rating, revenue,</w:t>
      </w:r>
      <w:r w:rsidR="001609F9">
        <w:t xml:space="preserve"> and another feature</w:t>
      </w:r>
      <w:r w:rsidR="00D67770">
        <w:t xml:space="preserve"> </w:t>
      </w:r>
      <w:r w:rsidR="001609F9">
        <w:t>to</w:t>
      </w:r>
      <w:r w:rsidR="00D67770">
        <w:t xml:space="preserve"> observe other features’ distribution on this chart. When revenue reaching 5,000,000 and rating reaching 4, this </w:t>
      </w:r>
      <w:r w:rsidR="00154DA2">
        <w:t>attribute can be recommended.</w:t>
      </w:r>
    </w:p>
    <w:p w14:paraId="119F1C2A" w14:textId="03616D7E" w:rsidR="00747354" w:rsidRDefault="00747354" w:rsidP="00D67770">
      <w:pPr>
        <w:jc w:val="left"/>
        <w:rPr>
          <w:b/>
          <w:bCs/>
        </w:rPr>
      </w:pPr>
    </w:p>
    <w:p w14:paraId="7375FD56" w14:textId="2EF132FA" w:rsidR="00747354" w:rsidRDefault="0067672E" w:rsidP="00D67770">
      <w:pPr>
        <w:jc w:val="left"/>
      </w:pPr>
      <w:r w:rsidRPr="0067672E">
        <w:rPr>
          <w:b/>
          <w:bCs/>
        </w:rPr>
        <w:t>Number_of_Shops_around_ATM</w:t>
      </w:r>
      <w:r>
        <w:rPr>
          <w:b/>
          <w:bCs/>
        </w:rPr>
        <w:t xml:space="preserve">: </w:t>
      </w:r>
      <w:r w:rsidR="00747354">
        <w:t xml:space="preserve">recommend new bank set in place where shops around are about 20-30 or 60-70. </w:t>
      </w:r>
    </w:p>
    <w:p w14:paraId="5E890FA1" w14:textId="28030726" w:rsidR="00747354" w:rsidRDefault="00747354" w:rsidP="00D67770">
      <w:pPr>
        <w:jc w:val="left"/>
      </w:pPr>
      <w:r>
        <w:t>Because high revenue and high rating banks are mainly distributed in these two areas.</w:t>
      </w:r>
    </w:p>
    <w:p w14:paraId="59954793" w14:textId="1EA29F86" w:rsidR="00747354" w:rsidRDefault="00747354" w:rsidP="00D67770">
      <w:pPr>
        <w:jc w:val="left"/>
      </w:pPr>
    </w:p>
    <w:p w14:paraId="56743F11" w14:textId="4865539D" w:rsidR="000E25B9" w:rsidRDefault="00747354" w:rsidP="00D67770">
      <w:pPr>
        <w:jc w:val="left"/>
        <w:rPr>
          <w:b/>
          <w:bCs/>
        </w:rPr>
      </w:pPr>
      <w:r w:rsidRPr="00747354">
        <w:rPr>
          <w:b/>
          <w:bCs/>
        </w:rPr>
        <w:t>ATM_Zone</w:t>
      </w:r>
      <w:r>
        <w:rPr>
          <w:b/>
          <w:bCs/>
        </w:rPr>
        <w:t xml:space="preserve">: </w:t>
      </w:r>
    </w:p>
    <w:p w14:paraId="2AD88067" w14:textId="411FB019" w:rsidR="00747354" w:rsidRDefault="00747354" w:rsidP="00D67770">
      <w:pPr>
        <w:jc w:val="left"/>
      </w:pPr>
      <w:r>
        <w:t>Prefer RL, FV can also be considered.</w:t>
      </w:r>
    </w:p>
    <w:p w14:paraId="61A7FBB2" w14:textId="7B25180F" w:rsidR="00747354" w:rsidRDefault="00C1780E" w:rsidP="00D67770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1536A9" wp14:editId="5918E717">
            <wp:simplePos x="0" y="0"/>
            <wp:positionH relativeFrom="page">
              <wp:align>right</wp:align>
            </wp:positionH>
            <wp:positionV relativeFrom="paragraph">
              <wp:posOffset>26670</wp:posOffset>
            </wp:positionV>
            <wp:extent cx="3171825" cy="2742565"/>
            <wp:effectExtent l="0" t="0" r="9525" b="635"/>
            <wp:wrapSquare wrapText="bothSides"/>
            <wp:docPr id="18632624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54">
        <w:t>Because high revenue and high rating area is mainly RL</w:t>
      </w:r>
      <w:r w:rsidR="00265BB4">
        <w:t>, but RL also has low assessment in other area. FV has a similar linear regression to RL, and more stable, therefore, FV can be a choice.</w:t>
      </w:r>
    </w:p>
    <w:p w14:paraId="560769C5" w14:textId="2DAA5900" w:rsidR="00265BB4" w:rsidRDefault="000E25B9" w:rsidP="00D67770">
      <w:pPr>
        <w:jc w:val="left"/>
        <w:rPr>
          <w:b/>
          <w:bCs/>
        </w:rPr>
      </w:pPr>
      <w:r w:rsidRPr="000E25B9">
        <w:rPr>
          <w:b/>
          <w:bCs/>
        </w:rPr>
        <w:t>No_of_Other_ATMs_in_1_KM_radius</w:t>
      </w:r>
      <w:r>
        <w:rPr>
          <w:b/>
          <w:bCs/>
        </w:rPr>
        <w:t xml:space="preserve">: </w:t>
      </w:r>
    </w:p>
    <w:p w14:paraId="6E0D8A90" w14:textId="41D1F002" w:rsidR="000E25B9" w:rsidRDefault="000E25B9" w:rsidP="00D67770">
      <w:pPr>
        <w:jc w:val="left"/>
      </w:pPr>
      <w:r>
        <w:t>Prefer 50-100.</w:t>
      </w:r>
    </w:p>
    <w:p w14:paraId="0ED4B1B4" w14:textId="0A8513DA" w:rsidR="000E25B9" w:rsidRDefault="000E25B9" w:rsidP="00D67770">
      <w:pPr>
        <w:jc w:val="left"/>
      </w:pPr>
      <w:r>
        <w:t>Because almost all data in this area, this feature may have less importance.</w:t>
      </w:r>
    </w:p>
    <w:p w14:paraId="79701E41" w14:textId="1D5B555F" w:rsidR="000E25B9" w:rsidRDefault="000E25B9" w:rsidP="00D67770">
      <w:pPr>
        <w:jc w:val="left"/>
      </w:pPr>
    </w:p>
    <w:p w14:paraId="5106D8FD" w14:textId="355AD064" w:rsidR="000E25B9" w:rsidRPr="000E25B9" w:rsidRDefault="000E25B9" w:rsidP="00D67770">
      <w:pPr>
        <w:jc w:val="left"/>
        <w:rPr>
          <w:b/>
          <w:bCs/>
        </w:rPr>
      </w:pPr>
      <w:r w:rsidRPr="000E25B9">
        <w:rPr>
          <w:b/>
          <w:bCs/>
        </w:rPr>
        <w:t>Estimated_Number_of_Houses_in_1_KM_Radius</w:t>
      </w:r>
      <w:r>
        <w:rPr>
          <w:b/>
          <w:bCs/>
        </w:rPr>
        <w:t>:</w:t>
      </w:r>
    </w:p>
    <w:p w14:paraId="56BC3BB2" w14:textId="70BFD20D" w:rsidR="001609F9" w:rsidRPr="000E25B9" w:rsidRDefault="000E25B9" w:rsidP="00D67770">
      <w:pPr>
        <w:jc w:val="left"/>
      </w:pPr>
      <w:r>
        <w:t xml:space="preserve">Prefer: </w:t>
      </w:r>
      <w:r w:rsidR="001609F9">
        <w:t>10,000-20,000</w:t>
      </w:r>
    </w:p>
    <w:p w14:paraId="395C0AD8" w14:textId="0044CB53" w:rsidR="001609F9" w:rsidRDefault="00C1780E" w:rsidP="001609F9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4E357D9" wp14:editId="48B9E336">
            <wp:simplePos x="0" y="0"/>
            <wp:positionH relativeFrom="margin">
              <wp:posOffset>66675</wp:posOffset>
            </wp:positionH>
            <wp:positionV relativeFrom="paragraph">
              <wp:posOffset>714375</wp:posOffset>
            </wp:positionV>
            <wp:extent cx="2667000" cy="2392680"/>
            <wp:effectExtent l="0" t="0" r="0" b="7620"/>
            <wp:wrapSquare wrapText="bothSides"/>
            <wp:docPr id="8139016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9F9">
        <w:t>Because almost all data in this area, this feature may have less importance.</w:t>
      </w:r>
    </w:p>
    <w:p w14:paraId="78505F9E" w14:textId="247B72C5" w:rsidR="000E25B9" w:rsidRDefault="000E25B9" w:rsidP="00D67770">
      <w:pPr>
        <w:jc w:val="left"/>
      </w:pPr>
    </w:p>
    <w:p w14:paraId="54517DE7" w14:textId="6A38CD7F" w:rsidR="00F06263" w:rsidRDefault="00C1780E" w:rsidP="00D67770">
      <w:pPr>
        <w:jc w:val="left"/>
        <w:rPr>
          <w:b/>
          <w:bCs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F59176C" wp14:editId="14BCDDC9">
            <wp:simplePos x="0" y="0"/>
            <wp:positionH relativeFrom="margin">
              <wp:posOffset>3495675</wp:posOffset>
            </wp:positionH>
            <wp:positionV relativeFrom="paragraph">
              <wp:posOffset>192405</wp:posOffset>
            </wp:positionV>
            <wp:extent cx="2571750" cy="2306955"/>
            <wp:effectExtent l="0" t="0" r="0" b="0"/>
            <wp:wrapSquare wrapText="bothSides"/>
            <wp:docPr id="12892200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CD124" w14:textId="6353B517" w:rsidR="00F06263" w:rsidRDefault="00F06263" w:rsidP="00D67770">
      <w:pPr>
        <w:jc w:val="left"/>
        <w:rPr>
          <w:b/>
          <w:bCs/>
        </w:rPr>
      </w:pPr>
    </w:p>
    <w:p w14:paraId="65343D32" w14:textId="77777777" w:rsidR="00F06263" w:rsidRDefault="00F06263" w:rsidP="00D67770">
      <w:pPr>
        <w:jc w:val="left"/>
        <w:rPr>
          <w:b/>
          <w:bCs/>
        </w:rPr>
      </w:pPr>
    </w:p>
    <w:p w14:paraId="0159EBDB" w14:textId="77777777" w:rsidR="00F06263" w:rsidRDefault="00F06263" w:rsidP="00D67770">
      <w:pPr>
        <w:jc w:val="left"/>
        <w:rPr>
          <w:b/>
          <w:bCs/>
        </w:rPr>
      </w:pPr>
    </w:p>
    <w:p w14:paraId="0581C705" w14:textId="77777777" w:rsidR="00F06263" w:rsidRDefault="00F06263" w:rsidP="00D67770">
      <w:pPr>
        <w:jc w:val="left"/>
        <w:rPr>
          <w:b/>
          <w:bCs/>
        </w:rPr>
      </w:pPr>
    </w:p>
    <w:p w14:paraId="0C44393F" w14:textId="22D9A065" w:rsidR="00F06263" w:rsidRDefault="00F06263" w:rsidP="00D67770">
      <w:pPr>
        <w:jc w:val="left"/>
        <w:rPr>
          <w:b/>
          <w:bCs/>
        </w:rPr>
      </w:pPr>
    </w:p>
    <w:p w14:paraId="5FD13054" w14:textId="236CA420" w:rsidR="008F678A" w:rsidRDefault="00F06263" w:rsidP="00D67770">
      <w:pPr>
        <w:jc w:val="left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CB57659" wp14:editId="270D342A">
            <wp:simplePos x="0" y="0"/>
            <wp:positionH relativeFrom="page">
              <wp:posOffset>4178935</wp:posOffset>
            </wp:positionH>
            <wp:positionV relativeFrom="paragraph">
              <wp:posOffset>0</wp:posOffset>
            </wp:positionV>
            <wp:extent cx="3176270" cy="2505075"/>
            <wp:effectExtent l="0" t="0" r="5080" b="9525"/>
            <wp:wrapSquare wrapText="bothSides"/>
            <wp:docPr id="16652535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8A" w:rsidRPr="008F678A">
        <w:rPr>
          <w:b/>
          <w:bCs/>
        </w:rPr>
        <w:t>ATM_TYPE</w:t>
      </w:r>
      <w:r w:rsidR="008F678A">
        <w:rPr>
          <w:b/>
          <w:bCs/>
        </w:rPr>
        <w:t xml:space="preserve">: </w:t>
      </w:r>
    </w:p>
    <w:p w14:paraId="1759B602" w14:textId="4CFE29F5" w:rsidR="000E25B9" w:rsidRPr="008F678A" w:rsidRDefault="008F678A" w:rsidP="00D67770">
      <w:pPr>
        <w:jc w:val="left"/>
      </w:pPr>
      <w:r>
        <w:t>Prefer: Semi Urban</w:t>
      </w:r>
    </w:p>
    <w:p w14:paraId="69E6D386" w14:textId="5ECE179C" w:rsidR="000E25B9" w:rsidRDefault="008F678A" w:rsidP="00D67770">
      <w:pPr>
        <w:jc w:val="left"/>
      </w:pPr>
      <w:r>
        <w:rPr>
          <w:rFonts w:hint="eastAsia"/>
        </w:rPr>
        <w:t>S</w:t>
      </w:r>
      <w:r>
        <w:t>emi Urban has a better linear regression in chart.</w:t>
      </w:r>
    </w:p>
    <w:p w14:paraId="721628FF" w14:textId="77777777" w:rsidR="008F678A" w:rsidRDefault="008F678A" w:rsidP="00D67770">
      <w:pPr>
        <w:jc w:val="left"/>
      </w:pPr>
    </w:p>
    <w:p w14:paraId="686C28C5" w14:textId="046703ED" w:rsidR="008F678A" w:rsidRDefault="008F678A" w:rsidP="00D67770">
      <w:pPr>
        <w:jc w:val="left"/>
        <w:rPr>
          <w:b/>
          <w:bCs/>
        </w:rPr>
      </w:pPr>
      <w:r w:rsidRPr="008F678A">
        <w:rPr>
          <w:b/>
          <w:bCs/>
        </w:rPr>
        <w:t>ATM_Location_TYPE</w:t>
      </w:r>
      <w:r>
        <w:rPr>
          <w:b/>
          <w:bCs/>
        </w:rPr>
        <w:t>:</w:t>
      </w:r>
    </w:p>
    <w:p w14:paraId="06E23CF2" w14:textId="650B2B7D" w:rsidR="008F678A" w:rsidRDefault="008F678A" w:rsidP="00D67770">
      <w:pPr>
        <w:jc w:val="left"/>
      </w:pPr>
      <w:r>
        <w:t xml:space="preserve">Prefer: </w:t>
      </w:r>
      <w:r w:rsidR="00F06263">
        <w:t>Passbook printing and withdraw</w:t>
      </w:r>
    </w:p>
    <w:p w14:paraId="5413B4AA" w14:textId="4BB3EE99" w:rsidR="00F06263" w:rsidRDefault="006A415D" w:rsidP="00D67770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9D15DD" wp14:editId="16970EDF">
            <wp:simplePos x="0" y="0"/>
            <wp:positionH relativeFrom="page">
              <wp:posOffset>3445510</wp:posOffset>
            </wp:positionH>
            <wp:positionV relativeFrom="paragraph">
              <wp:posOffset>1535430</wp:posOffset>
            </wp:positionV>
            <wp:extent cx="4105275" cy="2734310"/>
            <wp:effectExtent l="0" t="0" r="9525" b="8890"/>
            <wp:wrapSquare wrapText="bothSides"/>
            <wp:docPr id="15969997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263">
        <w:t>Passbook printing and withdraw has better linear regression in chart.</w:t>
      </w:r>
      <w:r>
        <w:t xml:space="preserve"> </w:t>
      </w:r>
    </w:p>
    <w:p w14:paraId="7FFDA3EC" w14:textId="77777777" w:rsidR="006A415D" w:rsidRDefault="006A415D" w:rsidP="00D67770">
      <w:pPr>
        <w:jc w:val="left"/>
      </w:pPr>
    </w:p>
    <w:p w14:paraId="02F8BDF4" w14:textId="4E83F5A7" w:rsidR="006A415D" w:rsidRDefault="006A415D" w:rsidP="00D67770">
      <w:pPr>
        <w:jc w:val="left"/>
      </w:pPr>
      <w:r w:rsidRPr="006A415D">
        <w:rPr>
          <w:b/>
          <w:bCs/>
        </w:rPr>
        <w:t>ATM_Attached_to</w:t>
      </w:r>
      <w:r>
        <w:rPr>
          <w:b/>
          <w:bCs/>
        </w:rPr>
        <w:t xml:space="preserve">: </w:t>
      </w:r>
    </w:p>
    <w:p w14:paraId="757394D1" w14:textId="5C0EDC50" w:rsidR="006A415D" w:rsidRDefault="006A415D" w:rsidP="00D67770">
      <w:pPr>
        <w:jc w:val="left"/>
      </w:pPr>
      <w:r>
        <w:t>Prefer: Petrol Bunk or building</w:t>
      </w:r>
    </w:p>
    <w:p w14:paraId="1B8607E3" w14:textId="33564479" w:rsidR="006A415D" w:rsidRDefault="006A415D" w:rsidP="00D67770">
      <w:pPr>
        <w:jc w:val="left"/>
      </w:pPr>
      <w:r>
        <w:t xml:space="preserve">high revenue and high rating area is mainly Petrol Bunk or building. Though house has better line, it has </w:t>
      </w:r>
      <w:r w:rsidR="00293C68">
        <w:t>less sample in high revenue and high rating area.</w:t>
      </w:r>
    </w:p>
    <w:p w14:paraId="7D5DC380" w14:textId="77777777" w:rsidR="00C1780E" w:rsidRDefault="00C1780E" w:rsidP="00D67770">
      <w:pPr>
        <w:jc w:val="left"/>
      </w:pPr>
    </w:p>
    <w:p w14:paraId="6036483D" w14:textId="0A6B8562" w:rsidR="00C1780E" w:rsidRDefault="00C1780E" w:rsidP="00D67770">
      <w:pPr>
        <w:jc w:val="left"/>
      </w:pPr>
      <w:r w:rsidRPr="00C1780E">
        <w:rPr>
          <w:rFonts w:hint="eastAsia"/>
          <w:b/>
          <w:bCs/>
        </w:rPr>
        <w:t>A</w:t>
      </w:r>
      <w:r w:rsidRPr="00C1780E">
        <w:rPr>
          <w:b/>
          <w:bCs/>
        </w:rPr>
        <w:t>TM_Placement</w:t>
      </w:r>
      <w:r>
        <w:rPr>
          <w:b/>
          <w:bCs/>
        </w:rPr>
        <w:t xml:space="preserve"> and ATM_Looks</w:t>
      </w:r>
      <w:r w:rsidRPr="00C1780E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both of them has a value take up more than 90%. Therefore, these two has less influence on revenue or rating.</w:t>
      </w:r>
    </w:p>
    <w:p w14:paraId="502BAB1C" w14:textId="77777777" w:rsidR="00C1780E" w:rsidRDefault="00C1780E" w:rsidP="00D67770">
      <w:pPr>
        <w:jc w:val="left"/>
      </w:pPr>
    </w:p>
    <w:p w14:paraId="3B8C2F67" w14:textId="5347B22A" w:rsidR="00C1780E" w:rsidRPr="002D2F66" w:rsidRDefault="00C1780E" w:rsidP="00D67770">
      <w:pPr>
        <w:jc w:val="left"/>
        <w:rPr>
          <w:b/>
          <w:bCs/>
        </w:rPr>
      </w:pPr>
      <w:r>
        <w:rPr>
          <w:b/>
          <w:bCs/>
        </w:rPr>
        <w:t xml:space="preserve">Summary: </w:t>
      </w:r>
      <w:r w:rsidRPr="002D2F66">
        <w:rPr>
          <w:b/>
          <w:bCs/>
        </w:rPr>
        <w:t>Number_of_Shops_around_ATM:</w:t>
      </w:r>
    </w:p>
    <w:p w14:paraId="6A4E6BB2" w14:textId="052EB7F5" w:rsidR="00C1780E" w:rsidRDefault="00C1780E" w:rsidP="00D67770">
      <w:pPr>
        <w:jc w:val="left"/>
      </w:pPr>
      <w:r>
        <w:t>20-30 or 60-70</w:t>
      </w:r>
    </w:p>
    <w:p w14:paraId="73F2655B" w14:textId="77777777" w:rsidR="00C1780E" w:rsidRDefault="00C1780E" w:rsidP="00C1780E">
      <w:pPr>
        <w:jc w:val="left"/>
        <w:rPr>
          <w:b/>
          <w:bCs/>
        </w:rPr>
      </w:pPr>
      <w:r w:rsidRPr="00747354">
        <w:rPr>
          <w:b/>
          <w:bCs/>
        </w:rPr>
        <w:t>ATM_Zone</w:t>
      </w:r>
      <w:r>
        <w:rPr>
          <w:b/>
          <w:bCs/>
        </w:rPr>
        <w:t xml:space="preserve">: </w:t>
      </w:r>
    </w:p>
    <w:p w14:paraId="3527493F" w14:textId="29B1342F" w:rsidR="00C1780E" w:rsidRDefault="00C1780E" w:rsidP="00C1780E">
      <w:pPr>
        <w:jc w:val="left"/>
      </w:pPr>
      <w:r>
        <w:t>RL or FV.</w:t>
      </w:r>
    </w:p>
    <w:p w14:paraId="4266FD9C" w14:textId="50D5443D" w:rsidR="00C1780E" w:rsidRDefault="00C1780E" w:rsidP="00C1780E">
      <w:pPr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A35CAB5" wp14:editId="3BF13404">
            <wp:simplePos x="0" y="0"/>
            <wp:positionH relativeFrom="page">
              <wp:align>right</wp:align>
            </wp:positionH>
            <wp:positionV relativeFrom="paragraph">
              <wp:posOffset>51435</wp:posOffset>
            </wp:positionV>
            <wp:extent cx="3799205" cy="3013710"/>
            <wp:effectExtent l="0" t="0" r="0" b="0"/>
            <wp:wrapNone/>
            <wp:docPr id="3524997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B9">
        <w:rPr>
          <w:b/>
          <w:bCs/>
        </w:rPr>
        <w:t>No_of_Other_ATMs_in_1_KM_radius</w:t>
      </w:r>
      <w:r>
        <w:rPr>
          <w:b/>
          <w:bCs/>
        </w:rPr>
        <w:t xml:space="preserve">: </w:t>
      </w:r>
    </w:p>
    <w:p w14:paraId="041C167A" w14:textId="449700C4" w:rsidR="00C1780E" w:rsidRDefault="00C1780E" w:rsidP="00C1780E">
      <w:pPr>
        <w:jc w:val="left"/>
      </w:pPr>
      <w:r>
        <w:t>50-100.</w:t>
      </w:r>
    </w:p>
    <w:p w14:paraId="6FD6BBB7" w14:textId="77777777" w:rsidR="00C1780E" w:rsidRPr="000E25B9" w:rsidRDefault="00C1780E" w:rsidP="00C1780E">
      <w:pPr>
        <w:jc w:val="left"/>
        <w:rPr>
          <w:b/>
          <w:bCs/>
        </w:rPr>
      </w:pPr>
      <w:r w:rsidRPr="000E25B9">
        <w:rPr>
          <w:b/>
          <w:bCs/>
        </w:rPr>
        <w:t>Estimated_Number_of_Houses_in_1_KM_Radius</w:t>
      </w:r>
      <w:r>
        <w:rPr>
          <w:b/>
          <w:bCs/>
        </w:rPr>
        <w:t>:</w:t>
      </w:r>
    </w:p>
    <w:p w14:paraId="1BEC5444" w14:textId="6A062E99" w:rsidR="00C1780E" w:rsidRPr="000E25B9" w:rsidRDefault="00C1780E" w:rsidP="00C1780E">
      <w:pPr>
        <w:jc w:val="left"/>
      </w:pPr>
      <w:r>
        <w:t>10,000-20,000</w:t>
      </w:r>
    </w:p>
    <w:p w14:paraId="4051AFFB" w14:textId="5A7170D8" w:rsidR="00C1780E" w:rsidRDefault="00C1780E" w:rsidP="00C1780E">
      <w:pPr>
        <w:jc w:val="left"/>
      </w:pPr>
      <w:r w:rsidRPr="008F678A">
        <w:rPr>
          <w:b/>
          <w:bCs/>
        </w:rPr>
        <w:t>ATM_TYPE</w:t>
      </w:r>
      <w:r>
        <w:rPr>
          <w:b/>
          <w:bCs/>
        </w:rPr>
        <w:t>:</w:t>
      </w:r>
    </w:p>
    <w:p w14:paraId="4698D2AB" w14:textId="63F285DC" w:rsidR="00C1780E" w:rsidRDefault="00C1780E" w:rsidP="00C1780E">
      <w:pPr>
        <w:jc w:val="left"/>
      </w:pPr>
      <w:r>
        <w:t>Semi Urban</w:t>
      </w:r>
    </w:p>
    <w:p w14:paraId="6CC875B1" w14:textId="77777777" w:rsidR="00C1780E" w:rsidRDefault="00C1780E" w:rsidP="00C1780E">
      <w:pPr>
        <w:jc w:val="left"/>
        <w:rPr>
          <w:b/>
          <w:bCs/>
        </w:rPr>
      </w:pPr>
      <w:r w:rsidRPr="008F678A">
        <w:rPr>
          <w:b/>
          <w:bCs/>
        </w:rPr>
        <w:t>ATM_Location_TYPE</w:t>
      </w:r>
      <w:r>
        <w:rPr>
          <w:b/>
          <w:bCs/>
        </w:rPr>
        <w:t>:</w:t>
      </w:r>
    </w:p>
    <w:p w14:paraId="6157EE40" w14:textId="049F8F23" w:rsidR="00C1780E" w:rsidRDefault="00C1780E" w:rsidP="00C1780E">
      <w:pPr>
        <w:jc w:val="left"/>
      </w:pPr>
      <w:r>
        <w:t>Passbook printing and withdraw</w:t>
      </w:r>
    </w:p>
    <w:p w14:paraId="432C6892" w14:textId="77777777" w:rsidR="00C1780E" w:rsidRDefault="00C1780E" w:rsidP="00C1780E">
      <w:pPr>
        <w:jc w:val="left"/>
      </w:pPr>
      <w:r w:rsidRPr="006A415D">
        <w:rPr>
          <w:b/>
          <w:bCs/>
        </w:rPr>
        <w:t>ATM_Attached_to</w:t>
      </w:r>
      <w:r>
        <w:rPr>
          <w:b/>
          <w:bCs/>
        </w:rPr>
        <w:t xml:space="preserve">: </w:t>
      </w:r>
    </w:p>
    <w:p w14:paraId="19B47312" w14:textId="3AAF3EB3" w:rsidR="00C1780E" w:rsidRDefault="00C1780E" w:rsidP="00C1780E">
      <w:pPr>
        <w:jc w:val="left"/>
      </w:pPr>
      <w:r>
        <w:t>Petrol Bunk or building</w:t>
      </w:r>
    </w:p>
    <w:p w14:paraId="6A4229B4" w14:textId="77777777" w:rsidR="00C1780E" w:rsidRPr="00C1780E" w:rsidRDefault="00C1780E" w:rsidP="00C1780E">
      <w:pPr>
        <w:jc w:val="left"/>
      </w:pPr>
    </w:p>
    <w:p w14:paraId="6B521D70" w14:textId="77777777" w:rsidR="00C1780E" w:rsidRPr="00C1780E" w:rsidRDefault="00C1780E" w:rsidP="00D67770">
      <w:pPr>
        <w:jc w:val="left"/>
      </w:pPr>
    </w:p>
    <w:sectPr w:rsidR="00C1780E" w:rsidRPr="00C17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2A"/>
    <w:rsid w:val="0003137A"/>
    <w:rsid w:val="000E25B9"/>
    <w:rsid w:val="00154DA2"/>
    <w:rsid w:val="001609F9"/>
    <w:rsid w:val="00265BB4"/>
    <w:rsid w:val="00293C68"/>
    <w:rsid w:val="002D2F66"/>
    <w:rsid w:val="0067672E"/>
    <w:rsid w:val="006A415D"/>
    <w:rsid w:val="00747354"/>
    <w:rsid w:val="008F678A"/>
    <w:rsid w:val="0099742A"/>
    <w:rsid w:val="00C1780E"/>
    <w:rsid w:val="00C87D64"/>
    <w:rsid w:val="00D67770"/>
    <w:rsid w:val="00F0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CE53"/>
  <w15:chartTrackingRefBased/>
  <w15:docId w15:val="{32079206-971F-4FFF-8A08-E278E7D7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4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41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海钦 黄</dc:creator>
  <cp:keywords/>
  <dc:description/>
  <cp:lastModifiedBy>海钦 黄</cp:lastModifiedBy>
  <cp:revision>3</cp:revision>
  <dcterms:created xsi:type="dcterms:W3CDTF">2023-04-20T05:11:00Z</dcterms:created>
  <dcterms:modified xsi:type="dcterms:W3CDTF">2023-04-20T07:44:00Z</dcterms:modified>
</cp:coreProperties>
</file>