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721" w:tblpY="318"/>
        <w:tblOverlap w:val="never"/>
        <w:tblW w:w="110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2"/>
        <w:gridCol w:w="919"/>
        <w:gridCol w:w="1199"/>
        <w:gridCol w:w="2762"/>
        <w:gridCol w:w="257"/>
        <w:gridCol w:w="1184"/>
        <w:gridCol w:w="427"/>
        <w:gridCol w:w="1073"/>
        <w:gridCol w:w="174"/>
        <w:gridCol w:w="1168"/>
        <w:gridCol w:w="778"/>
        <w:gridCol w:w="5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</w:trPr>
        <w:tc>
          <w:tcPr>
            <w:tcW w:w="269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/>
                <w:kern w:val="0"/>
                <w:sz w:val="28"/>
                <w:szCs w:val="28"/>
              </w:rPr>
              <w:t>中国科学技术大学</w:t>
            </w:r>
          </w:p>
        </w:tc>
        <w:tc>
          <w:tcPr>
            <w:tcW w:w="27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/>
                <w:b/>
                <w:kern w:val="0"/>
                <w:sz w:val="28"/>
                <w:szCs w:val="28"/>
              </w:rPr>
              <w:t>机械加工工艺卡</w:t>
            </w:r>
          </w:p>
        </w:tc>
        <w:tc>
          <w:tcPr>
            <w:tcW w:w="18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产品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名称</w:t>
            </w:r>
          </w:p>
        </w:tc>
        <w:tc>
          <w:tcPr>
            <w:tcW w:w="12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both"/>
              <w:rPr>
                <w:rFonts w:hint="default" w:ascii="Times New Roman" w:hAnsi="Times New Roman" w:eastAsiaTheme="minorEastAsia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4"/>
                <w:lang w:val="en-US" w:eastAsia="zh-CN"/>
              </w:rPr>
              <w:t>电机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零件（部）名称</w:t>
            </w:r>
          </w:p>
        </w:tc>
        <w:tc>
          <w:tcPr>
            <w:tcW w:w="1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Theme="minorEastAsia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4"/>
                <w:lang w:val="en-US" w:eastAsia="zh-CN"/>
              </w:rPr>
              <w:t>电机盖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</w:trPr>
        <w:tc>
          <w:tcPr>
            <w:tcW w:w="2690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/>
                <w:b/>
                <w:kern w:val="0"/>
                <w:sz w:val="28"/>
                <w:szCs w:val="28"/>
              </w:rPr>
            </w:pPr>
          </w:p>
        </w:tc>
        <w:tc>
          <w:tcPr>
            <w:tcW w:w="27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/>
                <w:b/>
                <w:kern w:val="0"/>
                <w:sz w:val="28"/>
                <w:szCs w:val="28"/>
              </w:rPr>
            </w:pPr>
          </w:p>
        </w:tc>
        <w:tc>
          <w:tcPr>
            <w:tcW w:w="18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产品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型号</w:t>
            </w:r>
          </w:p>
        </w:tc>
        <w:tc>
          <w:tcPr>
            <w:tcW w:w="12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零件（部）图号</w:t>
            </w:r>
          </w:p>
        </w:tc>
        <w:tc>
          <w:tcPr>
            <w:tcW w:w="1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Theme="minorEastAsia"/>
                <w:b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14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材料牌号</w:t>
            </w:r>
          </w:p>
        </w:tc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4"/>
                <w:lang w:val="en-US" w:eastAsia="zh-CN"/>
              </w:rPr>
              <w:t>铸铝ZL101</w:t>
            </w:r>
            <w:r>
              <w:rPr>
                <w:rFonts w:ascii="Times New Roman" w:hAnsi="Times New Roman"/>
                <w:kern w:val="0"/>
                <w:sz w:val="20"/>
                <w:szCs w:val="24"/>
              </w:rPr>
              <w:t xml:space="preserve"> </w:t>
            </w:r>
          </w:p>
        </w:tc>
        <w:tc>
          <w:tcPr>
            <w:tcW w:w="2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毛坯种类</w:t>
            </w:r>
          </w:p>
        </w:tc>
        <w:tc>
          <w:tcPr>
            <w:tcW w:w="18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hint="eastAsia" w:ascii="Times New Roman" w:hAnsi="Times New Roman" w:eastAsiaTheme="minorEastAsia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 xml:space="preserve">  </w:t>
            </w:r>
            <w:r>
              <w:rPr>
                <w:rFonts w:hint="eastAsia" w:ascii="Times New Roman" w:hAnsi="Times New Roman"/>
                <w:kern w:val="0"/>
                <w:sz w:val="20"/>
                <w:szCs w:val="24"/>
              </w:rPr>
              <w:t xml:space="preserve">   </w:t>
            </w:r>
            <w:r>
              <w:rPr>
                <w:rFonts w:hint="eastAsia" w:ascii="Times New Roman" w:hAnsi="Times New Roman"/>
                <w:kern w:val="0"/>
                <w:sz w:val="20"/>
                <w:szCs w:val="24"/>
                <w:lang w:val="en-US" w:eastAsia="zh-CN"/>
              </w:rPr>
              <w:t>板材</w:t>
            </w:r>
          </w:p>
        </w:tc>
        <w:tc>
          <w:tcPr>
            <w:tcW w:w="12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毛坯尺寸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Theme="minorEastAsia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4"/>
                <w:lang w:val="en-US" w:eastAsia="zh-CN"/>
              </w:rPr>
              <w:t>90×70×15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数量</w:t>
            </w:r>
          </w:p>
        </w:tc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ind w:firstLine="200" w:firstLineChars="100"/>
              <w:rPr>
                <w:rFonts w:ascii="Times New Roman" w:hAnsi="Times New Roman"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4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1" w:hRule="atLeast"/>
        </w:trPr>
        <w:tc>
          <w:tcPr>
            <w:tcW w:w="732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hint="eastAsia" w:ascii="Times New Roman" w:hAnsi="Times New Roman" w:eastAsiaTheme="minorEastAsia"/>
                <w:b/>
                <w:kern w:val="0"/>
                <w:sz w:val="20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附图：</w:t>
            </w:r>
            <w:r>
              <w:rPr>
                <w:rFonts w:hint="eastAsia" w:ascii="Times New Roman" w:hAnsi="Times New Roman" w:eastAsiaTheme="minorEastAsia"/>
                <w:b/>
                <w:kern w:val="0"/>
                <w:sz w:val="20"/>
                <w:szCs w:val="24"/>
                <w:lang w:eastAsia="zh-CN"/>
              </w:rPr>
              <w:drawing>
                <wp:inline distT="0" distB="0" distL="114300" distR="114300">
                  <wp:extent cx="4509770" cy="2729230"/>
                  <wp:effectExtent l="0" t="0" r="1270" b="13970"/>
                  <wp:docPr id="1" name="图片 1" descr="电机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电机盖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9770" cy="272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</w:p>
        </w:tc>
        <w:tc>
          <w:tcPr>
            <w:tcW w:w="377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utoSpaceDE w:val="0"/>
              <w:autoSpaceDN w:val="0"/>
              <w:rPr>
                <w:rFonts w:ascii="System" w:hAnsi="System" w:eastAsia="System"/>
                <w:color w:val="FF00FF"/>
                <w:sz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备注：</w:t>
            </w:r>
            <w:r>
              <w:rPr>
                <w:rFonts w:hint="eastAsia" w:ascii="System" w:hAnsi="System" w:eastAsia="System"/>
                <w:color w:val="FF00FF"/>
                <w:sz w:val="24"/>
              </w:rPr>
              <w:t xml:space="preserve">     </w:t>
            </w:r>
          </w:p>
          <w:p>
            <w:r>
              <w:rPr>
                <w:rFonts w:hint="eastAsia" w:ascii="System" w:hAnsi="System" w:eastAsia="System"/>
                <w:color w:val="FF00FF"/>
                <w:sz w:val="24"/>
              </w:rPr>
              <w:t xml:space="preserve"> </w:t>
            </w:r>
            <w:r>
              <w:rPr>
                <w:rFonts w:hint="eastAsia"/>
              </w:rPr>
              <w:t>技术要求：</w:t>
            </w:r>
          </w:p>
          <w:p>
            <w:pPr>
              <w:ind w:left="420"/>
            </w:pPr>
            <w:r>
              <w:rPr>
                <w:rFonts w:hint="eastAsia"/>
              </w:rPr>
              <w:t xml:space="preserve">1.调质处理220～240HBW。 </w:t>
            </w:r>
          </w:p>
          <w:p>
            <w:pPr>
              <w:ind w:left="420"/>
            </w:pPr>
            <w:r>
              <w:rPr>
                <w:rFonts w:hint="eastAsia"/>
              </w:rPr>
              <w:t xml:space="preserve">2.未注尺寸公差按m级。 </w:t>
            </w:r>
          </w:p>
          <w:p>
            <w:pPr>
              <w:ind w:left="420"/>
            </w:pPr>
            <w:r>
              <w:rPr>
                <w:rFonts w:hint="eastAsia"/>
              </w:rPr>
              <w:t xml:space="preserve">3.未注形位公差按k级。 </w:t>
            </w:r>
          </w:p>
          <w:p>
            <w:pPr>
              <w:ind w:left="420"/>
            </w:pPr>
            <w:r>
              <w:rPr>
                <w:rFonts w:hint="eastAsia"/>
              </w:rPr>
              <w:t>4.未注</w:t>
            </w:r>
            <w:r>
              <w:rPr>
                <w:rFonts w:hint="eastAsia"/>
                <w:lang w:val="en-US" w:eastAsia="zh-CN"/>
              </w:rPr>
              <w:t>倒</w:t>
            </w:r>
            <w:r>
              <w:rPr>
                <w:rFonts w:hint="eastAsia"/>
              </w:rPr>
              <w:t>角C0.5。</w:t>
            </w:r>
          </w:p>
          <w:p/>
          <w:p>
            <w:r>
              <w:rPr>
                <w:rFonts w:hint="eastAsia"/>
              </w:rPr>
              <w:t xml:space="preserve">       </w:t>
            </w:r>
          </w:p>
          <w:p>
            <w:pPr>
              <w:spacing w:line="360" w:lineRule="auto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3" w:hRule="atLeast"/>
        </w:trPr>
        <w:tc>
          <w:tcPr>
            <w:tcW w:w="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工序号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工序名称</w:t>
            </w:r>
          </w:p>
        </w:tc>
        <w:tc>
          <w:tcPr>
            <w:tcW w:w="42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工序内容</w:t>
            </w: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车间</w:t>
            </w:r>
          </w:p>
        </w:tc>
        <w:tc>
          <w:tcPr>
            <w:tcW w:w="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工段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设备</w:t>
            </w:r>
          </w:p>
        </w:tc>
        <w:tc>
          <w:tcPr>
            <w:tcW w:w="21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工艺装备</w:t>
            </w:r>
          </w:p>
        </w:tc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工时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3" w:hRule="atLeast"/>
        </w:trPr>
        <w:tc>
          <w:tcPr>
            <w:tcW w:w="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Theme="minorEastAsia" w:cstheme="minorBidi"/>
                <w:b/>
                <w:kern w:val="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1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Theme="minorEastAsia" w:cstheme="minorBidi"/>
                <w:kern w:val="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4"/>
                <w:lang w:val="en-US" w:eastAsia="zh-CN"/>
              </w:rPr>
              <w:t>下料</w:t>
            </w:r>
          </w:p>
        </w:tc>
        <w:tc>
          <w:tcPr>
            <w:tcW w:w="42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hint="eastAsia" w:ascii="Arial" w:hAnsi="Arial" w:cs="Arial" w:eastAsiaTheme="minorEastAsia"/>
                <w:kern w:val="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4"/>
                <w:lang w:val="en-US" w:eastAsia="zh-CN"/>
              </w:rPr>
              <w:t>断料至90×70×15mm</w:t>
            </w: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Theme="minorEastAsia" w:cstheme="minorBidi"/>
                <w:kern w:val="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4"/>
                <w:lang w:val="en-US" w:eastAsia="zh-CN"/>
              </w:rPr>
              <w:t>通用车间</w:t>
            </w:r>
          </w:p>
        </w:tc>
        <w:tc>
          <w:tcPr>
            <w:tcW w:w="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Theme="minorEastAsia" w:cstheme="minorBidi"/>
                <w:kern w:val="0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hint="eastAsia" w:ascii="Times New Roman" w:hAnsi="Times New Roman" w:eastAsiaTheme="minorEastAsia" w:cstheme="minorBidi"/>
                <w:kern w:val="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4"/>
                <w:lang w:val="en-US" w:eastAsia="zh-CN"/>
              </w:rPr>
              <w:t>锯床</w:t>
            </w:r>
            <w:bookmarkStart w:id="0" w:name="_GoBack"/>
            <w:bookmarkEnd w:id="0"/>
          </w:p>
        </w:tc>
        <w:tc>
          <w:tcPr>
            <w:tcW w:w="21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 w:val="0"/>
              <w:autoSpaceDE w:val="0"/>
              <w:autoSpaceDN w:val="0"/>
              <w:spacing w:line="230" w:lineRule="exact"/>
              <w:rPr>
                <w:rFonts w:hint="eastAsia" w:ascii="宋体" w:hAnsi="宋体" w:eastAsia="宋体" w:cs="宋体"/>
                <w:color w:val="000000"/>
                <w:spacing w:val="-8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spacing w:line="230" w:lineRule="exact"/>
              <w:rPr>
                <w:rFonts w:hint="eastAsia" w:ascii="宋体" w:hAnsi="宋体" w:eastAsia="宋体" w:cs="宋体"/>
                <w:color w:val="000000"/>
                <w:spacing w:val="-8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spacing w:line="230" w:lineRule="exact"/>
              <w:rPr>
                <w:rFonts w:hint="eastAsia" w:ascii="Times New Roman" w:hAnsi="Times New Roman" w:eastAsiaTheme="minorEastAsia" w:cstheme="minorBidi"/>
                <w:kern w:val="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pacing w:val="-8"/>
                <w:sz w:val="22"/>
                <w:szCs w:val="22"/>
                <w:lang w:val="en-US" w:eastAsia="zh-CN" w:bidi="ar-SA"/>
              </w:rPr>
              <w:t>T10</w:t>
            </w:r>
            <w:r>
              <w:rPr>
                <w:rFonts w:hint="eastAsia" w:ascii="宋体" w:hAnsi="宋体" w:eastAsia="宋体" w:cs="宋体"/>
                <w:color w:val="000000"/>
                <w:spacing w:val="-8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TERIB+DengXian Regular" w:hAnsi="PTERIB+DengXian Regular" w:cs="PTERIB+DengXian Regular"/>
                <w:color w:val="000000"/>
                <w:spacing w:val="1"/>
                <w:sz w:val="22"/>
                <w:szCs w:val="22"/>
                <w:lang w:val="en-US" w:eastAsia="en-US" w:bidi="ar-SA"/>
              </w:rPr>
              <w:t>工具钢锯条</w:t>
            </w:r>
          </w:p>
        </w:tc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Theme="minorEastAsia" w:cstheme="minorBidi"/>
                <w:b/>
                <w:kern w:val="0"/>
                <w:sz w:val="20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3" w:hRule="atLeast"/>
        </w:trPr>
        <w:tc>
          <w:tcPr>
            <w:tcW w:w="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Theme="minorEastAsia"/>
                <w:b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  <w:lang w:val="en-US" w:eastAsia="zh-CN"/>
              </w:rPr>
              <w:t>2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hint="eastAsia" w:ascii="Times New Roman" w:hAnsi="Times New Roman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theme="minorBidi"/>
                <w:kern w:val="0"/>
                <w:sz w:val="20"/>
                <w:szCs w:val="24"/>
                <w:lang w:val="en-US" w:eastAsia="zh-CN" w:bidi="ar-SA"/>
              </w:rPr>
              <w:t>铣</w:t>
            </w:r>
          </w:p>
        </w:tc>
        <w:tc>
          <w:tcPr>
            <w:tcW w:w="42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hint="eastAsia" w:ascii="Arial" w:hAnsi="Arial" w:cs="Arial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4"/>
                <w:lang w:val="en-US" w:eastAsia="zh-CN"/>
              </w:rPr>
              <w:t>粗铣前后两端面</w:t>
            </w:r>
          </w:p>
          <w:p>
            <w:pPr>
              <w:spacing w:line="360" w:lineRule="auto"/>
              <w:jc w:val="center"/>
              <w:rPr>
                <w:rFonts w:hint="eastAsia" w:ascii="Arial" w:hAnsi="Arial" w:cs="Arial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4"/>
                <w:lang w:val="en-US" w:eastAsia="zh-CN"/>
              </w:rPr>
              <w:t>粗铣上下两端面</w:t>
            </w:r>
          </w:p>
          <w:p>
            <w:pPr>
              <w:spacing w:line="360" w:lineRule="auto"/>
              <w:jc w:val="center"/>
              <w:rPr>
                <w:rFonts w:hint="default" w:ascii="Arial" w:hAnsi="Arial" w:cs="Arial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4"/>
                <w:lang w:val="en-US" w:eastAsia="zh-CN"/>
              </w:rPr>
              <w:t>粗铣左右端面</w:t>
            </w:r>
          </w:p>
          <w:p>
            <w:pPr>
              <w:spacing w:line="360" w:lineRule="auto"/>
              <w:jc w:val="center"/>
              <w:rPr>
                <w:rFonts w:hint="eastAsia" w:ascii="Arial" w:hAnsi="Arial" w:cs="Arial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4"/>
                <w:lang w:val="en-US" w:eastAsia="zh-CN"/>
              </w:rPr>
              <w:t>铣倒角</w:t>
            </w: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hint="eastAsia" w:ascii="Times New Roman" w:hAnsi="Times New Roman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4"/>
                <w:lang w:val="en-US" w:eastAsia="zh-CN"/>
              </w:rPr>
              <w:t>切削车间</w:t>
            </w:r>
          </w:p>
        </w:tc>
        <w:tc>
          <w:tcPr>
            <w:tcW w:w="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ascii="Times New Roman" w:hAnsi="Times New Roman" w:eastAsiaTheme="minorEastAsia" w:cstheme="minorBidi"/>
                <w:kern w:val="0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4"/>
                <w:lang w:val="en-US" w:eastAsia="zh-CN"/>
              </w:rPr>
              <w:t>铣床TX611B</w:t>
            </w:r>
          </w:p>
        </w:tc>
        <w:tc>
          <w:tcPr>
            <w:tcW w:w="21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hint="eastAsia" w:ascii="Times New Roman" w:hAnsi="Times New Roman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4"/>
                <w:lang w:val="en-US" w:eastAsia="zh-CN"/>
              </w:rPr>
              <w:t>铣刀</w:t>
            </w:r>
          </w:p>
        </w:tc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3" w:hRule="atLeast"/>
        </w:trPr>
        <w:tc>
          <w:tcPr>
            <w:tcW w:w="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/>
                <w:b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  <w:lang w:val="en-US" w:eastAsia="zh-CN"/>
              </w:rPr>
              <w:t>3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cstheme="minorBidi"/>
                <w:kern w:val="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theme="minorBidi"/>
                <w:kern w:val="0"/>
                <w:sz w:val="20"/>
                <w:szCs w:val="24"/>
                <w:lang w:val="en-US" w:eastAsia="zh-CN" w:bidi="ar-SA"/>
              </w:rPr>
              <w:t>铣</w:t>
            </w:r>
          </w:p>
        </w:tc>
        <w:tc>
          <w:tcPr>
            <w:tcW w:w="42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hint="eastAsia" w:ascii="Arial" w:hAnsi="Arial" w:cs="Arial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4"/>
                <w:lang w:val="en-US" w:eastAsia="zh-CN"/>
              </w:rPr>
              <w:t>铣上端面条形槽</w:t>
            </w:r>
          </w:p>
          <w:p>
            <w:pPr>
              <w:spacing w:line="360" w:lineRule="auto"/>
              <w:jc w:val="center"/>
              <w:rPr>
                <w:rFonts w:hint="default" w:ascii="Arial" w:hAnsi="Arial" w:cs="Arial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4"/>
                <w:lang w:val="en-US" w:eastAsia="zh-CN"/>
              </w:rPr>
              <w:t>铣下端面槽，形成加强筋</w:t>
            </w: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Theme="minorEastAsia" w:cstheme="minorBidi"/>
                <w:kern w:val="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4"/>
                <w:lang w:val="en-US" w:eastAsia="zh-CN"/>
              </w:rPr>
              <w:t>切削车间</w:t>
            </w:r>
          </w:p>
        </w:tc>
        <w:tc>
          <w:tcPr>
            <w:tcW w:w="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ascii="Times New Roman" w:hAnsi="Times New Roman" w:eastAsiaTheme="minorEastAsia" w:cstheme="minorBidi"/>
                <w:kern w:val="0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4"/>
                <w:lang w:val="en-US" w:eastAsia="zh-CN"/>
              </w:rPr>
              <w:t>铣床TX611B</w:t>
            </w:r>
          </w:p>
        </w:tc>
        <w:tc>
          <w:tcPr>
            <w:tcW w:w="21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Theme="minorEastAsia" w:cstheme="minorBidi"/>
                <w:kern w:val="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4"/>
                <w:lang w:val="en-US" w:eastAsia="zh-CN"/>
              </w:rPr>
              <w:t>铣刀</w:t>
            </w:r>
          </w:p>
        </w:tc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3" w:hRule="atLeast"/>
        </w:trPr>
        <w:tc>
          <w:tcPr>
            <w:tcW w:w="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Theme="minorEastAsia"/>
                <w:b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  <w:lang w:val="en-US" w:eastAsia="zh-CN"/>
              </w:rPr>
              <w:t>4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Theme="minorEastAsia" w:cstheme="minorBidi"/>
                <w:kern w:val="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4"/>
                <w:lang w:val="en-US" w:eastAsia="zh-CN"/>
              </w:rPr>
              <w:t>钳</w:t>
            </w:r>
          </w:p>
        </w:tc>
        <w:tc>
          <w:tcPr>
            <w:tcW w:w="42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hint="eastAsia" w:ascii="Arial" w:hAnsi="Arial" w:cs="Arial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4"/>
                <w:lang w:val="en-US" w:eastAsia="zh-CN"/>
              </w:rPr>
              <w:t>钳工划线，确定通孔位置</w:t>
            </w:r>
          </w:p>
          <w:p>
            <w:pPr>
              <w:spacing w:line="360" w:lineRule="auto"/>
              <w:jc w:val="center"/>
              <w:rPr>
                <w:rFonts w:hint="default" w:ascii="Arial" w:hAnsi="Arial" w:cs="Arial" w:eastAsiaTheme="minorEastAsia"/>
                <w:kern w:val="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4"/>
                <w:lang w:val="en-US" w:eastAsia="zh-CN"/>
              </w:rPr>
              <w:t>钻通孔</w:t>
            </w: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Theme="minorEastAsia" w:cstheme="minorBidi"/>
                <w:kern w:val="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4"/>
                <w:lang w:val="en-US" w:eastAsia="zh-CN"/>
              </w:rPr>
              <w:t>通用车间</w:t>
            </w:r>
          </w:p>
        </w:tc>
        <w:tc>
          <w:tcPr>
            <w:tcW w:w="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ascii="Times New Roman" w:hAnsi="Times New Roman" w:eastAsiaTheme="minorEastAsia" w:cstheme="minorBidi"/>
                <w:kern w:val="0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  <w:t>钳工台</w:t>
            </w:r>
          </w:p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钻床Z40</w:t>
            </w:r>
          </w:p>
        </w:tc>
        <w:tc>
          <w:tcPr>
            <w:tcW w:w="21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hint="eastAsia" w:ascii="Times New Roman" w:hAnsi="Times New Roman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4"/>
                <w:lang w:val="en-US" w:eastAsia="zh-CN"/>
              </w:rPr>
              <w:t>划线平板、划针</w:t>
            </w:r>
          </w:p>
          <w:p>
            <w:pPr>
              <w:spacing w:line="360" w:lineRule="auto"/>
              <w:jc w:val="center"/>
              <w:rPr>
                <w:rFonts w:hint="eastAsia" w:ascii="Times New Roman" w:hAnsi="Times New Roman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4"/>
                <w:lang w:val="en-US" w:eastAsia="zh-CN"/>
              </w:rPr>
              <w:t>通用量具</w:t>
            </w:r>
          </w:p>
          <w:p>
            <w:pPr>
              <w:spacing w:line="360" w:lineRule="auto"/>
              <w:jc w:val="center"/>
              <w:rPr>
                <w:rFonts w:hint="default" w:ascii="Times New Roman" w:hAnsi="Times New Roman" w:eastAsiaTheme="minorEastAsia" w:cstheme="minorBidi"/>
                <w:kern w:val="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4"/>
                <w:lang w:val="en-US" w:eastAsia="zh-CN"/>
              </w:rPr>
              <w:t>麻花钻</w:t>
            </w:r>
          </w:p>
        </w:tc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9" w:hRule="atLeast"/>
        </w:trPr>
        <w:tc>
          <w:tcPr>
            <w:tcW w:w="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hint="default" w:ascii="Times New Roman" w:hAnsi="Times New Roman"/>
                <w:b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  <w:lang w:val="en-US" w:eastAsia="zh-CN"/>
              </w:rPr>
              <w:t>5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hint="default" w:ascii="Times New Roman" w:hAnsi="Times New Roman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4"/>
                <w:lang w:val="en-US" w:eastAsia="zh-CN"/>
              </w:rPr>
              <w:t>检验</w:t>
            </w:r>
          </w:p>
        </w:tc>
        <w:tc>
          <w:tcPr>
            <w:tcW w:w="42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hint="default" w:ascii="Arial" w:hAnsi="Arial" w:cs="Arial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4"/>
                <w:lang w:val="en-US" w:eastAsia="zh-CN"/>
              </w:rPr>
              <w:t>去毛刺、检测</w:t>
            </w: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hint="eastAsia" w:ascii="Times New Roman" w:hAnsi="Times New Roman"/>
                <w:kern w:val="0"/>
                <w:sz w:val="20"/>
                <w:szCs w:val="24"/>
                <w:lang w:val="en-US" w:eastAsia="zh-CN"/>
              </w:rPr>
            </w:pPr>
          </w:p>
        </w:tc>
        <w:tc>
          <w:tcPr>
            <w:tcW w:w="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kern w:val="0"/>
                <w:sz w:val="20"/>
                <w:szCs w:val="24"/>
              </w:rPr>
            </w:pP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hint="eastAsia" w:ascii="Arial" w:hAnsi="Arial" w:cs="Arial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4"/>
                <w:lang w:val="en-US" w:eastAsia="zh-CN"/>
              </w:rPr>
              <w:t>——</w:t>
            </w:r>
          </w:p>
        </w:tc>
        <w:tc>
          <w:tcPr>
            <w:tcW w:w="21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Theme="minorEastAsia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4"/>
                <w:lang w:val="en-US" w:eastAsia="zh-CN"/>
              </w:rPr>
              <w:t>通用量具</w:t>
            </w:r>
          </w:p>
        </w:tc>
        <w:tc>
          <w:tcPr>
            <w:tcW w:w="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</w:p>
        </w:tc>
      </w:tr>
    </w:tbl>
    <w:tbl>
      <w:tblPr>
        <w:tblStyle w:val="2"/>
        <w:tblW w:w="11106" w:type="dxa"/>
        <w:tblInd w:w="-10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"/>
        <w:gridCol w:w="933"/>
        <w:gridCol w:w="1692"/>
        <w:gridCol w:w="712"/>
        <w:gridCol w:w="1061"/>
        <w:gridCol w:w="775"/>
        <w:gridCol w:w="1160"/>
        <w:gridCol w:w="1507"/>
        <w:gridCol w:w="760"/>
        <w:gridCol w:w="813"/>
        <w:gridCol w:w="11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kern w:val="0"/>
                <w:sz w:val="20"/>
                <w:szCs w:val="24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Arial" w:hAnsi="Arial" w:cs="Arial"/>
                <w:kern w:val="0"/>
                <w:sz w:val="20"/>
                <w:szCs w:val="24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</w:p>
        </w:tc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</w:p>
        </w:tc>
        <w:tc>
          <w:tcPr>
            <w:tcW w:w="1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</w:p>
        </w:tc>
        <w:tc>
          <w:tcPr>
            <w:tcW w:w="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</w:p>
        </w:tc>
        <w:tc>
          <w:tcPr>
            <w:tcW w:w="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标记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处数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文件更改号</w:t>
            </w: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签字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日期</w:t>
            </w:r>
          </w:p>
        </w:tc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标记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处数</w:t>
            </w:r>
          </w:p>
        </w:tc>
        <w:tc>
          <w:tcPr>
            <w:tcW w:w="1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文件更改号</w:t>
            </w:r>
          </w:p>
        </w:tc>
        <w:tc>
          <w:tcPr>
            <w:tcW w:w="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签字</w:t>
            </w:r>
          </w:p>
        </w:tc>
        <w:tc>
          <w:tcPr>
            <w:tcW w:w="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日期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Times New Roman" w:hAnsi="Times New Roman"/>
                <w:b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0"/>
                <w:szCs w:val="24"/>
              </w:rPr>
              <w:t>编制日期</w:t>
            </w:r>
          </w:p>
        </w:tc>
      </w:tr>
    </w:tbl>
    <w:p>
      <w:pPr>
        <w:rPr>
          <w:sz w:val="20"/>
          <w:szCs w:val="2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stem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PTERIB+DengXian Regular">
    <w:altName w:val="Segoe Print"/>
    <w:panose1 w:val="02010600030101010101"/>
    <w:charset w:val="01"/>
    <w:family w:val="auto"/>
    <w:pitch w:val="default"/>
    <w:sig w:usb0="00000000" w:usb1="00000000" w:usb2="01010101" w:usb3="01010101" w:csb0="01010101" w:csb1="01010101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iZjZiYjVhOTEwZjA4MTIxNDA4NTAxYTRiZWM3MTIifQ=="/>
  </w:docVars>
  <w:rsids>
    <w:rsidRoot w:val="00000000"/>
    <w:rsid w:val="006D089A"/>
    <w:rsid w:val="066F4850"/>
    <w:rsid w:val="0BF72690"/>
    <w:rsid w:val="138008DC"/>
    <w:rsid w:val="14526496"/>
    <w:rsid w:val="193616B2"/>
    <w:rsid w:val="1D961209"/>
    <w:rsid w:val="22BD7F0D"/>
    <w:rsid w:val="23933B1B"/>
    <w:rsid w:val="29EB48A9"/>
    <w:rsid w:val="304D052A"/>
    <w:rsid w:val="3FA15853"/>
    <w:rsid w:val="43727708"/>
    <w:rsid w:val="4AB567F8"/>
    <w:rsid w:val="53CE0E5C"/>
    <w:rsid w:val="607E4E47"/>
    <w:rsid w:val="69A87E56"/>
    <w:rsid w:val="6C8664BC"/>
    <w:rsid w:val="78513372"/>
    <w:rsid w:val="78EE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312</Words>
  <Characters>361</Characters>
  <Lines>0</Lines>
  <Paragraphs>0</Paragraphs>
  <TotalTime>3</TotalTime>
  <ScaleCrop>false</ScaleCrop>
  <LinksUpToDate>false</LinksUpToDate>
  <CharactersWithSpaces>384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2022-06-29T07:44:00Z</dcterms:created>
  <dc:creator>王再伟</dc:creator>
  <cp:lastModifiedBy>Andromeda</cp:lastModifiedBy>
  <dcterms:modified xsi:type="dcterms:W3CDTF">2022-07-14T10:05:06Z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315F93F4ED1440CC8CD348EFA7D97A2B</vt:lpwstr>
  </property>
</Properties>
</file>