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2" w:rsidRPr="00C52E7F" w:rsidRDefault="00FE3584" w:rsidP="00BD67E7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C52E7F">
        <w:rPr>
          <w:sz w:val="28"/>
          <w:szCs w:val="28"/>
        </w:rPr>
        <w:t xml:space="preserve"> </w:t>
      </w:r>
      <w:r w:rsidR="00A37DA2" w:rsidRPr="00C52E7F">
        <w:rPr>
          <w:sz w:val="28"/>
          <w:szCs w:val="28"/>
        </w:rPr>
        <w:t xml:space="preserve">Автор: </w:t>
      </w:r>
    </w:p>
    <w:p w:rsidR="00636FD9" w:rsidRPr="00C52E7F" w:rsidRDefault="00A37DA2" w:rsidP="00BD67E7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C52E7F">
        <w:rPr>
          <w:sz w:val="28"/>
          <w:szCs w:val="28"/>
        </w:rPr>
        <w:tab/>
      </w:r>
      <w:proofErr w:type="spellStart"/>
      <w:r w:rsidRPr="00C52E7F">
        <w:rPr>
          <w:sz w:val="28"/>
          <w:szCs w:val="28"/>
        </w:rPr>
        <w:t>Гряник</w:t>
      </w:r>
      <w:proofErr w:type="spellEnd"/>
      <w:r w:rsidRPr="00C52E7F">
        <w:rPr>
          <w:sz w:val="28"/>
          <w:szCs w:val="28"/>
        </w:rPr>
        <w:t xml:space="preserve"> </w:t>
      </w:r>
      <w:r w:rsidR="00636FD9" w:rsidRPr="00C52E7F">
        <w:rPr>
          <w:sz w:val="28"/>
          <w:szCs w:val="28"/>
        </w:rPr>
        <w:t>Георгій Володимирович</w:t>
      </w:r>
    </w:p>
    <w:p w:rsidR="00A37DA2" w:rsidRPr="00C52E7F" w:rsidRDefault="00636FD9" w:rsidP="00BD67E7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C52E7F">
        <w:rPr>
          <w:sz w:val="28"/>
          <w:szCs w:val="28"/>
        </w:rPr>
        <w:t>Група :</w:t>
      </w:r>
      <w:r w:rsidR="00A37DA2" w:rsidRPr="00C52E7F">
        <w:rPr>
          <w:sz w:val="28"/>
          <w:szCs w:val="28"/>
        </w:rPr>
        <w:t xml:space="preserve"> К</w:t>
      </w:r>
      <w:r w:rsidR="00A37DA2" w:rsidRPr="00C52E7F">
        <w:rPr>
          <w:bCs/>
          <w:sz w:val="28"/>
          <w:szCs w:val="28"/>
        </w:rPr>
        <w:t>ІТ-119Д</w:t>
      </w:r>
    </w:p>
    <w:p w:rsidR="00A37DA2" w:rsidRPr="00C52E7F" w:rsidRDefault="00A37DA2" w:rsidP="00BD67E7">
      <w:pPr>
        <w:widowControl w:val="0"/>
        <w:tabs>
          <w:tab w:val="left" w:pos="4500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C52E7F">
        <w:rPr>
          <w:sz w:val="28"/>
          <w:szCs w:val="28"/>
        </w:rPr>
        <w:tab/>
        <w:t xml:space="preserve">Дата: </w:t>
      </w:r>
      <w:r w:rsidR="00C37D7F">
        <w:rPr>
          <w:sz w:val="28"/>
          <w:szCs w:val="28"/>
          <w:lang w:val="ru-RU"/>
        </w:rPr>
        <w:t>15</w:t>
      </w:r>
      <w:r w:rsidR="004F4C14" w:rsidRPr="00C52E7F">
        <w:rPr>
          <w:sz w:val="28"/>
          <w:szCs w:val="28"/>
        </w:rPr>
        <w:t xml:space="preserve"> </w:t>
      </w:r>
      <w:r w:rsidR="003B3EF5" w:rsidRPr="00C52E7F">
        <w:rPr>
          <w:sz w:val="28"/>
          <w:szCs w:val="28"/>
        </w:rPr>
        <w:t>жовтня</w:t>
      </w:r>
      <w:r w:rsidRPr="00C52E7F">
        <w:rPr>
          <w:sz w:val="28"/>
          <w:szCs w:val="28"/>
        </w:rPr>
        <w:t xml:space="preserve"> 2020</w:t>
      </w:r>
    </w:p>
    <w:p w:rsidR="00A37DA2" w:rsidRPr="00C52E7F" w:rsidRDefault="00A37DA2" w:rsidP="00BD67E7">
      <w:pPr>
        <w:spacing w:line="360" w:lineRule="auto"/>
        <w:ind w:left="284"/>
        <w:jc w:val="center"/>
        <w:rPr>
          <w:b/>
          <w:sz w:val="28"/>
          <w:szCs w:val="28"/>
        </w:rPr>
      </w:pPr>
      <w:r w:rsidRPr="00C52E7F">
        <w:rPr>
          <w:b/>
          <w:sz w:val="28"/>
          <w:szCs w:val="28"/>
        </w:rPr>
        <w:t xml:space="preserve">Лабораторна робота № </w:t>
      </w:r>
      <w:r w:rsidR="00256C82" w:rsidRPr="00C52E7F">
        <w:rPr>
          <w:b/>
          <w:sz w:val="28"/>
          <w:szCs w:val="28"/>
        </w:rPr>
        <w:t>4</w:t>
      </w:r>
    </w:p>
    <w:p w:rsidR="008E7A81" w:rsidRPr="00C52E7F" w:rsidRDefault="008E7A81" w:rsidP="00BD67E7">
      <w:pPr>
        <w:spacing w:line="360" w:lineRule="auto"/>
        <w:ind w:left="284"/>
        <w:jc w:val="center"/>
        <w:rPr>
          <w:b/>
          <w:sz w:val="28"/>
          <w:szCs w:val="28"/>
        </w:rPr>
      </w:pPr>
    </w:p>
    <w:p w:rsidR="00712BAF" w:rsidRPr="00C52E7F" w:rsidRDefault="002A2F70" w:rsidP="00BD67E7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C52E7F">
        <w:rPr>
          <w:b/>
          <w:sz w:val="28"/>
          <w:szCs w:val="28"/>
        </w:rPr>
        <w:t>Тема:</w:t>
      </w:r>
      <w:r w:rsidR="00FE3584" w:rsidRPr="00C52E7F">
        <w:rPr>
          <w:b/>
          <w:sz w:val="28"/>
          <w:szCs w:val="28"/>
        </w:rPr>
        <w:t xml:space="preserve"> </w:t>
      </w:r>
      <w:r w:rsidR="00712BAF" w:rsidRPr="00C52E7F">
        <w:rPr>
          <w:sz w:val="28"/>
          <w:szCs w:val="28"/>
        </w:rPr>
        <w:t>Запити вибірки даних</w:t>
      </w:r>
    </w:p>
    <w:p w:rsidR="003B3EF5" w:rsidRPr="00C52E7F" w:rsidRDefault="0061493A" w:rsidP="00BD67E7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C52E7F">
        <w:rPr>
          <w:b/>
          <w:sz w:val="28"/>
          <w:szCs w:val="28"/>
        </w:rPr>
        <w:t>Мета роботи</w:t>
      </w:r>
      <w:r w:rsidRPr="00C52E7F">
        <w:rPr>
          <w:sz w:val="28"/>
          <w:szCs w:val="28"/>
        </w:rPr>
        <w:t xml:space="preserve">: </w:t>
      </w:r>
      <w:r w:rsidR="00712BAF" w:rsidRPr="00C52E7F">
        <w:rPr>
          <w:rStyle w:val="fontstyle21"/>
        </w:rPr>
        <w:t xml:space="preserve">отримати навички зі створення запитів у </w:t>
      </w:r>
      <w:proofErr w:type="spellStart"/>
      <w:r w:rsidR="00712BAF" w:rsidRPr="00C52E7F">
        <w:rPr>
          <w:rStyle w:val="fontstyle21"/>
        </w:rPr>
        <w:t>MySQL</w:t>
      </w:r>
      <w:proofErr w:type="spellEnd"/>
      <w:r w:rsidR="00712BAF" w:rsidRPr="00C52E7F">
        <w:rPr>
          <w:rStyle w:val="fontstyle21"/>
        </w:rPr>
        <w:t xml:space="preserve"> </w:t>
      </w:r>
      <w:proofErr w:type="spellStart"/>
      <w:r w:rsidR="00712BAF" w:rsidRPr="00C52E7F">
        <w:rPr>
          <w:rStyle w:val="fontstyle21"/>
        </w:rPr>
        <w:t>Workbench</w:t>
      </w:r>
      <w:proofErr w:type="spellEnd"/>
      <w:r w:rsidR="00712BAF" w:rsidRPr="00C52E7F">
        <w:rPr>
          <w:color w:val="000000"/>
          <w:sz w:val="28"/>
          <w:szCs w:val="28"/>
        </w:rPr>
        <w:br/>
      </w:r>
    </w:p>
    <w:p w:rsidR="00B85F8F" w:rsidRPr="00C52E7F" w:rsidRDefault="00B85F8F" w:rsidP="00BD67E7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b/>
          <w:bCs/>
          <w:sz w:val="28"/>
          <w:szCs w:val="28"/>
        </w:rPr>
      </w:pPr>
      <w:r w:rsidRPr="00C52E7F">
        <w:rPr>
          <w:b/>
          <w:bCs/>
          <w:sz w:val="28"/>
          <w:szCs w:val="28"/>
        </w:rPr>
        <w:t>Постанова задачі</w:t>
      </w:r>
    </w:p>
    <w:p w:rsidR="00712BAF" w:rsidRPr="00C52E7F" w:rsidRDefault="00712BAF" w:rsidP="00BD67E7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sz w:val="28"/>
          <w:szCs w:val="28"/>
        </w:rPr>
      </w:pPr>
      <w:r w:rsidRPr="00C52E7F">
        <w:rPr>
          <w:sz w:val="28"/>
          <w:szCs w:val="28"/>
        </w:rPr>
        <w:t>1. Створення запиту на вибірку з однієї таблиці (з сортуванням та без</w:t>
      </w:r>
    </w:p>
    <w:p w:rsidR="00712BAF" w:rsidRPr="00C52E7F" w:rsidRDefault="00712BAF" w:rsidP="00BD67E7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sz w:val="28"/>
          <w:szCs w:val="28"/>
        </w:rPr>
      </w:pPr>
      <w:r w:rsidRPr="00C52E7F">
        <w:rPr>
          <w:sz w:val="28"/>
          <w:szCs w:val="28"/>
        </w:rPr>
        <w:t>сортування за заданим полем).</w:t>
      </w:r>
    </w:p>
    <w:p w:rsidR="00712BAF" w:rsidRPr="00C52E7F" w:rsidRDefault="00712BAF" w:rsidP="00BD67E7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sz w:val="28"/>
          <w:szCs w:val="28"/>
        </w:rPr>
      </w:pPr>
      <w:r w:rsidRPr="00C52E7F">
        <w:rPr>
          <w:sz w:val="28"/>
          <w:szCs w:val="28"/>
        </w:rPr>
        <w:t>2. Створення запиту з умовою.</w:t>
      </w:r>
    </w:p>
    <w:p w:rsidR="00712BAF" w:rsidRPr="00C52E7F" w:rsidRDefault="00712BAF" w:rsidP="00BD67E7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sz w:val="28"/>
          <w:szCs w:val="28"/>
        </w:rPr>
      </w:pPr>
      <w:r w:rsidRPr="00C52E7F">
        <w:rPr>
          <w:sz w:val="28"/>
          <w:szCs w:val="28"/>
        </w:rPr>
        <w:t>3. Створення підсумкового запиту (з використанням агрегатних функцій</w:t>
      </w:r>
    </w:p>
    <w:p w:rsidR="00712BAF" w:rsidRPr="00C52E7F" w:rsidRDefault="00712BAF" w:rsidP="00BD67E7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sz w:val="28"/>
          <w:szCs w:val="28"/>
        </w:rPr>
      </w:pPr>
      <w:r w:rsidRPr="00C52E7F">
        <w:rPr>
          <w:sz w:val="28"/>
          <w:szCs w:val="28"/>
        </w:rPr>
        <w:t>та умови).</w:t>
      </w:r>
    </w:p>
    <w:p w:rsidR="00B85F8F" w:rsidRPr="00C52E7F" w:rsidRDefault="00712BAF" w:rsidP="00BD67E7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b/>
          <w:sz w:val="28"/>
          <w:szCs w:val="28"/>
        </w:rPr>
      </w:pPr>
      <w:r w:rsidRPr="00C52E7F">
        <w:rPr>
          <w:sz w:val="28"/>
          <w:szCs w:val="28"/>
        </w:rPr>
        <w:t>4. Об’єднання запитів.</w:t>
      </w:r>
    </w:p>
    <w:p w:rsidR="00FE3584" w:rsidRPr="00C52E7F" w:rsidRDefault="00FE3584" w:rsidP="009B202D">
      <w:pPr>
        <w:pStyle w:val="a3"/>
        <w:widowControl w:val="0"/>
        <w:tabs>
          <w:tab w:val="left" w:pos="1134"/>
        </w:tabs>
        <w:spacing w:line="360" w:lineRule="auto"/>
        <w:ind w:left="284"/>
        <w:jc w:val="center"/>
        <w:rPr>
          <w:b/>
          <w:sz w:val="28"/>
          <w:szCs w:val="28"/>
        </w:rPr>
      </w:pPr>
      <w:r w:rsidRPr="00C52E7F">
        <w:rPr>
          <w:b/>
          <w:sz w:val="28"/>
          <w:szCs w:val="28"/>
        </w:rPr>
        <w:t>Виконання роботи</w:t>
      </w:r>
    </w:p>
    <w:p w:rsidR="00EF3484" w:rsidRPr="00C52E7F" w:rsidRDefault="00EF3484" w:rsidP="00513DB2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rPr>
          <w:b/>
          <w:sz w:val="28"/>
          <w:szCs w:val="28"/>
        </w:rPr>
      </w:pPr>
      <w:r w:rsidRPr="00C52E7F">
        <w:rPr>
          <w:b/>
          <w:sz w:val="28"/>
          <w:szCs w:val="28"/>
        </w:rPr>
        <w:t>Опис предметної області.</w:t>
      </w:r>
    </w:p>
    <w:p w:rsidR="00B85F8F" w:rsidRPr="00C52E7F" w:rsidRDefault="00B85F8F" w:rsidP="00513DB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52E7F">
        <w:rPr>
          <w:rFonts w:eastAsiaTheme="minorHAnsi"/>
          <w:sz w:val="28"/>
          <w:szCs w:val="28"/>
          <w:lang w:eastAsia="en-US"/>
        </w:rPr>
        <w:t>Торговельне підприємство - це майн</w:t>
      </w:r>
      <w:r w:rsidR="00EF3484" w:rsidRPr="00C52E7F">
        <w:rPr>
          <w:rFonts w:eastAsiaTheme="minorHAnsi"/>
          <w:sz w:val="28"/>
          <w:szCs w:val="28"/>
          <w:lang w:eastAsia="en-US"/>
        </w:rPr>
        <w:t xml:space="preserve">овий комплекс, використовуваний </w:t>
      </w:r>
      <w:r w:rsidRPr="00C52E7F">
        <w:rPr>
          <w:rFonts w:eastAsiaTheme="minorHAnsi"/>
          <w:sz w:val="28"/>
          <w:szCs w:val="28"/>
          <w:lang w:eastAsia="en-US"/>
        </w:rPr>
        <w:t>організацією для купівлі-продажу товарів і надання послуг торгівлі.</w:t>
      </w:r>
    </w:p>
    <w:p w:rsidR="00B85F8F" w:rsidRPr="00C52E7F" w:rsidRDefault="00B85F8F" w:rsidP="00513DB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52E7F">
        <w:rPr>
          <w:rFonts w:eastAsiaTheme="minorHAnsi"/>
          <w:sz w:val="28"/>
          <w:szCs w:val="28"/>
          <w:lang w:eastAsia="en-US"/>
        </w:rPr>
        <w:t>Майновий комплекс торгового підприємства включає земельні ділянки, будівлі, споруди, обладнання, інвентар, товари, борги, права, фірмове найменування, товарні знаки і знаки обслуговування.</w:t>
      </w:r>
    </w:p>
    <w:p w:rsidR="00B85F8F" w:rsidRPr="00C52E7F" w:rsidRDefault="00B85F8F" w:rsidP="00513DB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52E7F">
        <w:rPr>
          <w:rFonts w:eastAsiaTheme="minorHAnsi"/>
          <w:sz w:val="28"/>
          <w:szCs w:val="28"/>
          <w:lang w:eastAsia="en-US"/>
        </w:rPr>
        <w:t>Торговельне підприємство, виходячи на споживчий ринок, де в конкурентній боротьбі здійснюється продаж товарів, повинно дотримуватись певних правил, основне з яких свідчить: чим краще будуть враховуватися можливості та побажання покупців, тим більше можна продати товарів і прискорити їх оборотність.</w:t>
      </w:r>
    </w:p>
    <w:p w:rsidR="00B85F8F" w:rsidRPr="00C52E7F" w:rsidRDefault="00B85F8F" w:rsidP="00513DB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52E7F">
        <w:rPr>
          <w:rFonts w:eastAsiaTheme="minorHAnsi"/>
          <w:sz w:val="28"/>
          <w:szCs w:val="28"/>
          <w:lang w:eastAsia="en-US"/>
        </w:rPr>
        <w:t xml:space="preserve">Основне завдання торговельних підприємств - забезпечити можливість покупки будь-якого товару при відповідній якості торговельного обслуговування. </w:t>
      </w:r>
      <w:r w:rsidRPr="00C52E7F">
        <w:rPr>
          <w:rFonts w:eastAsiaTheme="minorHAnsi"/>
          <w:sz w:val="28"/>
          <w:szCs w:val="28"/>
          <w:lang w:eastAsia="en-US"/>
        </w:rPr>
        <w:lastRenderedPageBreak/>
        <w:t>Реалізувавши товар і отримавши задану прибуток, торгове підприємство досягає своєї мети.</w:t>
      </w:r>
    </w:p>
    <w:p w:rsidR="00B85F8F" w:rsidRPr="00C52E7F" w:rsidRDefault="00B85F8F" w:rsidP="00513DB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52E7F">
        <w:rPr>
          <w:rFonts w:eastAsiaTheme="minorHAnsi"/>
          <w:sz w:val="28"/>
          <w:szCs w:val="28"/>
          <w:lang w:eastAsia="en-US"/>
        </w:rPr>
        <w:t xml:space="preserve">За своїм економічним змістом витрачений капітал, який залучається в якості оборотних коштів, повинен компенсуватися </w:t>
      </w:r>
      <w:proofErr w:type="spellStart"/>
      <w:r w:rsidRPr="00C52E7F">
        <w:rPr>
          <w:rFonts w:eastAsiaTheme="minorHAnsi"/>
          <w:sz w:val="28"/>
          <w:szCs w:val="28"/>
          <w:lang w:eastAsia="en-US"/>
        </w:rPr>
        <w:t>продажем</w:t>
      </w:r>
      <w:proofErr w:type="spellEnd"/>
      <w:r w:rsidRPr="00C52E7F">
        <w:rPr>
          <w:rFonts w:eastAsiaTheme="minorHAnsi"/>
          <w:sz w:val="28"/>
          <w:szCs w:val="28"/>
          <w:lang w:eastAsia="en-US"/>
        </w:rPr>
        <w:t xml:space="preserve"> товарів. В умовах ринку необхідно реально оцінювати динаміку і адекватність віддачі грошових активів, що вкладаються в товарно-матеріальні засоби роздрібним торговельним підприємством.</w:t>
      </w:r>
    </w:p>
    <w:p w:rsidR="009E3FC8" w:rsidRPr="00C52E7F" w:rsidRDefault="00B85F8F" w:rsidP="00513DB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52E7F">
        <w:rPr>
          <w:rFonts w:eastAsiaTheme="minorHAnsi"/>
          <w:sz w:val="28"/>
          <w:szCs w:val="28"/>
          <w:lang w:eastAsia="en-US"/>
        </w:rPr>
        <w:t xml:space="preserve">Під торговим підприємством в даний час розуміється незалежний господарюючий суб'єкт, що володіє правовим статусом </w:t>
      </w:r>
      <w:r w:rsidR="00EF3484" w:rsidRPr="00C52E7F">
        <w:rPr>
          <w:rFonts w:eastAsiaTheme="minorHAnsi"/>
          <w:sz w:val="28"/>
          <w:szCs w:val="28"/>
          <w:lang w:eastAsia="en-US"/>
        </w:rPr>
        <w:t>юридичної</w:t>
      </w:r>
      <w:r w:rsidRPr="00C52E7F">
        <w:rPr>
          <w:rFonts w:eastAsiaTheme="minorHAnsi"/>
          <w:sz w:val="28"/>
          <w:szCs w:val="28"/>
          <w:lang w:eastAsia="en-US"/>
        </w:rPr>
        <w:t xml:space="preserve"> або фізичної особи, створений з метою отримання прибутку і здійснює діяльність на власний ризик із закупівлі, зберігання, реалізації товарів, спрямовану на задоволення потреб ринку.</w:t>
      </w:r>
    </w:p>
    <w:p w:rsidR="00EF3484" w:rsidRPr="00C52E7F" w:rsidRDefault="00803061" w:rsidP="00513DB2">
      <w:pPr>
        <w:pStyle w:val="a3"/>
        <w:numPr>
          <w:ilvl w:val="0"/>
          <w:numId w:val="10"/>
        </w:numPr>
        <w:tabs>
          <w:tab w:val="left" w:pos="851"/>
        </w:tabs>
        <w:spacing w:line="360" w:lineRule="auto"/>
        <w:rPr>
          <w:b/>
          <w:sz w:val="28"/>
          <w:szCs w:val="28"/>
        </w:rPr>
      </w:pPr>
      <w:r w:rsidRPr="00C52E7F">
        <w:rPr>
          <w:b/>
          <w:sz w:val="28"/>
          <w:szCs w:val="28"/>
        </w:rPr>
        <w:t>Опис виконаного завдання</w:t>
      </w:r>
      <w:r w:rsidR="00EF3484" w:rsidRPr="00C52E7F">
        <w:rPr>
          <w:b/>
          <w:sz w:val="28"/>
          <w:szCs w:val="28"/>
        </w:rPr>
        <w:t>.</w:t>
      </w:r>
    </w:p>
    <w:p w:rsidR="00BE0ABF" w:rsidRPr="00C52E7F" w:rsidRDefault="0013432D" w:rsidP="00513DB2">
      <w:pPr>
        <w:pStyle w:val="a3"/>
        <w:numPr>
          <w:ilvl w:val="1"/>
          <w:numId w:val="10"/>
        </w:numPr>
        <w:spacing w:line="360" w:lineRule="auto"/>
        <w:ind w:left="624" w:hanging="567"/>
        <w:rPr>
          <w:sz w:val="28"/>
          <w:szCs w:val="28"/>
        </w:rPr>
      </w:pPr>
      <w:r w:rsidRPr="00C52E7F">
        <w:rPr>
          <w:b/>
          <w:i/>
          <w:sz w:val="28"/>
          <w:szCs w:val="28"/>
        </w:rPr>
        <w:t xml:space="preserve">Створення запиту на вибірку з однієї таблиці (з сортуванням та без сортування за заданим полем) </w:t>
      </w:r>
      <w:r w:rsidR="00BE0ABF" w:rsidRPr="00C52E7F">
        <w:rPr>
          <w:b/>
          <w:i/>
          <w:sz w:val="28"/>
          <w:szCs w:val="28"/>
        </w:rPr>
        <w:t>.</w:t>
      </w:r>
    </w:p>
    <w:p w:rsidR="0013432D" w:rsidRPr="00C52E7F" w:rsidRDefault="00BE0ABF" w:rsidP="00513DB2">
      <w:pPr>
        <w:spacing w:line="360" w:lineRule="auto"/>
        <w:ind w:firstLine="709"/>
        <w:rPr>
          <w:color w:val="0F1C1F"/>
          <w:sz w:val="28"/>
          <w:szCs w:val="28"/>
        </w:rPr>
      </w:pPr>
      <w:r w:rsidRPr="00C52E7F">
        <w:rPr>
          <w:color w:val="0F1C1F"/>
          <w:sz w:val="28"/>
          <w:szCs w:val="28"/>
        </w:rPr>
        <w:t xml:space="preserve"> </w:t>
      </w:r>
      <w:r w:rsidR="0013432D" w:rsidRPr="00C52E7F">
        <w:rPr>
          <w:color w:val="0F1C1F"/>
          <w:sz w:val="28"/>
          <w:szCs w:val="28"/>
        </w:rPr>
        <w:t xml:space="preserve">Для виконання  цього завдання постав завдання для виконання: </w:t>
      </w:r>
      <w:r w:rsidRPr="00C52E7F">
        <w:rPr>
          <w:color w:val="0F1C1F"/>
          <w:sz w:val="28"/>
          <w:szCs w:val="28"/>
        </w:rPr>
        <w:t>«Вивести список товарів упорядкованих за ціною»</w:t>
      </w:r>
      <w:r w:rsidR="00A66B42" w:rsidRPr="00C52E7F">
        <w:rPr>
          <w:color w:val="0F1C1F"/>
          <w:sz w:val="28"/>
          <w:szCs w:val="28"/>
        </w:rPr>
        <w:t xml:space="preserve">. Для звернення до таблиці використовую ключові слова </w:t>
      </w:r>
      <w:r w:rsidR="00A66B42" w:rsidRPr="00C52E7F">
        <w:rPr>
          <w:color w:val="000000"/>
          <w:sz w:val="28"/>
          <w:szCs w:val="28"/>
        </w:rPr>
        <w:t>SELECT і FRO</w:t>
      </w:r>
      <w:r w:rsidR="00A66B42" w:rsidRPr="00C52E7F">
        <w:rPr>
          <w:sz w:val="28"/>
        </w:rPr>
        <w:t xml:space="preserve">M. Аби звернутися до всіх </w:t>
      </w:r>
      <w:r w:rsidR="008D0140" w:rsidRPr="00C52E7F">
        <w:rPr>
          <w:sz w:val="28"/>
        </w:rPr>
        <w:t>стовпців</w:t>
      </w:r>
      <w:r w:rsidR="00A66B42" w:rsidRPr="00C52E7F">
        <w:rPr>
          <w:sz w:val="28"/>
        </w:rPr>
        <w:t xml:space="preserve"> ставлю між ключовими </w:t>
      </w:r>
      <w:r w:rsidR="00A66B42" w:rsidRPr="00C52E7F">
        <w:rPr>
          <w:sz w:val="28"/>
          <w:szCs w:val="28"/>
        </w:rPr>
        <w:t>словами  символ *</w:t>
      </w:r>
      <w:r w:rsidR="00A66B42" w:rsidRPr="00C52E7F">
        <w:rPr>
          <w:color w:val="0F1C1F"/>
          <w:sz w:val="28"/>
          <w:szCs w:val="28"/>
        </w:rPr>
        <w:t>.</w:t>
      </w:r>
      <w:r w:rsidR="00A66B42" w:rsidRPr="00C52E7F">
        <w:rPr>
          <w:color w:val="0F1C1F"/>
          <w:sz w:val="40"/>
          <w:szCs w:val="28"/>
        </w:rPr>
        <w:t xml:space="preserve"> </w:t>
      </w:r>
      <w:r w:rsidR="00A66B42" w:rsidRPr="00C52E7F">
        <w:rPr>
          <w:color w:val="0F1C1F"/>
          <w:sz w:val="28"/>
          <w:szCs w:val="28"/>
        </w:rPr>
        <w:t xml:space="preserve">Після ключових слів вказую назву стовпця - товари. Для сортування </w:t>
      </w:r>
      <w:r w:rsidR="008D0140" w:rsidRPr="00C52E7F">
        <w:rPr>
          <w:color w:val="0F1C1F"/>
          <w:sz w:val="28"/>
          <w:szCs w:val="28"/>
        </w:rPr>
        <w:t>команди</w:t>
      </w:r>
      <w:r w:rsidR="00A66B42" w:rsidRPr="00C52E7F">
        <w:rPr>
          <w:color w:val="0F1C1F"/>
          <w:sz w:val="28"/>
          <w:szCs w:val="28"/>
        </w:rPr>
        <w:t xml:space="preserve"> ORDER BY та пишу назву стовбця за яким буду сортувати.   </w:t>
      </w:r>
    </w:p>
    <w:p w:rsidR="00BE0ABF" w:rsidRPr="00C52E7F" w:rsidRDefault="00BE0ABF" w:rsidP="00513DB2">
      <w:pPr>
        <w:spacing w:line="360" w:lineRule="auto"/>
        <w:ind w:left="284" w:firstLine="142"/>
        <w:rPr>
          <w:color w:val="0F1C1F"/>
          <w:sz w:val="28"/>
          <w:szCs w:val="28"/>
        </w:rPr>
      </w:pPr>
    </w:p>
    <w:p w:rsidR="00BE0ABF" w:rsidRPr="00C52E7F" w:rsidRDefault="00C37D7F" w:rsidP="00513DB2">
      <w:pPr>
        <w:spacing w:line="360" w:lineRule="auto"/>
        <w:ind w:left="284" w:firstLine="142"/>
        <w:jc w:val="center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45.75pt">
            <v:imagedata r:id="rId5" o:title="1"/>
          </v:shape>
        </w:pict>
      </w:r>
    </w:p>
    <w:p w:rsidR="00BE0ABF" w:rsidRPr="00C52E7F" w:rsidRDefault="00BE0ABF" w:rsidP="00513DB2">
      <w:pPr>
        <w:spacing w:line="360" w:lineRule="auto"/>
        <w:ind w:left="284" w:firstLine="142"/>
        <w:jc w:val="center"/>
        <w:rPr>
          <w:sz w:val="28"/>
          <w:szCs w:val="28"/>
        </w:rPr>
      </w:pPr>
      <w:r w:rsidRPr="00C52E7F">
        <w:rPr>
          <w:sz w:val="28"/>
          <w:szCs w:val="28"/>
        </w:rPr>
        <w:t xml:space="preserve">Рисунок 4.1 – </w:t>
      </w:r>
      <w:r w:rsidRPr="00C52E7F">
        <w:rPr>
          <w:i/>
          <w:sz w:val="28"/>
          <w:szCs w:val="28"/>
        </w:rPr>
        <w:t>Запит на вибірку</w:t>
      </w:r>
    </w:p>
    <w:p w:rsidR="00BE0ABF" w:rsidRPr="00C52E7F" w:rsidRDefault="00BE0ABF" w:rsidP="00513DB2">
      <w:pPr>
        <w:spacing w:line="360" w:lineRule="auto"/>
        <w:ind w:left="284" w:firstLine="142"/>
        <w:rPr>
          <w:rStyle w:val="fontstyle01"/>
        </w:rPr>
      </w:pPr>
      <w:r w:rsidRPr="00C52E7F">
        <w:rPr>
          <w:color w:val="0F1C1F"/>
          <w:sz w:val="28"/>
          <w:szCs w:val="28"/>
        </w:rPr>
        <w:t>2.2</w:t>
      </w:r>
      <w:r w:rsidRPr="00C52E7F">
        <w:rPr>
          <w:rStyle w:val="fontstyle01"/>
        </w:rPr>
        <w:t>Створення запиту з умовою</w:t>
      </w:r>
    </w:p>
    <w:p w:rsidR="0013432D" w:rsidRPr="00C52E7F" w:rsidRDefault="00BE0ABF" w:rsidP="00C37D7F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C52E7F">
        <w:rPr>
          <w:color w:val="0F1C1F"/>
          <w:sz w:val="28"/>
          <w:szCs w:val="28"/>
        </w:rPr>
        <w:t>Для виконання  цього завдання постав завдання для виконання: «Вивести список товарів ціна який більше 3000 , упорядкований за ціною(</w:t>
      </w:r>
      <w:r w:rsidR="00C37D7F">
        <w:rPr>
          <w:color w:val="0F1C1F"/>
          <w:sz w:val="28"/>
          <w:szCs w:val="28"/>
          <w:lang w:val="ru-RU"/>
        </w:rPr>
        <w:t>в</w:t>
      </w:r>
      <w:r w:rsidR="00C37D7F">
        <w:rPr>
          <w:color w:val="0F1C1F"/>
          <w:sz w:val="28"/>
          <w:szCs w:val="28"/>
        </w:rPr>
        <w:t xml:space="preserve">ід </w:t>
      </w:r>
      <w:bookmarkStart w:id="0" w:name="_GoBack"/>
      <w:bookmarkEnd w:id="0"/>
      <w:r w:rsidRPr="00C52E7F">
        <w:rPr>
          <w:color w:val="0F1C1F"/>
          <w:sz w:val="28"/>
          <w:szCs w:val="28"/>
        </w:rPr>
        <w:t>більшого до меншого)</w:t>
      </w:r>
    </w:p>
    <w:p w:rsidR="008D0140" w:rsidRPr="00C52E7F" w:rsidRDefault="008D0140" w:rsidP="00C37D7F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C52E7F">
        <w:rPr>
          <w:color w:val="0F1C1F"/>
          <w:sz w:val="28"/>
          <w:szCs w:val="28"/>
        </w:rPr>
        <w:lastRenderedPageBreak/>
        <w:t>Для виведення двох стовпців пишуться назви стовпців(Назва_товару, Ціна_продажі) між ключовими словами. За допомогою команди WHERE вказую умову вибірки (Ціна_продажі&gt;3000) та  командою ORDER BY сортую за ціною та вказую команду DESK для сортування навпаи.</w:t>
      </w:r>
    </w:p>
    <w:p w:rsidR="008D0140" w:rsidRPr="00C52E7F" w:rsidRDefault="008D0140" w:rsidP="00513DB2">
      <w:pPr>
        <w:spacing w:line="360" w:lineRule="auto"/>
        <w:ind w:left="284" w:firstLine="142"/>
        <w:rPr>
          <w:color w:val="0F1C1F"/>
          <w:sz w:val="28"/>
          <w:szCs w:val="28"/>
        </w:rPr>
      </w:pPr>
    </w:p>
    <w:p w:rsidR="008D0140" w:rsidRPr="00C52E7F" w:rsidRDefault="00C37D7F" w:rsidP="00C37D7F">
      <w:pPr>
        <w:spacing w:line="360" w:lineRule="auto"/>
        <w:ind w:left="284" w:firstLine="142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pict>
          <v:shape id="_x0000_i1026" type="#_x0000_t75" style="width:510pt;height:49.5pt">
            <v:imagedata r:id="rId6" o:title="2"/>
          </v:shape>
        </w:pict>
      </w:r>
    </w:p>
    <w:p w:rsidR="008D0140" w:rsidRPr="00C52E7F" w:rsidRDefault="008D0140" w:rsidP="00513DB2">
      <w:pPr>
        <w:spacing w:line="360" w:lineRule="auto"/>
        <w:ind w:left="284" w:firstLine="142"/>
        <w:jc w:val="center"/>
        <w:rPr>
          <w:sz w:val="28"/>
          <w:szCs w:val="28"/>
        </w:rPr>
      </w:pPr>
      <w:r w:rsidRPr="00C52E7F">
        <w:rPr>
          <w:sz w:val="28"/>
          <w:szCs w:val="28"/>
        </w:rPr>
        <w:t xml:space="preserve">Рисунок 4.2 – </w:t>
      </w:r>
      <w:r w:rsidRPr="00C52E7F">
        <w:rPr>
          <w:i/>
          <w:sz w:val="28"/>
          <w:szCs w:val="28"/>
        </w:rPr>
        <w:t>Запит на вибірку</w:t>
      </w:r>
    </w:p>
    <w:p w:rsidR="008D0140" w:rsidRPr="00C52E7F" w:rsidRDefault="008D0140" w:rsidP="00513DB2">
      <w:pPr>
        <w:spacing w:line="360" w:lineRule="auto"/>
        <w:ind w:left="284" w:firstLine="142"/>
        <w:rPr>
          <w:color w:val="0F1C1F"/>
          <w:sz w:val="28"/>
          <w:szCs w:val="28"/>
        </w:rPr>
      </w:pPr>
    </w:p>
    <w:p w:rsidR="00BE0ABF" w:rsidRPr="00C52E7F" w:rsidRDefault="00BE0ABF" w:rsidP="00513DB2">
      <w:pPr>
        <w:spacing w:line="360" w:lineRule="auto"/>
        <w:ind w:left="284" w:firstLine="142"/>
        <w:rPr>
          <w:color w:val="0F1C1F"/>
          <w:sz w:val="28"/>
          <w:szCs w:val="28"/>
        </w:rPr>
      </w:pPr>
      <w:r w:rsidRPr="00C52E7F">
        <w:rPr>
          <w:color w:val="0F1C1F"/>
          <w:sz w:val="28"/>
          <w:szCs w:val="28"/>
        </w:rPr>
        <w:t>2.3</w:t>
      </w:r>
      <w:r w:rsidRPr="00C52E7F">
        <w:t xml:space="preserve"> </w:t>
      </w:r>
      <w:r w:rsidRPr="00C52E7F">
        <w:rPr>
          <w:rStyle w:val="fontstyle01"/>
        </w:rPr>
        <w:t>Створення підсумкового запиту (з використанням агрегатних функцій</w:t>
      </w:r>
      <w:r w:rsidRPr="00C52E7F">
        <w:rPr>
          <w:color w:val="000000"/>
          <w:sz w:val="28"/>
          <w:szCs w:val="28"/>
        </w:rPr>
        <w:br/>
      </w:r>
      <w:r w:rsidRPr="00C52E7F">
        <w:rPr>
          <w:rStyle w:val="fontstyle01"/>
        </w:rPr>
        <w:t>та умови).</w:t>
      </w:r>
    </w:p>
    <w:p w:rsidR="0092636C" w:rsidRPr="00C52E7F" w:rsidRDefault="00BE0ABF" w:rsidP="00C37D7F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C52E7F">
        <w:rPr>
          <w:color w:val="0F1C1F"/>
          <w:sz w:val="28"/>
          <w:szCs w:val="28"/>
        </w:rPr>
        <w:t>Для виконання  цього завдання постав завдання для виконання: «</w:t>
      </w:r>
      <w:r w:rsidRPr="00C52E7F">
        <w:t xml:space="preserve"> </w:t>
      </w:r>
      <w:r w:rsidRPr="00C52E7F">
        <w:rPr>
          <w:color w:val="0F1C1F"/>
          <w:sz w:val="28"/>
          <w:szCs w:val="28"/>
        </w:rPr>
        <w:t>Порахувати прибутов від партії»</w:t>
      </w:r>
    </w:p>
    <w:p w:rsidR="0092636C" w:rsidRPr="00C52E7F" w:rsidRDefault="0092636C" w:rsidP="00C37D7F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C52E7F">
        <w:rPr>
          <w:color w:val="0F1C1F"/>
          <w:sz w:val="28"/>
          <w:szCs w:val="28"/>
        </w:rPr>
        <w:t xml:space="preserve">Для підрахування прибутку між ключовими словами пишу функцію sum де перемножую два поля: кількість , ціна. Після, за допомогою команди AS підписую результуюче поле «прибуток».    </w:t>
      </w:r>
    </w:p>
    <w:p w:rsidR="00BE0ABF" w:rsidRPr="00C52E7F" w:rsidRDefault="00C37D7F" w:rsidP="00513DB2">
      <w:pPr>
        <w:spacing w:line="360" w:lineRule="auto"/>
        <w:ind w:left="284" w:firstLine="142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pict>
          <v:shape id="_x0000_i1027" type="#_x0000_t75" style="width:462pt;height:45.75pt">
            <v:imagedata r:id="rId7" o:title="3"/>
          </v:shape>
        </w:pict>
      </w:r>
    </w:p>
    <w:p w:rsidR="0092636C" w:rsidRPr="00C52E7F" w:rsidRDefault="0092636C" w:rsidP="00513DB2">
      <w:pPr>
        <w:spacing w:line="360" w:lineRule="auto"/>
        <w:ind w:left="284" w:firstLine="142"/>
        <w:jc w:val="center"/>
        <w:rPr>
          <w:sz w:val="28"/>
          <w:szCs w:val="28"/>
        </w:rPr>
      </w:pPr>
      <w:r w:rsidRPr="00C52E7F">
        <w:rPr>
          <w:sz w:val="28"/>
          <w:szCs w:val="28"/>
        </w:rPr>
        <w:t>Рисунок 4.3 –</w:t>
      </w:r>
      <w:r w:rsidR="00BD67E7" w:rsidRPr="00C52E7F">
        <w:rPr>
          <w:sz w:val="28"/>
          <w:szCs w:val="28"/>
        </w:rPr>
        <w:t xml:space="preserve"> </w:t>
      </w:r>
      <w:r w:rsidRPr="00C52E7F">
        <w:rPr>
          <w:i/>
          <w:sz w:val="28"/>
          <w:szCs w:val="28"/>
        </w:rPr>
        <w:t xml:space="preserve">Результат </w:t>
      </w:r>
      <w:r w:rsidRPr="00C52E7F">
        <w:rPr>
          <w:rStyle w:val="fontstyle01"/>
          <w:b w:val="0"/>
          <w:i w:val="0"/>
        </w:rPr>
        <w:t>створення підсумкового запиту</w:t>
      </w:r>
    </w:p>
    <w:p w:rsidR="008D0140" w:rsidRPr="00C52E7F" w:rsidRDefault="008D0140" w:rsidP="00513DB2">
      <w:pPr>
        <w:spacing w:line="360" w:lineRule="auto"/>
        <w:ind w:left="284" w:firstLine="142"/>
        <w:rPr>
          <w:color w:val="0F1C1F"/>
          <w:sz w:val="28"/>
          <w:szCs w:val="28"/>
        </w:rPr>
      </w:pPr>
    </w:p>
    <w:p w:rsidR="00BE0ABF" w:rsidRPr="00C52E7F" w:rsidRDefault="00BE0ABF" w:rsidP="00513DB2">
      <w:pPr>
        <w:spacing w:line="360" w:lineRule="auto"/>
        <w:ind w:left="284" w:firstLine="142"/>
        <w:rPr>
          <w:rStyle w:val="fontstyle01"/>
        </w:rPr>
      </w:pPr>
      <w:r w:rsidRPr="00C52E7F">
        <w:rPr>
          <w:color w:val="0F1C1F"/>
          <w:sz w:val="28"/>
          <w:szCs w:val="28"/>
        </w:rPr>
        <w:t>2.4</w:t>
      </w:r>
      <w:r w:rsidRPr="00C52E7F">
        <w:rPr>
          <w:rStyle w:val="fontstyle01"/>
        </w:rPr>
        <w:t>Об’єднання запитів</w:t>
      </w:r>
    </w:p>
    <w:p w:rsidR="00BE0ABF" w:rsidRPr="00C52E7F" w:rsidRDefault="00BE0ABF" w:rsidP="00513DB2">
      <w:pPr>
        <w:spacing w:line="360" w:lineRule="auto"/>
        <w:ind w:firstLine="709"/>
        <w:rPr>
          <w:color w:val="0F1C1F"/>
          <w:sz w:val="28"/>
          <w:szCs w:val="28"/>
        </w:rPr>
      </w:pPr>
      <w:r w:rsidRPr="00C52E7F">
        <w:rPr>
          <w:color w:val="0F1C1F"/>
          <w:sz w:val="28"/>
          <w:szCs w:val="28"/>
        </w:rPr>
        <w:t>Для виконання  цього завдання постав завдання для виконання: «</w:t>
      </w:r>
      <w:r w:rsidRPr="00C52E7F">
        <w:t xml:space="preserve"> </w:t>
      </w:r>
      <w:r w:rsidR="008F52F1" w:rsidRPr="00C52E7F">
        <w:rPr>
          <w:color w:val="0F1C1F"/>
          <w:sz w:val="28"/>
          <w:szCs w:val="28"/>
        </w:rPr>
        <w:t>Отримати із таблиці партія прибуток від товару та суму пр</w:t>
      </w:r>
      <w:r w:rsidR="00920065" w:rsidRPr="00C52E7F">
        <w:rPr>
          <w:color w:val="0F1C1F"/>
          <w:sz w:val="28"/>
          <w:szCs w:val="28"/>
        </w:rPr>
        <w:t>иб</w:t>
      </w:r>
      <w:r w:rsidR="008F52F1" w:rsidRPr="00C52E7F">
        <w:rPr>
          <w:color w:val="0F1C1F"/>
          <w:sz w:val="28"/>
          <w:szCs w:val="28"/>
        </w:rPr>
        <w:t>утків і їх середн</w:t>
      </w:r>
      <w:r w:rsidR="00920065" w:rsidRPr="00C52E7F">
        <w:rPr>
          <w:color w:val="0F1C1F"/>
          <w:sz w:val="28"/>
          <w:szCs w:val="28"/>
        </w:rPr>
        <w:t>є</w:t>
      </w:r>
      <w:r w:rsidR="008F52F1" w:rsidRPr="00C52E7F">
        <w:rPr>
          <w:color w:val="0F1C1F"/>
          <w:sz w:val="28"/>
          <w:szCs w:val="28"/>
        </w:rPr>
        <w:t xml:space="preserve"> значення товарів ціна яких менше 3000 та кількість більша 10</w:t>
      </w:r>
      <w:r w:rsidRPr="00C52E7F">
        <w:rPr>
          <w:color w:val="0F1C1F"/>
          <w:sz w:val="28"/>
          <w:szCs w:val="28"/>
        </w:rPr>
        <w:t>»</w:t>
      </w:r>
    </w:p>
    <w:p w:rsidR="004D6845" w:rsidRPr="00C52E7F" w:rsidRDefault="004D6845" w:rsidP="00C37D7F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C52E7F">
        <w:rPr>
          <w:color w:val="0F1C1F"/>
          <w:sz w:val="28"/>
          <w:szCs w:val="28"/>
        </w:rPr>
        <w:t xml:space="preserve">Для виводу </w:t>
      </w:r>
      <w:r w:rsidR="008F52F1" w:rsidRPr="00C52E7F">
        <w:rPr>
          <w:color w:val="0F1C1F"/>
          <w:sz w:val="28"/>
          <w:szCs w:val="28"/>
        </w:rPr>
        <w:t xml:space="preserve">коду </w:t>
      </w:r>
      <w:r w:rsidRPr="00C52E7F">
        <w:rPr>
          <w:color w:val="0F1C1F"/>
          <w:sz w:val="28"/>
          <w:szCs w:val="28"/>
        </w:rPr>
        <w:t>товару</w:t>
      </w:r>
      <w:r w:rsidR="00920065" w:rsidRPr="00C52E7F">
        <w:rPr>
          <w:color w:val="0F1C1F"/>
          <w:sz w:val="28"/>
          <w:szCs w:val="28"/>
        </w:rPr>
        <w:t xml:space="preserve"> та прибуток  товару</w:t>
      </w:r>
      <w:r w:rsidRPr="00C52E7F">
        <w:rPr>
          <w:color w:val="0F1C1F"/>
          <w:sz w:val="28"/>
          <w:szCs w:val="28"/>
        </w:rPr>
        <w:t xml:space="preserve"> та матеріалу між ключовим словами пишу команди які вказують на</w:t>
      </w:r>
      <w:r w:rsidR="00920065" w:rsidRPr="00C52E7F">
        <w:rPr>
          <w:color w:val="0F1C1F"/>
          <w:sz w:val="28"/>
          <w:szCs w:val="28"/>
        </w:rPr>
        <w:t xml:space="preserve"> стовпець та добуток двох стовпців</w:t>
      </w:r>
      <w:r w:rsidRPr="00C52E7F">
        <w:rPr>
          <w:color w:val="0F1C1F"/>
          <w:sz w:val="28"/>
          <w:szCs w:val="28"/>
        </w:rPr>
        <w:t>.</w:t>
      </w:r>
      <w:r w:rsidR="00920065" w:rsidRPr="00C52E7F">
        <w:rPr>
          <w:color w:val="0F1C1F"/>
          <w:sz w:val="28"/>
          <w:szCs w:val="28"/>
        </w:rPr>
        <w:t xml:space="preserve"> Після вказую таблицю «партія». Для ви вибірки товарів ціна яких менше 3000 та кількість більша 10 за допомогою команд  WHERE вказую цю умову. Для об’єднання  запитів </w:t>
      </w:r>
      <w:r w:rsidR="00920065" w:rsidRPr="00C52E7F">
        <w:rPr>
          <w:color w:val="0F1C1F"/>
          <w:sz w:val="28"/>
          <w:szCs w:val="28"/>
        </w:rPr>
        <w:lastRenderedPageBreak/>
        <w:t xml:space="preserve">використовую Union. Далі в запиті між ключовими словами вказуємо текст для оформлення </w:t>
      </w:r>
      <w:r w:rsidR="00B5170A" w:rsidRPr="00C52E7F">
        <w:rPr>
          <w:color w:val="0F1C1F"/>
          <w:sz w:val="28"/>
          <w:szCs w:val="28"/>
        </w:rPr>
        <w:t xml:space="preserve"> та агрегатну функцію суми прибутків. Вибірка аналогічна.</w:t>
      </w:r>
    </w:p>
    <w:p w:rsidR="00B5170A" w:rsidRPr="00C52E7F" w:rsidRDefault="00B5170A" w:rsidP="00C37D7F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C52E7F">
        <w:rPr>
          <w:color w:val="0F1C1F"/>
          <w:sz w:val="28"/>
          <w:szCs w:val="28"/>
        </w:rPr>
        <w:t>Обснуємо ще один запит який аналогічний попередньому за винятком агрегатної функції середнього значення.</w:t>
      </w:r>
    </w:p>
    <w:p w:rsidR="00BE0ABF" w:rsidRPr="00C52E7F" w:rsidRDefault="00BE0ABF" w:rsidP="00513DB2">
      <w:pPr>
        <w:spacing w:line="360" w:lineRule="auto"/>
        <w:ind w:left="284" w:firstLine="142"/>
        <w:rPr>
          <w:color w:val="0F1C1F"/>
          <w:sz w:val="28"/>
          <w:szCs w:val="28"/>
        </w:rPr>
      </w:pPr>
    </w:p>
    <w:p w:rsidR="00694541" w:rsidRPr="00C52E7F" w:rsidRDefault="00C37D7F" w:rsidP="00513DB2">
      <w:pPr>
        <w:pStyle w:val="a3"/>
        <w:widowControl w:val="0"/>
        <w:spacing w:line="360" w:lineRule="auto"/>
        <w:ind w:left="284" w:firstLine="142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>
          <v:shape id="_x0000_i1028" type="#_x0000_t75" style="width:510.75pt;height:63.75pt">
            <v:imagedata r:id="rId8" o:title="а1"/>
          </v:shape>
        </w:pict>
      </w:r>
    </w:p>
    <w:p w:rsidR="0092636C" w:rsidRPr="00C52E7F" w:rsidRDefault="0092636C" w:rsidP="00513DB2">
      <w:pPr>
        <w:spacing w:line="360" w:lineRule="auto"/>
        <w:ind w:left="284" w:firstLine="142"/>
        <w:jc w:val="center"/>
        <w:rPr>
          <w:rStyle w:val="fontstyle01"/>
        </w:rPr>
      </w:pPr>
      <w:r w:rsidRPr="00C52E7F">
        <w:rPr>
          <w:sz w:val="28"/>
          <w:szCs w:val="28"/>
        </w:rPr>
        <w:t>Рисунок 4.4 –</w:t>
      </w:r>
      <w:r w:rsidR="00BD67E7" w:rsidRPr="00C52E7F">
        <w:rPr>
          <w:sz w:val="28"/>
          <w:szCs w:val="28"/>
        </w:rPr>
        <w:t xml:space="preserve"> </w:t>
      </w:r>
      <w:r w:rsidRPr="00C52E7F">
        <w:rPr>
          <w:rStyle w:val="fontstyle01"/>
          <w:b w:val="0"/>
        </w:rPr>
        <w:t>Об’єднання запитів</w:t>
      </w:r>
    </w:p>
    <w:p w:rsidR="00B5170A" w:rsidRPr="00C52E7F" w:rsidRDefault="00B5170A" w:rsidP="00513DB2">
      <w:pPr>
        <w:spacing w:line="360" w:lineRule="auto"/>
        <w:ind w:left="284" w:firstLine="142"/>
        <w:rPr>
          <w:rStyle w:val="fontstyle01"/>
        </w:rPr>
      </w:pPr>
      <w:r w:rsidRPr="00C52E7F">
        <w:rPr>
          <w:rStyle w:val="fontstyle01"/>
        </w:rPr>
        <w:t>2.5 Вивід без повторень</w:t>
      </w:r>
    </w:p>
    <w:p w:rsidR="00B5170A" w:rsidRPr="00C52E7F" w:rsidRDefault="00732EC5" w:rsidP="00513DB2">
      <w:pPr>
        <w:spacing w:line="360" w:lineRule="auto"/>
        <w:ind w:firstLine="709"/>
        <w:rPr>
          <w:rStyle w:val="fontstyle01"/>
          <w:b w:val="0"/>
        </w:rPr>
      </w:pPr>
      <w:r w:rsidRPr="00C52E7F">
        <w:rPr>
          <w:rStyle w:val="fontstyle01"/>
          <w:b w:val="0"/>
        </w:rPr>
        <w:t>Вивести під тип товарів без повторень.</w:t>
      </w:r>
    </w:p>
    <w:p w:rsidR="00732EC5" w:rsidRPr="00C52E7F" w:rsidRDefault="00732EC5" w:rsidP="00513DB2">
      <w:pPr>
        <w:spacing w:line="360" w:lineRule="auto"/>
        <w:ind w:firstLine="709"/>
        <w:rPr>
          <w:rStyle w:val="fontstyle01"/>
          <w:b w:val="0"/>
          <w:i w:val="0"/>
        </w:rPr>
      </w:pPr>
      <w:r w:rsidRPr="00C52E7F">
        <w:rPr>
          <w:rStyle w:val="fontstyle01"/>
          <w:b w:val="0"/>
          <w:i w:val="0"/>
        </w:rPr>
        <w:t>Для виводу без повторень, між ключовими словами пишу команду DISTINCT.</w:t>
      </w:r>
    </w:p>
    <w:p w:rsidR="00B5170A" w:rsidRPr="00C52E7F" w:rsidRDefault="00C37D7F" w:rsidP="00513DB2">
      <w:pPr>
        <w:spacing w:line="360" w:lineRule="auto"/>
        <w:ind w:left="284"/>
        <w:jc w:val="center"/>
        <w:rPr>
          <w:rStyle w:val="fontstyle01"/>
        </w:rPr>
      </w:pPr>
      <w:r>
        <w:rPr>
          <w:rStyle w:val="fontstyle01"/>
        </w:rPr>
        <w:pict>
          <v:shape id="_x0000_i1029" type="#_x0000_t75" style="width:296.25pt;height:34.5pt">
            <v:imagedata r:id="rId9" o:title="и2"/>
          </v:shape>
        </w:pict>
      </w:r>
    </w:p>
    <w:p w:rsidR="00B5170A" w:rsidRPr="00C52E7F" w:rsidRDefault="00B5170A" w:rsidP="00513DB2">
      <w:pPr>
        <w:spacing w:line="360" w:lineRule="auto"/>
        <w:ind w:left="284"/>
        <w:jc w:val="center"/>
        <w:rPr>
          <w:rStyle w:val="fontstyle01"/>
          <w:b w:val="0"/>
        </w:rPr>
      </w:pPr>
      <w:r w:rsidRPr="00C52E7F">
        <w:rPr>
          <w:sz w:val="28"/>
          <w:szCs w:val="28"/>
        </w:rPr>
        <w:t>Рисунок 4.5 –</w:t>
      </w:r>
      <w:r w:rsidR="00BD67E7" w:rsidRPr="00C52E7F">
        <w:rPr>
          <w:sz w:val="28"/>
          <w:szCs w:val="28"/>
        </w:rPr>
        <w:t xml:space="preserve"> </w:t>
      </w:r>
      <w:r w:rsidRPr="00C52E7F">
        <w:rPr>
          <w:rStyle w:val="fontstyle01"/>
          <w:b w:val="0"/>
        </w:rPr>
        <w:t>Вивід без повторень</w:t>
      </w:r>
    </w:p>
    <w:p w:rsidR="00C52E7F" w:rsidRPr="00C52E7F" w:rsidRDefault="00C52E7F" w:rsidP="00C52E7F">
      <w:pPr>
        <w:spacing w:line="360" w:lineRule="auto"/>
        <w:ind w:left="284"/>
        <w:rPr>
          <w:sz w:val="28"/>
          <w:szCs w:val="28"/>
        </w:rPr>
      </w:pPr>
      <w:r w:rsidRPr="00C52E7F">
        <w:rPr>
          <w:b/>
          <w:i/>
          <w:sz w:val="28"/>
          <w:szCs w:val="28"/>
        </w:rPr>
        <w:t>2.6 Запит із використанням  HAVING</w:t>
      </w:r>
      <w:r w:rsidRPr="00C52E7F">
        <w:rPr>
          <w:sz w:val="28"/>
          <w:szCs w:val="28"/>
        </w:rPr>
        <w:t xml:space="preserve"> </w:t>
      </w:r>
    </w:p>
    <w:p w:rsidR="00C52E7F" w:rsidRPr="00C52E7F" w:rsidRDefault="00C52E7F" w:rsidP="00C52E7F">
      <w:pPr>
        <w:spacing w:line="360" w:lineRule="auto"/>
        <w:ind w:firstLine="709"/>
        <w:rPr>
          <w:sz w:val="28"/>
          <w:szCs w:val="28"/>
        </w:rPr>
      </w:pPr>
      <w:r w:rsidRPr="00C52E7F">
        <w:rPr>
          <w:sz w:val="28"/>
          <w:szCs w:val="28"/>
        </w:rPr>
        <w:t>Завдання:  Створити запит на виведення товарів середні затрати яких перевищують позначку 20000.</w:t>
      </w:r>
    </w:p>
    <w:p w:rsidR="00C52E7F" w:rsidRPr="001D4F3B" w:rsidRDefault="00C52E7F" w:rsidP="00C37D7F">
      <w:pPr>
        <w:spacing w:line="360" w:lineRule="auto"/>
        <w:ind w:firstLine="709"/>
        <w:jc w:val="both"/>
        <w:rPr>
          <w:sz w:val="28"/>
          <w:szCs w:val="28"/>
        </w:rPr>
      </w:pPr>
      <w:r w:rsidRPr="00C52E7F">
        <w:rPr>
          <w:sz w:val="28"/>
          <w:szCs w:val="28"/>
        </w:rPr>
        <w:t>Так як кількість одиниць товару та назви товарів у мене розташовані у різних табличках то відповідно проводжу об’єднання таблиць за допомогою команди  JOIN. Аби порахувати затрати перемножую стовбець ціна закупки та кількість за допомогою агрегатною функції AVG заходжу середнє значення</w:t>
      </w:r>
      <w:r>
        <w:rPr>
          <w:sz w:val="28"/>
          <w:szCs w:val="28"/>
        </w:rPr>
        <w:t xml:space="preserve">. Аби зробити вибірку товарів кількість яких перевищую </w:t>
      </w:r>
      <w:r w:rsidR="001D4F3B">
        <w:rPr>
          <w:sz w:val="28"/>
          <w:szCs w:val="28"/>
        </w:rPr>
        <w:t xml:space="preserve">позначку 20000 використовую команду </w:t>
      </w:r>
      <w:r w:rsidRPr="00C52E7F">
        <w:rPr>
          <w:sz w:val="28"/>
          <w:szCs w:val="28"/>
        </w:rPr>
        <w:t xml:space="preserve"> </w:t>
      </w:r>
      <w:r w:rsidR="001D4F3B">
        <w:rPr>
          <w:sz w:val="28"/>
          <w:szCs w:val="28"/>
          <w:lang w:val="en-US"/>
        </w:rPr>
        <w:t>HAVING</w:t>
      </w:r>
      <w:r w:rsidR="001D4F3B" w:rsidRPr="001D4F3B">
        <w:rPr>
          <w:sz w:val="28"/>
          <w:szCs w:val="28"/>
          <w:lang w:val="ru-RU"/>
        </w:rPr>
        <w:t xml:space="preserve"> </w:t>
      </w:r>
      <w:r w:rsidR="001D4F3B">
        <w:rPr>
          <w:sz w:val="28"/>
          <w:szCs w:val="28"/>
        </w:rPr>
        <w:t>та вказую умову.</w:t>
      </w:r>
    </w:p>
    <w:p w:rsidR="00C52E7F" w:rsidRPr="00C52E7F" w:rsidRDefault="00C37D7F" w:rsidP="00C52E7F">
      <w:pPr>
        <w:spacing w:line="360" w:lineRule="auto"/>
        <w:ind w:left="284"/>
        <w:rPr>
          <w:rStyle w:val="fontstyle01"/>
        </w:rPr>
      </w:pPr>
      <w:r>
        <w:rPr>
          <w:sz w:val="28"/>
          <w:szCs w:val="28"/>
        </w:rPr>
        <w:pict>
          <v:shape id="_x0000_i1030" type="#_x0000_t75" style="width:507pt;height:101.25pt">
            <v:imagedata r:id="rId10" o:title="555"/>
          </v:shape>
        </w:pict>
      </w:r>
    </w:p>
    <w:p w:rsidR="00B5170A" w:rsidRPr="00C37D7F" w:rsidRDefault="00956D94" w:rsidP="00C37D7F">
      <w:pPr>
        <w:spacing w:line="360" w:lineRule="auto"/>
        <w:ind w:left="284"/>
        <w:jc w:val="center"/>
        <w:rPr>
          <w:bCs/>
          <w:i/>
          <w:iCs/>
          <w:color w:val="000000"/>
          <w:sz w:val="28"/>
          <w:szCs w:val="28"/>
        </w:rPr>
      </w:pPr>
      <w:r w:rsidRPr="00C52E7F">
        <w:rPr>
          <w:sz w:val="28"/>
          <w:szCs w:val="28"/>
        </w:rPr>
        <w:t>Рисунок 4.</w:t>
      </w:r>
      <w:r w:rsidRPr="00956D94">
        <w:rPr>
          <w:sz w:val="28"/>
          <w:szCs w:val="28"/>
          <w:lang w:val="ru-RU"/>
        </w:rPr>
        <w:t>6</w:t>
      </w:r>
      <w:r w:rsidRPr="00C52E7F">
        <w:rPr>
          <w:sz w:val="28"/>
          <w:szCs w:val="28"/>
        </w:rPr>
        <w:t xml:space="preserve"> – </w:t>
      </w:r>
      <w:r w:rsidRPr="00956D94">
        <w:rPr>
          <w:rStyle w:val="fontstyle01"/>
          <w:b w:val="0"/>
        </w:rPr>
        <w:t>Запит із використанням  HAVING</w:t>
      </w:r>
    </w:p>
    <w:p w:rsidR="00565005" w:rsidRPr="00C52E7F" w:rsidRDefault="00BD67E7" w:rsidP="00513DB2">
      <w:pPr>
        <w:pStyle w:val="a3"/>
        <w:widowControl w:val="0"/>
        <w:spacing w:line="360" w:lineRule="auto"/>
        <w:ind w:left="284"/>
        <w:jc w:val="both"/>
        <w:rPr>
          <w:b/>
          <w:sz w:val="28"/>
          <w:szCs w:val="28"/>
          <w:lang w:eastAsia="en-US"/>
        </w:rPr>
      </w:pPr>
      <w:r w:rsidRPr="00C52E7F">
        <w:rPr>
          <w:b/>
          <w:sz w:val="28"/>
          <w:szCs w:val="28"/>
          <w:lang w:eastAsia="en-US"/>
        </w:rPr>
        <w:lastRenderedPageBreak/>
        <w:t>3</w:t>
      </w:r>
      <w:r w:rsidR="00A60CC0" w:rsidRPr="00C52E7F">
        <w:rPr>
          <w:b/>
          <w:sz w:val="28"/>
          <w:szCs w:val="28"/>
          <w:lang w:eastAsia="en-US"/>
        </w:rPr>
        <w:t>.</w:t>
      </w:r>
      <w:r w:rsidR="00A60CC0" w:rsidRPr="00C52E7F">
        <w:rPr>
          <w:b/>
          <w:sz w:val="28"/>
          <w:szCs w:val="28"/>
          <w:lang w:eastAsia="en-US"/>
        </w:rPr>
        <w:tab/>
        <w:t>Результати виконання завдань</w:t>
      </w:r>
    </w:p>
    <w:p w:rsidR="008F5E53" w:rsidRPr="00C52E7F" w:rsidRDefault="00565005" w:rsidP="00513DB2">
      <w:pPr>
        <w:widowControl w:val="0"/>
        <w:spacing w:line="360" w:lineRule="auto"/>
        <w:ind w:left="284"/>
        <w:jc w:val="both"/>
        <w:rPr>
          <w:sz w:val="28"/>
          <w:szCs w:val="28"/>
        </w:rPr>
      </w:pPr>
      <w:r w:rsidRPr="00C52E7F">
        <w:rPr>
          <w:sz w:val="28"/>
          <w:szCs w:val="28"/>
        </w:rPr>
        <w:t>Результат</w:t>
      </w:r>
      <w:r w:rsidR="008F5E53" w:rsidRPr="00C52E7F">
        <w:rPr>
          <w:sz w:val="28"/>
          <w:szCs w:val="28"/>
        </w:rPr>
        <w:t xml:space="preserve"> виконання </w:t>
      </w:r>
      <w:r w:rsidR="004D6845" w:rsidRPr="00C52E7F">
        <w:rPr>
          <w:sz w:val="28"/>
          <w:szCs w:val="28"/>
        </w:rPr>
        <w:t>створення запитів на наступних рисунках.</w:t>
      </w:r>
    </w:p>
    <w:p w:rsidR="000F2258" w:rsidRPr="00C52E7F" w:rsidRDefault="00C37D7F" w:rsidP="00513DB2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98.75pt;height:128.25pt">
            <v:imagedata r:id="rId11" o:title="1,1"/>
          </v:shape>
        </w:pict>
      </w:r>
    </w:p>
    <w:p w:rsidR="00A66B42" w:rsidRPr="00C52E7F" w:rsidRDefault="00A66B42" w:rsidP="00513DB2">
      <w:pPr>
        <w:spacing w:line="360" w:lineRule="auto"/>
        <w:ind w:left="284"/>
        <w:jc w:val="center"/>
        <w:rPr>
          <w:sz w:val="28"/>
          <w:szCs w:val="28"/>
        </w:rPr>
      </w:pPr>
      <w:r w:rsidRPr="00C52E7F">
        <w:rPr>
          <w:sz w:val="28"/>
          <w:szCs w:val="28"/>
        </w:rPr>
        <w:t>Рисунок 4.</w:t>
      </w:r>
      <w:r w:rsidR="00C52E7F" w:rsidRPr="00C52E7F">
        <w:rPr>
          <w:sz w:val="28"/>
          <w:szCs w:val="28"/>
        </w:rPr>
        <w:t>7</w:t>
      </w:r>
      <w:r w:rsidRPr="00C52E7F">
        <w:rPr>
          <w:sz w:val="28"/>
          <w:szCs w:val="28"/>
        </w:rPr>
        <w:t xml:space="preserve"> – </w:t>
      </w:r>
      <w:r w:rsidRPr="00C52E7F">
        <w:rPr>
          <w:i/>
          <w:sz w:val="28"/>
          <w:szCs w:val="28"/>
        </w:rPr>
        <w:t>Результат п.2.1</w:t>
      </w:r>
    </w:p>
    <w:p w:rsidR="005049F0" w:rsidRPr="00C52E7F" w:rsidRDefault="00C37D7F" w:rsidP="00513DB2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195.75pt;height:108.75pt">
            <v:imagedata r:id="rId12" o:title="2,1"/>
          </v:shape>
        </w:pict>
      </w:r>
    </w:p>
    <w:p w:rsidR="004D6845" w:rsidRPr="00C52E7F" w:rsidRDefault="004D6845" w:rsidP="00513DB2">
      <w:pPr>
        <w:spacing w:line="360" w:lineRule="auto"/>
        <w:ind w:left="284"/>
        <w:jc w:val="center"/>
        <w:rPr>
          <w:sz w:val="28"/>
          <w:szCs w:val="28"/>
        </w:rPr>
      </w:pPr>
      <w:r w:rsidRPr="00C52E7F">
        <w:rPr>
          <w:sz w:val="28"/>
          <w:szCs w:val="28"/>
        </w:rPr>
        <w:t>Рисунок 4.</w:t>
      </w:r>
      <w:r w:rsidR="00C52E7F" w:rsidRPr="00C52E7F">
        <w:rPr>
          <w:sz w:val="28"/>
          <w:szCs w:val="28"/>
        </w:rPr>
        <w:t>8</w:t>
      </w:r>
      <w:r w:rsidRPr="00C52E7F">
        <w:rPr>
          <w:sz w:val="28"/>
          <w:szCs w:val="28"/>
        </w:rPr>
        <w:t xml:space="preserve"> – </w:t>
      </w:r>
      <w:r w:rsidRPr="00C52E7F">
        <w:rPr>
          <w:i/>
          <w:sz w:val="28"/>
          <w:szCs w:val="28"/>
        </w:rPr>
        <w:t>Результат п.2.2</w:t>
      </w:r>
    </w:p>
    <w:p w:rsidR="005049F0" w:rsidRPr="00C52E7F" w:rsidRDefault="00C37D7F" w:rsidP="00513DB2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145.5pt;height:81pt">
            <v:imagedata r:id="rId13" o:title="3"/>
          </v:shape>
        </w:pict>
      </w:r>
    </w:p>
    <w:p w:rsidR="004D6845" w:rsidRPr="00C52E7F" w:rsidRDefault="004D6845" w:rsidP="00513DB2">
      <w:pPr>
        <w:spacing w:line="360" w:lineRule="auto"/>
        <w:ind w:left="284"/>
        <w:jc w:val="center"/>
        <w:rPr>
          <w:sz w:val="28"/>
          <w:szCs w:val="28"/>
        </w:rPr>
      </w:pPr>
      <w:r w:rsidRPr="00C52E7F">
        <w:rPr>
          <w:sz w:val="28"/>
          <w:szCs w:val="28"/>
        </w:rPr>
        <w:t>Рисунок 4.</w:t>
      </w:r>
      <w:r w:rsidR="00C52E7F" w:rsidRPr="00C52E7F">
        <w:rPr>
          <w:sz w:val="28"/>
          <w:szCs w:val="28"/>
        </w:rPr>
        <w:t>9</w:t>
      </w:r>
      <w:r w:rsidRPr="00C52E7F">
        <w:rPr>
          <w:sz w:val="28"/>
          <w:szCs w:val="28"/>
        </w:rPr>
        <w:t xml:space="preserve"> – </w:t>
      </w:r>
      <w:r w:rsidRPr="00C52E7F">
        <w:rPr>
          <w:i/>
          <w:sz w:val="28"/>
          <w:szCs w:val="28"/>
        </w:rPr>
        <w:t>Результат п.2.3</w:t>
      </w:r>
    </w:p>
    <w:p w:rsidR="005049F0" w:rsidRPr="00C52E7F" w:rsidRDefault="00C37D7F" w:rsidP="00513DB2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167.25pt;height:108.75pt">
            <v:imagedata r:id="rId14" o:title="а2"/>
          </v:shape>
        </w:pict>
      </w:r>
    </w:p>
    <w:p w:rsidR="004D6845" w:rsidRPr="00C52E7F" w:rsidRDefault="004D6845" w:rsidP="00513DB2">
      <w:pPr>
        <w:spacing w:line="360" w:lineRule="auto"/>
        <w:ind w:left="284"/>
        <w:jc w:val="center"/>
        <w:rPr>
          <w:sz w:val="28"/>
          <w:szCs w:val="28"/>
        </w:rPr>
      </w:pPr>
      <w:r w:rsidRPr="00C52E7F">
        <w:rPr>
          <w:sz w:val="28"/>
          <w:szCs w:val="28"/>
        </w:rPr>
        <w:t>Рисунок 4.</w:t>
      </w:r>
      <w:r w:rsidR="00C52E7F" w:rsidRPr="00C52E7F">
        <w:rPr>
          <w:sz w:val="28"/>
          <w:szCs w:val="28"/>
        </w:rPr>
        <w:t>10</w:t>
      </w:r>
      <w:r w:rsidRPr="00C52E7F">
        <w:rPr>
          <w:sz w:val="28"/>
          <w:szCs w:val="28"/>
        </w:rPr>
        <w:t xml:space="preserve"> – </w:t>
      </w:r>
      <w:r w:rsidRPr="00C52E7F">
        <w:rPr>
          <w:i/>
          <w:sz w:val="28"/>
          <w:szCs w:val="28"/>
        </w:rPr>
        <w:t>Результат п.2.4</w:t>
      </w:r>
    </w:p>
    <w:p w:rsidR="00732EC5" w:rsidRPr="00C52E7F" w:rsidRDefault="00732EC5" w:rsidP="00513DB2">
      <w:pPr>
        <w:spacing w:line="360" w:lineRule="auto"/>
        <w:ind w:left="284"/>
        <w:jc w:val="center"/>
        <w:rPr>
          <w:sz w:val="28"/>
          <w:szCs w:val="28"/>
        </w:rPr>
      </w:pPr>
      <w:r w:rsidRPr="00C52E7F">
        <w:rPr>
          <w:noProof/>
          <w:sz w:val="28"/>
          <w:szCs w:val="28"/>
          <w:lang w:val="ru-RU"/>
        </w:rPr>
        <w:drawing>
          <wp:inline distT="0" distB="0" distL="0" distR="0">
            <wp:extent cx="2324100" cy="1228725"/>
            <wp:effectExtent l="0" t="0" r="0" b="9525"/>
            <wp:docPr id="1" name="Рисунок 1" descr="C:\Users\дом\AppData\Local\Microsoft\Windows\INetCache\Content.Word\и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дом\AppData\Local\Microsoft\Windows\INetCache\Content.Word\и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EC5" w:rsidRPr="00C52E7F" w:rsidRDefault="00732EC5" w:rsidP="00513DB2">
      <w:pPr>
        <w:spacing w:line="360" w:lineRule="auto"/>
        <w:ind w:left="284"/>
        <w:jc w:val="center"/>
        <w:rPr>
          <w:i/>
          <w:sz w:val="28"/>
          <w:szCs w:val="28"/>
        </w:rPr>
      </w:pPr>
      <w:r w:rsidRPr="00C52E7F">
        <w:rPr>
          <w:sz w:val="28"/>
          <w:szCs w:val="28"/>
        </w:rPr>
        <w:t>Рисунок 4.</w:t>
      </w:r>
      <w:r w:rsidR="00C52E7F" w:rsidRPr="00C52E7F">
        <w:rPr>
          <w:sz w:val="28"/>
          <w:szCs w:val="28"/>
        </w:rPr>
        <w:t>11</w:t>
      </w:r>
      <w:r w:rsidRPr="00C52E7F">
        <w:rPr>
          <w:sz w:val="28"/>
          <w:szCs w:val="28"/>
        </w:rPr>
        <w:t xml:space="preserve"> – </w:t>
      </w:r>
      <w:r w:rsidRPr="00C52E7F">
        <w:rPr>
          <w:i/>
          <w:sz w:val="28"/>
          <w:szCs w:val="28"/>
        </w:rPr>
        <w:t>Результат п.2.5</w:t>
      </w:r>
    </w:p>
    <w:p w:rsidR="00C52E7F" w:rsidRPr="00C52E7F" w:rsidRDefault="00C37D7F" w:rsidP="00C52E7F">
      <w:pPr>
        <w:spacing w:line="360" w:lineRule="auto"/>
        <w:ind w:left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35" type="#_x0000_t75" style="width:195.75pt;height:106.5pt">
            <v:imagedata r:id="rId16" o:title="Снимок"/>
          </v:shape>
        </w:pict>
      </w:r>
    </w:p>
    <w:p w:rsidR="00C52E7F" w:rsidRPr="00C52E7F" w:rsidRDefault="00C52E7F" w:rsidP="00C52E7F">
      <w:pPr>
        <w:spacing w:line="360" w:lineRule="auto"/>
        <w:ind w:left="284"/>
        <w:jc w:val="center"/>
        <w:rPr>
          <w:sz w:val="28"/>
          <w:szCs w:val="28"/>
        </w:rPr>
      </w:pPr>
      <w:r w:rsidRPr="00C52E7F">
        <w:rPr>
          <w:sz w:val="28"/>
          <w:szCs w:val="28"/>
        </w:rPr>
        <w:t xml:space="preserve">Рисунок 4.12 – </w:t>
      </w:r>
      <w:r w:rsidRPr="00C52E7F">
        <w:rPr>
          <w:i/>
          <w:sz w:val="28"/>
          <w:szCs w:val="28"/>
        </w:rPr>
        <w:t>Результат п.2.6</w:t>
      </w:r>
    </w:p>
    <w:p w:rsidR="003B3EF5" w:rsidRPr="00C52E7F" w:rsidRDefault="00A018D2" w:rsidP="00513DB2">
      <w:pPr>
        <w:spacing w:line="360" w:lineRule="auto"/>
        <w:ind w:firstLine="709"/>
        <w:jc w:val="both"/>
        <w:rPr>
          <w:b/>
          <w:bCs/>
          <w:i/>
          <w:szCs w:val="28"/>
        </w:rPr>
      </w:pPr>
      <w:r w:rsidRPr="00C52E7F">
        <w:rPr>
          <w:b/>
          <w:sz w:val="28"/>
          <w:szCs w:val="28"/>
        </w:rPr>
        <w:t>Висновок:</w:t>
      </w:r>
      <w:r w:rsidRPr="00C52E7F">
        <w:rPr>
          <w:sz w:val="28"/>
          <w:szCs w:val="28"/>
        </w:rPr>
        <w:t xml:space="preserve"> </w:t>
      </w:r>
      <w:r w:rsidR="00D741B4" w:rsidRPr="00C52E7F">
        <w:rPr>
          <w:sz w:val="28"/>
          <w:szCs w:val="28"/>
        </w:rPr>
        <w:t xml:space="preserve">Під час </w:t>
      </w:r>
      <w:r w:rsidR="008F5E53" w:rsidRPr="00C52E7F">
        <w:rPr>
          <w:sz w:val="28"/>
          <w:szCs w:val="28"/>
        </w:rPr>
        <w:t xml:space="preserve">виконання </w:t>
      </w:r>
      <w:r w:rsidR="00D741B4" w:rsidRPr="00C52E7F">
        <w:rPr>
          <w:sz w:val="28"/>
          <w:szCs w:val="28"/>
        </w:rPr>
        <w:t xml:space="preserve">лабораторної роботи було отримано практичні навички </w:t>
      </w:r>
      <w:r w:rsidR="004D6845" w:rsidRPr="00C52E7F">
        <w:rPr>
          <w:rStyle w:val="fontstyle01"/>
          <w:b w:val="0"/>
          <w:i w:val="0"/>
        </w:rPr>
        <w:t>зі створення запитів у MySQL Workbench</w:t>
      </w:r>
    </w:p>
    <w:p w:rsidR="003B3EF5" w:rsidRPr="00C52E7F" w:rsidRDefault="003B3EF5" w:rsidP="00513DB2">
      <w:pPr>
        <w:spacing w:line="360" w:lineRule="auto"/>
        <w:ind w:left="284"/>
        <w:rPr>
          <w:szCs w:val="28"/>
        </w:rPr>
      </w:pPr>
    </w:p>
    <w:p w:rsidR="00A018D2" w:rsidRPr="00C52E7F" w:rsidRDefault="00A018D2" w:rsidP="00513DB2">
      <w:pPr>
        <w:widowControl w:val="0"/>
        <w:spacing w:line="360" w:lineRule="auto"/>
        <w:ind w:left="284"/>
        <w:jc w:val="both"/>
        <w:rPr>
          <w:b/>
          <w:sz w:val="28"/>
          <w:szCs w:val="28"/>
        </w:rPr>
      </w:pPr>
    </w:p>
    <w:sectPr w:rsidR="00A018D2" w:rsidRPr="00C52E7F" w:rsidSect="00C37D7F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743"/>
    <w:multiLevelType w:val="hybridMultilevel"/>
    <w:tmpl w:val="82928D66"/>
    <w:lvl w:ilvl="0" w:tplc="1E726AFA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7142DF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B0AE6"/>
    <w:multiLevelType w:val="multilevel"/>
    <w:tmpl w:val="BB7C1E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050414"/>
    <w:multiLevelType w:val="hybridMultilevel"/>
    <w:tmpl w:val="C770AA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057CC"/>
    <w:multiLevelType w:val="hybridMultilevel"/>
    <w:tmpl w:val="0E043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FC1B08"/>
    <w:multiLevelType w:val="multilevel"/>
    <w:tmpl w:val="91ECA0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0" w:hanging="2160"/>
      </w:pPr>
      <w:rPr>
        <w:rFonts w:hint="default"/>
      </w:rPr>
    </w:lvl>
  </w:abstractNum>
  <w:abstractNum w:abstractNumId="7" w15:restartNumberingAfterBreak="0">
    <w:nsid w:val="760906F3"/>
    <w:multiLevelType w:val="hybridMultilevel"/>
    <w:tmpl w:val="87AA0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E4898"/>
    <w:multiLevelType w:val="hybridMultilevel"/>
    <w:tmpl w:val="84B228D2"/>
    <w:lvl w:ilvl="0" w:tplc="86E80F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A5015AC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45"/>
    <w:rsid w:val="000135FB"/>
    <w:rsid w:val="000E1FE9"/>
    <w:rsid w:val="000F11D5"/>
    <w:rsid w:val="000F2258"/>
    <w:rsid w:val="000F2CDB"/>
    <w:rsid w:val="0013432D"/>
    <w:rsid w:val="00160CA7"/>
    <w:rsid w:val="00162544"/>
    <w:rsid w:val="0018510E"/>
    <w:rsid w:val="00192C9A"/>
    <w:rsid w:val="001D4F3B"/>
    <w:rsid w:val="0023679E"/>
    <w:rsid w:val="00256C82"/>
    <w:rsid w:val="00266E83"/>
    <w:rsid w:val="002A2F70"/>
    <w:rsid w:val="003008E2"/>
    <w:rsid w:val="00324996"/>
    <w:rsid w:val="00335A23"/>
    <w:rsid w:val="003A5989"/>
    <w:rsid w:val="003B3EF5"/>
    <w:rsid w:val="003E420E"/>
    <w:rsid w:val="00423218"/>
    <w:rsid w:val="00493F9B"/>
    <w:rsid w:val="004D3367"/>
    <w:rsid w:val="004D6845"/>
    <w:rsid w:val="004E28BA"/>
    <w:rsid w:val="004F3A6B"/>
    <w:rsid w:val="004F4C14"/>
    <w:rsid w:val="005049F0"/>
    <w:rsid w:val="00513DB2"/>
    <w:rsid w:val="00565005"/>
    <w:rsid w:val="005D050D"/>
    <w:rsid w:val="0061493A"/>
    <w:rsid w:val="00636FD9"/>
    <w:rsid w:val="00647832"/>
    <w:rsid w:val="00694541"/>
    <w:rsid w:val="00712BAF"/>
    <w:rsid w:val="00732EC5"/>
    <w:rsid w:val="00741B7D"/>
    <w:rsid w:val="00742062"/>
    <w:rsid w:val="007529DF"/>
    <w:rsid w:val="00770AFA"/>
    <w:rsid w:val="0079645D"/>
    <w:rsid w:val="00803061"/>
    <w:rsid w:val="0085696D"/>
    <w:rsid w:val="00862558"/>
    <w:rsid w:val="008A5408"/>
    <w:rsid w:val="008D0140"/>
    <w:rsid w:val="008E7A81"/>
    <w:rsid w:val="008F52F1"/>
    <w:rsid w:val="008F5E53"/>
    <w:rsid w:val="009012DC"/>
    <w:rsid w:val="00920065"/>
    <w:rsid w:val="00925AA4"/>
    <w:rsid w:val="0092636C"/>
    <w:rsid w:val="00956D94"/>
    <w:rsid w:val="009820B0"/>
    <w:rsid w:val="009B202D"/>
    <w:rsid w:val="009E3FC8"/>
    <w:rsid w:val="009E5C87"/>
    <w:rsid w:val="00A012A4"/>
    <w:rsid w:val="00A018D2"/>
    <w:rsid w:val="00A0585C"/>
    <w:rsid w:val="00A2031C"/>
    <w:rsid w:val="00A37DA2"/>
    <w:rsid w:val="00A60CC0"/>
    <w:rsid w:val="00A66B42"/>
    <w:rsid w:val="00A9445F"/>
    <w:rsid w:val="00AD674F"/>
    <w:rsid w:val="00B233C2"/>
    <w:rsid w:val="00B5170A"/>
    <w:rsid w:val="00B55562"/>
    <w:rsid w:val="00B759AF"/>
    <w:rsid w:val="00B80E4A"/>
    <w:rsid w:val="00B85F8F"/>
    <w:rsid w:val="00B94345"/>
    <w:rsid w:val="00BA23BA"/>
    <w:rsid w:val="00BD67E7"/>
    <w:rsid w:val="00BE0ABF"/>
    <w:rsid w:val="00C37D7F"/>
    <w:rsid w:val="00C52E7F"/>
    <w:rsid w:val="00C574C0"/>
    <w:rsid w:val="00C82ECE"/>
    <w:rsid w:val="00CC1900"/>
    <w:rsid w:val="00CC46D6"/>
    <w:rsid w:val="00D741B4"/>
    <w:rsid w:val="00DE40B7"/>
    <w:rsid w:val="00E474F3"/>
    <w:rsid w:val="00E8387B"/>
    <w:rsid w:val="00EA35F4"/>
    <w:rsid w:val="00ED3238"/>
    <w:rsid w:val="00EE4C31"/>
    <w:rsid w:val="00EF3484"/>
    <w:rsid w:val="00F12B91"/>
    <w:rsid w:val="00F7145D"/>
    <w:rsid w:val="00F72EC8"/>
    <w:rsid w:val="00F9028F"/>
    <w:rsid w:val="00FB1218"/>
    <w:rsid w:val="00FD5F5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EF18"/>
  <w15:chartTrackingRefBased/>
  <w15:docId w15:val="{6D04493C-D530-4303-A1FC-169A6C7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3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Стиль Заголовок 1 + 10 пт"/>
    <w:basedOn w:val="1"/>
    <w:rsid w:val="00A37DA2"/>
    <w:pPr>
      <w:keepLines w:val="0"/>
      <w:spacing w:before="0"/>
      <w:jc w:val="center"/>
    </w:pPr>
    <w:rPr>
      <w:rFonts w:ascii="Times New Roman" w:eastAsia="Times New Roman" w:hAnsi="Times New Roman" w:cs="Times New Roman"/>
      <w:caps/>
      <w:color w:val="auto"/>
      <w:sz w:val="20"/>
      <w:szCs w:val="24"/>
      <w:lang w:eastAsia="x-none"/>
    </w:rPr>
  </w:style>
  <w:style w:type="character" w:customStyle="1" w:styleId="10">
    <w:name w:val="Заголовок 1 Знак"/>
    <w:basedOn w:val="a0"/>
    <w:link w:val="1"/>
    <w:uiPriority w:val="9"/>
    <w:rsid w:val="00A37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529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5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58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4232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47832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23679E"/>
    <w:rPr>
      <w:i/>
      <w:iCs/>
    </w:rPr>
  </w:style>
  <w:style w:type="paragraph" w:styleId="a9">
    <w:name w:val="No Spacing"/>
    <w:uiPriority w:val="1"/>
    <w:qFormat/>
    <w:rsid w:val="00EF3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fontstyle01">
    <w:name w:val="fontstyle01"/>
    <w:basedOn w:val="a0"/>
    <w:rsid w:val="00712BAF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12BA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65</cp:revision>
  <cp:lastPrinted>2020-02-09T09:29:00Z</cp:lastPrinted>
  <dcterms:created xsi:type="dcterms:W3CDTF">2020-02-04T20:27:00Z</dcterms:created>
  <dcterms:modified xsi:type="dcterms:W3CDTF">2020-11-27T15:33:00Z</dcterms:modified>
</cp:coreProperties>
</file>